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80" w:rsidRPr="008D5CCA" w:rsidRDefault="00B72580" w:rsidP="00B72580">
      <w:pPr>
        <w:jc w:val="center"/>
        <w:rPr>
          <w:b/>
          <w:sz w:val="22"/>
          <w:szCs w:val="22"/>
        </w:rPr>
      </w:pPr>
      <w:r w:rsidRPr="008D5CCA">
        <w:rPr>
          <w:b/>
          <w:sz w:val="22"/>
          <w:szCs w:val="22"/>
        </w:rPr>
        <w:t>Администрация Красносибирского сельсовета Кочковского района Новосибирской области</w:t>
      </w:r>
    </w:p>
    <w:p w:rsidR="00B72580" w:rsidRPr="008D5CCA" w:rsidRDefault="00B72580" w:rsidP="00B72580">
      <w:pPr>
        <w:jc w:val="center"/>
        <w:rPr>
          <w:b/>
          <w:sz w:val="22"/>
          <w:szCs w:val="22"/>
        </w:rPr>
      </w:pPr>
      <w:r w:rsidRPr="008D5CCA">
        <w:rPr>
          <w:b/>
          <w:sz w:val="22"/>
          <w:szCs w:val="22"/>
        </w:rPr>
        <w:t xml:space="preserve">Совет депутатов Красносибирского сельсовета Кочковского района Новосибирской области </w:t>
      </w:r>
    </w:p>
    <w:p w:rsidR="00B72580" w:rsidRPr="008D5CCA" w:rsidRDefault="00B72580" w:rsidP="00B72580">
      <w:pPr>
        <w:jc w:val="center"/>
        <w:rPr>
          <w:b/>
          <w:sz w:val="22"/>
          <w:szCs w:val="22"/>
        </w:rPr>
      </w:pPr>
    </w:p>
    <w:p w:rsidR="00B72580" w:rsidRPr="008D5CCA" w:rsidRDefault="00B72580" w:rsidP="00B72580">
      <w:pPr>
        <w:jc w:val="center"/>
        <w:rPr>
          <w:b/>
          <w:sz w:val="22"/>
          <w:szCs w:val="22"/>
        </w:rPr>
      </w:pPr>
      <w:r>
        <w:rPr>
          <w:b/>
          <w:sz w:val="22"/>
          <w:szCs w:val="22"/>
        </w:rPr>
        <w:t>КРАСНОСИБИРСКИЙ ВЕСТНИК № 04 (213</w:t>
      </w:r>
      <w:r w:rsidRPr="008D5CCA">
        <w:rPr>
          <w:b/>
          <w:sz w:val="22"/>
          <w:szCs w:val="22"/>
        </w:rPr>
        <w:t>)</w:t>
      </w:r>
    </w:p>
    <w:p w:rsidR="00B72580" w:rsidRPr="008D5CCA" w:rsidRDefault="00B72580" w:rsidP="00B72580">
      <w:pPr>
        <w:jc w:val="center"/>
        <w:rPr>
          <w:b/>
          <w:sz w:val="22"/>
          <w:szCs w:val="22"/>
        </w:rPr>
      </w:pPr>
    </w:p>
    <w:p w:rsidR="00B72580" w:rsidRPr="008D5CCA" w:rsidRDefault="00B72580" w:rsidP="00B72580">
      <w:pPr>
        <w:jc w:val="center"/>
        <w:rPr>
          <w:b/>
          <w:sz w:val="22"/>
          <w:szCs w:val="22"/>
        </w:rPr>
      </w:pPr>
      <w:r>
        <w:rPr>
          <w:b/>
          <w:sz w:val="22"/>
          <w:szCs w:val="22"/>
        </w:rPr>
        <w:t>31</w:t>
      </w:r>
      <w:r w:rsidRPr="008D5CCA">
        <w:rPr>
          <w:b/>
          <w:sz w:val="22"/>
          <w:szCs w:val="22"/>
        </w:rPr>
        <w:t xml:space="preserve">  </w:t>
      </w:r>
      <w:r>
        <w:rPr>
          <w:b/>
          <w:sz w:val="22"/>
          <w:szCs w:val="22"/>
        </w:rPr>
        <w:t>марта  2020</w:t>
      </w:r>
      <w:r w:rsidRPr="008D5CCA">
        <w:rPr>
          <w:b/>
          <w:sz w:val="22"/>
          <w:szCs w:val="22"/>
        </w:rPr>
        <w:t xml:space="preserve"> года</w:t>
      </w:r>
    </w:p>
    <w:p w:rsidR="00B72580" w:rsidRDefault="00B72580" w:rsidP="00B72580"/>
    <w:p w:rsidR="00B72580" w:rsidRPr="00490398" w:rsidRDefault="00B72580" w:rsidP="00B72580">
      <w:pPr>
        <w:jc w:val="both"/>
        <w:rPr>
          <w:sz w:val="24"/>
          <w:szCs w:val="24"/>
        </w:rPr>
      </w:pPr>
    </w:p>
    <w:p w:rsidR="00B72580" w:rsidRPr="00B72580" w:rsidRDefault="00B72580" w:rsidP="00B72580">
      <w:pPr>
        <w:tabs>
          <w:tab w:val="left" w:pos="9355"/>
        </w:tabs>
        <w:jc w:val="both"/>
        <w:rPr>
          <w:b/>
          <w:sz w:val="24"/>
          <w:szCs w:val="24"/>
        </w:rPr>
      </w:pPr>
      <w:r w:rsidRPr="00B72580">
        <w:rPr>
          <w:b/>
          <w:sz w:val="24"/>
          <w:szCs w:val="24"/>
        </w:rPr>
        <w:t xml:space="preserve">Постановление администрации Красносибирского сельсовета Кочковского района Новосибирской области от 13.03.2020 № </w:t>
      </w:r>
      <w:r w:rsidR="00BE2F5C">
        <w:rPr>
          <w:b/>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401.05pt;margin-top:171.2pt;width:100.65pt;height:15.3pt;z-index:251658240;mso-position-horizontal-relative:page;mso-position-vertical-relative:page" filled="f" stroked="f">
            <v:textbox style="mso-next-textbox:#_x0000_s1026" inset="0,0,0,0">
              <w:txbxContent>
                <w:p w:rsidR="00B72580" w:rsidRDefault="00B72580" w:rsidP="00B72580">
                  <w:pPr>
                    <w:pStyle w:val="a4"/>
                  </w:pPr>
                </w:p>
              </w:txbxContent>
            </v:textbox>
            <w10:wrap anchorx="page" anchory="page"/>
          </v:shape>
        </w:pict>
      </w:r>
      <w:r w:rsidRPr="00B72580">
        <w:rPr>
          <w:b/>
          <w:sz w:val="24"/>
          <w:szCs w:val="24"/>
        </w:rPr>
        <w:t>22 «</w:t>
      </w:r>
      <w:r w:rsidRPr="00B72580">
        <w:rPr>
          <w:rStyle w:val="a5"/>
          <w:rFonts w:ascii="Times New Roman" w:hAnsi="Times New Roman"/>
          <w:color w:val="000000" w:themeColor="text1"/>
          <w:sz w:val="24"/>
          <w:szCs w:val="24"/>
        </w:rPr>
        <w:t>О внесении изменений в постановление администрации Красносибирского сельсовета от 28.08.2017 №100 «</w:t>
      </w:r>
      <w:r w:rsidRPr="00B72580">
        <w:rPr>
          <w:b/>
          <w:sz w:val="24"/>
          <w:szCs w:val="24"/>
        </w:rPr>
        <w:t>Об утверждении муниципальной  программы «Формирование современной городской среды на территории Красносибирского сельсовета Кочковского района Новосибирской области</w:t>
      </w:r>
      <w:r>
        <w:rPr>
          <w:b/>
          <w:sz w:val="24"/>
          <w:szCs w:val="24"/>
        </w:rPr>
        <w:t xml:space="preserve"> </w:t>
      </w:r>
      <w:r w:rsidRPr="00B72580">
        <w:rPr>
          <w:b/>
          <w:sz w:val="24"/>
          <w:szCs w:val="24"/>
        </w:rPr>
        <w:t>на 2018-2022 годы»»</w:t>
      </w:r>
    </w:p>
    <w:p w:rsidR="00B72580" w:rsidRDefault="00B72580"/>
    <w:p w:rsidR="00B72580" w:rsidRPr="00803EEC" w:rsidRDefault="00B72580" w:rsidP="00B72580">
      <w:pPr>
        <w:ind w:firstLine="720"/>
        <w:jc w:val="both"/>
        <w:rPr>
          <w:sz w:val="22"/>
          <w:szCs w:val="22"/>
        </w:rPr>
      </w:pPr>
      <w:bookmarkStart w:id="0" w:name="_GoBack"/>
      <w:bookmarkEnd w:id="0"/>
      <w:r w:rsidRPr="00803EEC">
        <w:rPr>
          <w:color w:val="000000" w:themeColor="text1"/>
          <w:sz w:val="22"/>
          <w:szCs w:val="22"/>
        </w:rPr>
        <w:t>В</w:t>
      </w:r>
      <w:r w:rsidRPr="00803EEC">
        <w:rPr>
          <w:sz w:val="22"/>
          <w:szCs w:val="22"/>
        </w:rPr>
        <w:t xml:space="preserve"> соответствии с Федеральным Законом от 16.09.2003 года №131-ФЗ «Об общих принципах организации местного самоуправления в Российской Федерации»,</w:t>
      </w:r>
      <w:r w:rsidRPr="00803EEC">
        <w:rPr>
          <w:color w:val="000000" w:themeColor="text1"/>
          <w:sz w:val="22"/>
          <w:szCs w:val="22"/>
        </w:rPr>
        <w:t xml:space="preserve"> постановлением Правительства Российской Федерации от 09.02.2019г.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Pr="00803EEC">
        <w:rPr>
          <w:sz w:val="22"/>
          <w:szCs w:val="22"/>
        </w:rPr>
        <w:t xml:space="preserve">, В соответствии с пунктом 11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которые являются приложением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№1710,  администрация Красносибирского сельсовета Кочковского района Новосибирской области </w:t>
      </w:r>
      <w:r w:rsidRPr="00803EEC">
        <w:rPr>
          <w:b/>
          <w:sz w:val="22"/>
          <w:szCs w:val="22"/>
        </w:rPr>
        <w:t>ПОСТАНОВЛЯЕТ:</w:t>
      </w:r>
      <w:r w:rsidRPr="00803EEC">
        <w:rPr>
          <w:sz w:val="22"/>
          <w:szCs w:val="22"/>
        </w:rPr>
        <w:t xml:space="preserve">                                                                                                     </w:t>
      </w:r>
    </w:p>
    <w:p w:rsidR="00B72580" w:rsidRPr="00803EEC" w:rsidRDefault="00B72580" w:rsidP="00B72580">
      <w:pPr>
        <w:tabs>
          <w:tab w:val="left" w:pos="9355"/>
        </w:tabs>
        <w:spacing w:line="200" w:lineRule="atLeast"/>
        <w:ind w:firstLine="709"/>
        <w:jc w:val="both"/>
        <w:rPr>
          <w:sz w:val="22"/>
          <w:szCs w:val="22"/>
        </w:rPr>
      </w:pPr>
      <w:r w:rsidRPr="00803EEC">
        <w:rPr>
          <w:color w:val="000000" w:themeColor="text1"/>
          <w:sz w:val="22"/>
          <w:szCs w:val="22"/>
        </w:rPr>
        <w:t xml:space="preserve">1. Внести изменения в постановление администрации </w:t>
      </w:r>
      <w:r w:rsidRPr="00803EEC">
        <w:rPr>
          <w:rStyle w:val="a5"/>
          <w:rFonts w:ascii="Times New Roman" w:hAnsi="Times New Roman"/>
          <w:color w:val="000000" w:themeColor="text1"/>
          <w:sz w:val="22"/>
          <w:szCs w:val="22"/>
        </w:rPr>
        <w:t>Красносибирского сельсовета от 28.08.2017 №100 «</w:t>
      </w:r>
      <w:r w:rsidRPr="00803EEC">
        <w:rPr>
          <w:sz w:val="22"/>
          <w:szCs w:val="22"/>
        </w:rPr>
        <w:t>Об утверждении муниципальной  программы «Формирование современной городской среды на территории Красносибирского сельсовета Кочковского района Новосибирской области  на 2018-2022 годы»</w:t>
      </w:r>
      <w:r w:rsidRPr="00803EEC">
        <w:rPr>
          <w:color w:val="000000" w:themeColor="text1"/>
          <w:sz w:val="22"/>
          <w:szCs w:val="22"/>
        </w:rPr>
        <w:t xml:space="preserve"> (далее – Программа) (с изменениями, внесенными постановление от 24.04.2019 №30а) изложив приложение в новой редакции (прилагается).</w:t>
      </w:r>
    </w:p>
    <w:p w:rsidR="00B72580" w:rsidRPr="00803EEC" w:rsidRDefault="00B72580" w:rsidP="00B72580">
      <w:pPr>
        <w:pStyle w:val="a6"/>
        <w:shd w:val="clear" w:color="auto" w:fill="FFFFFF"/>
        <w:spacing w:after="0"/>
        <w:ind w:firstLine="709"/>
        <w:jc w:val="both"/>
        <w:rPr>
          <w:sz w:val="22"/>
          <w:szCs w:val="22"/>
        </w:rPr>
      </w:pPr>
      <w:r w:rsidRPr="00803EEC">
        <w:rPr>
          <w:color w:val="000000" w:themeColor="text1"/>
          <w:sz w:val="22"/>
          <w:szCs w:val="22"/>
        </w:rPr>
        <w:t xml:space="preserve"> 2. </w:t>
      </w:r>
      <w:r w:rsidRPr="00803EEC">
        <w:rPr>
          <w:sz w:val="22"/>
          <w:szCs w:val="22"/>
        </w:rPr>
        <w:t>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B72580" w:rsidRPr="00803EEC" w:rsidRDefault="00B72580" w:rsidP="00B72580">
      <w:pPr>
        <w:pStyle w:val="a6"/>
        <w:spacing w:after="0"/>
        <w:ind w:firstLine="708"/>
        <w:jc w:val="both"/>
        <w:rPr>
          <w:color w:val="000000" w:themeColor="text1"/>
          <w:sz w:val="22"/>
          <w:szCs w:val="22"/>
        </w:rPr>
      </w:pPr>
      <w:r w:rsidRPr="00803EEC">
        <w:rPr>
          <w:sz w:val="22"/>
          <w:szCs w:val="22"/>
        </w:rPr>
        <w:t>3.</w:t>
      </w:r>
      <w:r w:rsidRPr="00803EEC">
        <w:rPr>
          <w:color w:val="000000" w:themeColor="text1"/>
          <w:sz w:val="22"/>
          <w:szCs w:val="22"/>
        </w:rPr>
        <w:t xml:space="preserve"> Контроль за исполнением настоящего постановления оставляю за собой. </w:t>
      </w:r>
    </w:p>
    <w:p w:rsidR="00B72580" w:rsidRPr="00803EEC" w:rsidRDefault="00B72580" w:rsidP="00B72580">
      <w:pPr>
        <w:pStyle w:val="a6"/>
        <w:shd w:val="clear" w:color="auto" w:fill="FFFFFF"/>
        <w:spacing w:after="0"/>
        <w:ind w:firstLine="709"/>
        <w:jc w:val="both"/>
        <w:rPr>
          <w:rStyle w:val="a5"/>
          <w:rFonts w:ascii="Times New Roman" w:hAnsi="Times New Roman"/>
          <w:color w:val="000000" w:themeColor="text1"/>
          <w:sz w:val="22"/>
          <w:szCs w:val="22"/>
        </w:rPr>
      </w:pPr>
    </w:p>
    <w:p w:rsidR="00B72580" w:rsidRPr="00803EEC" w:rsidRDefault="00B72580" w:rsidP="00B72580">
      <w:pPr>
        <w:pStyle w:val="a6"/>
        <w:shd w:val="clear" w:color="auto" w:fill="FFFFFF"/>
        <w:spacing w:after="0"/>
        <w:jc w:val="both"/>
        <w:rPr>
          <w:rStyle w:val="a5"/>
          <w:rFonts w:ascii="Times New Roman" w:hAnsi="Times New Roman"/>
          <w:color w:val="000000" w:themeColor="text1"/>
          <w:sz w:val="22"/>
          <w:szCs w:val="22"/>
        </w:rPr>
      </w:pPr>
    </w:p>
    <w:p w:rsidR="00B72580" w:rsidRPr="00803EEC" w:rsidRDefault="00B72580" w:rsidP="00B72580">
      <w:pPr>
        <w:pStyle w:val="a6"/>
        <w:spacing w:after="0"/>
        <w:rPr>
          <w:sz w:val="22"/>
          <w:szCs w:val="22"/>
        </w:rPr>
      </w:pPr>
      <w:r w:rsidRPr="00803EEC">
        <w:rPr>
          <w:sz w:val="22"/>
          <w:szCs w:val="22"/>
        </w:rPr>
        <w:t>И.о. Главы Красносибирского сельсовета</w:t>
      </w:r>
    </w:p>
    <w:p w:rsidR="00B72580" w:rsidRPr="00803EEC" w:rsidRDefault="00B72580" w:rsidP="00B72580">
      <w:pPr>
        <w:pStyle w:val="a6"/>
        <w:spacing w:after="0"/>
        <w:rPr>
          <w:sz w:val="22"/>
          <w:szCs w:val="22"/>
        </w:rPr>
      </w:pPr>
      <w:r w:rsidRPr="00803EEC">
        <w:rPr>
          <w:sz w:val="22"/>
          <w:szCs w:val="22"/>
        </w:rPr>
        <w:t xml:space="preserve">Кочковского района Новосибирской области </w:t>
      </w:r>
      <w:r w:rsidRPr="00803EEC">
        <w:rPr>
          <w:sz w:val="22"/>
          <w:szCs w:val="22"/>
        </w:rPr>
        <w:tab/>
      </w:r>
      <w:r w:rsidRPr="00803EEC">
        <w:rPr>
          <w:sz w:val="22"/>
          <w:szCs w:val="22"/>
        </w:rPr>
        <w:tab/>
        <w:t xml:space="preserve">                      Н.Ю. Полянских</w:t>
      </w:r>
    </w:p>
    <w:p w:rsidR="00B72580" w:rsidRPr="00803EEC" w:rsidRDefault="00B72580" w:rsidP="00B72580">
      <w:pPr>
        <w:pStyle w:val="a6"/>
        <w:spacing w:after="0"/>
        <w:rPr>
          <w:sz w:val="22"/>
          <w:szCs w:val="22"/>
        </w:rPr>
      </w:pPr>
    </w:p>
    <w:p w:rsidR="00B72580" w:rsidRPr="00803EEC" w:rsidRDefault="00B72580" w:rsidP="00B72580">
      <w:pPr>
        <w:pStyle w:val="a6"/>
        <w:spacing w:after="0"/>
        <w:rPr>
          <w:sz w:val="22"/>
          <w:szCs w:val="22"/>
        </w:rPr>
      </w:pPr>
    </w:p>
    <w:p w:rsidR="00B72580" w:rsidRPr="00803EEC" w:rsidRDefault="00B72580" w:rsidP="00B72580">
      <w:pPr>
        <w:pStyle w:val="a6"/>
        <w:spacing w:after="0"/>
        <w:rPr>
          <w:sz w:val="22"/>
          <w:szCs w:val="22"/>
        </w:rPr>
      </w:pPr>
      <w:r w:rsidRPr="00803EEC">
        <w:rPr>
          <w:sz w:val="22"/>
          <w:szCs w:val="22"/>
        </w:rPr>
        <w:t>Исп. Кузнецова М.С.</w:t>
      </w:r>
    </w:p>
    <w:p w:rsidR="00B72580" w:rsidRPr="00803EEC" w:rsidRDefault="00B72580" w:rsidP="00B72580">
      <w:pPr>
        <w:pStyle w:val="a6"/>
        <w:spacing w:after="0"/>
        <w:rPr>
          <w:color w:val="000000" w:themeColor="text1"/>
          <w:sz w:val="22"/>
          <w:szCs w:val="22"/>
        </w:rPr>
      </w:pPr>
      <w:r w:rsidRPr="00803EEC">
        <w:rPr>
          <w:sz w:val="22"/>
          <w:szCs w:val="22"/>
        </w:rPr>
        <w:t>Тел. 8(38356)20-439</w:t>
      </w:r>
      <w:r w:rsidRPr="00803EEC">
        <w:rPr>
          <w:color w:val="000000" w:themeColor="text1"/>
          <w:sz w:val="22"/>
          <w:szCs w:val="22"/>
        </w:rPr>
        <w:t xml:space="preserve"> </w:t>
      </w:r>
    </w:p>
    <w:p w:rsidR="00B72580" w:rsidRPr="00803EEC" w:rsidRDefault="00B72580" w:rsidP="00B72580">
      <w:pPr>
        <w:pStyle w:val="a6"/>
        <w:spacing w:after="0"/>
        <w:rPr>
          <w:color w:val="000000" w:themeColor="text1"/>
          <w:sz w:val="22"/>
          <w:szCs w:val="22"/>
        </w:rPr>
      </w:pPr>
    </w:p>
    <w:tbl>
      <w:tblPr>
        <w:tblW w:w="0" w:type="auto"/>
        <w:tblLook w:val="04A0"/>
      </w:tblPr>
      <w:tblGrid>
        <w:gridCol w:w="6345"/>
        <w:gridCol w:w="3849"/>
      </w:tblGrid>
      <w:tr w:rsidR="00B72580" w:rsidRPr="00803EEC" w:rsidTr="00B72580">
        <w:tc>
          <w:tcPr>
            <w:tcW w:w="6345" w:type="dxa"/>
          </w:tcPr>
          <w:p w:rsidR="00B72580" w:rsidRPr="00803EEC" w:rsidRDefault="00B72580" w:rsidP="00B72580">
            <w:pPr>
              <w:pStyle w:val="21"/>
              <w:spacing w:after="0"/>
              <w:jc w:val="right"/>
              <w:rPr>
                <w:rFonts w:ascii="Times New Roman" w:hAnsi="Times New Roman" w:cs="Times New Roman"/>
              </w:rPr>
            </w:pPr>
          </w:p>
        </w:tc>
        <w:tc>
          <w:tcPr>
            <w:tcW w:w="3849" w:type="dxa"/>
          </w:tcPr>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Приложение №1</w:t>
            </w:r>
          </w:p>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 xml:space="preserve">к постановлению администрации </w:t>
            </w:r>
          </w:p>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Красносибирского сельсовета</w:t>
            </w:r>
          </w:p>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 xml:space="preserve">Кочковского района </w:t>
            </w:r>
          </w:p>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Новосибирской области</w:t>
            </w:r>
          </w:p>
          <w:p w:rsidR="00B72580" w:rsidRPr="00803EEC" w:rsidRDefault="00B72580" w:rsidP="00B72580">
            <w:pPr>
              <w:pStyle w:val="21"/>
              <w:spacing w:after="0"/>
              <w:jc w:val="left"/>
              <w:rPr>
                <w:rFonts w:ascii="Times New Roman" w:hAnsi="Times New Roman" w:cs="Times New Roman"/>
              </w:rPr>
            </w:pPr>
            <w:r w:rsidRPr="00803EEC">
              <w:rPr>
                <w:rFonts w:ascii="Times New Roman" w:hAnsi="Times New Roman" w:cs="Times New Roman"/>
              </w:rPr>
              <w:t>от 13.03.2020 № 22</w:t>
            </w:r>
          </w:p>
          <w:p w:rsidR="00B72580" w:rsidRPr="00803EEC" w:rsidRDefault="00B72580" w:rsidP="00B72580">
            <w:pPr>
              <w:rPr>
                <w:sz w:val="22"/>
                <w:szCs w:val="22"/>
              </w:rPr>
            </w:pPr>
          </w:p>
          <w:p w:rsidR="00B72580" w:rsidRPr="00803EEC" w:rsidRDefault="00B72580" w:rsidP="00B72580">
            <w:pPr>
              <w:pStyle w:val="21"/>
              <w:spacing w:after="0"/>
              <w:jc w:val="right"/>
              <w:rPr>
                <w:rFonts w:ascii="Times New Roman" w:hAnsi="Times New Roman" w:cs="Times New Roman"/>
              </w:rPr>
            </w:pPr>
          </w:p>
        </w:tc>
      </w:tr>
    </w:tbl>
    <w:p w:rsidR="00B72580" w:rsidRPr="00803EEC" w:rsidRDefault="00B72580" w:rsidP="00B72580">
      <w:pPr>
        <w:pStyle w:val="21"/>
        <w:spacing w:after="0"/>
        <w:jc w:val="right"/>
        <w:rPr>
          <w:rFonts w:ascii="Times New Roman" w:hAnsi="Times New Roman" w:cs="Times New Roman"/>
        </w:rPr>
      </w:pPr>
    </w:p>
    <w:p w:rsidR="00B72580" w:rsidRPr="00803EEC" w:rsidRDefault="00B72580" w:rsidP="00B72580">
      <w:pPr>
        <w:rPr>
          <w:sz w:val="22"/>
          <w:szCs w:val="22"/>
        </w:rPr>
      </w:pPr>
      <w:r w:rsidRPr="00803EEC">
        <w:rPr>
          <w:sz w:val="22"/>
          <w:szCs w:val="22"/>
        </w:rPr>
        <w:tab/>
      </w: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center"/>
        <w:rPr>
          <w:b/>
          <w:bCs/>
          <w:sz w:val="22"/>
          <w:szCs w:val="22"/>
        </w:rPr>
      </w:pPr>
      <w:r w:rsidRPr="00803EEC">
        <w:rPr>
          <w:b/>
          <w:bCs/>
          <w:sz w:val="22"/>
          <w:szCs w:val="22"/>
        </w:rPr>
        <w:t>МУНИЦИПАЛЬНАЯ ПРОГРАММА</w:t>
      </w:r>
    </w:p>
    <w:p w:rsidR="00B72580" w:rsidRPr="00803EEC" w:rsidRDefault="00B72580" w:rsidP="00B72580">
      <w:pPr>
        <w:jc w:val="center"/>
        <w:rPr>
          <w:b/>
          <w:bCs/>
          <w:sz w:val="22"/>
          <w:szCs w:val="22"/>
        </w:rPr>
      </w:pPr>
      <w:r w:rsidRPr="00803EEC">
        <w:rPr>
          <w:b/>
          <w:bCs/>
          <w:sz w:val="22"/>
          <w:szCs w:val="22"/>
        </w:rPr>
        <w:t xml:space="preserve">«ФОРМИРОВАНИЕ СОВРЕМЕННОЙ ГОРОДСКОЙ </w:t>
      </w:r>
    </w:p>
    <w:p w:rsidR="00B72580" w:rsidRPr="00803EEC" w:rsidRDefault="00B72580" w:rsidP="00B72580">
      <w:pPr>
        <w:jc w:val="center"/>
        <w:rPr>
          <w:b/>
          <w:bCs/>
          <w:sz w:val="22"/>
          <w:szCs w:val="22"/>
        </w:rPr>
      </w:pPr>
      <w:r w:rsidRPr="00803EEC">
        <w:rPr>
          <w:b/>
          <w:bCs/>
          <w:sz w:val="22"/>
          <w:szCs w:val="22"/>
        </w:rPr>
        <w:t>СРЕДЫ НА ТЕРРИТОРИИ КРАСНОСИБИРСКОГО</w:t>
      </w:r>
    </w:p>
    <w:p w:rsidR="00B72580" w:rsidRPr="00803EEC" w:rsidRDefault="00B72580" w:rsidP="00B72580">
      <w:pPr>
        <w:jc w:val="center"/>
        <w:rPr>
          <w:b/>
          <w:bCs/>
          <w:sz w:val="22"/>
          <w:szCs w:val="22"/>
        </w:rPr>
      </w:pPr>
      <w:r w:rsidRPr="00803EEC">
        <w:rPr>
          <w:b/>
          <w:bCs/>
          <w:sz w:val="22"/>
          <w:szCs w:val="22"/>
        </w:rPr>
        <w:t xml:space="preserve">СЕЛЬСОВЕТА КОЧКОВСКОГО РАЙОНА </w:t>
      </w:r>
    </w:p>
    <w:p w:rsidR="00B72580" w:rsidRPr="00803EEC" w:rsidRDefault="00B72580" w:rsidP="00B72580">
      <w:pPr>
        <w:jc w:val="center"/>
        <w:rPr>
          <w:b/>
          <w:bCs/>
          <w:sz w:val="22"/>
          <w:szCs w:val="22"/>
        </w:rPr>
      </w:pPr>
      <w:r w:rsidRPr="00803EEC">
        <w:rPr>
          <w:b/>
          <w:bCs/>
          <w:sz w:val="22"/>
          <w:szCs w:val="22"/>
        </w:rPr>
        <w:t>НОВОСИБИРСКОЙ ОБЛАСТИ НА 2018 – 2024 ГОДЫ»</w:t>
      </w: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tabs>
          <w:tab w:val="left" w:pos="2610"/>
        </w:tabs>
        <w:rPr>
          <w:sz w:val="22"/>
          <w:szCs w:val="22"/>
        </w:rPr>
      </w:pPr>
    </w:p>
    <w:p w:rsidR="00B72580" w:rsidRPr="00803EEC" w:rsidRDefault="00B72580" w:rsidP="00B72580">
      <w:pPr>
        <w:jc w:val="cente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pStyle w:val="af1"/>
        <w:ind w:left="0"/>
        <w:jc w:val="center"/>
        <w:rPr>
          <w:rFonts w:ascii="Times New Roman" w:hAnsi="Times New Roman" w:cs="Times New Roman"/>
          <w:b/>
          <w:bCs/>
          <w:sz w:val="22"/>
          <w:szCs w:val="22"/>
        </w:rPr>
      </w:pPr>
      <w:r w:rsidRPr="00803EEC">
        <w:rPr>
          <w:rFonts w:ascii="Times New Roman" w:hAnsi="Times New Roman" w:cs="Times New Roman"/>
          <w:b/>
          <w:bCs/>
          <w:sz w:val="22"/>
          <w:szCs w:val="22"/>
        </w:rPr>
        <w:t>1. Характеристика текущего состояния сектора благоустройства</w:t>
      </w:r>
    </w:p>
    <w:p w:rsidR="00B72580" w:rsidRPr="00803EEC" w:rsidRDefault="00B72580" w:rsidP="00B72580">
      <w:pPr>
        <w:autoSpaceDE w:val="0"/>
        <w:autoSpaceDN w:val="0"/>
        <w:adjustRightInd w:val="0"/>
        <w:ind w:firstLine="540"/>
        <w:jc w:val="both"/>
        <w:outlineLvl w:val="2"/>
        <w:rPr>
          <w:sz w:val="22"/>
          <w:szCs w:val="22"/>
        </w:rPr>
      </w:pPr>
      <w:r w:rsidRPr="00803EEC">
        <w:rPr>
          <w:sz w:val="22"/>
          <w:szCs w:val="22"/>
        </w:rPr>
        <w:t xml:space="preserve">  </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Численность населения, проживающего на территории Красносибирского сельсовета Кочковского района Новосибирской области (далее – Красносибирский сельсовет) по состоянию на 1 января 2017 года составляет 1176 человек. На территории Красносибирского сельсовета расположен 1 многоквартирный дом, в котором проживают 24 человека, что составляет 2% от общей численности населения муниципального образования. </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Благоустройство дворовой территории многоквартирного дома находится на очень низком уровне, т.к. твердое покрытие, позволяющее комфортное передвижение пешеходов, разрушено, элементы детской площадки морально и физически изношены, дворовая территория освещена единственным фонарем, расположенным над подъездом.  </w:t>
      </w:r>
    </w:p>
    <w:p w:rsidR="00B72580" w:rsidRPr="00803EEC" w:rsidRDefault="00B72580" w:rsidP="00B72580">
      <w:pPr>
        <w:autoSpaceDE w:val="0"/>
        <w:autoSpaceDN w:val="0"/>
        <w:adjustRightInd w:val="0"/>
        <w:ind w:firstLine="540"/>
        <w:jc w:val="both"/>
        <w:rPr>
          <w:sz w:val="22"/>
          <w:szCs w:val="22"/>
        </w:rPr>
      </w:pPr>
      <w:r w:rsidRPr="00803EEC">
        <w:rPr>
          <w:sz w:val="22"/>
          <w:szCs w:val="22"/>
        </w:rPr>
        <w:t>На территории Красносибирского сельсовета находятся следующие общественные территории:</w:t>
      </w:r>
    </w:p>
    <w:p w:rsidR="00B72580" w:rsidRPr="00803EEC" w:rsidRDefault="00B72580" w:rsidP="00B72580">
      <w:pPr>
        <w:autoSpaceDE w:val="0"/>
        <w:autoSpaceDN w:val="0"/>
        <w:adjustRightInd w:val="0"/>
        <w:ind w:firstLine="540"/>
        <w:jc w:val="both"/>
        <w:rPr>
          <w:sz w:val="22"/>
          <w:szCs w:val="22"/>
        </w:rPr>
      </w:pPr>
      <w:r w:rsidRPr="00803EEC">
        <w:rPr>
          <w:sz w:val="22"/>
          <w:szCs w:val="22"/>
        </w:rPr>
        <w:t>- Сквер по улице Подъезд к школе № 3;</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 детская спортивная площадка по улице Покрышкина. </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Уровень физического и морального износа элементов благоустройства дворовой территории многоквартирного дома № 1 по улице Телевышка, а также вышеуказанных общественных территорий, достаточно высок. </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Для решения данной проблемы требуется участие и взаимодействие органов местного самоуправления с привлечением населения и организаций, наличие финансирования с привлечением источников всех уровней, что обусловливает необходимость разработки и реализации данной Программы. </w:t>
      </w:r>
    </w:p>
    <w:p w:rsidR="00B72580" w:rsidRPr="00803EEC" w:rsidRDefault="00B72580" w:rsidP="00B72580">
      <w:pPr>
        <w:autoSpaceDE w:val="0"/>
        <w:autoSpaceDN w:val="0"/>
        <w:adjustRightInd w:val="0"/>
        <w:ind w:firstLine="540"/>
        <w:jc w:val="both"/>
        <w:rPr>
          <w:sz w:val="22"/>
          <w:szCs w:val="22"/>
        </w:rPr>
      </w:pPr>
    </w:p>
    <w:p w:rsidR="00B72580" w:rsidRPr="00803EEC" w:rsidRDefault="00B72580" w:rsidP="00B72580">
      <w:pPr>
        <w:autoSpaceDE w:val="0"/>
        <w:autoSpaceDN w:val="0"/>
        <w:adjustRightInd w:val="0"/>
        <w:ind w:firstLine="540"/>
        <w:jc w:val="center"/>
        <w:rPr>
          <w:b/>
          <w:bCs/>
          <w:sz w:val="22"/>
          <w:szCs w:val="22"/>
        </w:rPr>
      </w:pPr>
      <w:r w:rsidRPr="00803EEC">
        <w:rPr>
          <w:b/>
          <w:bCs/>
          <w:sz w:val="22"/>
          <w:szCs w:val="22"/>
        </w:rPr>
        <w:t>2. Приоритеты муниципальной политики в сфере благоустройства, формулировка целей и постановка задач Программы</w:t>
      </w:r>
    </w:p>
    <w:p w:rsidR="00B72580" w:rsidRPr="00803EEC" w:rsidRDefault="00B72580" w:rsidP="00B72580">
      <w:pPr>
        <w:autoSpaceDE w:val="0"/>
        <w:autoSpaceDN w:val="0"/>
        <w:adjustRightInd w:val="0"/>
        <w:ind w:firstLine="540"/>
        <w:jc w:val="center"/>
        <w:rPr>
          <w:b/>
          <w:bCs/>
          <w:sz w:val="22"/>
          <w:szCs w:val="22"/>
        </w:rPr>
      </w:pPr>
    </w:p>
    <w:p w:rsidR="00B72580" w:rsidRPr="00803EEC" w:rsidRDefault="00B72580" w:rsidP="00B72580">
      <w:pPr>
        <w:autoSpaceDE w:val="0"/>
        <w:autoSpaceDN w:val="0"/>
        <w:adjustRightInd w:val="0"/>
        <w:ind w:firstLine="540"/>
        <w:jc w:val="both"/>
        <w:rPr>
          <w:sz w:val="22"/>
          <w:szCs w:val="22"/>
        </w:rPr>
      </w:pPr>
      <w:r w:rsidRPr="00803EEC">
        <w:rPr>
          <w:sz w:val="22"/>
          <w:szCs w:val="22"/>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rsidR="00B72580" w:rsidRPr="00803EEC" w:rsidRDefault="00B72580" w:rsidP="00B72580">
      <w:pPr>
        <w:autoSpaceDE w:val="0"/>
        <w:autoSpaceDN w:val="0"/>
        <w:adjustRightInd w:val="0"/>
        <w:ind w:firstLine="540"/>
        <w:jc w:val="both"/>
        <w:rPr>
          <w:sz w:val="22"/>
          <w:szCs w:val="22"/>
        </w:rPr>
      </w:pPr>
      <w:r w:rsidRPr="00803EEC">
        <w:rPr>
          <w:sz w:val="22"/>
          <w:szCs w:val="22"/>
        </w:rPr>
        <w:t>Одной из основных целей развития муниципального образования является обеспечение высокого уровня жизни населения и формирование облика села с высоким уровнем комфорта проживания.</w:t>
      </w:r>
    </w:p>
    <w:p w:rsidR="00B72580" w:rsidRPr="00803EEC" w:rsidRDefault="00B72580" w:rsidP="00B72580">
      <w:pPr>
        <w:autoSpaceDE w:val="0"/>
        <w:autoSpaceDN w:val="0"/>
        <w:adjustRightInd w:val="0"/>
        <w:ind w:firstLine="540"/>
        <w:jc w:val="both"/>
        <w:rPr>
          <w:sz w:val="22"/>
          <w:szCs w:val="22"/>
        </w:rPr>
      </w:pPr>
      <w:r w:rsidRPr="00803EEC">
        <w:rPr>
          <w:sz w:val="22"/>
          <w:szCs w:val="22"/>
        </w:rPr>
        <w:t>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w:t>
      </w:r>
    </w:p>
    <w:p w:rsidR="00B72580" w:rsidRPr="00803EEC" w:rsidRDefault="00B72580" w:rsidP="00B72580">
      <w:pPr>
        <w:autoSpaceDE w:val="0"/>
        <w:autoSpaceDN w:val="0"/>
        <w:adjustRightInd w:val="0"/>
        <w:ind w:firstLine="540"/>
        <w:jc w:val="both"/>
        <w:rPr>
          <w:sz w:val="22"/>
          <w:szCs w:val="22"/>
        </w:rPr>
      </w:pPr>
      <w:r w:rsidRPr="00803EEC">
        <w:rPr>
          <w:sz w:val="22"/>
          <w:szCs w:val="22"/>
        </w:rPr>
        <w:t>Необходимость благоустройства территорий, в том числе комплексного, продиктована необходимостью обеспечения проживания людей в более комфортных условиях.</w:t>
      </w:r>
    </w:p>
    <w:p w:rsidR="00B72580" w:rsidRPr="00803EEC" w:rsidRDefault="00B72580" w:rsidP="00B72580">
      <w:pPr>
        <w:autoSpaceDE w:val="0"/>
        <w:autoSpaceDN w:val="0"/>
        <w:adjustRightInd w:val="0"/>
        <w:ind w:firstLine="567"/>
        <w:jc w:val="both"/>
        <w:rPr>
          <w:sz w:val="22"/>
          <w:szCs w:val="22"/>
        </w:rPr>
      </w:pPr>
      <w:r w:rsidRPr="00803EEC">
        <w:rPr>
          <w:sz w:val="22"/>
          <w:szCs w:val="22"/>
        </w:rPr>
        <w:lastRenderedPageBreak/>
        <w:t>Комфортность проживания населения определяется уровнем благоустройства</w:t>
      </w:r>
    </w:p>
    <w:p w:rsidR="00B72580" w:rsidRPr="00803EEC" w:rsidRDefault="00B72580" w:rsidP="00B72580">
      <w:pPr>
        <w:autoSpaceDE w:val="0"/>
        <w:autoSpaceDN w:val="0"/>
        <w:adjustRightInd w:val="0"/>
        <w:jc w:val="both"/>
        <w:rPr>
          <w:sz w:val="22"/>
          <w:szCs w:val="22"/>
        </w:rPr>
      </w:pPr>
      <w:r w:rsidRPr="00803EEC">
        <w:rPr>
          <w:sz w:val="22"/>
          <w:szCs w:val="22"/>
        </w:rPr>
        <w:t>муниципального образования: наличием обустроенных дворовых территорий, качественного искусственного освещения, обустройства детских игровых и спортивных площадок для физического, психологического и социального развития детей, озеленения территории муниципального образования и прочих факторов.</w:t>
      </w:r>
    </w:p>
    <w:p w:rsidR="00B72580" w:rsidRPr="00803EEC" w:rsidRDefault="00B72580" w:rsidP="00B72580">
      <w:pPr>
        <w:autoSpaceDE w:val="0"/>
        <w:autoSpaceDN w:val="0"/>
        <w:adjustRightInd w:val="0"/>
        <w:ind w:firstLine="540"/>
        <w:jc w:val="both"/>
        <w:rPr>
          <w:sz w:val="22"/>
          <w:szCs w:val="22"/>
        </w:rPr>
      </w:pPr>
      <w:r w:rsidRPr="00803EEC">
        <w:rPr>
          <w:sz w:val="22"/>
          <w:szCs w:val="22"/>
        </w:rPr>
        <w:t>Настоящая Программа разработана с целью повышения уровня комплексного благоустройства территории Красносибирского сельсовета.</w:t>
      </w:r>
    </w:p>
    <w:p w:rsidR="00B72580" w:rsidRPr="00803EEC" w:rsidRDefault="00B72580" w:rsidP="00B72580">
      <w:pPr>
        <w:autoSpaceDE w:val="0"/>
        <w:autoSpaceDN w:val="0"/>
        <w:adjustRightInd w:val="0"/>
        <w:ind w:firstLine="540"/>
        <w:jc w:val="both"/>
        <w:rPr>
          <w:sz w:val="22"/>
          <w:szCs w:val="22"/>
        </w:rPr>
      </w:pPr>
      <w:r w:rsidRPr="00803EEC">
        <w:rPr>
          <w:sz w:val="22"/>
          <w:szCs w:val="22"/>
        </w:rPr>
        <w:t>Для достижения поставленной цели необходимо решить следующие задачи:</w:t>
      </w:r>
    </w:p>
    <w:p w:rsidR="00B72580" w:rsidRPr="00803EEC" w:rsidRDefault="00B72580" w:rsidP="00B72580">
      <w:pPr>
        <w:ind w:firstLine="540"/>
        <w:jc w:val="both"/>
        <w:rPr>
          <w:sz w:val="22"/>
          <w:szCs w:val="22"/>
        </w:rPr>
      </w:pPr>
      <w:r w:rsidRPr="00803EEC">
        <w:rPr>
          <w:sz w:val="22"/>
          <w:szCs w:val="22"/>
        </w:rPr>
        <w:t xml:space="preserve"> 1) повышение уровня благоустройства дворовых  территорий многоквартирных домов; </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2) повышение уровня благоустройства общественных территорий; </w:t>
      </w:r>
    </w:p>
    <w:p w:rsidR="00B72580" w:rsidRPr="00803EEC" w:rsidRDefault="00B72580" w:rsidP="00B72580">
      <w:pPr>
        <w:autoSpaceDE w:val="0"/>
        <w:autoSpaceDN w:val="0"/>
        <w:adjustRightInd w:val="0"/>
        <w:ind w:firstLine="540"/>
        <w:jc w:val="both"/>
        <w:rPr>
          <w:sz w:val="22"/>
          <w:szCs w:val="22"/>
        </w:rPr>
      </w:pPr>
      <w:r w:rsidRPr="00803EEC">
        <w:rPr>
          <w:sz w:val="22"/>
          <w:szCs w:val="22"/>
        </w:rPr>
        <w:t>3) повышение уровня вовлеченности граждан и организаций в  реализацию мероприятий по благоустройству территорий.</w:t>
      </w:r>
    </w:p>
    <w:p w:rsidR="00B72580" w:rsidRPr="00803EEC" w:rsidRDefault="00B72580" w:rsidP="00B72580">
      <w:pPr>
        <w:pStyle w:val="a6"/>
        <w:shd w:val="clear" w:color="auto" w:fill="FFFFFF"/>
        <w:spacing w:after="0"/>
        <w:ind w:left="-7" w:firstLine="547"/>
        <w:jc w:val="both"/>
        <w:rPr>
          <w:sz w:val="22"/>
          <w:szCs w:val="22"/>
        </w:rPr>
      </w:pPr>
      <w:r w:rsidRPr="00803EEC">
        <w:rPr>
          <w:sz w:val="22"/>
          <w:szCs w:val="22"/>
        </w:rPr>
        <w:t>Цели и задачи указаны в Приложении № 1 к настоящей Программе.</w:t>
      </w:r>
    </w:p>
    <w:p w:rsidR="00B72580" w:rsidRPr="00803EEC" w:rsidRDefault="00B72580" w:rsidP="00B72580">
      <w:pPr>
        <w:rPr>
          <w:b/>
          <w:bCs/>
          <w:sz w:val="22"/>
          <w:szCs w:val="22"/>
        </w:rPr>
      </w:pPr>
    </w:p>
    <w:p w:rsidR="00B72580" w:rsidRPr="00803EEC" w:rsidRDefault="00B72580" w:rsidP="00B72580">
      <w:pPr>
        <w:pStyle w:val="af1"/>
        <w:ind w:left="0"/>
        <w:jc w:val="center"/>
        <w:rPr>
          <w:rFonts w:ascii="Times New Roman" w:hAnsi="Times New Roman" w:cs="Times New Roman"/>
          <w:b/>
          <w:bCs/>
          <w:sz w:val="22"/>
          <w:szCs w:val="22"/>
        </w:rPr>
      </w:pPr>
      <w:r w:rsidRPr="00803EEC">
        <w:rPr>
          <w:rFonts w:ascii="Times New Roman" w:hAnsi="Times New Roman" w:cs="Times New Roman"/>
          <w:b/>
          <w:bCs/>
          <w:sz w:val="22"/>
          <w:szCs w:val="22"/>
        </w:rPr>
        <w:t>3. Прогноз ожидаемых результатов реализации Программы</w:t>
      </w:r>
    </w:p>
    <w:p w:rsidR="00B72580" w:rsidRPr="00803EEC" w:rsidRDefault="00B72580" w:rsidP="00B72580">
      <w:pPr>
        <w:jc w:val="center"/>
        <w:rPr>
          <w:b/>
          <w:bCs/>
          <w:sz w:val="22"/>
          <w:szCs w:val="22"/>
        </w:rPr>
      </w:pPr>
    </w:p>
    <w:p w:rsidR="00B72580" w:rsidRPr="00803EEC" w:rsidRDefault="00B72580" w:rsidP="00B72580">
      <w:pPr>
        <w:pStyle w:val="af1"/>
        <w:ind w:left="0" w:firstLine="540"/>
        <w:jc w:val="both"/>
        <w:rPr>
          <w:rFonts w:ascii="Times New Roman" w:hAnsi="Times New Roman" w:cs="Times New Roman"/>
          <w:sz w:val="22"/>
          <w:szCs w:val="22"/>
        </w:rPr>
      </w:pPr>
      <w:r w:rsidRPr="00803EEC">
        <w:rPr>
          <w:rFonts w:ascii="Times New Roman" w:hAnsi="Times New Roman" w:cs="Times New Roman"/>
          <w:sz w:val="22"/>
          <w:szCs w:val="22"/>
        </w:rPr>
        <w:t>Программа направлена на создание благоприятных условий проживания жителей, улучшение внешнего облика села. 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w:t>
      </w:r>
    </w:p>
    <w:p w:rsidR="00B72580" w:rsidRPr="00803EEC" w:rsidRDefault="00B72580" w:rsidP="00B72580">
      <w:pPr>
        <w:pStyle w:val="af1"/>
        <w:ind w:left="0" w:firstLine="540"/>
        <w:jc w:val="both"/>
        <w:rPr>
          <w:rFonts w:ascii="Times New Roman" w:hAnsi="Times New Roman" w:cs="Times New Roman"/>
          <w:sz w:val="22"/>
          <w:szCs w:val="22"/>
        </w:rPr>
      </w:pPr>
      <w:r w:rsidRPr="00803EEC">
        <w:rPr>
          <w:rFonts w:ascii="Times New Roman" w:hAnsi="Times New Roman" w:cs="Times New Roman"/>
          <w:sz w:val="22"/>
          <w:szCs w:val="22"/>
        </w:rPr>
        <w:t>Комплексный подход к реализации мероприятий по благоустройству, отвечающих современным требованиям, позволит создать современную комфортную городскую среду для проживания граждан, а также комфортное современное «общественное пространство».</w:t>
      </w:r>
    </w:p>
    <w:p w:rsidR="00B72580" w:rsidRPr="00803EEC" w:rsidRDefault="00B72580" w:rsidP="00B72580">
      <w:pPr>
        <w:pStyle w:val="af1"/>
        <w:ind w:left="0" w:firstLine="540"/>
        <w:jc w:val="both"/>
        <w:rPr>
          <w:rFonts w:ascii="Times New Roman" w:hAnsi="Times New Roman" w:cs="Times New Roman"/>
          <w:sz w:val="22"/>
          <w:szCs w:val="22"/>
        </w:rPr>
      </w:pPr>
      <w:r w:rsidRPr="00803EEC">
        <w:rPr>
          <w:rFonts w:ascii="Times New Roman" w:hAnsi="Times New Roman" w:cs="Times New Roman"/>
          <w:sz w:val="22"/>
          <w:szCs w:val="22"/>
        </w:rPr>
        <w:t>Ожидаемым конечным результатом Программы является:</w:t>
      </w:r>
    </w:p>
    <w:p w:rsidR="00B72580" w:rsidRPr="00803EEC" w:rsidRDefault="00B72580" w:rsidP="00B72580">
      <w:pPr>
        <w:jc w:val="both"/>
        <w:rPr>
          <w:color w:val="000000"/>
          <w:sz w:val="22"/>
          <w:szCs w:val="22"/>
        </w:rPr>
      </w:pPr>
      <w:r w:rsidRPr="00803EEC">
        <w:rPr>
          <w:color w:val="000000"/>
          <w:sz w:val="22"/>
          <w:szCs w:val="22"/>
        </w:rPr>
        <w:t xml:space="preserve">   - Увеличение количества и площади благоустроенных дворовых территорий многоквартирных домов.</w:t>
      </w:r>
    </w:p>
    <w:p w:rsidR="00B72580" w:rsidRPr="00803EEC" w:rsidRDefault="00B72580" w:rsidP="00B72580">
      <w:pPr>
        <w:ind w:firstLine="213"/>
        <w:jc w:val="both"/>
        <w:rPr>
          <w:color w:val="000000"/>
          <w:sz w:val="22"/>
          <w:szCs w:val="22"/>
        </w:rPr>
      </w:pPr>
      <w:r w:rsidRPr="00803EEC">
        <w:rPr>
          <w:color w:val="000000"/>
          <w:sz w:val="22"/>
          <w:szCs w:val="22"/>
        </w:rPr>
        <w:t xml:space="preserve">- Увеличение количества и площади благоустроенных общественных территорий.   </w:t>
      </w:r>
    </w:p>
    <w:p w:rsidR="00B72580" w:rsidRPr="00803EEC" w:rsidRDefault="00B72580" w:rsidP="00B72580">
      <w:pPr>
        <w:ind w:firstLine="213"/>
        <w:jc w:val="both"/>
        <w:rPr>
          <w:color w:val="000000"/>
          <w:sz w:val="22"/>
          <w:szCs w:val="22"/>
        </w:rPr>
      </w:pPr>
      <w:r w:rsidRPr="00803EEC">
        <w:rPr>
          <w:color w:val="000000"/>
          <w:sz w:val="22"/>
          <w:szCs w:val="22"/>
        </w:rPr>
        <w:t>- Участие граждан и организаций в реализации мероприятий по благоустройству дворовых и общественных территорий.</w:t>
      </w:r>
    </w:p>
    <w:p w:rsidR="00B72580" w:rsidRPr="00803EEC" w:rsidRDefault="00B72580" w:rsidP="00B72580">
      <w:pPr>
        <w:ind w:firstLine="213"/>
        <w:jc w:val="both"/>
        <w:rPr>
          <w:color w:val="000000"/>
          <w:sz w:val="22"/>
          <w:szCs w:val="22"/>
        </w:rPr>
      </w:pPr>
      <w:r w:rsidRPr="00803EEC">
        <w:rPr>
          <w:color w:val="000000"/>
          <w:sz w:val="22"/>
          <w:szCs w:val="22"/>
        </w:rPr>
        <w:t>Прогноз ожидаемых результатов реализации Программы указан в Приложении №1, сведения о целевых индикаторах и показателях – в Приложениях №1 и №2 к настоящей Программе.</w:t>
      </w:r>
    </w:p>
    <w:p w:rsidR="00B72580" w:rsidRPr="00803EEC" w:rsidRDefault="00B72580" w:rsidP="00B72580">
      <w:pPr>
        <w:pStyle w:val="af1"/>
        <w:ind w:left="0" w:firstLine="540"/>
        <w:jc w:val="both"/>
        <w:rPr>
          <w:rFonts w:ascii="Times New Roman" w:hAnsi="Times New Roman" w:cs="Times New Roman"/>
          <w:sz w:val="22"/>
          <w:szCs w:val="22"/>
        </w:rPr>
      </w:pPr>
    </w:p>
    <w:p w:rsidR="00B72580" w:rsidRPr="00803EEC" w:rsidRDefault="00B72580" w:rsidP="00B72580">
      <w:pPr>
        <w:ind w:firstLine="567"/>
        <w:jc w:val="center"/>
        <w:rPr>
          <w:b/>
          <w:bCs/>
          <w:color w:val="000000"/>
          <w:sz w:val="22"/>
          <w:szCs w:val="22"/>
        </w:rPr>
      </w:pPr>
      <w:r w:rsidRPr="00803EEC">
        <w:rPr>
          <w:b/>
          <w:bCs/>
          <w:color w:val="000000"/>
          <w:sz w:val="22"/>
          <w:szCs w:val="22"/>
        </w:rPr>
        <w:t xml:space="preserve">4. Объем средств, необходимых на реализацию Программы </w:t>
      </w:r>
    </w:p>
    <w:p w:rsidR="00B72580" w:rsidRPr="00803EEC" w:rsidRDefault="00B72580" w:rsidP="00B72580">
      <w:pPr>
        <w:ind w:firstLine="567"/>
        <w:jc w:val="center"/>
        <w:rPr>
          <w:color w:val="000000"/>
          <w:sz w:val="22"/>
          <w:szCs w:val="22"/>
        </w:rPr>
      </w:pPr>
      <w:r w:rsidRPr="00803EEC">
        <w:rPr>
          <w:b/>
          <w:bCs/>
          <w:color w:val="000000"/>
          <w:sz w:val="22"/>
          <w:szCs w:val="22"/>
        </w:rPr>
        <w:t>за счет всех источников финансирования</w:t>
      </w:r>
    </w:p>
    <w:p w:rsidR="00B72580" w:rsidRPr="00803EEC" w:rsidRDefault="00B72580" w:rsidP="00B72580">
      <w:pPr>
        <w:ind w:firstLine="567"/>
        <w:jc w:val="center"/>
        <w:rPr>
          <w:color w:val="000000"/>
          <w:sz w:val="22"/>
          <w:szCs w:val="22"/>
        </w:rPr>
      </w:pPr>
    </w:p>
    <w:p w:rsidR="00B72580" w:rsidRPr="00803EEC" w:rsidRDefault="00B72580" w:rsidP="00B72580">
      <w:pPr>
        <w:ind w:firstLine="567"/>
        <w:jc w:val="both"/>
        <w:rPr>
          <w:color w:val="000000"/>
          <w:sz w:val="22"/>
          <w:szCs w:val="22"/>
        </w:rPr>
      </w:pPr>
      <w:r w:rsidRPr="00803EEC">
        <w:rPr>
          <w:color w:val="000000"/>
          <w:sz w:val="22"/>
          <w:szCs w:val="22"/>
        </w:rPr>
        <w:t>Общий объем прогнозного финансирования подпрограммы - ____ тыс. рублей, 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color w:val="000000"/>
          <w:sz w:val="22"/>
          <w:szCs w:val="22"/>
        </w:rPr>
        <w:t>из них:</w:t>
      </w:r>
    </w:p>
    <w:p w:rsidR="00B72580" w:rsidRPr="00803EEC" w:rsidRDefault="00B72580" w:rsidP="00B72580">
      <w:pPr>
        <w:ind w:firstLine="567"/>
        <w:jc w:val="both"/>
        <w:rPr>
          <w:color w:val="000000"/>
          <w:sz w:val="22"/>
          <w:szCs w:val="22"/>
        </w:rPr>
      </w:pPr>
      <w:r w:rsidRPr="00803EEC">
        <w:rPr>
          <w:b/>
          <w:bCs/>
          <w:color w:val="000000"/>
          <w:sz w:val="22"/>
          <w:szCs w:val="22"/>
        </w:rPr>
        <w:t>2018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2019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2020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2021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lastRenderedPageBreak/>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2022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2023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r w:rsidRPr="00803EEC">
        <w:rPr>
          <w:b/>
          <w:bCs/>
          <w:color w:val="000000"/>
          <w:sz w:val="22"/>
          <w:szCs w:val="22"/>
        </w:rPr>
        <w:t>2024 год всего</w:t>
      </w:r>
      <w:r w:rsidRPr="00803EEC">
        <w:rPr>
          <w:color w:val="000000"/>
          <w:sz w:val="22"/>
          <w:szCs w:val="22"/>
        </w:rPr>
        <w:t xml:space="preserve"> - _____ тыс. рублей, </w:t>
      </w:r>
    </w:p>
    <w:p w:rsidR="00B72580" w:rsidRPr="00803EEC" w:rsidRDefault="00B72580" w:rsidP="00B72580">
      <w:pPr>
        <w:ind w:firstLine="567"/>
        <w:jc w:val="both"/>
        <w:rPr>
          <w:color w:val="000000"/>
          <w:sz w:val="22"/>
          <w:szCs w:val="22"/>
        </w:rPr>
      </w:pPr>
      <w:r w:rsidRPr="00803EEC">
        <w:rPr>
          <w:color w:val="000000"/>
          <w:sz w:val="22"/>
          <w:szCs w:val="22"/>
        </w:rPr>
        <w:t>в том числе:</w:t>
      </w:r>
    </w:p>
    <w:p w:rsidR="00B72580" w:rsidRPr="00803EEC" w:rsidRDefault="00B72580" w:rsidP="00B72580">
      <w:pPr>
        <w:ind w:firstLine="567"/>
        <w:jc w:val="both"/>
        <w:rPr>
          <w:color w:val="000000"/>
          <w:sz w:val="22"/>
          <w:szCs w:val="22"/>
        </w:rPr>
      </w:pPr>
      <w:r w:rsidRPr="00803EEC">
        <w:rPr>
          <w:color w:val="000000"/>
          <w:sz w:val="22"/>
          <w:szCs w:val="22"/>
        </w:rPr>
        <w:t>за счет средств федерального бюджета - ___ тыс. руб.</w:t>
      </w:r>
    </w:p>
    <w:p w:rsidR="00B72580" w:rsidRPr="00803EEC" w:rsidRDefault="00B72580" w:rsidP="00B72580">
      <w:pPr>
        <w:ind w:firstLine="567"/>
        <w:jc w:val="both"/>
        <w:rPr>
          <w:color w:val="000000"/>
          <w:sz w:val="22"/>
          <w:szCs w:val="22"/>
        </w:rPr>
      </w:pPr>
      <w:r w:rsidRPr="00803EEC">
        <w:rPr>
          <w:color w:val="000000"/>
          <w:sz w:val="22"/>
          <w:szCs w:val="22"/>
        </w:rPr>
        <w:t>за счет средств областного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средств местного бюджета - ___ тыс. рублей;</w:t>
      </w:r>
    </w:p>
    <w:p w:rsidR="00B72580" w:rsidRPr="00803EEC" w:rsidRDefault="00B72580" w:rsidP="00B72580">
      <w:pPr>
        <w:ind w:firstLine="567"/>
        <w:jc w:val="both"/>
        <w:rPr>
          <w:color w:val="000000"/>
          <w:sz w:val="22"/>
          <w:szCs w:val="22"/>
        </w:rPr>
      </w:pPr>
      <w:r w:rsidRPr="00803EEC">
        <w:rPr>
          <w:color w:val="000000"/>
          <w:sz w:val="22"/>
          <w:szCs w:val="22"/>
        </w:rPr>
        <w:t>за счет внебюджетных источников - ___ тыс. рублей.</w:t>
      </w:r>
    </w:p>
    <w:p w:rsidR="00B72580" w:rsidRPr="00803EEC" w:rsidRDefault="00B72580" w:rsidP="00B72580">
      <w:pPr>
        <w:ind w:firstLine="567"/>
        <w:jc w:val="both"/>
        <w:rPr>
          <w:color w:val="000000"/>
          <w:sz w:val="22"/>
          <w:szCs w:val="22"/>
        </w:rPr>
      </w:pPr>
    </w:p>
    <w:p w:rsidR="00B72580" w:rsidRPr="00803EEC" w:rsidRDefault="00B72580" w:rsidP="00B72580">
      <w:pPr>
        <w:ind w:firstLine="567"/>
        <w:jc w:val="both"/>
        <w:rPr>
          <w:color w:val="000000"/>
          <w:sz w:val="22"/>
          <w:szCs w:val="22"/>
        </w:rPr>
      </w:pPr>
      <w:r w:rsidRPr="00803EEC">
        <w:rPr>
          <w:color w:val="000000"/>
          <w:sz w:val="22"/>
          <w:szCs w:val="22"/>
        </w:rPr>
        <w:t xml:space="preserve">Сведения о ресурсном обеспечении Программы за счет всех источников финансирования с расшифровкой по годам реализации указаны в Приложении №4 к настоящей Программе. </w:t>
      </w:r>
    </w:p>
    <w:p w:rsidR="00B72580" w:rsidRPr="00803EEC" w:rsidRDefault="00B72580" w:rsidP="00B72580">
      <w:pPr>
        <w:ind w:firstLine="567"/>
        <w:jc w:val="both"/>
        <w:rPr>
          <w:color w:val="000000"/>
          <w:sz w:val="22"/>
          <w:szCs w:val="22"/>
        </w:rPr>
      </w:pPr>
      <w:r w:rsidRPr="00803EEC">
        <w:rPr>
          <w:color w:val="000000"/>
          <w:sz w:val="22"/>
          <w:szCs w:val="22"/>
        </w:rPr>
        <w:t xml:space="preserve">Суммы средств, выделяемые из бюджетов всех уровней, подлежат уточнению исходя из возможностей бюджетов всех уровней. </w:t>
      </w:r>
    </w:p>
    <w:p w:rsidR="00B72580" w:rsidRPr="00803EEC" w:rsidRDefault="00B72580" w:rsidP="00B72580">
      <w:pPr>
        <w:pStyle w:val="s1"/>
        <w:shd w:val="clear" w:color="auto" w:fill="FFFFFF"/>
        <w:spacing w:before="0" w:beforeAutospacing="0" w:after="0" w:afterAutospacing="0"/>
        <w:ind w:firstLine="567"/>
        <w:jc w:val="both"/>
        <w:rPr>
          <w:sz w:val="22"/>
          <w:szCs w:val="22"/>
        </w:rPr>
      </w:pPr>
      <w:r w:rsidRPr="00803EEC">
        <w:rPr>
          <w:sz w:val="22"/>
          <w:szCs w:val="22"/>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B72580" w:rsidRPr="00803EEC" w:rsidRDefault="00B72580" w:rsidP="00B72580">
      <w:pPr>
        <w:pStyle w:val="s1"/>
        <w:shd w:val="clear" w:color="auto" w:fill="FFFFFF"/>
        <w:spacing w:before="0" w:beforeAutospacing="0" w:after="0" w:afterAutospacing="0"/>
        <w:jc w:val="both"/>
        <w:rPr>
          <w:sz w:val="22"/>
          <w:szCs w:val="22"/>
        </w:rPr>
      </w:pPr>
      <w:r w:rsidRPr="00803EEC">
        <w:rPr>
          <w:sz w:val="22"/>
          <w:szCs w:val="22"/>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72580" w:rsidRPr="00803EEC" w:rsidRDefault="00B72580" w:rsidP="00B72580">
      <w:pPr>
        <w:pStyle w:val="s1"/>
        <w:shd w:val="clear" w:color="auto" w:fill="FFFFFF"/>
        <w:spacing w:before="0" w:beforeAutospacing="0" w:after="0" w:afterAutospacing="0"/>
        <w:jc w:val="both"/>
        <w:rPr>
          <w:sz w:val="22"/>
          <w:szCs w:val="22"/>
        </w:rPr>
      </w:pPr>
      <w:r w:rsidRPr="00803EEC">
        <w:rPr>
          <w:sz w:val="22"/>
          <w:szCs w:val="22"/>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72580" w:rsidRPr="00803EEC" w:rsidRDefault="00B72580" w:rsidP="00B72580">
      <w:pPr>
        <w:jc w:val="both"/>
        <w:rPr>
          <w:color w:val="000000"/>
          <w:sz w:val="22"/>
          <w:szCs w:val="22"/>
        </w:rPr>
      </w:pPr>
      <w:r w:rsidRPr="00803EEC">
        <w:rPr>
          <w:sz w:val="22"/>
          <w:szCs w:val="22"/>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72580" w:rsidRPr="00803EEC" w:rsidRDefault="00B72580" w:rsidP="00B72580">
      <w:pPr>
        <w:pStyle w:val="ConsPlusNormal"/>
        <w:widowControl/>
        <w:ind w:firstLine="540"/>
        <w:jc w:val="center"/>
        <w:outlineLvl w:val="1"/>
        <w:rPr>
          <w:rFonts w:ascii="Times New Roman" w:hAnsi="Times New Roman" w:cs="Times New Roman"/>
          <w:b/>
          <w:bCs/>
        </w:rPr>
      </w:pPr>
    </w:p>
    <w:p w:rsidR="00B72580" w:rsidRPr="00803EEC" w:rsidRDefault="00B72580" w:rsidP="00B72580">
      <w:pPr>
        <w:pStyle w:val="ConsPlusNormal"/>
        <w:widowControl/>
        <w:ind w:firstLine="540"/>
        <w:jc w:val="center"/>
        <w:outlineLvl w:val="1"/>
        <w:rPr>
          <w:rFonts w:ascii="Times New Roman" w:hAnsi="Times New Roman" w:cs="Times New Roman"/>
          <w:b/>
          <w:bCs/>
        </w:rPr>
      </w:pPr>
      <w:r w:rsidRPr="00803EEC">
        <w:rPr>
          <w:rFonts w:ascii="Times New Roman" w:hAnsi="Times New Roman" w:cs="Times New Roman"/>
          <w:b/>
          <w:bCs/>
        </w:rPr>
        <w:t>5. Обобщенная характеристика основных мероприятий</w:t>
      </w:r>
    </w:p>
    <w:p w:rsidR="00B72580" w:rsidRPr="00803EEC" w:rsidRDefault="00B72580" w:rsidP="00B72580">
      <w:pPr>
        <w:pStyle w:val="ConsPlusNormal"/>
        <w:widowControl/>
        <w:ind w:firstLine="540"/>
        <w:jc w:val="center"/>
        <w:outlineLvl w:val="1"/>
        <w:rPr>
          <w:rFonts w:ascii="Times New Roman" w:hAnsi="Times New Roman" w:cs="Times New Roman"/>
          <w:b/>
          <w:bCs/>
        </w:rPr>
      </w:pPr>
    </w:p>
    <w:p w:rsidR="00B72580" w:rsidRPr="00803EEC" w:rsidRDefault="00B72580" w:rsidP="00B72580">
      <w:pPr>
        <w:ind w:firstLine="540"/>
        <w:jc w:val="both"/>
        <w:rPr>
          <w:sz w:val="22"/>
          <w:szCs w:val="22"/>
        </w:rPr>
      </w:pPr>
      <w:r w:rsidRPr="00803EEC">
        <w:rPr>
          <w:sz w:val="22"/>
          <w:szCs w:val="22"/>
        </w:rPr>
        <w:t>Общее понимание планируемых действий в рамках Программы дает система мероприятий, которые имеют задачи и целевые индикаторы и показатели взаимосвязанные между собой и формирующие комплекс действий для достижения цели и задач Программы.</w:t>
      </w:r>
    </w:p>
    <w:p w:rsidR="00B72580" w:rsidRPr="00803EEC" w:rsidRDefault="00B72580" w:rsidP="00B72580">
      <w:pPr>
        <w:ind w:firstLine="540"/>
        <w:jc w:val="both"/>
        <w:rPr>
          <w:sz w:val="22"/>
          <w:szCs w:val="22"/>
        </w:rPr>
      </w:pPr>
      <w:r w:rsidRPr="00803EEC">
        <w:rPr>
          <w:sz w:val="22"/>
          <w:szCs w:val="22"/>
        </w:rPr>
        <w:t>В ходе реализации Программы предусматривается организация и проведение следующих мероприятий:</w:t>
      </w:r>
    </w:p>
    <w:p w:rsidR="00B72580" w:rsidRPr="00803EEC" w:rsidRDefault="00B72580" w:rsidP="00B72580">
      <w:pPr>
        <w:ind w:firstLine="540"/>
        <w:jc w:val="both"/>
        <w:rPr>
          <w:sz w:val="22"/>
          <w:szCs w:val="22"/>
        </w:rPr>
      </w:pPr>
      <w:r w:rsidRPr="00803EEC">
        <w:rPr>
          <w:sz w:val="22"/>
          <w:szCs w:val="22"/>
        </w:rPr>
        <w:t>- благоустройство дворовой территории дома №1 по ул. Телевышка;</w:t>
      </w:r>
    </w:p>
    <w:p w:rsidR="00B72580" w:rsidRPr="00803EEC" w:rsidRDefault="00B72580" w:rsidP="00B72580">
      <w:pPr>
        <w:autoSpaceDE w:val="0"/>
        <w:autoSpaceDN w:val="0"/>
        <w:adjustRightInd w:val="0"/>
        <w:ind w:firstLine="540"/>
        <w:jc w:val="both"/>
        <w:rPr>
          <w:sz w:val="22"/>
          <w:szCs w:val="22"/>
        </w:rPr>
      </w:pPr>
      <w:r w:rsidRPr="00803EEC">
        <w:rPr>
          <w:sz w:val="22"/>
          <w:szCs w:val="22"/>
        </w:rPr>
        <w:t>- благоустройство общественной территории Сквер по улице Подъезд к школе № 3;</w:t>
      </w:r>
    </w:p>
    <w:p w:rsidR="00B72580" w:rsidRPr="00803EEC" w:rsidRDefault="00B72580" w:rsidP="00B72580">
      <w:pPr>
        <w:autoSpaceDE w:val="0"/>
        <w:autoSpaceDN w:val="0"/>
        <w:adjustRightInd w:val="0"/>
        <w:ind w:firstLine="540"/>
        <w:jc w:val="both"/>
        <w:rPr>
          <w:sz w:val="22"/>
          <w:szCs w:val="22"/>
        </w:rPr>
      </w:pPr>
      <w:r w:rsidRPr="00803EEC">
        <w:rPr>
          <w:sz w:val="22"/>
          <w:szCs w:val="22"/>
        </w:rPr>
        <w:t xml:space="preserve">- благоустройство общественной территории детская спортивная площадка по улице Покрышкина. </w:t>
      </w:r>
    </w:p>
    <w:p w:rsidR="00B72580" w:rsidRPr="00803EEC" w:rsidRDefault="00B72580" w:rsidP="00B72580">
      <w:pPr>
        <w:autoSpaceDE w:val="0"/>
        <w:autoSpaceDN w:val="0"/>
        <w:adjustRightInd w:val="0"/>
        <w:ind w:firstLine="540"/>
        <w:jc w:val="both"/>
        <w:rPr>
          <w:sz w:val="22"/>
          <w:szCs w:val="22"/>
        </w:rPr>
      </w:pPr>
      <w:r w:rsidRPr="00803EEC">
        <w:rPr>
          <w:sz w:val="22"/>
          <w:szCs w:val="22"/>
        </w:rPr>
        <w:t>Мероприятия, реализуемые в рамках Программы, выполняются в соответствии  с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72580" w:rsidRPr="00803EEC" w:rsidRDefault="00B72580" w:rsidP="00B72580">
      <w:pPr>
        <w:autoSpaceDE w:val="0"/>
        <w:autoSpaceDN w:val="0"/>
        <w:adjustRightInd w:val="0"/>
        <w:ind w:firstLine="540"/>
        <w:jc w:val="both"/>
        <w:rPr>
          <w:sz w:val="22"/>
          <w:szCs w:val="22"/>
        </w:rPr>
      </w:pPr>
      <w:r w:rsidRPr="00803EEC">
        <w:rPr>
          <w:sz w:val="22"/>
          <w:szCs w:val="22"/>
        </w:rPr>
        <w:lastRenderedPageBreak/>
        <w:t>Нормативная стоимость (единичные расценки) работ по благоустройству дворовых территорий, входящих в состав минимального и дополнительного перечня работ, определяется индивидуально по каждому мероприятию, по результатам конкурсных процедур, на основании сметных расчетов, спецификаций.</w:t>
      </w:r>
    </w:p>
    <w:p w:rsidR="00B72580" w:rsidRPr="00803EEC" w:rsidRDefault="00B72580" w:rsidP="00B72580">
      <w:pPr>
        <w:pStyle w:val="HTML"/>
        <w:ind w:firstLine="540"/>
        <w:jc w:val="both"/>
        <w:rPr>
          <w:rFonts w:ascii="Times New Roman" w:hAnsi="Times New Roman" w:cs="Times New Roman"/>
          <w:sz w:val="22"/>
          <w:szCs w:val="22"/>
        </w:rPr>
      </w:pPr>
      <w:r w:rsidRPr="00803EEC">
        <w:rPr>
          <w:rFonts w:ascii="Times New Roman" w:hAnsi="Times New Roman" w:cs="Times New Roman"/>
          <w:sz w:val="22"/>
          <w:szCs w:val="22"/>
        </w:rPr>
        <w:t>Сведения об основных мероприятиях указаны в Приложении № 3, план реализации - в Приложении № 5 к настоящей Программе.</w:t>
      </w:r>
    </w:p>
    <w:p w:rsidR="00B72580" w:rsidRPr="00803EEC" w:rsidRDefault="00B72580" w:rsidP="00B72580">
      <w:pPr>
        <w:pStyle w:val="ConsPlusNormal"/>
        <w:widowControl/>
        <w:ind w:firstLine="540"/>
        <w:jc w:val="both"/>
        <w:outlineLvl w:val="1"/>
        <w:rPr>
          <w:rFonts w:ascii="Times New Roman" w:hAnsi="Times New Roman" w:cs="Times New Roman"/>
          <w:b/>
          <w:bCs/>
        </w:rPr>
      </w:pPr>
    </w:p>
    <w:p w:rsidR="00B72580" w:rsidRPr="00803EEC" w:rsidRDefault="00B72580" w:rsidP="00B72580">
      <w:pPr>
        <w:jc w:val="center"/>
        <w:rPr>
          <w:b/>
          <w:bCs/>
          <w:sz w:val="22"/>
          <w:szCs w:val="22"/>
        </w:rPr>
      </w:pPr>
      <w:r w:rsidRPr="00803EEC">
        <w:rPr>
          <w:b/>
          <w:bCs/>
          <w:sz w:val="22"/>
          <w:szCs w:val="22"/>
        </w:rPr>
        <w:t xml:space="preserve">6. Механизм  реализации и система управления </w:t>
      </w:r>
    </w:p>
    <w:p w:rsidR="00B72580" w:rsidRPr="00803EEC" w:rsidRDefault="00B72580" w:rsidP="00B72580">
      <w:pPr>
        <w:jc w:val="center"/>
        <w:rPr>
          <w:b/>
          <w:bCs/>
          <w:sz w:val="22"/>
          <w:szCs w:val="22"/>
        </w:rPr>
      </w:pPr>
      <w:r w:rsidRPr="00803EEC">
        <w:rPr>
          <w:b/>
          <w:bCs/>
          <w:sz w:val="22"/>
          <w:szCs w:val="22"/>
        </w:rPr>
        <w:t xml:space="preserve">муниципальной программой  </w:t>
      </w:r>
    </w:p>
    <w:p w:rsidR="00B72580" w:rsidRPr="00803EEC" w:rsidRDefault="00B72580" w:rsidP="00B72580">
      <w:pPr>
        <w:jc w:val="center"/>
        <w:rPr>
          <w:b/>
          <w:bCs/>
          <w:sz w:val="22"/>
          <w:szCs w:val="22"/>
        </w:rPr>
      </w:pPr>
    </w:p>
    <w:p w:rsidR="00B72580" w:rsidRPr="00803EEC" w:rsidRDefault="00B72580" w:rsidP="00B72580">
      <w:pPr>
        <w:pStyle w:val="af0"/>
        <w:ind w:firstLine="708"/>
        <w:jc w:val="both"/>
        <w:rPr>
          <w:rFonts w:ascii="Times New Roman" w:hAnsi="Times New Roman" w:cs="Times New Roman"/>
          <w:sz w:val="22"/>
          <w:szCs w:val="22"/>
        </w:rPr>
      </w:pPr>
      <w:r w:rsidRPr="00803EEC">
        <w:rPr>
          <w:rFonts w:ascii="Times New Roman" w:hAnsi="Times New Roman" w:cs="Times New Roman"/>
          <w:sz w:val="22"/>
          <w:szCs w:val="22"/>
        </w:rPr>
        <w:t>Ответственный исполнитель Программы обеспечивает ее разработку, координацию деятельности соисполнителей и участников Программы, а также мониторинг ее реализации и предоставление отчетности о достижении целевых показателей (индикаторов) Программы.</w:t>
      </w:r>
    </w:p>
    <w:p w:rsidR="00B72580" w:rsidRPr="00803EEC" w:rsidRDefault="00B72580" w:rsidP="00B72580">
      <w:pPr>
        <w:pStyle w:val="af0"/>
        <w:ind w:firstLine="709"/>
        <w:jc w:val="both"/>
        <w:rPr>
          <w:rFonts w:ascii="Times New Roman" w:hAnsi="Times New Roman" w:cs="Times New Roman"/>
          <w:sz w:val="22"/>
          <w:szCs w:val="22"/>
        </w:rPr>
      </w:pPr>
      <w:r w:rsidRPr="00803EEC">
        <w:rPr>
          <w:rFonts w:ascii="Times New Roman" w:hAnsi="Times New Roman" w:cs="Times New Roman"/>
          <w:sz w:val="22"/>
          <w:szCs w:val="22"/>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B72580" w:rsidRPr="00803EEC" w:rsidRDefault="00B72580" w:rsidP="00B72580">
      <w:pPr>
        <w:shd w:val="clear" w:color="auto" w:fill="FDFDFD"/>
        <w:ind w:firstLine="709"/>
        <w:jc w:val="both"/>
        <w:textAlignment w:val="baseline"/>
        <w:rPr>
          <w:color w:val="111111"/>
          <w:sz w:val="22"/>
          <w:szCs w:val="22"/>
        </w:rPr>
      </w:pPr>
      <w:r w:rsidRPr="00803EEC">
        <w:rPr>
          <w:color w:val="111111"/>
          <w:sz w:val="22"/>
          <w:szCs w:val="22"/>
        </w:rPr>
        <w:t>Исполнитель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B72580" w:rsidRPr="00803EEC" w:rsidRDefault="00B72580" w:rsidP="00B72580">
      <w:pPr>
        <w:shd w:val="clear" w:color="auto" w:fill="FDFDFD"/>
        <w:ind w:firstLine="709"/>
        <w:jc w:val="both"/>
        <w:textAlignment w:val="baseline"/>
        <w:rPr>
          <w:color w:val="111111"/>
          <w:sz w:val="22"/>
          <w:szCs w:val="22"/>
        </w:rPr>
      </w:pPr>
      <w:r w:rsidRPr="00803EEC">
        <w:rPr>
          <w:color w:val="111111"/>
          <w:sz w:val="22"/>
          <w:szCs w:val="22"/>
        </w:rPr>
        <w:t>Исполнитель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72580" w:rsidRPr="00803EEC" w:rsidRDefault="00B72580" w:rsidP="00B72580">
      <w:pPr>
        <w:pStyle w:val="af0"/>
        <w:ind w:firstLine="708"/>
        <w:jc w:val="both"/>
        <w:rPr>
          <w:rFonts w:ascii="Times New Roman" w:hAnsi="Times New Roman" w:cs="Times New Roman"/>
          <w:sz w:val="22"/>
          <w:szCs w:val="22"/>
        </w:rPr>
      </w:pPr>
      <w:r w:rsidRPr="00803EEC">
        <w:rPr>
          <w:rFonts w:ascii="Times New Roman" w:hAnsi="Times New Roman" w:cs="Times New Roman"/>
          <w:sz w:val="22"/>
          <w:szCs w:val="22"/>
        </w:rPr>
        <w:t>Годовой отчет о реализации Программы представляется по формам согласно Приложениям № 6 и № 7 к настоящей Программе.</w:t>
      </w:r>
    </w:p>
    <w:p w:rsidR="00B72580" w:rsidRPr="00803EEC" w:rsidRDefault="00B72580" w:rsidP="00B72580">
      <w:pPr>
        <w:pStyle w:val="af0"/>
        <w:ind w:firstLine="708"/>
        <w:jc w:val="both"/>
        <w:rPr>
          <w:rFonts w:ascii="Times New Roman" w:hAnsi="Times New Roman" w:cs="Times New Roman"/>
          <w:sz w:val="22"/>
          <w:szCs w:val="22"/>
        </w:rPr>
      </w:pPr>
      <w:r w:rsidRPr="00803EEC">
        <w:rPr>
          <w:rFonts w:ascii="Times New Roman" w:hAnsi="Times New Roman" w:cs="Times New Roman"/>
          <w:sz w:val="22"/>
          <w:szCs w:val="22"/>
        </w:rPr>
        <w:t>Контроль и координация за ходом выполнения Программы, в том числе реализацией конкретных мероприятий Программы, осуществляется с участием Муниципальной общественной комиссии, созданной постановлением администрации Красносибирского сельсовета.</w:t>
      </w: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ind w:left="7020"/>
        <w:rPr>
          <w:sz w:val="22"/>
          <w:szCs w:val="22"/>
        </w:rPr>
      </w:pPr>
      <w:r w:rsidRPr="00803EEC">
        <w:rPr>
          <w:sz w:val="22"/>
          <w:szCs w:val="22"/>
        </w:rPr>
        <w:t xml:space="preserve">Приложение № 1 </w:t>
      </w:r>
    </w:p>
    <w:p w:rsidR="00B72580" w:rsidRPr="00803EEC" w:rsidRDefault="00B72580" w:rsidP="00B72580">
      <w:pPr>
        <w:ind w:left="7020"/>
        <w:rPr>
          <w:sz w:val="22"/>
          <w:szCs w:val="22"/>
        </w:rPr>
      </w:pPr>
      <w:r w:rsidRPr="00803EEC">
        <w:rPr>
          <w:sz w:val="22"/>
          <w:szCs w:val="22"/>
        </w:rPr>
        <w:t>к муниципальной программе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ind w:left="7020" w:right="3498"/>
        <w:jc w:val="right"/>
        <w:rPr>
          <w:b/>
          <w:bCs/>
          <w:sz w:val="22"/>
          <w:szCs w:val="22"/>
        </w:rPr>
      </w:pPr>
    </w:p>
    <w:p w:rsidR="00B72580" w:rsidRPr="00803EEC" w:rsidRDefault="00B72580" w:rsidP="00B72580">
      <w:pPr>
        <w:jc w:val="center"/>
        <w:rPr>
          <w:b/>
          <w:bCs/>
          <w:sz w:val="22"/>
          <w:szCs w:val="22"/>
        </w:rPr>
      </w:pPr>
      <w:r w:rsidRPr="00803EEC">
        <w:rPr>
          <w:b/>
          <w:bCs/>
          <w:sz w:val="22"/>
          <w:szCs w:val="22"/>
        </w:rPr>
        <w:t xml:space="preserve">П А С П О Р Т  </w:t>
      </w:r>
    </w:p>
    <w:p w:rsidR="00B72580" w:rsidRPr="00803EEC" w:rsidRDefault="00B72580" w:rsidP="00B72580">
      <w:pPr>
        <w:jc w:val="center"/>
        <w:rPr>
          <w:b/>
          <w:bCs/>
          <w:sz w:val="22"/>
          <w:szCs w:val="22"/>
        </w:rPr>
      </w:pPr>
      <w:r w:rsidRPr="00803EEC">
        <w:rPr>
          <w:b/>
          <w:bCs/>
          <w:sz w:val="22"/>
          <w:szCs w:val="22"/>
        </w:rPr>
        <w:t xml:space="preserve">муниципальной программы «Формирование современной городской среды на территории Красносибирского сельсовета Кочковского района Новосибирской области на 2018-2024 годы» </w:t>
      </w:r>
    </w:p>
    <w:p w:rsidR="00B72580" w:rsidRPr="00803EEC" w:rsidRDefault="00B72580" w:rsidP="00B72580">
      <w:pPr>
        <w:jc w:val="center"/>
        <w:rPr>
          <w:b/>
          <w:bCs/>
          <w:sz w:val="22"/>
          <w:szCs w:val="22"/>
        </w:rPr>
      </w:pPr>
    </w:p>
    <w:tbl>
      <w:tblPr>
        <w:tblW w:w="8984" w:type="dxa"/>
        <w:jc w:val="center"/>
        <w:tblLayout w:type="fixed"/>
        <w:tblLook w:val="00A0"/>
      </w:tblPr>
      <w:tblGrid>
        <w:gridCol w:w="3760"/>
        <w:gridCol w:w="641"/>
        <w:gridCol w:w="709"/>
        <w:gridCol w:w="630"/>
        <w:gridCol w:w="709"/>
        <w:gridCol w:w="567"/>
        <w:gridCol w:w="709"/>
        <w:gridCol w:w="709"/>
        <w:gridCol w:w="550"/>
      </w:tblGrid>
      <w:tr w:rsidR="00B72580" w:rsidRPr="00803EEC" w:rsidTr="00B72580">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Ответственный исполнитель Программы </w:t>
            </w:r>
          </w:p>
        </w:tc>
        <w:tc>
          <w:tcPr>
            <w:tcW w:w="5224" w:type="dxa"/>
            <w:gridSpan w:val="8"/>
            <w:tcBorders>
              <w:top w:val="single" w:sz="4" w:space="0" w:color="auto"/>
              <w:left w:val="nil"/>
              <w:bottom w:val="single" w:sz="4" w:space="0" w:color="auto"/>
              <w:right w:val="single" w:sz="4" w:space="0" w:color="auto"/>
            </w:tcBorders>
            <w:vAlign w:val="bottom"/>
          </w:tcPr>
          <w:p w:rsidR="00B72580" w:rsidRPr="00803EEC" w:rsidRDefault="00B72580" w:rsidP="00B72580">
            <w:pPr>
              <w:rPr>
                <w:color w:val="000000"/>
                <w:sz w:val="22"/>
                <w:szCs w:val="22"/>
              </w:rPr>
            </w:pPr>
            <w:r w:rsidRPr="00803EEC">
              <w:rPr>
                <w:color w:val="000000"/>
                <w:sz w:val="22"/>
                <w:szCs w:val="22"/>
              </w:rPr>
              <w:t>Администрация Красносибирского сельсовета Кочковского района Новосибирской области</w:t>
            </w:r>
          </w:p>
        </w:tc>
      </w:tr>
      <w:tr w:rsidR="00B72580" w:rsidRPr="00803EEC" w:rsidTr="00B72580">
        <w:trPr>
          <w:trHeight w:val="1499"/>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Участники программы</w:t>
            </w:r>
          </w:p>
          <w:p w:rsidR="00B72580" w:rsidRPr="00803EEC" w:rsidRDefault="00B72580" w:rsidP="00B72580">
            <w:pPr>
              <w:rPr>
                <w:b/>
                <w:bCs/>
                <w:color w:val="000000"/>
                <w:sz w:val="22"/>
                <w:szCs w:val="22"/>
              </w:rPr>
            </w:pPr>
          </w:p>
          <w:p w:rsidR="00B72580" w:rsidRPr="00803EEC" w:rsidRDefault="00B72580" w:rsidP="00B72580">
            <w:pPr>
              <w:rPr>
                <w:color w:val="000000"/>
                <w:sz w:val="22"/>
                <w:szCs w:val="22"/>
              </w:rPr>
            </w:pPr>
          </w:p>
          <w:p w:rsidR="00B72580" w:rsidRPr="00803EEC" w:rsidRDefault="00B72580" w:rsidP="00B72580">
            <w:pPr>
              <w:rPr>
                <w:color w:val="000000"/>
                <w:sz w:val="22"/>
                <w:szCs w:val="22"/>
              </w:rPr>
            </w:pPr>
          </w:p>
          <w:p w:rsidR="00B72580" w:rsidRPr="00803EEC" w:rsidRDefault="00B72580" w:rsidP="00B72580">
            <w:pPr>
              <w:rPr>
                <w:color w:val="000000"/>
                <w:sz w:val="22"/>
                <w:szCs w:val="22"/>
              </w:rPr>
            </w:pP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rPr>
                <w:color w:val="000000"/>
                <w:sz w:val="22"/>
                <w:szCs w:val="22"/>
              </w:rPr>
            </w:pPr>
            <w:r w:rsidRPr="00803EEC">
              <w:rPr>
                <w:color w:val="000000"/>
                <w:sz w:val="22"/>
                <w:szCs w:val="22"/>
              </w:rPr>
              <w:t> - Администрация Красносибирского сельсовета Кочковского района Новосибирской области</w:t>
            </w:r>
          </w:p>
          <w:p w:rsidR="00B72580" w:rsidRPr="00803EEC" w:rsidRDefault="00B72580" w:rsidP="00B72580">
            <w:pPr>
              <w:rPr>
                <w:color w:val="000000"/>
                <w:sz w:val="22"/>
                <w:szCs w:val="22"/>
              </w:rPr>
            </w:pPr>
            <w:r w:rsidRPr="00803EEC">
              <w:rPr>
                <w:color w:val="000000"/>
                <w:sz w:val="22"/>
                <w:szCs w:val="22"/>
              </w:rPr>
              <w:t>- подрядчики, определенные в соответствии с законодательством Российской Федерации о торгах;</w:t>
            </w:r>
          </w:p>
          <w:p w:rsidR="00B72580" w:rsidRPr="00803EEC" w:rsidRDefault="00B72580" w:rsidP="00B72580">
            <w:pPr>
              <w:rPr>
                <w:color w:val="000000"/>
                <w:sz w:val="22"/>
                <w:szCs w:val="22"/>
              </w:rPr>
            </w:pPr>
            <w:r w:rsidRPr="00803EEC">
              <w:rPr>
                <w:color w:val="000000"/>
                <w:sz w:val="22"/>
                <w:szCs w:val="22"/>
              </w:rPr>
              <w:t>- заинтересованные  в реализации мероприятий по благоустройству граждане, организации</w:t>
            </w:r>
          </w:p>
        </w:tc>
      </w:tr>
      <w:tr w:rsidR="00B72580" w:rsidRPr="00803EEC" w:rsidTr="00B72580">
        <w:trPr>
          <w:trHeight w:val="478"/>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Подпрограммы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rPr>
                <w:color w:val="000000"/>
                <w:sz w:val="22"/>
                <w:szCs w:val="22"/>
              </w:rPr>
            </w:pPr>
            <w:r w:rsidRPr="00803EEC">
              <w:rPr>
                <w:color w:val="000000"/>
                <w:sz w:val="22"/>
                <w:szCs w:val="22"/>
              </w:rPr>
              <w:t> Подпрограмм нет</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Цели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rPr>
                <w:color w:val="000000"/>
                <w:sz w:val="22"/>
                <w:szCs w:val="22"/>
              </w:rPr>
            </w:pPr>
            <w:r w:rsidRPr="00803EEC">
              <w:rPr>
                <w:color w:val="000000"/>
                <w:sz w:val="22"/>
                <w:szCs w:val="22"/>
              </w:rPr>
              <w:t>Повышение уровня комплексного благоустройства территории Красносибирского сельсовета Кочковского  района Новосибирской области</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Задачи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jc w:val="both"/>
              <w:rPr>
                <w:sz w:val="22"/>
                <w:szCs w:val="22"/>
              </w:rPr>
            </w:pPr>
            <w:r w:rsidRPr="00803EEC">
              <w:rPr>
                <w:sz w:val="22"/>
                <w:szCs w:val="22"/>
              </w:rPr>
              <w:t xml:space="preserve">      - повышение уровня благоустройства дворовых территорий многоквартирных домов; </w:t>
            </w:r>
          </w:p>
          <w:p w:rsidR="00B72580" w:rsidRPr="00803EEC" w:rsidRDefault="00B72580" w:rsidP="00B72580">
            <w:pPr>
              <w:autoSpaceDE w:val="0"/>
              <w:autoSpaceDN w:val="0"/>
              <w:adjustRightInd w:val="0"/>
              <w:jc w:val="both"/>
              <w:rPr>
                <w:sz w:val="22"/>
                <w:szCs w:val="22"/>
              </w:rPr>
            </w:pPr>
            <w:r w:rsidRPr="00803EEC">
              <w:rPr>
                <w:sz w:val="22"/>
                <w:szCs w:val="22"/>
              </w:rPr>
              <w:t xml:space="preserve">      - повышение уровня благоустройства общественных территорий; </w:t>
            </w:r>
          </w:p>
          <w:p w:rsidR="00B72580" w:rsidRPr="00803EEC" w:rsidRDefault="00B72580" w:rsidP="00B72580">
            <w:pPr>
              <w:jc w:val="both"/>
              <w:rPr>
                <w:color w:val="000000"/>
                <w:sz w:val="22"/>
                <w:szCs w:val="22"/>
              </w:rPr>
            </w:pPr>
            <w:r w:rsidRPr="00803EEC">
              <w:rPr>
                <w:sz w:val="22"/>
                <w:szCs w:val="22"/>
              </w:rPr>
              <w:t xml:space="preserve">      - повышение уровня вовлеченности   граждан и организаций в реализацию мероприятий по благоустройству территорий.</w:t>
            </w:r>
          </w:p>
        </w:tc>
      </w:tr>
      <w:tr w:rsidR="00B72580" w:rsidRPr="00803EEC" w:rsidTr="00B72580">
        <w:trPr>
          <w:trHeight w:val="349"/>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Целевые индикаторы и показатели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ind w:firstLine="348"/>
              <w:rPr>
                <w:sz w:val="22"/>
                <w:szCs w:val="22"/>
              </w:rPr>
            </w:pPr>
            <w:r w:rsidRPr="00803EEC">
              <w:rPr>
                <w:sz w:val="22"/>
                <w:szCs w:val="22"/>
              </w:rPr>
              <w:t xml:space="preserve">1) Количество благоустроенных дворовых территорий, ед.; </w:t>
            </w:r>
          </w:p>
          <w:p w:rsidR="00B72580" w:rsidRPr="00803EEC" w:rsidRDefault="00B72580" w:rsidP="00B72580">
            <w:pPr>
              <w:ind w:firstLine="348"/>
              <w:rPr>
                <w:sz w:val="22"/>
                <w:szCs w:val="22"/>
              </w:rPr>
            </w:pPr>
            <w:r w:rsidRPr="00803EEC">
              <w:rPr>
                <w:sz w:val="22"/>
                <w:szCs w:val="22"/>
              </w:rPr>
              <w:t>2) Площадь благоустроенных дворовых территорий, кв.м.;</w:t>
            </w:r>
          </w:p>
          <w:p w:rsidR="00B72580" w:rsidRPr="00803EEC" w:rsidRDefault="00B72580" w:rsidP="00B72580">
            <w:pPr>
              <w:ind w:firstLine="348"/>
              <w:rPr>
                <w:sz w:val="22"/>
                <w:szCs w:val="22"/>
              </w:rPr>
            </w:pPr>
            <w:r w:rsidRPr="00803EEC">
              <w:rPr>
                <w:sz w:val="22"/>
                <w:szCs w:val="22"/>
              </w:rPr>
              <w:t>3) Доля благоустроенных дворовых территорий многоквартирных домов от общего количества дворовых территорий многоквартирных дворов, %</w:t>
            </w:r>
          </w:p>
          <w:p w:rsidR="00B72580" w:rsidRPr="00803EEC" w:rsidRDefault="00B72580" w:rsidP="00B72580">
            <w:pPr>
              <w:ind w:firstLine="348"/>
              <w:rPr>
                <w:sz w:val="22"/>
                <w:szCs w:val="22"/>
              </w:rPr>
            </w:pPr>
            <w:r w:rsidRPr="00803EEC">
              <w:rPr>
                <w:sz w:val="22"/>
                <w:szCs w:val="22"/>
              </w:rPr>
              <w:t>4) Количество благоустроенных территорий общего пользования, ед.;</w:t>
            </w:r>
          </w:p>
          <w:p w:rsidR="00B72580" w:rsidRPr="00803EEC" w:rsidRDefault="00B72580" w:rsidP="00B72580">
            <w:pPr>
              <w:ind w:firstLine="348"/>
              <w:rPr>
                <w:sz w:val="22"/>
                <w:szCs w:val="22"/>
              </w:rPr>
            </w:pPr>
            <w:r w:rsidRPr="00803EEC">
              <w:rPr>
                <w:sz w:val="22"/>
                <w:szCs w:val="22"/>
              </w:rPr>
              <w:t>5) Площадь благоустроенных общественных территорий, кв.м.;</w:t>
            </w:r>
          </w:p>
          <w:p w:rsidR="00B72580" w:rsidRPr="00803EEC" w:rsidRDefault="00B72580" w:rsidP="00B72580">
            <w:pPr>
              <w:ind w:firstLine="348"/>
              <w:rPr>
                <w:sz w:val="22"/>
                <w:szCs w:val="22"/>
              </w:rPr>
            </w:pPr>
            <w:r w:rsidRPr="00803EEC">
              <w:rPr>
                <w:sz w:val="22"/>
                <w:szCs w:val="22"/>
              </w:rPr>
              <w:t>6) Доля благоустроенных общественных территорий (парки, площади и т.д.) от общего количества таких территорий, %;</w:t>
            </w:r>
          </w:p>
          <w:p w:rsidR="00B72580" w:rsidRPr="00803EEC" w:rsidRDefault="00B72580" w:rsidP="00B72580">
            <w:pPr>
              <w:ind w:firstLine="348"/>
              <w:rPr>
                <w:sz w:val="22"/>
                <w:szCs w:val="22"/>
              </w:rPr>
            </w:pPr>
            <w:r w:rsidRPr="00803EEC">
              <w:rPr>
                <w:sz w:val="22"/>
                <w:szCs w:val="22"/>
              </w:rPr>
              <w:t xml:space="preserve">7) Доля финансового участия граждан, организаций в выполнении мероприятий по благоустройству дворовых и общественных территорий, %; </w:t>
            </w:r>
          </w:p>
          <w:p w:rsidR="00B72580" w:rsidRPr="00803EEC" w:rsidRDefault="00B72580" w:rsidP="00B72580">
            <w:pPr>
              <w:ind w:firstLine="348"/>
              <w:rPr>
                <w:sz w:val="22"/>
                <w:szCs w:val="22"/>
                <w:highlight w:val="yellow"/>
              </w:rPr>
            </w:pPr>
            <w:r w:rsidRPr="00803EEC">
              <w:rPr>
                <w:sz w:val="22"/>
                <w:szCs w:val="22"/>
              </w:rPr>
              <w:t xml:space="preserve">8) Доля трудового участия граждан, организаций в выполнении мероприятий по благоустройству дворовых и общественных территорий, %. </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Срок реализации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ind w:firstLine="213"/>
              <w:rPr>
                <w:color w:val="000000"/>
                <w:sz w:val="22"/>
                <w:szCs w:val="22"/>
              </w:rPr>
            </w:pPr>
            <w:r w:rsidRPr="00803EEC">
              <w:rPr>
                <w:sz w:val="22"/>
                <w:szCs w:val="22"/>
              </w:rPr>
              <w:t>2018-2024 годы</w:t>
            </w:r>
            <w:r w:rsidRPr="00803EEC">
              <w:rPr>
                <w:color w:val="000000"/>
                <w:sz w:val="22"/>
                <w:szCs w:val="22"/>
              </w:rPr>
              <w:t> </w:t>
            </w:r>
          </w:p>
        </w:tc>
      </w:tr>
      <w:tr w:rsidR="00B72580" w:rsidRPr="00803EEC" w:rsidTr="00B72580">
        <w:trPr>
          <w:cantSplit/>
          <w:trHeight w:val="1134"/>
          <w:jc w:val="center"/>
        </w:trPr>
        <w:tc>
          <w:tcPr>
            <w:tcW w:w="3760" w:type="dxa"/>
            <w:tcBorders>
              <w:top w:val="nil"/>
              <w:left w:val="single" w:sz="4" w:space="0" w:color="auto"/>
              <w:bottom w:val="single" w:sz="4" w:space="0" w:color="auto"/>
              <w:right w:val="single" w:sz="4" w:space="0" w:color="auto"/>
            </w:tcBorders>
          </w:tcPr>
          <w:p w:rsidR="00B72580" w:rsidRPr="00803EEC" w:rsidRDefault="00B72580" w:rsidP="00B72580">
            <w:pPr>
              <w:rPr>
                <w:b/>
                <w:bCs/>
                <w:sz w:val="22"/>
                <w:szCs w:val="22"/>
              </w:rPr>
            </w:pPr>
            <w:r w:rsidRPr="00803EEC">
              <w:rPr>
                <w:b/>
                <w:bCs/>
                <w:color w:val="000000"/>
                <w:sz w:val="22"/>
                <w:szCs w:val="22"/>
              </w:rPr>
              <w:lastRenderedPageBreak/>
              <w:t>Объемы бюджетных ассигнований Программы, т. ч.</w:t>
            </w:r>
          </w:p>
        </w:tc>
        <w:tc>
          <w:tcPr>
            <w:tcW w:w="641"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b/>
                <w:bCs/>
                <w:sz w:val="22"/>
                <w:szCs w:val="22"/>
              </w:rPr>
            </w:pPr>
            <w:r w:rsidRPr="00803EEC">
              <w:rPr>
                <w:b/>
                <w:bCs/>
                <w:sz w:val="22"/>
                <w:szCs w:val="22"/>
              </w:rPr>
              <w:t>Всего</w:t>
            </w:r>
          </w:p>
        </w:tc>
        <w:tc>
          <w:tcPr>
            <w:tcW w:w="709"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44" w:right="-171"/>
              <w:jc w:val="center"/>
              <w:rPr>
                <w:sz w:val="22"/>
                <w:szCs w:val="22"/>
              </w:rPr>
            </w:pPr>
            <w:r w:rsidRPr="00803EEC">
              <w:rPr>
                <w:sz w:val="22"/>
                <w:szCs w:val="22"/>
              </w:rPr>
              <w:t>2018</w:t>
            </w:r>
          </w:p>
        </w:tc>
        <w:tc>
          <w:tcPr>
            <w:tcW w:w="630"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2019</w:t>
            </w:r>
          </w:p>
        </w:tc>
        <w:tc>
          <w:tcPr>
            <w:tcW w:w="709"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2020</w:t>
            </w:r>
          </w:p>
        </w:tc>
        <w:tc>
          <w:tcPr>
            <w:tcW w:w="567"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2021</w:t>
            </w:r>
          </w:p>
        </w:tc>
        <w:tc>
          <w:tcPr>
            <w:tcW w:w="709"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2022</w:t>
            </w:r>
          </w:p>
        </w:tc>
        <w:tc>
          <w:tcPr>
            <w:tcW w:w="709"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2023</w:t>
            </w:r>
          </w:p>
        </w:tc>
        <w:tc>
          <w:tcPr>
            <w:tcW w:w="550" w:type="dxa"/>
            <w:tcBorders>
              <w:top w:val="nil"/>
              <w:left w:val="nil"/>
              <w:bottom w:val="single" w:sz="4" w:space="0" w:color="auto"/>
              <w:right w:val="single" w:sz="4" w:space="0" w:color="auto"/>
            </w:tcBorders>
            <w:textDirection w:val="btLr"/>
            <w:vAlign w:val="center"/>
          </w:tcPr>
          <w:p w:rsidR="00B72580" w:rsidRPr="00803EEC" w:rsidRDefault="00B72580" w:rsidP="00B72580">
            <w:pPr>
              <w:ind w:left="113" w:right="113"/>
              <w:jc w:val="center"/>
              <w:rPr>
                <w:sz w:val="22"/>
                <w:szCs w:val="22"/>
              </w:rPr>
            </w:pPr>
            <w:r w:rsidRPr="00803EEC">
              <w:rPr>
                <w:sz w:val="22"/>
                <w:szCs w:val="22"/>
              </w:rPr>
              <w:t>2024</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Средства Федерального бюджета</w:t>
            </w:r>
          </w:p>
        </w:tc>
        <w:tc>
          <w:tcPr>
            <w:tcW w:w="641"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63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67"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5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Средства областного бюджета</w:t>
            </w:r>
          </w:p>
        </w:tc>
        <w:tc>
          <w:tcPr>
            <w:tcW w:w="641"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63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67"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5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 xml:space="preserve">Средства местного бюджета </w:t>
            </w:r>
          </w:p>
        </w:tc>
        <w:tc>
          <w:tcPr>
            <w:tcW w:w="641"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0,0</w:t>
            </w:r>
          </w:p>
        </w:tc>
        <w:tc>
          <w:tcPr>
            <w:tcW w:w="63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67"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5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r>
      <w:tr w:rsidR="00B72580" w:rsidRPr="00803EEC" w:rsidTr="00B72580">
        <w:trPr>
          <w:trHeight w:val="276"/>
          <w:jc w:val="center"/>
        </w:trPr>
        <w:tc>
          <w:tcPr>
            <w:tcW w:w="3760" w:type="dxa"/>
            <w:tcBorders>
              <w:top w:val="nil"/>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Внебюджетные средства</w:t>
            </w:r>
          </w:p>
        </w:tc>
        <w:tc>
          <w:tcPr>
            <w:tcW w:w="641"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63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67"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709"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c>
          <w:tcPr>
            <w:tcW w:w="550" w:type="dxa"/>
            <w:tcBorders>
              <w:top w:val="nil"/>
              <w:left w:val="nil"/>
              <w:bottom w:val="single" w:sz="4" w:space="0" w:color="auto"/>
              <w:right w:val="single" w:sz="4" w:space="0" w:color="auto"/>
            </w:tcBorders>
          </w:tcPr>
          <w:p w:rsidR="00B72580" w:rsidRPr="00803EEC" w:rsidRDefault="00B72580" w:rsidP="00B72580">
            <w:pPr>
              <w:jc w:val="center"/>
              <w:rPr>
                <w:b/>
                <w:bCs/>
                <w:sz w:val="22"/>
                <w:szCs w:val="22"/>
              </w:rPr>
            </w:pPr>
            <w:r w:rsidRPr="00803EEC">
              <w:rPr>
                <w:b/>
                <w:bCs/>
                <w:sz w:val="22"/>
                <w:szCs w:val="22"/>
              </w:rPr>
              <w:t>0</w:t>
            </w:r>
          </w:p>
        </w:tc>
      </w:tr>
      <w:tr w:rsidR="00B72580" w:rsidRPr="00803EEC" w:rsidTr="00B72580">
        <w:trPr>
          <w:trHeight w:val="552"/>
          <w:jc w:val="center"/>
        </w:trPr>
        <w:tc>
          <w:tcPr>
            <w:tcW w:w="3760" w:type="dxa"/>
            <w:tcBorders>
              <w:top w:val="nil"/>
              <w:left w:val="single" w:sz="4" w:space="0" w:color="auto"/>
              <w:bottom w:val="single" w:sz="4" w:space="0" w:color="auto"/>
              <w:right w:val="single" w:sz="4" w:space="0" w:color="auto"/>
            </w:tcBorders>
            <w:vAlign w:val="bottom"/>
          </w:tcPr>
          <w:p w:rsidR="00B72580" w:rsidRPr="00803EEC" w:rsidRDefault="00B72580" w:rsidP="00B72580">
            <w:pPr>
              <w:rPr>
                <w:b/>
                <w:bCs/>
                <w:color w:val="000000"/>
                <w:sz w:val="22"/>
                <w:szCs w:val="22"/>
              </w:rPr>
            </w:pPr>
            <w:r w:rsidRPr="00803EEC">
              <w:rPr>
                <w:b/>
                <w:bCs/>
                <w:color w:val="000000"/>
                <w:sz w:val="22"/>
                <w:szCs w:val="22"/>
              </w:rPr>
              <w:t xml:space="preserve">Ожидаемые результаты реализации Программы </w:t>
            </w:r>
          </w:p>
        </w:tc>
        <w:tc>
          <w:tcPr>
            <w:tcW w:w="5224" w:type="dxa"/>
            <w:gridSpan w:val="8"/>
            <w:tcBorders>
              <w:top w:val="nil"/>
              <w:left w:val="nil"/>
              <w:bottom w:val="single" w:sz="4" w:space="0" w:color="auto"/>
              <w:right w:val="single" w:sz="4" w:space="0" w:color="auto"/>
            </w:tcBorders>
            <w:vAlign w:val="bottom"/>
          </w:tcPr>
          <w:p w:rsidR="00B72580" w:rsidRPr="00803EEC" w:rsidRDefault="00B72580" w:rsidP="00B72580">
            <w:pPr>
              <w:jc w:val="both"/>
              <w:rPr>
                <w:color w:val="000000"/>
                <w:sz w:val="22"/>
                <w:szCs w:val="22"/>
              </w:rPr>
            </w:pPr>
            <w:r w:rsidRPr="00803EEC">
              <w:rPr>
                <w:color w:val="000000"/>
                <w:sz w:val="22"/>
                <w:szCs w:val="22"/>
              </w:rPr>
              <w:t xml:space="preserve">   - Увеличение количества и площади благоустроенных дворовых территорий многоквартирных домов.</w:t>
            </w:r>
          </w:p>
          <w:p w:rsidR="00B72580" w:rsidRPr="00803EEC" w:rsidRDefault="00B72580" w:rsidP="00B72580">
            <w:pPr>
              <w:ind w:firstLine="213"/>
              <w:jc w:val="both"/>
              <w:rPr>
                <w:color w:val="000000"/>
                <w:sz w:val="22"/>
                <w:szCs w:val="22"/>
              </w:rPr>
            </w:pPr>
            <w:r w:rsidRPr="00803EEC">
              <w:rPr>
                <w:color w:val="000000"/>
                <w:sz w:val="22"/>
                <w:szCs w:val="22"/>
              </w:rPr>
              <w:t xml:space="preserve">- Увеличение количества и площади благоустроенных общественных территорий.   </w:t>
            </w:r>
          </w:p>
          <w:p w:rsidR="00B72580" w:rsidRPr="00803EEC" w:rsidRDefault="00B72580" w:rsidP="00B72580">
            <w:pPr>
              <w:ind w:firstLine="213"/>
              <w:jc w:val="both"/>
              <w:rPr>
                <w:color w:val="000000"/>
                <w:sz w:val="22"/>
                <w:szCs w:val="22"/>
              </w:rPr>
            </w:pPr>
            <w:r w:rsidRPr="00803EEC">
              <w:rPr>
                <w:color w:val="000000"/>
                <w:sz w:val="22"/>
                <w:szCs w:val="22"/>
              </w:rPr>
              <w:t>- Участие граждан и организаций в реализации мероприятий по благоустройству дворовых и общественных территорий.</w:t>
            </w:r>
          </w:p>
        </w:tc>
      </w:tr>
    </w:tbl>
    <w:p w:rsidR="00B72580" w:rsidRPr="00803EEC" w:rsidRDefault="00B72580" w:rsidP="00B72580">
      <w:pPr>
        <w:jc w:val="right"/>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tabs>
          <w:tab w:val="left" w:pos="2310"/>
        </w:tabs>
        <w:rPr>
          <w:sz w:val="22"/>
          <w:szCs w:val="22"/>
        </w:rPr>
      </w:pPr>
      <w:r w:rsidRPr="00803EEC">
        <w:rPr>
          <w:sz w:val="22"/>
          <w:szCs w:val="22"/>
        </w:rPr>
        <w:tab/>
      </w: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tabs>
          <w:tab w:val="left" w:pos="2310"/>
        </w:tabs>
        <w:rPr>
          <w:sz w:val="22"/>
          <w:szCs w:val="22"/>
        </w:rPr>
      </w:pPr>
    </w:p>
    <w:p w:rsidR="00B72580" w:rsidRPr="00803EEC" w:rsidRDefault="00B72580" w:rsidP="00B72580">
      <w:pPr>
        <w:ind w:left="7020"/>
        <w:rPr>
          <w:sz w:val="22"/>
          <w:szCs w:val="22"/>
        </w:rPr>
      </w:pPr>
      <w:r w:rsidRPr="00803EEC">
        <w:rPr>
          <w:sz w:val="22"/>
          <w:szCs w:val="22"/>
        </w:rPr>
        <w:t xml:space="preserve">Приложение № 2 </w:t>
      </w:r>
    </w:p>
    <w:p w:rsidR="00B72580" w:rsidRPr="00803EEC" w:rsidRDefault="00B72580" w:rsidP="00B72580">
      <w:pPr>
        <w:ind w:left="7020"/>
        <w:rPr>
          <w:sz w:val="22"/>
          <w:szCs w:val="22"/>
        </w:rPr>
      </w:pPr>
      <w:r w:rsidRPr="00803EEC">
        <w:rPr>
          <w:sz w:val="22"/>
          <w:szCs w:val="22"/>
        </w:rPr>
        <w:t>к муниципальной программе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center"/>
        <w:rPr>
          <w:sz w:val="22"/>
          <w:szCs w:val="22"/>
        </w:rPr>
      </w:pPr>
    </w:p>
    <w:p w:rsidR="00B72580" w:rsidRPr="00803EEC" w:rsidRDefault="00B72580" w:rsidP="00B72580">
      <w:pPr>
        <w:jc w:val="center"/>
        <w:rPr>
          <w:b/>
          <w:bCs/>
          <w:sz w:val="22"/>
          <w:szCs w:val="22"/>
        </w:rPr>
      </w:pPr>
      <w:r w:rsidRPr="00803EEC">
        <w:rPr>
          <w:b/>
          <w:bCs/>
          <w:color w:val="000000"/>
          <w:sz w:val="22"/>
          <w:szCs w:val="22"/>
        </w:rPr>
        <w:t>СВЕДЕНИЯ</w:t>
      </w:r>
    </w:p>
    <w:p w:rsidR="00B72580" w:rsidRPr="00803EEC" w:rsidRDefault="00B72580" w:rsidP="00B72580">
      <w:pPr>
        <w:jc w:val="center"/>
        <w:rPr>
          <w:b/>
          <w:bCs/>
          <w:sz w:val="22"/>
          <w:szCs w:val="22"/>
        </w:rPr>
      </w:pPr>
      <w:r w:rsidRPr="00803EEC">
        <w:rPr>
          <w:b/>
          <w:bCs/>
          <w:color w:val="000000"/>
          <w:sz w:val="22"/>
          <w:szCs w:val="22"/>
        </w:rPr>
        <w:t xml:space="preserve">о показателях (индикаторах) </w:t>
      </w:r>
      <w:r w:rsidRPr="00803EEC">
        <w:rPr>
          <w:b/>
          <w:bCs/>
          <w:sz w:val="22"/>
          <w:szCs w:val="22"/>
        </w:rPr>
        <w:t xml:space="preserve">муниципальной программы «Формирование современной </w:t>
      </w:r>
    </w:p>
    <w:p w:rsidR="00B72580" w:rsidRPr="00803EEC" w:rsidRDefault="00B72580" w:rsidP="00B72580">
      <w:pPr>
        <w:jc w:val="center"/>
        <w:rPr>
          <w:b/>
          <w:bCs/>
          <w:sz w:val="22"/>
          <w:szCs w:val="22"/>
        </w:rPr>
      </w:pPr>
      <w:r w:rsidRPr="00803EEC">
        <w:rPr>
          <w:b/>
          <w:bCs/>
          <w:sz w:val="22"/>
          <w:szCs w:val="22"/>
        </w:rPr>
        <w:t xml:space="preserve">городской среды на территории Красносибирского сельсовета Кочковского района </w:t>
      </w:r>
    </w:p>
    <w:p w:rsidR="00B72580" w:rsidRPr="00803EEC" w:rsidRDefault="00B72580" w:rsidP="00B72580">
      <w:pPr>
        <w:jc w:val="center"/>
        <w:rPr>
          <w:b/>
          <w:bCs/>
          <w:sz w:val="22"/>
          <w:szCs w:val="22"/>
        </w:rPr>
      </w:pPr>
      <w:r w:rsidRPr="00803EEC">
        <w:rPr>
          <w:b/>
          <w:bCs/>
          <w:sz w:val="22"/>
          <w:szCs w:val="22"/>
        </w:rPr>
        <w:t xml:space="preserve">Новосибирской области на 2018-2024 годы» </w:t>
      </w:r>
    </w:p>
    <w:p w:rsidR="00B72580" w:rsidRPr="00803EEC" w:rsidRDefault="00B72580" w:rsidP="00B72580">
      <w:pPr>
        <w:jc w:val="center"/>
        <w:rPr>
          <w:b/>
          <w:bCs/>
          <w:color w:val="000000"/>
          <w:sz w:val="22"/>
          <w:szCs w:val="22"/>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
        <w:gridCol w:w="2786"/>
        <w:gridCol w:w="1292"/>
        <w:gridCol w:w="813"/>
        <w:gridCol w:w="723"/>
        <w:gridCol w:w="848"/>
        <w:gridCol w:w="855"/>
        <w:gridCol w:w="864"/>
        <w:gridCol w:w="851"/>
        <w:gridCol w:w="834"/>
      </w:tblGrid>
      <w:tr w:rsidR="00B72580" w:rsidRPr="00803EEC" w:rsidTr="00B72580">
        <w:trPr>
          <w:jc w:val="center"/>
        </w:trPr>
        <w:tc>
          <w:tcPr>
            <w:tcW w:w="537" w:type="dxa"/>
            <w:vMerge w:val="restart"/>
          </w:tcPr>
          <w:p w:rsidR="00B72580" w:rsidRPr="00803EEC" w:rsidRDefault="00B72580" w:rsidP="00B72580">
            <w:pPr>
              <w:jc w:val="center"/>
              <w:rPr>
                <w:sz w:val="22"/>
                <w:szCs w:val="22"/>
              </w:rPr>
            </w:pPr>
            <w:r w:rsidRPr="00803EEC">
              <w:rPr>
                <w:sz w:val="22"/>
                <w:szCs w:val="22"/>
              </w:rPr>
              <w:t>№</w:t>
            </w:r>
          </w:p>
        </w:tc>
        <w:tc>
          <w:tcPr>
            <w:tcW w:w="2786" w:type="dxa"/>
            <w:vMerge w:val="restart"/>
            <w:vAlign w:val="center"/>
          </w:tcPr>
          <w:p w:rsidR="00B72580" w:rsidRPr="00803EEC" w:rsidRDefault="00B72580" w:rsidP="00B72580">
            <w:pPr>
              <w:jc w:val="center"/>
              <w:rPr>
                <w:sz w:val="22"/>
                <w:szCs w:val="22"/>
              </w:rPr>
            </w:pPr>
            <w:r w:rsidRPr="00803EEC">
              <w:rPr>
                <w:color w:val="000000"/>
                <w:sz w:val="22"/>
                <w:szCs w:val="22"/>
              </w:rPr>
              <w:t>Наименование показателя (индикатора)</w:t>
            </w:r>
          </w:p>
        </w:tc>
        <w:tc>
          <w:tcPr>
            <w:tcW w:w="1292" w:type="dxa"/>
            <w:vMerge w:val="restart"/>
            <w:vAlign w:val="center"/>
          </w:tcPr>
          <w:p w:rsidR="00B72580" w:rsidRPr="00803EEC" w:rsidRDefault="00B72580" w:rsidP="00B72580">
            <w:pPr>
              <w:jc w:val="center"/>
              <w:rPr>
                <w:sz w:val="22"/>
                <w:szCs w:val="22"/>
              </w:rPr>
            </w:pPr>
            <w:r w:rsidRPr="00803EEC">
              <w:rPr>
                <w:color w:val="000000"/>
                <w:sz w:val="22"/>
                <w:szCs w:val="22"/>
              </w:rPr>
              <w:t>Единица измерения</w:t>
            </w:r>
          </w:p>
        </w:tc>
        <w:tc>
          <w:tcPr>
            <w:tcW w:w="5788" w:type="dxa"/>
            <w:gridSpan w:val="7"/>
          </w:tcPr>
          <w:p w:rsidR="00B72580" w:rsidRPr="00803EEC" w:rsidRDefault="00B72580" w:rsidP="00B72580">
            <w:pPr>
              <w:jc w:val="center"/>
              <w:rPr>
                <w:sz w:val="22"/>
                <w:szCs w:val="22"/>
              </w:rPr>
            </w:pPr>
            <w:r w:rsidRPr="00803EEC">
              <w:rPr>
                <w:sz w:val="22"/>
                <w:szCs w:val="22"/>
              </w:rPr>
              <w:t>Значения показателей</w:t>
            </w:r>
          </w:p>
        </w:tc>
      </w:tr>
      <w:tr w:rsidR="00B72580" w:rsidRPr="00803EEC" w:rsidTr="00B72580">
        <w:trPr>
          <w:jc w:val="center"/>
        </w:trPr>
        <w:tc>
          <w:tcPr>
            <w:tcW w:w="537" w:type="dxa"/>
            <w:vMerge/>
          </w:tcPr>
          <w:p w:rsidR="00B72580" w:rsidRPr="00803EEC" w:rsidRDefault="00B72580" w:rsidP="00B72580">
            <w:pPr>
              <w:rPr>
                <w:sz w:val="22"/>
                <w:szCs w:val="22"/>
              </w:rPr>
            </w:pPr>
          </w:p>
        </w:tc>
        <w:tc>
          <w:tcPr>
            <w:tcW w:w="2786" w:type="dxa"/>
            <w:vMerge/>
            <w:vAlign w:val="center"/>
          </w:tcPr>
          <w:p w:rsidR="00B72580" w:rsidRPr="00803EEC" w:rsidRDefault="00B72580" w:rsidP="00B72580">
            <w:pPr>
              <w:rPr>
                <w:sz w:val="22"/>
                <w:szCs w:val="22"/>
              </w:rPr>
            </w:pPr>
          </w:p>
        </w:tc>
        <w:tc>
          <w:tcPr>
            <w:tcW w:w="1292" w:type="dxa"/>
            <w:vMerge/>
            <w:vAlign w:val="center"/>
          </w:tcPr>
          <w:p w:rsidR="00B72580" w:rsidRPr="00803EEC" w:rsidRDefault="00B72580" w:rsidP="00B72580">
            <w:pPr>
              <w:rPr>
                <w:sz w:val="22"/>
                <w:szCs w:val="22"/>
              </w:rPr>
            </w:pPr>
          </w:p>
        </w:tc>
        <w:tc>
          <w:tcPr>
            <w:tcW w:w="813" w:type="dxa"/>
          </w:tcPr>
          <w:p w:rsidR="00B72580" w:rsidRPr="00803EEC" w:rsidRDefault="00B72580" w:rsidP="00B72580">
            <w:pPr>
              <w:jc w:val="center"/>
              <w:rPr>
                <w:sz w:val="22"/>
                <w:szCs w:val="22"/>
              </w:rPr>
            </w:pPr>
            <w:r w:rsidRPr="00803EEC">
              <w:rPr>
                <w:sz w:val="22"/>
                <w:szCs w:val="22"/>
              </w:rPr>
              <w:t>2018 год</w:t>
            </w:r>
            <w:r w:rsidRPr="00803EEC">
              <w:rPr>
                <w:rStyle w:val="af6"/>
                <w:sz w:val="22"/>
                <w:szCs w:val="22"/>
              </w:rPr>
              <w:footnoteReference w:id="1"/>
            </w:r>
          </w:p>
        </w:tc>
        <w:tc>
          <w:tcPr>
            <w:tcW w:w="723" w:type="dxa"/>
          </w:tcPr>
          <w:p w:rsidR="00B72580" w:rsidRPr="00803EEC" w:rsidRDefault="00B72580" w:rsidP="00B72580">
            <w:pPr>
              <w:jc w:val="center"/>
              <w:rPr>
                <w:sz w:val="22"/>
                <w:szCs w:val="22"/>
              </w:rPr>
            </w:pPr>
            <w:r w:rsidRPr="00803EEC">
              <w:rPr>
                <w:sz w:val="22"/>
                <w:szCs w:val="22"/>
              </w:rPr>
              <w:t>2019 год</w:t>
            </w:r>
          </w:p>
        </w:tc>
        <w:tc>
          <w:tcPr>
            <w:tcW w:w="848" w:type="dxa"/>
          </w:tcPr>
          <w:p w:rsidR="00B72580" w:rsidRPr="00803EEC" w:rsidRDefault="00B72580" w:rsidP="00B72580">
            <w:pPr>
              <w:jc w:val="center"/>
              <w:rPr>
                <w:sz w:val="22"/>
                <w:szCs w:val="22"/>
              </w:rPr>
            </w:pPr>
            <w:r w:rsidRPr="00803EEC">
              <w:rPr>
                <w:sz w:val="22"/>
                <w:szCs w:val="22"/>
              </w:rPr>
              <w:t>2020 год</w:t>
            </w:r>
          </w:p>
        </w:tc>
        <w:tc>
          <w:tcPr>
            <w:tcW w:w="855" w:type="dxa"/>
          </w:tcPr>
          <w:p w:rsidR="00B72580" w:rsidRPr="00803EEC" w:rsidRDefault="00B72580" w:rsidP="00B72580">
            <w:pPr>
              <w:jc w:val="center"/>
              <w:rPr>
                <w:sz w:val="22"/>
                <w:szCs w:val="22"/>
              </w:rPr>
            </w:pPr>
            <w:r w:rsidRPr="00803EEC">
              <w:rPr>
                <w:sz w:val="22"/>
                <w:szCs w:val="22"/>
              </w:rPr>
              <w:t>2021 год</w:t>
            </w:r>
          </w:p>
        </w:tc>
        <w:tc>
          <w:tcPr>
            <w:tcW w:w="864" w:type="dxa"/>
          </w:tcPr>
          <w:p w:rsidR="00B72580" w:rsidRPr="00803EEC" w:rsidRDefault="00B72580" w:rsidP="00B72580">
            <w:pPr>
              <w:jc w:val="center"/>
              <w:rPr>
                <w:sz w:val="22"/>
                <w:szCs w:val="22"/>
              </w:rPr>
            </w:pPr>
            <w:r w:rsidRPr="00803EEC">
              <w:rPr>
                <w:sz w:val="22"/>
                <w:szCs w:val="22"/>
              </w:rPr>
              <w:t>2022 год</w:t>
            </w:r>
          </w:p>
        </w:tc>
        <w:tc>
          <w:tcPr>
            <w:tcW w:w="851" w:type="dxa"/>
          </w:tcPr>
          <w:p w:rsidR="00B72580" w:rsidRPr="00803EEC" w:rsidRDefault="00B72580" w:rsidP="00B72580">
            <w:pPr>
              <w:jc w:val="center"/>
              <w:rPr>
                <w:sz w:val="22"/>
                <w:szCs w:val="22"/>
              </w:rPr>
            </w:pPr>
            <w:r w:rsidRPr="00803EEC">
              <w:rPr>
                <w:sz w:val="22"/>
                <w:szCs w:val="22"/>
              </w:rPr>
              <w:t>2023 год</w:t>
            </w:r>
          </w:p>
        </w:tc>
        <w:tc>
          <w:tcPr>
            <w:tcW w:w="834" w:type="dxa"/>
          </w:tcPr>
          <w:p w:rsidR="00B72580" w:rsidRPr="00803EEC" w:rsidRDefault="00B72580" w:rsidP="00B72580">
            <w:pPr>
              <w:jc w:val="center"/>
              <w:rPr>
                <w:sz w:val="22"/>
                <w:szCs w:val="22"/>
              </w:rPr>
            </w:pPr>
            <w:r w:rsidRPr="00803EEC">
              <w:rPr>
                <w:sz w:val="22"/>
                <w:szCs w:val="22"/>
              </w:rPr>
              <w:t>2024 год</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1</w:t>
            </w:r>
          </w:p>
        </w:tc>
        <w:tc>
          <w:tcPr>
            <w:tcW w:w="2786" w:type="dxa"/>
            <w:vAlign w:val="center"/>
          </w:tcPr>
          <w:p w:rsidR="00B72580" w:rsidRPr="00803EEC" w:rsidRDefault="00B72580" w:rsidP="00B72580">
            <w:pPr>
              <w:rPr>
                <w:sz w:val="22"/>
                <w:szCs w:val="22"/>
              </w:rPr>
            </w:pPr>
            <w:r w:rsidRPr="00803EEC">
              <w:rPr>
                <w:sz w:val="22"/>
                <w:szCs w:val="22"/>
              </w:rPr>
              <w:t xml:space="preserve">Количество благоустроенных дворовых территорий </w:t>
            </w:r>
          </w:p>
        </w:tc>
        <w:tc>
          <w:tcPr>
            <w:tcW w:w="1292" w:type="dxa"/>
            <w:vAlign w:val="center"/>
          </w:tcPr>
          <w:p w:rsidR="00B72580" w:rsidRPr="00803EEC" w:rsidRDefault="00B72580" w:rsidP="00B72580">
            <w:pPr>
              <w:rPr>
                <w:sz w:val="22"/>
                <w:szCs w:val="22"/>
              </w:rPr>
            </w:pPr>
            <w:r w:rsidRPr="00803EEC">
              <w:rPr>
                <w:sz w:val="22"/>
                <w:szCs w:val="22"/>
              </w:rPr>
              <w:t xml:space="preserve">Ед. </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0</w:t>
            </w:r>
          </w:p>
        </w:tc>
        <w:tc>
          <w:tcPr>
            <w:tcW w:w="855" w:type="dxa"/>
          </w:tcPr>
          <w:p w:rsidR="00B72580" w:rsidRPr="00803EEC" w:rsidRDefault="00B72580" w:rsidP="00B72580">
            <w:pPr>
              <w:jc w:val="center"/>
              <w:rPr>
                <w:sz w:val="22"/>
                <w:szCs w:val="22"/>
              </w:rPr>
            </w:pPr>
            <w:r w:rsidRPr="00803EEC">
              <w:rPr>
                <w:sz w:val="22"/>
                <w:szCs w:val="22"/>
              </w:rPr>
              <w:t>1</w:t>
            </w:r>
          </w:p>
        </w:tc>
        <w:tc>
          <w:tcPr>
            <w:tcW w:w="864" w:type="dxa"/>
          </w:tcPr>
          <w:p w:rsidR="00B72580" w:rsidRPr="00803EEC" w:rsidRDefault="00B72580" w:rsidP="00B72580">
            <w:pPr>
              <w:jc w:val="center"/>
              <w:rPr>
                <w:sz w:val="22"/>
                <w:szCs w:val="22"/>
              </w:rPr>
            </w:pPr>
            <w:r w:rsidRPr="00803EEC">
              <w:rPr>
                <w:sz w:val="22"/>
                <w:szCs w:val="22"/>
              </w:rPr>
              <w:t>1</w:t>
            </w:r>
          </w:p>
        </w:tc>
        <w:tc>
          <w:tcPr>
            <w:tcW w:w="851" w:type="dxa"/>
          </w:tcPr>
          <w:p w:rsidR="00B72580" w:rsidRPr="00803EEC" w:rsidRDefault="00B72580" w:rsidP="00B72580">
            <w:pPr>
              <w:jc w:val="center"/>
              <w:rPr>
                <w:sz w:val="22"/>
                <w:szCs w:val="22"/>
              </w:rPr>
            </w:pPr>
            <w:r w:rsidRPr="00803EEC">
              <w:rPr>
                <w:sz w:val="22"/>
                <w:szCs w:val="22"/>
              </w:rPr>
              <w:t>1</w:t>
            </w:r>
          </w:p>
        </w:tc>
        <w:tc>
          <w:tcPr>
            <w:tcW w:w="834" w:type="dxa"/>
          </w:tcPr>
          <w:p w:rsidR="00B72580" w:rsidRPr="00803EEC" w:rsidRDefault="00B72580" w:rsidP="00B72580">
            <w:pPr>
              <w:jc w:val="center"/>
              <w:rPr>
                <w:sz w:val="22"/>
                <w:szCs w:val="22"/>
              </w:rPr>
            </w:pPr>
            <w:r w:rsidRPr="00803EEC">
              <w:rPr>
                <w:sz w:val="22"/>
                <w:szCs w:val="22"/>
              </w:rPr>
              <w:t>1</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lastRenderedPageBreak/>
              <w:t>2</w:t>
            </w:r>
          </w:p>
        </w:tc>
        <w:tc>
          <w:tcPr>
            <w:tcW w:w="2786" w:type="dxa"/>
            <w:vAlign w:val="center"/>
          </w:tcPr>
          <w:p w:rsidR="00B72580" w:rsidRPr="00803EEC" w:rsidRDefault="00B72580" w:rsidP="00B72580">
            <w:pPr>
              <w:rPr>
                <w:sz w:val="22"/>
                <w:szCs w:val="22"/>
              </w:rPr>
            </w:pPr>
            <w:r w:rsidRPr="00803EEC">
              <w:rPr>
                <w:sz w:val="22"/>
                <w:szCs w:val="22"/>
              </w:rPr>
              <w:t>Площадь благоустроенных дворовых территорий</w:t>
            </w:r>
          </w:p>
        </w:tc>
        <w:tc>
          <w:tcPr>
            <w:tcW w:w="1292" w:type="dxa"/>
            <w:vAlign w:val="center"/>
          </w:tcPr>
          <w:p w:rsidR="00B72580" w:rsidRPr="00803EEC" w:rsidRDefault="00B72580" w:rsidP="00B72580">
            <w:pPr>
              <w:rPr>
                <w:sz w:val="22"/>
                <w:szCs w:val="22"/>
              </w:rPr>
            </w:pPr>
            <w:r w:rsidRPr="00803EEC">
              <w:rPr>
                <w:sz w:val="22"/>
                <w:szCs w:val="22"/>
              </w:rPr>
              <w:t>Кв.м.</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0</w:t>
            </w:r>
          </w:p>
        </w:tc>
        <w:tc>
          <w:tcPr>
            <w:tcW w:w="855" w:type="dxa"/>
          </w:tcPr>
          <w:p w:rsidR="00B72580" w:rsidRPr="00803EEC" w:rsidRDefault="00B72580" w:rsidP="00B72580">
            <w:pPr>
              <w:jc w:val="center"/>
              <w:rPr>
                <w:sz w:val="22"/>
                <w:szCs w:val="22"/>
              </w:rPr>
            </w:pPr>
            <w:r w:rsidRPr="00803EEC">
              <w:rPr>
                <w:sz w:val="22"/>
                <w:szCs w:val="22"/>
              </w:rPr>
              <w:t>679,6</w:t>
            </w:r>
          </w:p>
        </w:tc>
        <w:tc>
          <w:tcPr>
            <w:tcW w:w="864" w:type="dxa"/>
          </w:tcPr>
          <w:p w:rsidR="00B72580" w:rsidRPr="00803EEC" w:rsidRDefault="00B72580" w:rsidP="00B72580">
            <w:pPr>
              <w:jc w:val="center"/>
              <w:rPr>
                <w:sz w:val="22"/>
                <w:szCs w:val="22"/>
              </w:rPr>
            </w:pPr>
            <w:r w:rsidRPr="00803EEC">
              <w:rPr>
                <w:sz w:val="22"/>
                <w:szCs w:val="22"/>
              </w:rPr>
              <w:t>679,6</w:t>
            </w:r>
          </w:p>
        </w:tc>
        <w:tc>
          <w:tcPr>
            <w:tcW w:w="851" w:type="dxa"/>
          </w:tcPr>
          <w:p w:rsidR="00B72580" w:rsidRPr="00803EEC" w:rsidRDefault="00B72580" w:rsidP="00B72580">
            <w:pPr>
              <w:jc w:val="center"/>
              <w:rPr>
                <w:sz w:val="22"/>
                <w:szCs w:val="22"/>
              </w:rPr>
            </w:pPr>
            <w:r w:rsidRPr="00803EEC">
              <w:rPr>
                <w:sz w:val="22"/>
                <w:szCs w:val="22"/>
              </w:rPr>
              <w:t>679,6</w:t>
            </w:r>
          </w:p>
        </w:tc>
        <w:tc>
          <w:tcPr>
            <w:tcW w:w="834" w:type="dxa"/>
          </w:tcPr>
          <w:p w:rsidR="00B72580" w:rsidRPr="00803EEC" w:rsidRDefault="00B72580" w:rsidP="00B72580">
            <w:pPr>
              <w:jc w:val="center"/>
              <w:rPr>
                <w:sz w:val="22"/>
                <w:szCs w:val="22"/>
              </w:rPr>
            </w:pPr>
            <w:r w:rsidRPr="00803EEC">
              <w:rPr>
                <w:sz w:val="22"/>
                <w:szCs w:val="22"/>
              </w:rPr>
              <w:t>679,6</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3</w:t>
            </w:r>
          </w:p>
        </w:tc>
        <w:tc>
          <w:tcPr>
            <w:tcW w:w="2786" w:type="dxa"/>
          </w:tcPr>
          <w:p w:rsidR="00B72580" w:rsidRPr="00803EEC" w:rsidRDefault="00B72580" w:rsidP="00B72580">
            <w:pPr>
              <w:rPr>
                <w:sz w:val="22"/>
                <w:szCs w:val="22"/>
              </w:rPr>
            </w:pPr>
            <w:r w:rsidRPr="00803EEC">
              <w:rPr>
                <w:sz w:val="22"/>
                <w:szCs w:val="22"/>
              </w:rPr>
              <w:t>Доля благоустроенных дворовых  территорий многоквартирных домов от общего количества дворовых территорий многоквартирных домов</w:t>
            </w:r>
          </w:p>
        </w:tc>
        <w:tc>
          <w:tcPr>
            <w:tcW w:w="1292" w:type="dxa"/>
          </w:tcPr>
          <w:p w:rsidR="00B72580" w:rsidRPr="00803EEC" w:rsidRDefault="00B72580" w:rsidP="00B72580">
            <w:pPr>
              <w:rPr>
                <w:sz w:val="22"/>
                <w:szCs w:val="22"/>
              </w:rPr>
            </w:pPr>
            <w:r w:rsidRPr="00803EEC">
              <w:rPr>
                <w:sz w:val="22"/>
                <w:szCs w:val="22"/>
              </w:rPr>
              <w:t xml:space="preserve">% </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0</w:t>
            </w:r>
          </w:p>
        </w:tc>
        <w:tc>
          <w:tcPr>
            <w:tcW w:w="855" w:type="dxa"/>
          </w:tcPr>
          <w:p w:rsidR="00B72580" w:rsidRPr="00803EEC" w:rsidRDefault="00B72580" w:rsidP="00B72580">
            <w:pPr>
              <w:jc w:val="center"/>
              <w:rPr>
                <w:sz w:val="22"/>
                <w:szCs w:val="22"/>
              </w:rPr>
            </w:pPr>
            <w:r w:rsidRPr="00803EEC">
              <w:rPr>
                <w:sz w:val="22"/>
                <w:szCs w:val="22"/>
              </w:rPr>
              <w:t>100</w:t>
            </w:r>
          </w:p>
        </w:tc>
        <w:tc>
          <w:tcPr>
            <w:tcW w:w="864" w:type="dxa"/>
          </w:tcPr>
          <w:p w:rsidR="00B72580" w:rsidRPr="00803EEC" w:rsidRDefault="00B72580" w:rsidP="00B72580">
            <w:pPr>
              <w:jc w:val="center"/>
              <w:rPr>
                <w:sz w:val="22"/>
                <w:szCs w:val="22"/>
              </w:rPr>
            </w:pPr>
            <w:r w:rsidRPr="00803EEC">
              <w:rPr>
                <w:sz w:val="22"/>
                <w:szCs w:val="22"/>
              </w:rPr>
              <w:t>100</w:t>
            </w:r>
          </w:p>
        </w:tc>
        <w:tc>
          <w:tcPr>
            <w:tcW w:w="851" w:type="dxa"/>
          </w:tcPr>
          <w:p w:rsidR="00B72580" w:rsidRPr="00803EEC" w:rsidRDefault="00B72580" w:rsidP="00B72580">
            <w:pPr>
              <w:jc w:val="center"/>
              <w:rPr>
                <w:sz w:val="22"/>
                <w:szCs w:val="22"/>
              </w:rPr>
            </w:pPr>
            <w:r w:rsidRPr="00803EEC">
              <w:rPr>
                <w:sz w:val="22"/>
                <w:szCs w:val="22"/>
              </w:rPr>
              <w:t>100</w:t>
            </w:r>
          </w:p>
        </w:tc>
        <w:tc>
          <w:tcPr>
            <w:tcW w:w="834" w:type="dxa"/>
          </w:tcPr>
          <w:p w:rsidR="00B72580" w:rsidRPr="00803EEC" w:rsidRDefault="00B72580" w:rsidP="00B72580">
            <w:pPr>
              <w:jc w:val="center"/>
              <w:rPr>
                <w:sz w:val="22"/>
                <w:szCs w:val="22"/>
              </w:rPr>
            </w:pPr>
            <w:r w:rsidRPr="00803EEC">
              <w:rPr>
                <w:sz w:val="22"/>
                <w:szCs w:val="22"/>
              </w:rPr>
              <w:t>100</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4</w:t>
            </w:r>
          </w:p>
        </w:tc>
        <w:tc>
          <w:tcPr>
            <w:tcW w:w="2786" w:type="dxa"/>
          </w:tcPr>
          <w:p w:rsidR="00B72580" w:rsidRPr="00803EEC" w:rsidRDefault="00B72580" w:rsidP="00B72580">
            <w:pPr>
              <w:rPr>
                <w:sz w:val="22"/>
                <w:szCs w:val="22"/>
              </w:rPr>
            </w:pPr>
            <w:r w:rsidRPr="00803EEC">
              <w:rPr>
                <w:sz w:val="22"/>
                <w:szCs w:val="22"/>
              </w:rPr>
              <w:t xml:space="preserve">Количество благоустроенных общественных территорий </w:t>
            </w:r>
          </w:p>
        </w:tc>
        <w:tc>
          <w:tcPr>
            <w:tcW w:w="1292" w:type="dxa"/>
          </w:tcPr>
          <w:p w:rsidR="00B72580" w:rsidRPr="00803EEC" w:rsidRDefault="00B72580" w:rsidP="00B72580">
            <w:pPr>
              <w:rPr>
                <w:sz w:val="22"/>
                <w:szCs w:val="22"/>
              </w:rPr>
            </w:pPr>
            <w:r w:rsidRPr="00803EEC">
              <w:rPr>
                <w:sz w:val="22"/>
                <w:szCs w:val="22"/>
              </w:rPr>
              <w:t xml:space="preserve">Ед. </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1</w:t>
            </w:r>
          </w:p>
        </w:tc>
        <w:tc>
          <w:tcPr>
            <w:tcW w:w="855" w:type="dxa"/>
          </w:tcPr>
          <w:p w:rsidR="00B72580" w:rsidRPr="00803EEC" w:rsidRDefault="00B72580" w:rsidP="00B72580">
            <w:pPr>
              <w:jc w:val="center"/>
              <w:rPr>
                <w:sz w:val="22"/>
                <w:szCs w:val="22"/>
              </w:rPr>
            </w:pPr>
            <w:r w:rsidRPr="00803EEC">
              <w:rPr>
                <w:sz w:val="22"/>
                <w:szCs w:val="22"/>
              </w:rPr>
              <w:t>1</w:t>
            </w:r>
          </w:p>
        </w:tc>
        <w:tc>
          <w:tcPr>
            <w:tcW w:w="864" w:type="dxa"/>
          </w:tcPr>
          <w:p w:rsidR="00B72580" w:rsidRPr="00803EEC" w:rsidRDefault="00B72580" w:rsidP="00B72580">
            <w:pPr>
              <w:jc w:val="center"/>
              <w:rPr>
                <w:sz w:val="22"/>
                <w:szCs w:val="22"/>
              </w:rPr>
            </w:pPr>
            <w:r w:rsidRPr="00803EEC">
              <w:rPr>
                <w:sz w:val="22"/>
                <w:szCs w:val="22"/>
              </w:rPr>
              <w:t>2</w:t>
            </w:r>
          </w:p>
        </w:tc>
        <w:tc>
          <w:tcPr>
            <w:tcW w:w="851" w:type="dxa"/>
          </w:tcPr>
          <w:p w:rsidR="00B72580" w:rsidRPr="00803EEC" w:rsidRDefault="00B72580" w:rsidP="00B72580">
            <w:pPr>
              <w:jc w:val="center"/>
              <w:rPr>
                <w:sz w:val="22"/>
                <w:szCs w:val="22"/>
              </w:rPr>
            </w:pPr>
            <w:r w:rsidRPr="00803EEC">
              <w:rPr>
                <w:sz w:val="22"/>
                <w:szCs w:val="22"/>
              </w:rPr>
              <w:t>2</w:t>
            </w:r>
          </w:p>
        </w:tc>
        <w:tc>
          <w:tcPr>
            <w:tcW w:w="834" w:type="dxa"/>
          </w:tcPr>
          <w:p w:rsidR="00B72580" w:rsidRPr="00803EEC" w:rsidRDefault="00B72580" w:rsidP="00B72580">
            <w:pPr>
              <w:jc w:val="center"/>
              <w:rPr>
                <w:sz w:val="22"/>
                <w:szCs w:val="22"/>
              </w:rPr>
            </w:pPr>
            <w:r w:rsidRPr="00803EEC">
              <w:rPr>
                <w:sz w:val="22"/>
                <w:szCs w:val="22"/>
              </w:rPr>
              <w:t>2</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5</w:t>
            </w:r>
          </w:p>
        </w:tc>
        <w:tc>
          <w:tcPr>
            <w:tcW w:w="2786" w:type="dxa"/>
          </w:tcPr>
          <w:p w:rsidR="00B72580" w:rsidRPr="00803EEC" w:rsidRDefault="00B72580" w:rsidP="00B72580">
            <w:pPr>
              <w:rPr>
                <w:sz w:val="22"/>
                <w:szCs w:val="22"/>
              </w:rPr>
            </w:pPr>
            <w:r w:rsidRPr="00803EEC">
              <w:rPr>
                <w:sz w:val="22"/>
                <w:szCs w:val="22"/>
              </w:rPr>
              <w:t xml:space="preserve">Площадь благоустроенных общественных территорий </w:t>
            </w:r>
          </w:p>
        </w:tc>
        <w:tc>
          <w:tcPr>
            <w:tcW w:w="1292" w:type="dxa"/>
          </w:tcPr>
          <w:p w:rsidR="00B72580" w:rsidRPr="00803EEC" w:rsidRDefault="00B72580" w:rsidP="00B72580">
            <w:pPr>
              <w:rPr>
                <w:sz w:val="22"/>
                <w:szCs w:val="22"/>
              </w:rPr>
            </w:pPr>
            <w:r w:rsidRPr="00803EEC">
              <w:rPr>
                <w:sz w:val="22"/>
                <w:szCs w:val="22"/>
              </w:rPr>
              <w:t xml:space="preserve">Кв.м. </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1400</w:t>
            </w:r>
          </w:p>
        </w:tc>
        <w:tc>
          <w:tcPr>
            <w:tcW w:w="855" w:type="dxa"/>
          </w:tcPr>
          <w:p w:rsidR="00B72580" w:rsidRPr="00803EEC" w:rsidRDefault="00B72580" w:rsidP="00B72580">
            <w:pPr>
              <w:jc w:val="center"/>
              <w:rPr>
                <w:sz w:val="22"/>
                <w:szCs w:val="22"/>
              </w:rPr>
            </w:pPr>
            <w:r w:rsidRPr="00803EEC">
              <w:rPr>
                <w:sz w:val="22"/>
                <w:szCs w:val="22"/>
              </w:rPr>
              <w:t>1400</w:t>
            </w:r>
          </w:p>
        </w:tc>
        <w:tc>
          <w:tcPr>
            <w:tcW w:w="864" w:type="dxa"/>
          </w:tcPr>
          <w:p w:rsidR="00B72580" w:rsidRPr="00803EEC" w:rsidRDefault="00B72580" w:rsidP="00B72580">
            <w:pPr>
              <w:jc w:val="center"/>
              <w:rPr>
                <w:sz w:val="22"/>
                <w:szCs w:val="22"/>
              </w:rPr>
            </w:pPr>
            <w:r w:rsidRPr="00803EEC">
              <w:rPr>
                <w:sz w:val="22"/>
                <w:szCs w:val="22"/>
              </w:rPr>
              <w:t>3400</w:t>
            </w:r>
          </w:p>
        </w:tc>
        <w:tc>
          <w:tcPr>
            <w:tcW w:w="851" w:type="dxa"/>
          </w:tcPr>
          <w:p w:rsidR="00B72580" w:rsidRPr="00803EEC" w:rsidRDefault="00B72580" w:rsidP="00B72580">
            <w:pPr>
              <w:jc w:val="center"/>
              <w:rPr>
                <w:sz w:val="22"/>
                <w:szCs w:val="22"/>
              </w:rPr>
            </w:pPr>
            <w:r w:rsidRPr="00803EEC">
              <w:rPr>
                <w:sz w:val="22"/>
                <w:szCs w:val="22"/>
              </w:rPr>
              <w:t>3400</w:t>
            </w:r>
          </w:p>
        </w:tc>
        <w:tc>
          <w:tcPr>
            <w:tcW w:w="834" w:type="dxa"/>
          </w:tcPr>
          <w:p w:rsidR="00B72580" w:rsidRPr="00803EEC" w:rsidRDefault="00B72580" w:rsidP="00B72580">
            <w:pPr>
              <w:jc w:val="center"/>
              <w:rPr>
                <w:sz w:val="22"/>
                <w:szCs w:val="22"/>
              </w:rPr>
            </w:pPr>
            <w:r w:rsidRPr="00803EEC">
              <w:rPr>
                <w:sz w:val="22"/>
                <w:szCs w:val="22"/>
              </w:rPr>
              <w:t>3400</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6</w:t>
            </w:r>
          </w:p>
        </w:tc>
        <w:tc>
          <w:tcPr>
            <w:tcW w:w="2786" w:type="dxa"/>
          </w:tcPr>
          <w:p w:rsidR="00B72580" w:rsidRPr="00803EEC" w:rsidRDefault="00B72580" w:rsidP="00B72580">
            <w:pPr>
              <w:rPr>
                <w:sz w:val="22"/>
                <w:szCs w:val="22"/>
              </w:rPr>
            </w:pPr>
            <w:r w:rsidRPr="00803EEC">
              <w:rPr>
                <w:sz w:val="22"/>
                <w:szCs w:val="22"/>
              </w:rPr>
              <w:t>Доля благоустроенных общественных территорий от общего количества таких территорий</w:t>
            </w:r>
          </w:p>
        </w:tc>
        <w:tc>
          <w:tcPr>
            <w:tcW w:w="1292" w:type="dxa"/>
          </w:tcPr>
          <w:p w:rsidR="00B72580" w:rsidRPr="00803EEC" w:rsidRDefault="00B72580" w:rsidP="00B72580">
            <w:pPr>
              <w:rPr>
                <w:sz w:val="22"/>
                <w:szCs w:val="22"/>
              </w:rPr>
            </w:pPr>
            <w:r w:rsidRPr="00803EEC">
              <w:rPr>
                <w:sz w:val="22"/>
                <w:szCs w:val="22"/>
              </w:rPr>
              <w:t xml:space="preserve">% </w:t>
            </w:r>
          </w:p>
        </w:tc>
        <w:tc>
          <w:tcPr>
            <w:tcW w:w="813" w:type="dxa"/>
          </w:tcPr>
          <w:p w:rsidR="00B72580" w:rsidRPr="00803EEC" w:rsidRDefault="00B72580" w:rsidP="00B72580">
            <w:pPr>
              <w:jc w:val="center"/>
              <w:rPr>
                <w:sz w:val="22"/>
                <w:szCs w:val="22"/>
              </w:rPr>
            </w:pPr>
            <w:r w:rsidRPr="00803EEC">
              <w:rPr>
                <w:sz w:val="22"/>
                <w:szCs w:val="22"/>
              </w:rPr>
              <w:t>0</w:t>
            </w:r>
          </w:p>
        </w:tc>
        <w:tc>
          <w:tcPr>
            <w:tcW w:w="723" w:type="dxa"/>
          </w:tcPr>
          <w:p w:rsidR="00B72580" w:rsidRPr="00803EEC" w:rsidRDefault="00B72580" w:rsidP="00B72580">
            <w:pPr>
              <w:jc w:val="center"/>
              <w:rPr>
                <w:sz w:val="22"/>
                <w:szCs w:val="22"/>
              </w:rPr>
            </w:pPr>
            <w:r w:rsidRPr="00803EEC">
              <w:rPr>
                <w:sz w:val="22"/>
                <w:szCs w:val="22"/>
              </w:rPr>
              <w:t>0</w:t>
            </w:r>
          </w:p>
        </w:tc>
        <w:tc>
          <w:tcPr>
            <w:tcW w:w="848" w:type="dxa"/>
          </w:tcPr>
          <w:p w:rsidR="00B72580" w:rsidRPr="00803EEC" w:rsidRDefault="00B72580" w:rsidP="00B72580">
            <w:pPr>
              <w:jc w:val="center"/>
              <w:rPr>
                <w:sz w:val="22"/>
                <w:szCs w:val="22"/>
              </w:rPr>
            </w:pPr>
            <w:r w:rsidRPr="00803EEC">
              <w:rPr>
                <w:sz w:val="22"/>
                <w:szCs w:val="22"/>
              </w:rPr>
              <w:t>50</w:t>
            </w:r>
          </w:p>
        </w:tc>
        <w:tc>
          <w:tcPr>
            <w:tcW w:w="855" w:type="dxa"/>
          </w:tcPr>
          <w:p w:rsidR="00B72580" w:rsidRPr="00803EEC" w:rsidRDefault="00B72580" w:rsidP="00B72580">
            <w:pPr>
              <w:jc w:val="center"/>
              <w:rPr>
                <w:sz w:val="22"/>
                <w:szCs w:val="22"/>
              </w:rPr>
            </w:pPr>
            <w:r w:rsidRPr="00803EEC">
              <w:rPr>
                <w:sz w:val="22"/>
                <w:szCs w:val="22"/>
              </w:rPr>
              <w:t>50</w:t>
            </w:r>
          </w:p>
        </w:tc>
        <w:tc>
          <w:tcPr>
            <w:tcW w:w="864" w:type="dxa"/>
          </w:tcPr>
          <w:p w:rsidR="00B72580" w:rsidRPr="00803EEC" w:rsidRDefault="00B72580" w:rsidP="00B72580">
            <w:pPr>
              <w:jc w:val="center"/>
              <w:rPr>
                <w:sz w:val="22"/>
                <w:szCs w:val="22"/>
              </w:rPr>
            </w:pPr>
            <w:r w:rsidRPr="00803EEC">
              <w:rPr>
                <w:sz w:val="22"/>
                <w:szCs w:val="22"/>
              </w:rPr>
              <w:t>100</w:t>
            </w:r>
          </w:p>
        </w:tc>
        <w:tc>
          <w:tcPr>
            <w:tcW w:w="851" w:type="dxa"/>
          </w:tcPr>
          <w:p w:rsidR="00B72580" w:rsidRPr="00803EEC" w:rsidRDefault="00B72580" w:rsidP="00B72580">
            <w:pPr>
              <w:jc w:val="center"/>
              <w:rPr>
                <w:sz w:val="22"/>
                <w:szCs w:val="22"/>
              </w:rPr>
            </w:pPr>
            <w:r w:rsidRPr="00803EEC">
              <w:rPr>
                <w:sz w:val="22"/>
                <w:szCs w:val="22"/>
              </w:rPr>
              <w:t>100</w:t>
            </w:r>
          </w:p>
        </w:tc>
        <w:tc>
          <w:tcPr>
            <w:tcW w:w="834" w:type="dxa"/>
          </w:tcPr>
          <w:p w:rsidR="00B72580" w:rsidRPr="00803EEC" w:rsidRDefault="00B72580" w:rsidP="00B72580">
            <w:pPr>
              <w:jc w:val="center"/>
              <w:rPr>
                <w:sz w:val="22"/>
                <w:szCs w:val="22"/>
              </w:rPr>
            </w:pPr>
            <w:r w:rsidRPr="00803EEC">
              <w:rPr>
                <w:sz w:val="22"/>
                <w:szCs w:val="22"/>
              </w:rPr>
              <w:t>100</w:t>
            </w: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7</w:t>
            </w:r>
          </w:p>
        </w:tc>
        <w:tc>
          <w:tcPr>
            <w:tcW w:w="2786" w:type="dxa"/>
          </w:tcPr>
          <w:p w:rsidR="00B72580" w:rsidRPr="00803EEC" w:rsidRDefault="00B72580" w:rsidP="00B72580">
            <w:pPr>
              <w:rPr>
                <w:sz w:val="22"/>
                <w:szCs w:val="22"/>
              </w:rPr>
            </w:pPr>
            <w:r w:rsidRPr="00803EEC">
              <w:rPr>
                <w:sz w:val="22"/>
                <w:szCs w:val="22"/>
              </w:rPr>
              <w:t>Доля финансового участия граждан, организаций в выполнении мероприятий по благоустройству дворовых и общественных территорий</w:t>
            </w:r>
          </w:p>
        </w:tc>
        <w:tc>
          <w:tcPr>
            <w:tcW w:w="1292" w:type="dxa"/>
          </w:tcPr>
          <w:p w:rsidR="00B72580" w:rsidRPr="00803EEC" w:rsidRDefault="00B72580" w:rsidP="00B72580">
            <w:pPr>
              <w:rPr>
                <w:sz w:val="22"/>
                <w:szCs w:val="22"/>
              </w:rPr>
            </w:pPr>
            <w:r w:rsidRPr="00803EEC">
              <w:rPr>
                <w:sz w:val="22"/>
                <w:szCs w:val="22"/>
              </w:rPr>
              <w:t>%</w:t>
            </w:r>
          </w:p>
        </w:tc>
        <w:tc>
          <w:tcPr>
            <w:tcW w:w="813" w:type="dxa"/>
          </w:tcPr>
          <w:p w:rsidR="00B72580" w:rsidRPr="00803EEC" w:rsidRDefault="00B72580" w:rsidP="00B72580">
            <w:pPr>
              <w:jc w:val="center"/>
              <w:rPr>
                <w:sz w:val="22"/>
                <w:szCs w:val="22"/>
              </w:rPr>
            </w:pPr>
          </w:p>
        </w:tc>
        <w:tc>
          <w:tcPr>
            <w:tcW w:w="723" w:type="dxa"/>
          </w:tcPr>
          <w:p w:rsidR="00B72580" w:rsidRPr="00803EEC" w:rsidRDefault="00B72580" w:rsidP="00B72580">
            <w:pPr>
              <w:jc w:val="center"/>
              <w:rPr>
                <w:sz w:val="22"/>
                <w:szCs w:val="22"/>
              </w:rPr>
            </w:pPr>
          </w:p>
        </w:tc>
        <w:tc>
          <w:tcPr>
            <w:tcW w:w="848" w:type="dxa"/>
          </w:tcPr>
          <w:p w:rsidR="00B72580" w:rsidRPr="00803EEC" w:rsidRDefault="00B72580" w:rsidP="00B72580">
            <w:pPr>
              <w:jc w:val="center"/>
              <w:rPr>
                <w:sz w:val="22"/>
                <w:szCs w:val="22"/>
              </w:rPr>
            </w:pPr>
          </w:p>
        </w:tc>
        <w:tc>
          <w:tcPr>
            <w:tcW w:w="855" w:type="dxa"/>
          </w:tcPr>
          <w:p w:rsidR="00B72580" w:rsidRPr="00803EEC" w:rsidRDefault="00B72580" w:rsidP="00B72580">
            <w:pPr>
              <w:jc w:val="center"/>
              <w:rPr>
                <w:sz w:val="22"/>
                <w:szCs w:val="22"/>
              </w:rPr>
            </w:pPr>
          </w:p>
        </w:tc>
        <w:tc>
          <w:tcPr>
            <w:tcW w:w="864" w:type="dxa"/>
          </w:tcPr>
          <w:p w:rsidR="00B72580" w:rsidRPr="00803EEC" w:rsidRDefault="00B72580" w:rsidP="00B72580">
            <w:pPr>
              <w:jc w:val="center"/>
              <w:rPr>
                <w:sz w:val="22"/>
                <w:szCs w:val="22"/>
              </w:rPr>
            </w:pPr>
          </w:p>
        </w:tc>
        <w:tc>
          <w:tcPr>
            <w:tcW w:w="851" w:type="dxa"/>
          </w:tcPr>
          <w:p w:rsidR="00B72580" w:rsidRPr="00803EEC" w:rsidRDefault="00B72580" w:rsidP="00B72580">
            <w:pPr>
              <w:jc w:val="center"/>
              <w:rPr>
                <w:sz w:val="22"/>
                <w:szCs w:val="22"/>
              </w:rPr>
            </w:pPr>
          </w:p>
        </w:tc>
        <w:tc>
          <w:tcPr>
            <w:tcW w:w="834" w:type="dxa"/>
          </w:tcPr>
          <w:p w:rsidR="00B72580" w:rsidRPr="00803EEC" w:rsidRDefault="00B72580" w:rsidP="00B72580">
            <w:pPr>
              <w:jc w:val="center"/>
              <w:rPr>
                <w:sz w:val="22"/>
                <w:szCs w:val="22"/>
              </w:rPr>
            </w:pPr>
          </w:p>
        </w:tc>
      </w:tr>
      <w:tr w:rsidR="00B72580" w:rsidRPr="00803EEC" w:rsidTr="00B72580">
        <w:trPr>
          <w:jc w:val="center"/>
        </w:trPr>
        <w:tc>
          <w:tcPr>
            <w:tcW w:w="537" w:type="dxa"/>
          </w:tcPr>
          <w:p w:rsidR="00B72580" w:rsidRPr="00803EEC" w:rsidRDefault="00B72580" w:rsidP="00B72580">
            <w:pPr>
              <w:rPr>
                <w:sz w:val="22"/>
                <w:szCs w:val="22"/>
              </w:rPr>
            </w:pPr>
            <w:r w:rsidRPr="00803EEC">
              <w:rPr>
                <w:sz w:val="22"/>
                <w:szCs w:val="22"/>
              </w:rPr>
              <w:t xml:space="preserve">8 </w:t>
            </w:r>
          </w:p>
        </w:tc>
        <w:tc>
          <w:tcPr>
            <w:tcW w:w="2786" w:type="dxa"/>
          </w:tcPr>
          <w:p w:rsidR="00B72580" w:rsidRPr="00803EEC" w:rsidRDefault="00B72580" w:rsidP="00B72580">
            <w:pPr>
              <w:rPr>
                <w:sz w:val="22"/>
                <w:szCs w:val="22"/>
              </w:rPr>
            </w:pPr>
            <w:r w:rsidRPr="00803EEC">
              <w:rPr>
                <w:sz w:val="22"/>
                <w:szCs w:val="22"/>
              </w:rPr>
              <w:t>Доля трудового участия граждан, организаций в выполнении мероприятий по благоустройству дворовых и общественных территорий</w:t>
            </w:r>
          </w:p>
        </w:tc>
        <w:tc>
          <w:tcPr>
            <w:tcW w:w="1292" w:type="dxa"/>
          </w:tcPr>
          <w:p w:rsidR="00B72580" w:rsidRPr="00803EEC" w:rsidRDefault="00B72580" w:rsidP="00B72580">
            <w:pPr>
              <w:rPr>
                <w:sz w:val="22"/>
                <w:szCs w:val="22"/>
              </w:rPr>
            </w:pPr>
            <w:r w:rsidRPr="00803EEC">
              <w:rPr>
                <w:sz w:val="22"/>
                <w:szCs w:val="22"/>
              </w:rPr>
              <w:t xml:space="preserve">% </w:t>
            </w:r>
          </w:p>
        </w:tc>
        <w:tc>
          <w:tcPr>
            <w:tcW w:w="813" w:type="dxa"/>
          </w:tcPr>
          <w:p w:rsidR="00B72580" w:rsidRPr="00803EEC" w:rsidRDefault="00B72580" w:rsidP="00B72580">
            <w:pPr>
              <w:jc w:val="center"/>
              <w:rPr>
                <w:sz w:val="22"/>
                <w:szCs w:val="22"/>
              </w:rPr>
            </w:pPr>
          </w:p>
        </w:tc>
        <w:tc>
          <w:tcPr>
            <w:tcW w:w="723" w:type="dxa"/>
          </w:tcPr>
          <w:p w:rsidR="00B72580" w:rsidRPr="00803EEC" w:rsidRDefault="00B72580" w:rsidP="00B72580">
            <w:pPr>
              <w:jc w:val="center"/>
              <w:rPr>
                <w:sz w:val="22"/>
                <w:szCs w:val="22"/>
              </w:rPr>
            </w:pPr>
          </w:p>
        </w:tc>
        <w:tc>
          <w:tcPr>
            <w:tcW w:w="848" w:type="dxa"/>
          </w:tcPr>
          <w:p w:rsidR="00B72580" w:rsidRPr="00803EEC" w:rsidRDefault="00B72580" w:rsidP="00B72580">
            <w:pPr>
              <w:jc w:val="center"/>
              <w:rPr>
                <w:sz w:val="22"/>
                <w:szCs w:val="22"/>
              </w:rPr>
            </w:pPr>
          </w:p>
        </w:tc>
        <w:tc>
          <w:tcPr>
            <w:tcW w:w="855" w:type="dxa"/>
          </w:tcPr>
          <w:p w:rsidR="00B72580" w:rsidRPr="00803EEC" w:rsidRDefault="00B72580" w:rsidP="00B72580">
            <w:pPr>
              <w:jc w:val="center"/>
              <w:rPr>
                <w:sz w:val="22"/>
                <w:szCs w:val="22"/>
              </w:rPr>
            </w:pPr>
          </w:p>
        </w:tc>
        <w:tc>
          <w:tcPr>
            <w:tcW w:w="864" w:type="dxa"/>
          </w:tcPr>
          <w:p w:rsidR="00B72580" w:rsidRPr="00803EEC" w:rsidRDefault="00B72580" w:rsidP="00B72580">
            <w:pPr>
              <w:jc w:val="center"/>
              <w:rPr>
                <w:sz w:val="22"/>
                <w:szCs w:val="22"/>
              </w:rPr>
            </w:pPr>
          </w:p>
        </w:tc>
        <w:tc>
          <w:tcPr>
            <w:tcW w:w="851" w:type="dxa"/>
          </w:tcPr>
          <w:p w:rsidR="00B72580" w:rsidRPr="00803EEC" w:rsidRDefault="00B72580" w:rsidP="00B72580">
            <w:pPr>
              <w:jc w:val="center"/>
              <w:rPr>
                <w:sz w:val="22"/>
                <w:szCs w:val="22"/>
              </w:rPr>
            </w:pPr>
          </w:p>
        </w:tc>
        <w:tc>
          <w:tcPr>
            <w:tcW w:w="834" w:type="dxa"/>
          </w:tcPr>
          <w:p w:rsidR="00B72580" w:rsidRPr="00803EEC" w:rsidRDefault="00B72580" w:rsidP="00B72580">
            <w:pPr>
              <w:jc w:val="center"/>
              <w:rPr>
                <w:sz w:val="22"/>
                <w:szCs w:val="22"/>
              </w:rPr>
            </w:pPr>
          </w:p>
        </w:tc>
      </w:tr>
    </w:tbl>
    <w:p w:rsidR="00B72580" w:rsidRPr="00803EEC" w:rsidRDefault="00B72580" w:rsidP="00B72580">
      <w:pPr>
        <w:jc w:val="center"/>
        <w:rPr>
          <w:sz w:val="22"/>
          <w:szCs w:val="22"/>
        </w:rPr>
        <w:sectPr w:rsidR="00B72580" w:rsidRPr="00803EEC" w:rsidSect="00B72580">
          <w:pgSz w:w="11906" w:h="16838"/>
          <w:pgMar w:top="899" w:right="851" w:bottom="1134" w:left="1077" w:header="709" w:footer="709" w:gutter="0"/>
          <w:cols w:space="708"/>
          <w:docGrid w:linePitch="360"/>
        </w:sectPr>
      </w:pPr>
    </w:p>
    <w:p w:rsidR="00B72580" w:rsidRPr="00803EEC" w:rsidRDefault="00B72580" w:rsidP="00B72580">
      <w:pPr>
        <w:ind w:left="9900"/>
        <w:rPr>
          <w:sz w:val="22"/>
          <w:szCs w:val="22"/>
        </w:rPr>
      </w:pPr>
      <w:r w:rsidRPr="00803EEC">
        <w:rPr>
          <w:sz w:val="22"/>
          <w:szCs w:val="22"/>
        </w:rPr>
        <w:lastRenderedPageBreak/>
        <w:t xml:space="preserve">Приложение № 3 </w:t>
      </w:r>
    </w:p>
    <w:p w:rsidR="00B72580" w:rsidRPr="00803EEC" w:rsidRDefault="00B72580" w:rsidP="00B72580">
      <w:pPr>
        <w:ind w:left="9900"/>
        <w:rPr>
          <w:sz w:val="22"/>
          <w:szCs w:val="22"/>
        </w:rPr>
      </w:pPr>
      <w:r w:rsidRPr="00803EEC">
        <w:rPr>
          <w:sz w:val="22"/>
          <w:szCs w:val="22"/>
        </w:rPr>
        <w:t>к муниципальной программе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r w:rsidRPr="00803EEC">
        <w:rPr>
          <w:b/>
          <w:bCs/>
          <w:sz w:val="22"/>
          <w:szCs w:val="22"/>
        </w:rPr>
        <w:t>Перечень основных мероприятий</w:t>
      </w:r>
    </w:p>
    <w:p w:rsidR="00B72580" w:rsidRPr="00803EEC" w:rsidRDefault="00B72580" w:rsidP="00B72580">
      <w:pPr>
        <w:jc w:val="center"/>
        <w:rPr>
          <w:b/>
          <w:bCs/>
          <w:sz w:val="22"/>
          <w:szCs w:val="22"/>
        </w:rPr>
      </w:pPr>
      <w:r w:rsidRPr="00803EEC">
        <w:rPr>
          <w:b/>
          <w:bCs/>
          <w:sz w:val="22"/>
          <w:szCs w:val="22"/>
        </w:rPr>
        <w:t>муниципальной программы «Формирование современной городской среды на территории</w:t>
      </w:r>
    </w:p>
    <w:p w:rsidR="00B72580" w:rsidRPr="00803EEC" w:rsidRDefault="00B72580" w:rsidP="00B72580">
      <w:pPr>
        <w:jc w:val="center"/>
        <w:rPr>
          <w:b/>
          <w:bCs/>
          <w:sz w:val="22"/>
          <w:szCs w:val="22"/>
        </w:rPr>
      </w:pPr>
      <w:r w:rsidRPr="00803EEC">
        <w:rPr>
          <w:b/>
          <w:bCs/>
          <w:sz w:val="22"/>
          <w:szCs w:val="22"/>
        </w:rPr>
        <w:t>Красносибирского сельсовета Кочковского района Новосибирской области на 2018-2024 годы»</w:t>
      </w:r>
    </w:p>
    <w:p w:rsidR="00B72580" w:rsidRPr="00803EEC" w:rsidRDefault="00B72580" w:rsidP="00B72580">
      <w:pPr>
        <w:jc w:val="center"/>
        <w:rPr>
          <w:b/>
          <w:bCs/>
          <w:sz w:val="22"/>
          <w:szCs w:val="22"/>
        </w:rPr>
      </w:pPr>
    </w:p>
    <w:tbl>
      <w:tblPr>
        <w:tblW w:w="13724"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703"/>
        <w:gridCol w:w="1785"/>
        <w:gridCol w:w="1294"/>
        <w:gridCol w:w="1440"/>
        <w:gridCol w:w="2657"/>
        <w:gridCol w:w="1490"/>
        <w:gridCol w:w="3355"/>
      </w:tblGrid>
      <w:tr w:rsidR="00B72580" w:rsidRPr="00803EEC" w:rsidTr="00B72580">
        <w:trPr>
          <w:trHeight w:val="551"/>
          <w:jc w:val="center"/>
        </w:trPr>
        <w:tc>
          <w:tcPr>
            <w:tcW w:w="1703" w:type="dxa"/>
            <w:vMerge w:val="restart"/>
            <w:tcBorders>
              <w:top w:val="single" w:sz="4" w:space="0" w:color="000000"/>
              <w:bottom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Номер и наименование</w:t>
            </w:r>
          </w:p>
          <w:p w:rsidR="00B72580" w:rsidRPr="00803EEC" w:rsidRDefault="00B72580" w:rsidP="00B72580">
            <w:pPr>
              <w:jc w:val="center"/>
              <w:rPr>
                <w:sz w:val="22"/>
                <w:szCs w:val="22"/>
              </w:rPr>
            </w:pPr>
            <w:r w:rsidRPr="00803EEC">
              <w:rPr>
                <w:sz w:val="22"/>
                <w:szCs w:val="22"/>
              </w:rPr>
              <w:t>основного мероприятия</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Ответственный исполнитель</w:t>
            </w:r>
          </w:p>
        </w:tc>
        <w:tc>
          <w:tcPr>
            <w:tcW w:w="2734" w:type="dxa"/>
            <w:gridSpan w:val="2"/>
            <w:tcBorders>
              <w:top w:val="single" w:sz="4" w:space="0" w:color="000000"/>
              <w:left w:val="single" w:sz="4" w:space="0" w:color="000000"/>
              <w:bottom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Срок</w:t>
            </w:r>
          </w:p>
        </w:tc>
        <w:tc>
          <w:tcPr>
            <w:tcW w:w="2657" w:type="dxa"/>
            <w:vMerge w:val="restart"/>
            <w:tcBorders>
              <w:top w:val="single" w:sz="4" w:space="0" w:color="000000"/>
              <w:left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Ожидаемый непосредственный результат (краткое описание)</w:t>
            </w:r>
          </w:p>
        </w:tc>
        <w:tc>
          <w:tcPr>
            <w:tcW w:w="1490" w:type="dxa"/>
            <w:vMerge w:val="restart"/>
            <w:tcBorders>
              <w:top w:val="single" w:sz="4" w:space="0" w:color="000000"/>
              <w:left w:val="single" w:sz="4" w:space="0" w:color="000000"/>
              <w:right w:val="single" w:sz="4" w:space="0" w:color="000000"/>
            </w:tcBorders>
          </w:tcPr>
          <w:p w:rsidR="00B72580" w:rsidRPr="00803EEC" w:rsidRDefault="00B72580" w:rsidP="00B72580">
            <w:pPr>
              <w:jc w:val="center"/>
              <w:rPr>
                <w:sz w:val="22"/>
                <w:szCs w:val="22"/>
              </w:rPr>
            </w:pPr>
            <w:r w:rsidRPr="00803EEC">
              <w:rPr>
                <w:sz w:val="22"/>
                <w:szCs w:val="22"/>
              </w:rPr>
              <w:t>Основные направления реализации</w:t>
            </w:r>
          </w:p>
          <w:p w:rsidR="00B72580" w:rsidRPr="00803EEC" w:rsidRDefault="00B72580" w:rsidP="00B72580">
            <w:pPr>
              <w:jc w:val="center"/>
              <w:rPr>
                <w:sz w:val="22"/>
                <w:szCs w:val="22"/>
              </w:rPr>
            </w:pPr>
          </w:p>
        </w:tc>
        <w:tc>
          <w:tcPr>
            <w:tcW w:w="3355" w:type="dxa"/>
            <w:vMerge w:val="restart"/>
            <w:tcBorders>
              <w:top w:val="single" w:sz="4" w:space="0" w:color="000000"/>
              <w:left w:val="single" w:sz="4" w:space="0" w:color="000000"/>
            </w:tcBorders>
          </w:tcPr>
          <w:p w:rsidR="00B72580" w:rsidRPr="00803EEC" w:rsidRDefault="00B72580" w:rsidP="00B72580">
            <w:pPr>
              <w:jc w:val="center"/>
              <w:rPr>
                <w:sz w:val="22"/>
                <w:szCs w:val="22"/>
              </w:rPr>
            </w:pPr>
            <w:r w:rsidRPr="00803EEC">
              <w:rPr>
                <w:sz w:val="22"/>
                <w:szCs w:val="22"/>
              </w:rPr>
              <w:t>Связь с показателями Программы</w:t>
            </w:r>
          </w:p>
          <w:p w:rsidR="00B72580" w:rsidRPr="00803EEC" w:rsidRDefault="00B72580" w:rsidP="00B72580">
            <w:pPr>
              <w:jc w:val="center"/>
              <w:rPr>
                <w:sz w:val="22"/>
                <w:szCs w:val="22"/>
              </w:rPr>
            </w:pPr>
          </w:p>
        </w:tc>
      </w:tr>
      <w:tr w:rsidR="00B72580" w:rsidRPr="00803EEC" w:rsidTr="00B72580">
        <w:trPr>
          <w:trHeight w:val="346"/>
          <w:jc w:val="center"/>
        </w:trPr>
        <w:tc>
          <w:tcPr>
            <w:tcW w:w="1703" w:type="dxa"/>
            <w:vMerge/>
            <w:tcBorders>
              <w:top w:val="single" w:sz="4" w:space="0" w:color="000000"/>
              <w:bottom w:val="single" w:sz="4" w:space="0" w:color="000000"/>
              <w:right w:val="single" w:sz="4" w:space="0" w:color="000000"/>
            </w:tcBorders>
            <w:vAlign w:val="center"/>
          </w:tcPr>
          <w:p w:rsidR="00B72580" w:rsidRPr="00803EEC" w:rsidRDefault="00B72580" w:rsidP="00B72580">
            <w:pPr>
              <w:rPr>
                <w:sz w:val="22"/>
                <w:szCs w:val="22"/>
              </w:rPr>
            </w:pPr>
          </w:p>
        </w:tc>
        <w:tc>
          <w:tcPr>
            <w:tcW w:w="1785" w:type="dxa"/>
            <w:vMerge/>
            <w:tcBorders>
              <w:top w:val="single" w:sz="4" w:space="0" w:color="000000"/>
              <w:left w:val="single" w:sz="4" w:space="0" w:color="000000"/>
              <w:bottom w:val="single" w:sz="4" w:space="0" w:color="000000"/>
              <w:right w:val="single" w:sz="4" w:space="0" w:color="000000"/>
            </w:tcBorders>
            <w:vAlign w:val="center"/>
          </w:tcPr>
          <w:p w:rsidR="00B72580" w:rsidRPr="00803EEC" w:rsidRDefault="00B72580" w:rsidP="00B72580">
            <w:pPr>
              <w:rPr>
                <w:sz w:val="22"/>
                <w:szCs w:val="22"/>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Начала реализации</w:t>
            </w:r>
          </w:p>
        </w:tc>
        <w:tc>
          <w:tcPr>
            <w:tcW w:w="1440" w:type="dxa"/>
            <w:tcBorders>
              <w:top w:val="single" w:sz="4" w:space="0" w:color="000000"/>
              <w:left w:val="single" w:sz="4" w:space="0" w:color="000000"/>
              <w:bottom w:val="single" w:sz="4" w:space="0" w:color="000000"/>
              <w:right w:val="single" w:sz="4" w:space="0" w:color="000000"/>
            </w:tcBorders>
            <w:vAlign w:val="center"/>
          </w:tcPr>
          <w:p w:rsidR="00B72580" w:rsidRPr="00803EEC" w:rsidRDefault="00B72580" w:rsidP="00B72580">
            <w:pPr>
              <w:jc w:val="center"/>
              <w:rPr>
                <w:sz w:val="22"/>
                <w:szCs w:val="22"/>
              </w:rPr>
            </w:pPr>
            <w:r w:rsidRPr="00803EEC">
              <w:rPr>
                <w:sz w:val="22"/>
                <w:szCs w:val="22"/>
              </w:rPr>
              <w:t>Окончания реализации</w:t>
            </w:r>
          </w:p>
        </w:tc>
        <w:tc>
          <w:tcPr>
            <w:tcW w:w="2657" w:type="dxa"/>
            <w:vMerge/>
            <w:tcBorders>
              <w:left w:val="single" w:sz="4" w:space="0" w:color="000000"/>
              <w:bottom w:val="single" w:sz="4" w:space="0" w:color="000000"/>
              <w:right w:val="single" w:sz="4" w:space="0" w:color="000000"/>
            </w:tcBorders>
          </w:tcPr>
          <w:p w:rsidR="00B72580" w:rsidRPr="00803EEC" w:rsidRDefault="00B72580" w:rsidP="00B72580">
            <w:pPr>
              <w:jc w:val="both"/>
              <w:rPr>
                <w:sz w:val="22"/>
                <w:szCs w:val="22"/>
              </w:rPr>
            </w:pPr>
          </w:p>
        </w:tc>
        <w:tc>
          <w:tcPr>
            <w:tcW w:w="1490" w:type="dxa"/>
            <w:vMerge/>
            <w:tcBorders>
              <w:left w:val="single" w:sz="4" w:space="0" w:color="000000"/>
              <w:bottom w:val="single" w:sz="4" w:space="0" w:color="000000"/>
              <w:right w:val="single" w:sz="4" w:space="0" w:color="000000"/>
            </w:tcBorders>
          </w:tcPr>
          <w:p w:rsidR="00B72580" w:rsidRPr="00803EEC" w:rsidRDefault="00B72580" w:rsidP="00B72580">
            <w:pPr>
              <w:jc w:val="both"/>
              <w:rPr>
                <w:sz w:val="22"/>
                <w:szCs w:val="22"/>
              </w:rPr>
            </w:pPr>
          </w:p>
        </w:tc>
        <w:tc>
          <w:tcPr>
            <w:tcW w:w="3355" w:type="dxa"/>
            <w:vMerge/>
            <w:tcBorders>
              <w:left w:val="single" w:sz="4" w:space="0" w:color="000000"/>
              <w:bottom w:val="single" w:sz="4" w:space="0" w:color="000000"/>
            </w:tcBorders>
            <w:vAlign w:val="center"/>
          </w:tcPr>
          <w:p w:rsidR="00B72580" w:rsidRPr="00803EEC" w:rsidRDefault="00B72580" w:rsidP="00B72580">
            <w:pPr>
              <w:jc w:val="both"/>
              <w:rPr>
                <w:sz w:val="22"/>
                <w:szCs w:val="22"/>
              </w:rPr>
            </w:pPr>
          </w:p>
        </w:tc>
      </w:tr>
      <w:tr w:rsidR="00B72580" w:rsidRPr="00803EEC" w:rsidTr="00B72580">
        <w:trPr>
          <w:trHeight w:val="499"/>
          <w:jc w:val="center"/>
        </w:trPr>
        <w:tc>
          <w:tcPr>
            <w:tcW w:w="1703"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 xml:space="preserve">Основное мероприятие 1: </w:t>
            </w:r>
          </w:p>
          <w:p w:rsidR="00B72580" w:rsidRPr="00803EEC" w:rsidRDefault="00B72580" w:rsidP="00B72580">
            <w:pPr>
              <w:rPr>
                <w:sz w:val="22"/>
                <w:szCs w:val="22"/>
              </w:rPr>
            </w:pPr>
            <w:r w:rsidRPr="00803EEC">
              <w:rPr>
                <w:sz w:val="22"/>
                <w:szCs w:val="22"/>
              </w:rPr>
              <w:t>Благоустройство дворовой территории дома №1 по ул. Телевышка</w:t>
            </w:r>
          </w:p>
        </w:tc>
        <w:tc>
          <w:tcPr>
            <w:tcW w:w="1785" w:type="dxa"/>
            <w:tcBorders>
              <w:top w:val="single" w:sz="4" w:space="0" w:color="auto"/>
              <w:left w:val="single" w:sz="4" w:space="0" w:color="auto"/>
              <w:right w:val="single" w:sz="4" w:space="0" w:color="000000"/>
            </w:tcBorders>
            <w:vAlign w:val="center"/>
          </w:tcPr>
          <w:p w:rsidR="00B72580" w:rsidRPr="00803EEC" w:rsidRDefault="00B72580" w:rsidP="00B72580">
            <w:pPr>
              <w:jc w:val="center"/>
              <w:rPr>
                <w:sz w:val="22"/>
                <w:szCs w:val="22"/>
              </w:rPr>
            </w:pPr>
            <w:r w:rsidRPr="00803EEC">
              <w:rPr>
                <w:sz w:val="22"/>
                <w:szCs w:val="22"/>
              </w:rPr>
              <w:t>Администрация Красносибирского сельсовета</w:t>
            </w:r>
          </w:p>
        </w:tc>
        <w:tc>
          <w:tcPr>
            <w:tcW w:w="1294" w:type="dxa"/>
            <w:tcBorders>
              <w:top w:val="single" w:sz="4" w:space="0" w:color="auto"/>
              <w:left w:val="single" w:sz="4" w:space="0" w:color="000000"/>
              <w:bottom w:val="single" w:sz="4" w:space="0" w:color="auto"/>
              <w:right w:val="single" w:sz="4" w:space="0" w:color="000000"/>
            </w:tcBorders>
            <w:vAlign w:val="center"/>
          </w:tcPr>
          <w:p w:rsidR="00B72580" w:rsidRPr="00803EEC" w:rsidRDefault="00B72580" w:rsidP="00B72580">
            <w:pPr>
              <w:jc w:val="center"/>
              <w:rPr>
                <w:sz w:val="22"/>
                <w:szCs w:val="22"/>
              </w:rPr>
            </w:pPr>
            <w:r w:rsidRPr="00803EEC">
              <w:rPr>
                <w:sz w:val="22"/>
                <w:szCs w:val="22"/>
              </w:rPr>
              <w:t>10.05.2021</w:t>
            </w:r>
          </w:p>
        </w:tc>
        <w:tc>
          <w:tcPr>
            <w:tcW w:w="1440" w:type="dxa"/>
            <w:tcBorders>
              <w:top w:val="single" w:sz="4" w:space="0" w:color="auto"/>
              <w:left w:val="single" w:sz="4" w:space="0" w:color="000000"/>
              <w:bottom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30.11.2021</w:t>
            </w:r>
          </w:p>
        </w:tc>
        <w:tc>
          <w:tcPr>
            <w:tcW w:w="265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rPr>
                <w:color w:val="000000"/>
                <w:sz w:val="22"/>
                <w:szCs w:val="22"/>
              </w:rPr>
            </w:pPr>
            <w:r w:rsidRPr="00803EEC">
              <w:rPr>
                <w:color w:val="000000"/>
                <w:sz w:val="22"/>
                <w:szCs w:val="22"/>
              </w:rPr>
              <w:t xml:space="preserve">Увеличение количества и площади благоустроенных дворовых территорий многоквартирных домов. </w:t>
            </w:r>
          </w:p>
          <w:p w:rsidR="00B72580" w:rsidRPr="00803EEC" w:rsidRDefault="00B72580" w:rsidP="00B72580">
            <w:pPr>
              <w:rPr>
                <w:sz w:val="22"/>
                <w:szCs w:val="22"/>
              </w:rPr>
            </w:pPr>
            <w:r w:rsidRPr="00803EEC">
              <w:rPr>
                <w:color w:val="000000"/>
                <w:sz w:val="22"/>
                <w:szCs w:val="22"/>
              </w:rPr>
              <w:t>Участие граждан и организаций в реализации мероприятий по благоустройству дворовых территорий.</w:t>
            </w:r>
          </w:p>
        </w:tc>
        <w:tc>
          <w:tcPr>
            <w:tcW w:w="1490"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Благоустройство, ремонт</w:t>
            </w:r>
          </w:p>
        </w:tc>
        <w:tc>
          <w:tcPr>
            <w:tcW w:w="3355"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Количество, площадь и доля благоустроенных дворовых территорий. Доля финансового и трудового участия граждан, организаций в выполнении мероприятий по благоустройству дворовых территорий, муниципальных территорий общего пользования</w:t>
            </w:r>
          </w:p>
        </w:tc>
      </w:tr>
      <w:tr w:rsidR="00B72580" w:rsidRPr="00803EEC" w:rsidTr="00B72580">
        <w:trPr>
          <w:trHeight w:val="589"/>
          <w:jc w:val="center"/>
        </w:trPr>
        <w:tc>
          <w:tcPr>
            <w:tcW w:w="1703"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rPr>
                <w:sz w:val="22"/>
                <w:szCs w:val="22"/>
              </w:rPr>
            </w:pPr>
            <w:r w:rsidRPr="00803EEC">
              <w:rPr>
                <w:sz w:val="22"/>
                <w:szCs w:val="22"/>
              </w:rPr>
              <w:t>Основное мероприятие 2:</w:t>
            </w:r>
          </w:p>
          <w:p w:rsidR="00B72580" w:rsidRPr="00803EEC" w:rsidRDefault="00B72580" w:rsidP="00B72580">
            <w:pPr>
              <w:rPr>
                <w:sz w:val="22"/>
                <w:szCs w:val="22"/>
              </w:rPr>
            </w:pPr>
            <w:r w:rsidRPr="00803EEC">
              <w:rPr>
                <w:sz w:val="22"/>
                <w:szCs w:val="22"/>
              </w:rPr>
              <w:t>Благоустройство территории общего пользования Сквер по улице Подъезд к школе № 3</w:t>
            </w:r>
          </w:p>
        </w:tc>
        <w:tc>
          <w:tcPr>
            <w:tcW w:w="1785" w:type="dxa"/>
            <w:tcBorders>
              <w:left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Администрация Красносибирского сельсовета</w:t>
            </w:r>
          </w:p>
        </w:tc>
        <w:tc>
          <w:tcPr>
            <w:tcW w:w="1294" w:type="dxa"/>
            <w:tcBorders>
              <w:top w:val="single" w:sz="4" w:space="0" w:color="auto"/>
              <w:left w:val="single" w:sz="4" w:space="0" w:color="auto"/>
              <w:bottom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10.05.2020</w:t>
            </w:r>
          </w:p>
        </w:tc>
        <w:tc>
          <w:tcPr>
            <w:tcW w:w="1440" w:type="dxa"/>
            <w:tcBorders>
              <w:top w:val="single" w:sz="4" w:space="0" w:color="auto"/>
              <w:left w:val="single" w:sz="4" w:space="0" w:color="auto"/>
              <w:bottom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30.11.2020</w:t>
            </w:r>
          </w:p>
        </w:tc>
        <w:tc>
          <w:tcPr>
            <w:tcW w:w="2657" w:type="dxa"/>
            <w:tcBorders>
              <w:top w:val="single" w:sz="4" w:space="0" w:color="auto"/>
              <w:left w:val="single" w:sz="4" w:space="0" w:color="auto"/>
              <w:right w:val="single" w:sz="4" w:space="0" w:color="auto"/>
            </w:tcBorders>
          </w:tcPr>
          <w:p w:rsidR="00B72580" w:rsidRPr="00803EEC" w:rsidRDefault="00B72580" w:rsidP="00B72580">
            <w:pPr>
              <w:jc w:val="both"/>
              <w:rPr>
                <w:color w:val="000000"/>
                <w:sz w:val="22"/>
                <w:szCs w:val="22"/>
              </w:rPr>
            </w:pPr>
            <w:r w:rsidRPr="00803EEC">
              <w:rPr>
                <w:color w:val="000000"/>
                <w:sz w:val="22"/>
                <w:szCs w:val="22"/>
              </w:rPr>
              <w:t>Увеличение количества и площади благоустроенных общественных территорий.</w:t>
            </w:r>
          </w:p>
          <w:p w:rsidR="00B72580" w:rsidRPr="00803EEC" w:rsidRDefault="00B72580" w:rsidP="00B72580">
            <w:pPr>
              <w:jc w:val="both"/>
              <w:rPr>
                <w:color w:val="000000"/>
                <w:sz w:val="22"/>
                <w:szCs w:val="22"/>
              </w:rPr>
            </w:pPr>
            <w:r w:rsidRPr="00803EEC">
              <w:rPr>
                <w:color w:val="000000"/>
                <w:sz w:val="22"/>
                <w:szCs w:val="22"/>
              </w:rPr>
              <w:t xml:space="preserve">Участие граждан и организаций в реализации мероприятий по благоустройству общественных территорий. </w:t>
            </w:r>
          </w:p>
        </w:tc>
        <w:tc>
          <w:tcPr>
            <w:tcW w:w="1490" w:type="dxa"/>
            <w:tcBorders>
              <w:top w:val="single" w:sz="4" w:space="0" w:color="auto"/>
              <w:left w:val="single" w:sz="4" w:space="0" w:color="auto"/>
              <w:right w:val="single" w:sz="4" w:space="0" w:color="auto"/>
            </w:tcBorders>
          </w:tcPr>
          <w:p w:rsidR="00B72580" w:rsidRPr="00803EEC" w:rsidRDefault="00B72580" w:rsidP="00B72580">
            <w:pPr>
              <w:pStyle w:val="a6"/>
              <w:spacing w:after="0"/>
              <w:rPr>
                <w:sz w:val="22"/>
                <w:szCs w:val="22"/>
              </w:rPr>
            </w:pPr>
            <w:r w:rsidRPr="00803EEC">
              <w:rPr>
                <w:sz w:val="22"/>
                <w:szCs w:val="22"/>
              </w:rPr>
              <w:t>Благоустройство, ремонт</w:t>
            </w:r>
          </w:p>
        </w:tc>
        <w:tc>
          <w:tcPr>
            <w:tcW w:w="3355" w:type="dxa"/>
            <w:tcBorders>
              <w:top w:val="single" w:sz="4" w:space="0" w:color="auto"/>
              <w:left w:val="single" w:sz="4" w:space="0" w:color="auto"/>
            </w:tcBorders>
          </w:tcPr>
          <w:p w:rsidR="00B72580" w:rsidRPr="00803EEC" w:rsidRDefault="00B72580" w:rsidP="00B72580">
            <w:pPr>
              <w:pStyle w:val="a6"/>
              <w:spacing w:after="0"/>
              <w:rPr>
                <w:sz w:val="22"/>
                <w:szCs w:val="22"/>
              </w:rPr>
            </w:pPr>
            <w:r w:rsidRPr="00803EEC">
              <w:rPr>
                <w:sz w:val="22"/>
                <w:szCs w:val="22"/>
              </w:rPr>
              <w:t>Количество, площадь и доля благоустроенных общественных территорий. Доля финансового и трудового участия граждан, организаций в выполнении мероприятий по благоустройству дворовых территорий, муниципальных территорий общего пользования</w:t>
            </w:r>
          </w:p>
        </w:tc>
      </w:tr>
      <w:tr w:rsidR="00B72580" w:rsidRPr="00803EEC" w:rsidTr="00B72580">
        <w:trPr>
          <w:trHeight w:val="589"/>
          <w:jc w:val="center"/>
        </w:trPr>
        <w:tc>
          <w:tcPr>
            <w:tcW w:w="1703" w:type="dxa"/>
            <w:tcBorders>
              <w:top w:val="single" w:sz="4" w:space="0" w:color="auto"/>
              <w:bottom w:val="single" w:sz="4" w:space="0" w:color="000000"/>
              <w:right w:val="single" w:sz="4" w:space="0" w:color="000000"/>
            </w:tcBorders>
          </w:tcPr>
          <w:p w:rsidR="00B72580" w:rsidRPr="00803EEC" w:rsidRDefault="00B72580" w:rsidP="00B72580">
            <w:pPr>
              <w:rPr>
                <w:sz w:val="22"/>
                <w:szCs w:val="22"/>
              </w:rPr>
            </w:pPr>
            <w:r w:rsidRPr="00803EEC">
              <w:rPr>
                <w:sz w:val="22"/>
                <w:szCs w:val="22"/>
              </w:rPr>
              <w:t>Основное мероприятие 3:</w:t>
            </w:r>
          </w:p>
          <w:p w:rsidR="00B72580" w:rsidRPr="00803EEC" w:rsidRDefault="00B72580" w:rsidP="00B72580">
            <w:pPr>
              <w:rPr>
                <w:sz w:val="22"/>
                <w:szCs w:val="22"/>
              </w:rPr>
            </w:pPr>
            <w:r w:rsidRPr="00803EEC">
              <w:rPr>
                <w:sz w:val="22"/>
                <w:szCs w:val="22"/>
              </w:rPr>
              <w:t xml:space="preserve">Благоустройство территории общего пользования </w:t>
            </w:r>
            <w:r w:rsidRPr="00803EEC">
              <w:rPr>
                <w:sz w:val="22"/>
                <w:szCs w:val="22"/>
              </w:rPr>
              <w:lastRenderedPageBreak/>
              <w:t>детская спортивная площадка по улице Покрышкина</w:t>
            </w:r>
          </w:p>
        </w:tc>
        <w:tc>
          <w:tcPr>
            <w:tcW w:w="1785" w:type="dxa"/>
            <w:tcBorders>
              <w:left w:val="single" w:sz="4" w:space="0" w:color="000000"/>
              <w:bottom w:val="single" w:sz="4" w:space="0" w:color="000000"/>
              <w:right w:val="single" w:sz="4" w:space="0" w:color="auto"/>
            </w:tcBorders>
            <w:vAlign w:val="center"/>
          </w:tcPr>
          <w:p w:rsidR="00B72580" w:rsidRPr="00803EEC" w:rsidRDefault="00B72580" w:rsidP="00B72580">
            <w:pPr>
              <w:jc w:val="center"/>
              <w:rPr>
                <w:sz w:val="22"/>
                <w:szCs w:val="22"/>
              </w:rPr>
            </w:pPr>
            <w:r w:rsidRPr="00803EEC">
              <w:rPr>
                <w:sz w:val="22"/>
                <w:szCs w:val="22"/>
              </w:rPr>
              <w:lastRenderedPageBreak/>
              <w:t>Администрация Красносибирского сельсовета</w:t>
            </w:r>
          </w:p>
        </w:tc>
        <w:tc>
          <w:tcPr>
            <w:tcW w:w="1294" w:type="dxa"/>
            <w:tcBorders>
              <w:top w:val="single" w:sz="4" w:space="0" w:color="auto"/>
              <w:left w:val="single" w:sz="4" w:space="0" w:color="auto"/>
              <w:bottom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10.05.2022</w:t>
            </w:r>
          </w:p>
        </w:tc>
        <w:tc>
          <w:tcPr>
            <w:tcW w:w="1440" w:type="dxa"/>
            <w:tcBorders>
              <w:top w:val="single" w:sz="4" w:space="0" w:color="auto"/>
              <w:left w:val="single" w:sz="4" w:space="0" w:color="auto"/>
              <w:bottom w:val="single" w:sz="4" w:space="0" w:color="auto"/>
              <w:right w:val="single" w:sz="4" w:space="0" w:color="auto"/>
            </w:tcBorders>
            <w:vAlign w:val="center"/>
          </w:tcPr>
          <w:p w:rsidR="00B72580" w:rsidRPr="00803EEC" w:rsidRDefault="00B72580" w:rsidP="00B72580">
            <w:pPr>
              <w:jc w:val="center"/>
              <w:rPr>
                <w:sz w:val="22"/>
                <w:szCs w:val="22"/>
              </w:rPr>
            </w:pPr>
            <w:r w:rsidRPr="00803EEC">
              <w:rPr>
                <w:sz w:val="22"/>
                <w:szCs w:val="22"/>
              </w:rPr>
              <w:t>30.11.2022</w:t>
            </w:r>
          </w:p>
        </w:tc>
        <w:tc>
          <w:tcPr>
            <w:tcW w:w="265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color w:val="000000"/>
                <w:sz w:val="22"/>
                <w:szCs w:val="22"/>
              </w:rPr>
            </w:pPr>
            <w:r w:rsidRPr="00803EEC">
              <w:rPr>
                <w:color w:val="000000"/>
                <w:sz w:val="22"/>
                <w:szCs w:val="22"/>
              </w:rPr>
              <w:t>Увеличение количества и площади благоустроенных общественных территорий.</w:t>
            </w:r>
          </w:p>
          <w:p w:rsidR="00B72580" w:rsidRPr="00803EEC" w:rsidRDefault="00B72580" w:rsidP="00B72580">
            <w:pPr>
              <w:rPr>
                <w:sz w:val="22"/>
                <w:szCs w:val="22"/>
              </w:rPr>
            </w:pPr>
            <w:r w:rsidRPr="00803EEC">
              <w:rPr>
                <w:color w:val="000000"/>
                <w:sz w:val="22"/>
                <w:szCs w:val="22"/>
              </w:rPr>
              <w:t xml:space="preserve">Участие граждан и </w:t>
            </w:r>
            <w:r w:rsidRPr="00803EEC">
              <w:rPr>
                <w:color w:val="000000"/>
                <w:sz w:val="22"/>
                <w:szCs w:val="22"/>
              </w:rPr>
              <w:lastRenderedPageBreak/>
              <w:t>организаций в реализации мероприятий по благоустройству общественных территорий.</w:t>
            </w:r>
          </w:p>
        </w:tc>
        <w:tc>
          <w:tcPr>
            <w:tcW w:w="1490"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pStyle w:val="a6"/>
              <w:spacing w:after="0"/>
              <w:rPr>
                <w:sz w:val="22"/>
                <w:szCs w:val="22"/>
              </w:rPr>
            </w:pPr>
            <w:r w:rsidRPr="00803EEC">
              <w:rPr>
                <w:sz w:val="22"/>
                <w:szCs w:val="22"/>
              </w:rPr>
              <w:lastRenderedPageBreak/>
              <w:t>Благоустройство, ремонт</w:t>
            </w:r>
          </w:p>
        </w:tc>
        <w:tc>
          <w:tcPr>
            <w:tcW w:w="3355"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pStyle w:val="a6"/>
              <w:spacing w:after="0"/>
              <w:rPr>
                <w:sz w:val="22"/>
                <w:szCs w:val="22"/>
              </w:rPr>
            </w:pPr>
            <w:r w:rsidRPr="00803EEC">
              <w:rPr>
                <w:sz w:val="22"/>
                <w:szCs w:val="22"/>
              </w:rPr>
              <w:t xml:space="preserve">Количество, площадь и доля благоустроенных общественных территорий. Доля финансового и трудового участия граждан, организаций в выполнении мероприятий по </w:t>
            </w:r>
            <w:r w:rsidRPr="00803EEC">
              <w:rPr>
                <w:sz w:val="22"/>
                <w:szCs w:val="22"/>
              </w:rPr>
              <w:lastRenderedPageBreak/>
              <w:t>благоустройству дворовых территорий, муниципальных территорий общего пользования</w:t>
            </w:r>
          </w:p>
        </w:tc>
      </w:tr>
    </w:tbl>
    <w:p w:rsidR="00B72580" w:rsidRPr="00803EEC" w:rsidRDefault="00B72580" w:rsidP="00B72580">
      <w:pPr>
        <w:rPr>
          <w:sz w:val="22"/>
          <w:szCs w:val="22"/>
        </w:rPr>
      </w:pPr>
    </w:p>
    <w:p w:rsidR="00B72580" w:rsidRPr="00803EEC" w:rsidRDefault="00B72580" w:rsidP="00B72580">
      <w:pPr>
        <w:ind w:left="9900"/>
        <w:rPr>
          <w:sz w:val="22"/>
          <w:szCs w:val="22"/>
        </w:rPr>
      </w:pPr>
      <w:r w:rsidRPr="00803EEC">
        <w:rPr>
          <w:sz w:val="22"/>
          <w:szCs w:val="22"/>
        </w:rPr>
        <w:t xml:space="preserve">Приложение № 4 </w:t>
      </w:r>
    </w:p>
    <w:p w:rsidR="00B72580" w:rsidRPr="00803EEC" w:rsidRDefault="00B72580" w:rsidP="00B72580">
      <w:pPr>
        <w:ind w:left="9900"/>
        <w:rPr>
          <w:sz w:val="22"/>
          <w:szCs w:val="22"/>
        </w:rPr>
      </w:pPr>
      <w:r w:rsidRPr="00803EEC">
        <w:rPr>
          <w:sz w:val="22"/>
          <w:szCs w:val="22"/>
        </w:rPr>
        <w:t>к муниципальной программе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right"/>
        <w:rPr>
          <w:sz w:val="22"/>
          <w:szCs w:val="22"/>
        </w:rPr>
      </w:pPr>
    </w:p>
    <w:p w:rsidR="00B72580" w:rsidRPr="00803EEC" w:rsidRDefault="00B72580" w:rsidP="00B72580">
      <w:pPr>
        <w:jc w:val="center"/>
        <w:rPr>
          <w:b/>
          <w:bCs/>
          <w:sz w:val="22"/>
          <w:szCs w:val="22"/>
        </w:rPr>
      </w:pPr>
      <w:r w:rsidRPr="00803EEC">
        <w:rPr>
          <w:b/>
          <w:bCs/>
          <w:sz w:val="22"/>
          <w:szCs w:val="22"/>
        </w:rPr>
        <w:t>Ресурсное обеспечение реализации муниципальной программы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p>
    <w:tbl>
      <w:tblPr>
        <w:tblW w:w="152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2340"/>
        <w:gridCol w:w="2343"/>
        <w:gridCol w:w="945"/>
        <w:gridCol w:w="1134"/>
        <w:gridCol w:w="1134"/>
        <w:gridCol w:w="1134"/>
        <w:gridCol w:w="1134"/>
        <w:gridCol w:w="1134"/>
        <w:gridCol w:w="1105"/>
      </w:tblGrid>
      <w:tr w:rsidR="00B72580" w:rsidRPr="00803EEC" w:rsidTr="00B72580">
        <w:trPr>
          <w:trHeight w:val="20"/>
        </w:trPr>
        <w:tc>
          <w:tcPr>
            <w:tcW w:w="2808" w:type="dxa"/>
            <w:vMerge w:val="restart"/>
          </w:tcPr>
          <w:p w:rsidR="00B72580" w:rsidRPr="00803EEC" w:rsidRDefault="00B72580" w:rsidP="00B72580">
            <w:pPr>
              <w:jc w:val="center"/>
              <w:rPr>
                <w:sz w:val="22"/>
                <w:szCs w:val="22"/>
              </w:rPr>
            </w:pPr>
          </w:p>
          <w:p w:rsidR="00B72580" w:rsidRPr="00803EEC" w:rsidRDefault="00B72580" w:rsidP="00B72580">
            <w:pPr>
              <w:jc w:val="center"/>
              <w:rPr>
                <w:sz w:val="22"/>
                <w:szCs w:val="22"/>
              </w:rPr>
            </w:pPr>
          </w:p>
          <w:p w:rsidR="00B72580" w:rsidRPr="00803EEC" w:rsidRDefault="00B72580" w:rsidP="00B72580">
            <w:pPr>
              <w:jc w:val="center"/>
              <w:rPr>
                <w:sz w:val="22"/>
                <w:szCs w:val="22"/>
              </w:rPr>
            </w:pPr>
          </w:p>
          <w:p w:rsidR="00B72580" w:rsidRPr="00803EEC" w:rsidRDefault="00B72580" w:rsidP="00B72580">
            <w:pPr>
              <w:jc w:val="center"/>
              <w:rPr>
                <w:sz w:val="22"/>
                <w:szCs w:val="22"/>
              </w:rPr>
            </w:pPr>
            <w:r w:rsidRPr="00803EEC">
              <w:rPr>
                <w:sz w:val="22"/>
                <w:szCs w:val="22"/>
              </w:rPr>
              <w:t>Наименование</w:t>
            </w:r>
          </w:p>
        </w:tc>
        <w:tc>
          <w:tcPr>
            <w:tcW w:w="2340" w:type="dxa"/>
            <w:vMerge w:val="restart"/>
          </w:tcPr>
          <w:p w:rsidR="00B72580" w:rsidRPr="00803EEC" w:rsidRDefault="00B72580" w:rsidP="00B72580">
            <w:pPr>
              <w:jc w:val="center"/>
              <w:rPr>
                <w:color w:val="000000"/>
                <w:sz w:val="22"/>
                <w:szCs w:val="22"/>
              </w:rPr>
            </w:pPr>
            <w:r w:rsidRPr="00803EEC">
              <w:rPr>
                <w:color w:val="000000"/>
                <w:sz w:val="22"/>
                <w:szCs w:val="22"/>
              </w:rPr>
              <w:t>Ответственный исполнитель, соисполнитель, государственный заказчик- координатор, участник</w:t>
            </w:r>
          </w:p>
        </w:tc>
        <w:tc>
          <w:tcPr>
            <w:tcW w:w="2343" w:type="dxa"/>
            <w:vMerge w:val="restart"/>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Источник финансирования</w:t>
            </w:r>
          </w:p>
        </w:tc>
        <w:tc>
          <w:tcPr>
            <w:tcW w:w="7720" w:type="dxa"/>
            <w:gridSpan w:val="7"/>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Объемы бюджетных ассигнований (тыс. рублей)</w:t>
            </w:r>
          </w:p>
        </w:tc>
      </w:tr>
      <w:tr w:rsidR="00B72580" w:rsidRPr="00803EEC" w:rsidTr="00B72580">
        <w:trPr>
          <w:trHeight w:val="20"/>
        </w:trPr>
        <w:tc>
          <w:tcPr>
            <w:tcW w:w="2808" w:type="dxa"/>
            <w:vMerge/>
          </w:tcPr>
          <w:p w:rsidR="00B72580" w:rsidRPr="00803EEC" w:rsidRDefault="00B72580" w:rsidP="00B72580">
            <w:pPr>
              <w:jc w:val="center"/>
              <w:rPr>
                <w:sz w:val="22"/>
                <w:szCs w:val="22"/>
              </w:rPr>
            </w:pPr>
          </w:p>
        </w:tc>
        <w:tc>
          <w:tcPr>
            <w:tcW w:w="2340" w:type="dxa"/>
            <w:vMerge/>
          </w:tcPr>
          <w:p w:rsidR="00B72580" w:rsidRPr="00803EEC" w:rsidRDefault="00B72580" w:rsidP="00B72580">
            <w:pPr>
              <w:jc w:val="center"/>
              <w:rPr>
                <w:color w:val="000000"/>
                <w:sz w:val="22"/>
                <w:szCs w:val="22"/>
              </w:rPr>
            </w:pPr>
          </w:p>
        </w:tc>
        <w:tc>
          <w:tcPr>
            <w:tcW w:w="2343" w:type="dxa"/>
            <w:vMerge/>
          </w:tcPr>
          <w:p w:rsidR="00B72580" w:rsidRPr="00803EEC" w:rsidRDefault="00B72580" w:rsidP="00B72580">
            <w:pPr>
              <w:jc w:val="center"/>
              <w:rPr>
                <w:color w:val="000000"/>
                <w:sz w:val="22"/>
                <w:szCs w:val="22"/>
              </w:rPr>
            </w:pPr>
          </w:p>
        </w:tc>
        <w:tc>
          <w:tcPr>
            <w:tcW w:w="945" w:type="dxa"/>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2018 год</w:t>
            </w:r>
          </w:p>
        </w:tc>
        <w:tc>
          <w:tcPr>
            <w:tcW w:w="1134" w:type="dxa"/>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2019 год</w:t>
            </w:r>
          </w:p>
        </w:tc>
        <w:tc>
          <w:tcPr>
            <w:tcW w:w="1134" w:type="dxa"/>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2020 год</w:t>
            </w:r>
          </w:p>
        </w:tc>
        <w:tc>
          <w:tcPr>
            <w:tcW w:w="1134" w:type="dxa"/>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2021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2022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2023 год</w:t>
            </w:r>
          </w:p>
        </w:tc>
        <w:tc>
          <w:tcPr>
            <w:tcW w:w="1105" w:type="dxa"/>
            <w:vAlign w:val="center"/>
          </w:tcPr>
          <w:p w:rsidR="00B72580" w:rsidRPr="00803EEC" w:rsidRDefault="00B72580" w:rsidP="00B72580">
            <w:pPr>
              <w:jc w:val="center"/>
              <w:rPr>
                <w:color w:val="000000"/>
                <w:sz w:val="22"/>
                <w:szCs w:val="22"/>
              </w:rPr>
            </w:pPr>
            <w:r w:rsidRPr="00803EEC">
              <w:rPr>
                <w:color w:val="000000"/>
                <w:sz w:val="22"/>
                <w:szCs w:val="22"/>
              </w:rPr>
              <w:t>2024 год</w:t>
            </w:r>
          </w:p>
        </w:tc>
      </w:tr>
      <w:tr w:rsidR="00B72580" w:rsidRPr="00803EEC" w:rsidTr="00B72580">
        <w:trPr>
          <w:trHeight w:val="703"/>
        </w:trPr>
        <w:tc>
          <w:tcPr>
            <w:tcW w:w="2808" w:type="dxa"/>
            <w:vMerge w:val="restart"/>
            <w:vAlign w:val="center"/>
          </w:tcPr>
          <w:p w:rsidR="00B72580" w:rsidRPr="00803EEC" w:rsidRDefault="00B72580" w:rsidP="00B72580">
            <w:pPr>
              <w:jc w:val="center"/>
              <w:rPr>
                <w:sz w:val="22"/>
                <w:szCs w:val="22"/>
              </w:rPr>
            </w:pPr>
            <w:r w:rsidRPr="00803EEC">
              <w:rPr>
                <w:sz w:val="22"/>
                <w:szCs w:val="22"/>
              </w:rPr>
              <w:t>Муниципальная программа «Формирование современной городской среды на территории Красносибирского сельсовета Кочковского района Новосибирской области</w:t>
            </w:r>
          </w:p>
        </w:tc>
        <w:tc>
          <w:tcPr>
            <w:tcW w:w="2340" w:type="dxa"/>
            <w:vMerge w:val="restart"/>
          </w:tcPr>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p>
          <w:p w:rsidR="00B72580" w:rsidRPr="00803EEC" w:rsidRDefault="00B72580" w:rsidP="00B72580">
            <w:pPr>
              <w:jc w:val="center"/>
              <w:rPr>
                <w:color w:val="000000"/>
                <w:sz w:val="22"/>
                <w:szCs w:val="22"/>
              </w:rPr>
            </w:pPr>
            <w:r w:rsidRPr="00803EEC">
              <w:rPr>
                <w:color w:val="000000"/>
                <w:sz w:val="22"/>
                <w:szCs w:val="22"/>
              </w:rPr>
              <w:t>Администрация Красносибирского сельсовета Кочковского района Новосибирской области</w:t>
            </w:r>
          </w:p>
        </w:tc>
        <w:tc>
          <w:tcPr>
            <w:tcW w:w="2343" w:type="dxa"/>
            <w:vAlign w:val="center"/>
          </w:tcPr>
          <w:p w:rsidR="00B72580" w:rsidRPr="00803EEC" w:rsidRDefault="00B72580" w:rsidP="00B72580">
            <w:pPr>
              <w:rPr>
                <w:sz w:val="22"/>
                <w:szCs w:val="22"/>
              </w:rPr>
            </w:pPr>
            <w:r w:rsidRPr="00803EEC">
              <w:rPr>
                <w:sz w:val="22"/>
                <w:szCs w:val="22"/>
              </w:rPr>
              <w:t xml:space="preserve">Всего финансовых затрат, в том числе из: </w:t>
            </w:r>
          </w:p>
        </w:tc>
        <w:tc>
          <w:tcPr>
            <w:tcW w:w="945"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05" w:type="dxa"/>
          </w:tcPr>
          <w:p w:rsidR="00B72580" w:rsidRPr="00803EEC" w:rsidRDefault="00B72580" w:rsidP="00B72580">
            <w:pPr>
              <w:jc w:val="center"/>
              <w:rPr>
                <w:color w:val="000000"/>
                <w:sz w:val="22"/>
                <w:szCs w:val="22"/>
              </w:rPr>
            </w:pPr>
          </w:p>
        </w:tc>
      </w:tr>
      <w:tr w:rsidR="00B72580" w:rsidRPr="00803EEC" w:rsidTr="00B72580">
        <w:trPr>
          <w:trHeight w:val="601"/>
        </w:trPr>
        <w:tc>
          <w:tcPr>
            <w:tcW w:w="2808" w:type="dxa"/>
            <w:vMerge/>
            <w:vAlign w:val="center"/>
          </w:tcPr>
          <w:p w:rsidR="00B72580" w:rsidRPr="00803EEC" w:rsidRDefault="00B72580" w:rsidP="00B72580">
            <w:pPr>
              <w:rPr>
                <w:sz w:val="22"/>
                <w:szCs w:val="22"/>
              </w:rPr>
            </w:pPr>
          </w:p>
        </w:tc>
        <w:tc>
          <w:tcPr>
            <w:tcW w:w="2340" w:type="dxa"/>
            <w:vMerge/>
          </w:tcPr>
          <w:p w:rsidR="00B72580" w:rsidRPr="00803EEC" w:rsidRDefault="00B72580" w:rsidP="00B72580">
            <w:pPr>
              <w:jc w:val="center"/>
              <w:rPr>
                <w:color w:val="000000"/>
                <w:sz w:val="22"/>
                <w:szCs w:val="22"/>
              </w:rPr>
            </w:pPr>
          </w:p>
        </w:tc>
        <w:tc>
          <w:tcPr>
            <w:tcW w:w="2343" w:type="dxa"/>
            <w:vAlign w:val="center"/>
          </w:tcPr>
          <w:p w:rsidR="00B72580" w:rsidRPr="00803EEC" w:rsidRDefault="00B72580" w:rsidP="00B72580">
            <w:pPr>
              <w:rPr>
                <w:sz w:val="22"/>
                <w:szCs w:val="22"/>
              </w:rPr>
            </w:pPr>
            <w:r w:rsidRPr="00803EEC">
              <w:rPr>
                <w:sz w:val="22"/>
                <w:szCs w:val="22"/>
              </w:rPr>
              <w:t>федерального бюджета</w:t>
            </w:r>
          </w:p>
        </w:tc>
        <w:tc>
          <w:tcPr>
            <w:tcW w:w="945"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05" w:type="dxa"/>
          </w:tcPr>
          <w:p w:rsidR="00B72580" w:rsidRPr="00803EEC" w:rsidRDefault="00B72580" w:rsidP="00B72580">
            <w:pPr>
              <w:jc w:val="center"/>
              <w:rPr>
                <w:color w:val="000000"/>
                <w:sz w:val="22"/>
                <w:szCs w:val="22"/>
              </w:rPr>
            </w:pPr>
          </w:p>
        </w:tc>
      </w:tr>
      <w:tr w:rsidR="00B72580" w:rsidRPr="00803EEC" w:rsidTr="00B72580">
        <w:trPr>
          <w:trHeight w:val="526"/>
        </w:trPr>
        <w:tc>
          <w:tcPr>
            <w:tcW w:w="2808" w:type="dxa"/>
            <w:vMerge/>
            <w:vAlign w:val="center"/>
          </w:tcPr>
          <w:p w:rsidR="00B72580" w:rsidRPr="00803EEC" w:rsidRDefault="00B72580" w:rsidP="00B72580">
            <w:pPr>
              <w:rPr>
                <w:sz w:val="22"/>
                <w:szCs w:val="22"/>
              </w:rPr>
            </w:pPr>
          </w:p>
        </w:tc>
        <w:tc>
          <w:tcPr>
            <w:tcW w:w="2340" w:type="dxa"/>
            <w:vMerge/>
          </w:tcPr>
          <w:p w:rsidR="00B72580" w:rsidRPr="00803EEC" w:rsidRDefault="00B72580" w:rsidP="00B72580">
            <w:pPr>
              <w:jc w:val="center"/>
              <w:rPr>
                <w:color w:val="000000"/>
                <w:sz w:val="22"/>
                <w:szCs w:val="22"/>
              </w:rPr>
            </w:pPr>
          </w:p>
        </w:tc>
        <w:tc>
          <w:tcPr>
            <w:tcW w:w="2343" w:type="dxa"/>
            <w:vAlign w:val="center"/>
          </w:tcPr>
          <w:p w:rsidR="00B72580" w:rsidRPr="00803EEC" w:rsidRDefault="00B72580" w:rsidP="00B72580">
            <w:pPr>
              <w:rPr>
                <w:sz w:val="22"/>
                <w:szCs w:val="22"/>
              </w:rPr>
            </w:pPr>
            <w:r w:rsidRPr="00803EEC">
              <w:rPr>
                <w:sz w:val="22"/>
                <w:szCs w:val="22"/>
              </w:rPr>
              <w:t>областного бюджета</w:t>
            </w:r>
          </w:p>
        </w:tc>
        <w:tc>
          <w:tcPr>
            <w:tcW w:w="945"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05" w:type="dxa"/>
          </w:tcPr>
          <w:p w:rsidR="00B72580" w:rsidRPr="00803EEC" w:rsidRDefault="00B72580" w:rsidP="00B72580">
            <w:pPr>
              <w:jc w:val="center"/>
              <w:rPr>
                <w:color w:val="000000"/>
                <w:sz w:val="22"/>
                <w:szCs w:val="22"/>
              </w:rPr>
            </w:pPr>
          </w:p>
        </w:tc>
      </w:tr>
      <w:tr w:rsidR="00B72580" w:rsidRPr="00803EEC" w:rsidTr="00B72580">
        <w:trPr>
          <w:trHeight w:val="519"/>
        </w:trPr>
        <w:tc>
          <w:tcPr>
            <w:tcW w:w="2808" w:type="dxa"/>
            <w:vMerge/>
            <w:vAlign w:val="center"/>
          </w:tcPr>
          <w:p w:rsidR="00B72580" w:rsidRPr="00803EEC" w:rsidRDefault="00B72580" w:rsidP="00B72580">
            <w:pPr>
              <w:rPr>
                <w:sz w:val="22"/>
                <w:szCs w:val="22"/>
              </w:rPr>
            </w:pPr>
          </w:p>
        </w:tc>
        <w:tc>
          <w:tcPr>
            <w:tcW w:w="2340" w:type="dxa"/>
            <w:vMerge/>
          </w:tcPr>
          <w:p w:rsidR="00B72580" w:rsidRPr="00803EEC" w:rsidRDefault="00B72580" w:rsidP="00B72580">
            <w:pPr>
              <w:jc w:val="center"/>
              <w:rPr>
                <w:color w:val="000000"/>
                <w:sz w:val="22"/>
                <w:szCs w:val="22"/>
              </w:rPr>
            </w:pPr>
          </w:p>
        </w:tc>
        <w:tc>
          <w:tcPr>
            <w:tcW w:w="2343" w:type="dxa"/>
            <w:vAlign w:val="center"/>
          </w:tcPr>
          <w:p w:rsidR="00B72580" w:rsidRPr="00803EEC" w:rsidRDefault="00B72580" w:rsidP="00B72580">
            <w:pPr>
              <w:rPr>
                <w:sz w:val="22"/>
                <w:szCs w:val="22"/>
              </w:rPr>
            </w:pPr>
            <w:r w:rsidRPr="00803EEC">
              <w:rPr>
                <w:sz w:val="22"/>
                <w:szCs w:val="22"/>
              </w:rPr>
              <w:t>местных бюджетов</w:t>
            </w:r>
          </w:p>
        </w:tc>
        <w:tc>
          <w:tcPr>
            <w:tcW w:w="945"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05" w:type="dxa"/>
          </w:tcPr>
          <w:p w:rsidR="00B72580" w:rsidRPr="00803EEC" w:rsidRDefault="00B72580" w:rsidP="00B72580">
            <w:pPr>
              <w:jc w:val="center"/>
              <w:rPr>
                <w:color w:val="000000"/>
                <w:sz w:val="22"/>
                <w:szCs w:val="22"/>
              </w:rPr>
            </w:pPr>
          </w:p>
        </w:tc>
      </w:tr>
      <w:tr w:rsidR="00B72580" w:rsidRPr="00803EEC" w:rsidTr="00B72580">
        <w:trPr>
          <w:trHeight w:val="707"/>
        </w:trPr>
        <w:tc>
          <w:tcPr>
            <w:tcW w:w="2808" w:type="dxa"/>
            <w:vMerge/>
            <w:vAlign w:val="center"/>
          </w:tcPr>
          <w:p w:rsidR="00B72580" w:rsidRPr="00803EEC" w:rsidRDefault="00B72580" w:rsidP="00B72580">
            <w:pPr>
              <w:rPr>
                <w:sz w:val="22"/>
                <w:szCs w:val="22"/>
              </w:rPr>
            </w:pPr>
          </w:p>
        </w:tc>
        <w:tc>
          <w:tcPr>
            <w:tcW w:w="2340" w:type="dxa"/>
            <w:vMerge/>
          </w:tcPr>
          <w:p w:rsidR="00B72580" w:rsidRPr="00803EEC" w:rsidRDefault="00B72580" w:rsidP="00B72580">
            <w:pPr>
              <w:jc w:val="center"/>
              <w:rPr>
                <w:color w:val="000000"/>
                <w:sz w:val="22"/>
                <w:szCs w:val="22"/>
              </w:rPr>
            </w:pPr>
          </w:p>
        </w:tc>
        <w:tc>
          <w:tcPr>
            <w:tcW w:w="2343" w:type="dxa"/>
            <w:vAlign w:val="center"/>
          </w:tcPr>
          <w:p w:rsidR="00B72580" w:rsidRPr="00803EEC" w:rsidRDefault="00B72580" w:rsidP="00B72580">
            <w:pPr>
              <w:rPr>
                <w:sz w:val="22"/>
                <w:szCs w:val="22"/>
              </w:rPr>
            </w:pPr>
            <w:r w:rsidRPr="00803EEC">
              <w:rPr>
                <w:sz w:val="22"/>
                <w:szCs w:val="22"/>
              </w:rPr>
              <w:t>внебюджетных источников</w:t>
            </w:r>
          </w:p>
        </w:tc>
        <w:tc>
          <w:tcPr>
            <w:tcW w:w="945"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34" w:type="dxa"/>
          </w:tcPr>
          <w:p w:rsidR="00B72580" w:rsidRPr="00803EEC" w:rsidRDefault="00B72580" w:rsidP="00B72580">
            <w:pPr>
              <w:jc w:val="center"/>
              <w:rPr>
                <w:color w:val="000000"/>
                <w:sz w:val="22"/>
                <w:szCs w:val="22"/>
              </w:rPr>
            </w:pPr>
          </w:p>
        </w:tc>
        <w:tc>
          <w:tcPr>
            <w:tcW w:w="1105" w:type="dxa"/>
          </w:tcPr>
          <w:p w:rsidR="00B72580" w:rsidRPr="00803EEC" w:rsidRDefault="00B72580" w:rsidP="00B72580">
            <w:pPr>
              <w:jc w:val="center"/>
              <w:rPr>
                <w:color w:val="000000"/>
                <w:sz w:val="22"/>
                <w:szCs w:val="22"/>
              </w:rPr>
            </w:pPr>
          </w:p>
        </w:tc>
      </w:tr>
    </w:tbl>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ind w:left="9900"/>
        <w:rPr>
          <w:sz w:val="22"/>
          <w:szCs w:val="22"/>
        </w:rPr>
      </w:pPr>
      <w:r w:rsidRPr="00803EEC">
        <w:rPr>
          <w:sz w:val="22"/>
          <w:szCs w:val="22"/>
        </w:rPr>
        <w:t xml:space="preserve">Приложение № 5 </w:t>
      </w:r>
    </w:p>
    <w:p w:rsidR="00B72580" w:rsidRPr="00803EEC" w:rsidRDefault="00B72580" w:rsidP="00B72580">
      <w:pPr>
        <w:ind w:left="9900"/>
        <w:rPr>
          <w:sz w:val="22"/>
          <w:szCs w:val="22"/>
        </w:rPr>
      </w:pPr>
      <w:r w:rsidRPr="00803EEC">
        <w:rPr>
          <w:sz w:val="22"/>
          <w:szCs w:val="22"/>
        </w:rPr>
        <w:t>к муниципальной программе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right"/>
        <w:rPr>
          <w:sz w:val="22"/>
          <w:szCs w:val="22"/>
        </w:rPr>
      </w:pPr>
    </w:p>
    <w:p w:rsidR="00B72580" w:rsidRPr="00803EEC" w:rsidRDefault="00B72580" w:rsidP="00B72580">
      <w:pPr>
        <w:jc w:val="center"/>
        <w:rPr>
          <w:b/>
          <w:bCs/>
          <w:sz w:val="22"/>
          <w:szCs w:val="22"/>
        </w:rPr>
      </w:pPr>
      <w:r w:rsidRPr="00803EEC">
        <w:rPr>
          <w:b/>
          <w:bCs/>
          <w:sz w:val="22"/>
          <w:szCs w:val="22"/>
        </w:rPr>
        <w:t>План реализации муниципальной программы «Формирование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3420"/>
        <w:gridCol w:w="1101"/>
        <w:gridCol w:w="1134"/>
        <w:gridCol w:w="1276"/>
        <w:gridCol w:w="1134"/>
        <w:gridCol w:w="1134"/>
        <w:gridCol w:w="1134"/>
        <w:gridCol w:w="1134"/>
      </w:tblGrid>
      <w:tr w:rsidR="00B72580" w:rsidRPr="00803EEC" w:rsidTr="00B72580">
        <w:trPr>
          <w:trHeight w:val="633"/>
        </w:trPr>
        <w:tc>
          <w:tcPr>
            <w:tcW w:w="3348" w:type="dxa"/>
            <w:vMerge w:val="restart"/>
            <w:vAlign w:val="center"/>
          </w:tcPr>
          <w:p w:rsidR="00B72580" w:rsidRPr="00803EEC" w:rsidRDefault="00B72580" w:rsidP="00B72580">
            <w:pPr>
              <w:jc w:val="center"/>
              <w:rPr>
                <w:sz w:val="22"/>
                <w:szCs w:val="22"/>
              </w:rPr>
            </w:pPr>
            <w:r w:rsidRPr="00803EEC">
              <w:rPr>
                <w:sz w:val="22"/>
                <w:szCs w:val="22"/>
              </w:rPr>
              <w:t>Наименование контрольного события программы</w:t>
            </w:r>
          </w:p>
        </w:tc>
        <w:tc>
          <w:tcPr>
            <w:tcW w:w="3420" w:type="dxa"/>
            <w:vMerge w:val="restart"/>
            <w:vAlign w:val="center"/>
          </w:tcPr>
          <w:p w:rsidR="00B72580" w:rsidRPr="00803EEC" w:rsidRDefault="00B72580" w:rsidP="00B72580">
            <w:pPr>
              <w:jc w:val="center"/>
              <w:rPr>
                <w:color w:val="000000"/>
                <w:sz w:val="22"/>
                <w:szCs w:val="22"/>
              </w:rPr>
            </w:pPr>
            <w:r w:rsidRPr="00803EEC">
              <w:rPr>
                <w:color w:val="000000"/>
                <w:sz w:val="22"/>
                <w:szCs w:val="22"/>
              </w:rPr>
              <w:t>Ответственный исполнитель</w:t>
            </w:r>
          </w:p>
        </w:tc>
        <w:tc>
          <w:tcPr>
            <w:tcW w:w="8047" w:type="dxa"/>
            <w:gridSpan w:val="7"/>
            <w:vAlign w:val="center"/>
          </w:tcPr>
          <w:p w:rsidR="00B72580" w:rsidRPr="00803EEC" w:rsidRDefault="00B72580" w:rsidP="00B72580">
            <w:pPr>
              <w:jc w:val="center"/>
              <w:rPr>
                <w:color w:val="000000"/>
                <w:sz w:val="22"/>
                <w:szCs w:val="22"/>
              </w:rPr>
            </w:pPr>
            <w:r w:rsidRPr="00803EEC">
              <w:rPr>
                <w:color w:val="000000"/>
                <w:sz w:val="22"/>
                <w:szCs w:val="22"/>
              </w:rPr>
              <w:t>Срок наступления контрольного события (дата)</w:t>
            </w:r>
          </w:p>
        </w:tc>
      </w:tr>
      <w:tr w:rsidR="00B72580" w:rsidRPr="00803EEC" w:rsidTr="00B72580">
        <w:trPr>
          <w:trHeight w:val="529"/>
        </w:trPr>
        <w:tc>
          <w:tcPr>
            <w:tcW w:w="3348" w:type="dxa"/>
            <w:vMerge/>
            <w:vAlign w:val="center"/>
          </w:tcPr>
          <w:p w:rsidR="00B72580" w:rsidRPr="00803EEC" w:rsidRDefault="00B72580" w:rsidP="00B72580">
            <w:pPr>
              <w:jc w:val="center"/>
              <w:rPr>
                <w:sz w:val="22"/>
                <w:szCs w:val="22"/>
              </w:rPr>
            </w:pPr>
          </w:p>
        </w:tc>
        <w:tc>
          <w:tcPr>
            <w:tcW w:w="3420" w:type="dxa"/>
            <w:vMerge/>
            <w:vAlign w:val="center"/>
          </w:tcPr>
          <w:p w:rsidR="00B72580" w:rsidRPr="00803EEC" w:rsidRDefault="00B72580" w:rsidP="00B72580">
            <w:pPr>
              <w:jc w:val="center"/>
              <w:rPr>
                <w:color w:val="000000"/>
                <w:sz w:val="22"/>
                <w:szCs w:val="22"/>
              </w:rPr>
            </w:pPr>
          </w:p>
        </w:tc>
        <w:tc>
          <w:tcPr>
            <w:tcW w:w="1101" w:type="dxa"/>
            <w:vAlign w:val="center"/>
          </w:tcPr>
          <w:p w:rsidR="00B72580" w:rsidRPr="00803EEC" w:rsidRDefault="00B72580" w:rsidP="00B72580">
            <w:pPr>
              <w:jc w:val="center"/>
              <w:rPr>
                <w:color w:val="000000"/>
                <w:sz w:val="22"/>
                <w:szCs w:val="22"/>
              </w:rPr>
            </w:pPr>
            <w:r w:rsidRPr="00803EEC">
              <w:rPr>
                <w:color w:val="000000"/>
                <w:sz w:val="22"/>
                <w:szCs w:val="22"/>
              </w:rPr>
              <w:t>2018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2019 год</w:t>
            </w:r>
          </w:p>
        </w:tc>
        <w:tc>
          <w:tcPr>
            <w:tcW w:w="1276" w:type="dxa"/>
            <w:vAlign w:val="center"/>
          </w:tcPr>
          <w:p w:rsidR="00B72580" w:rsidRPr="00803EEC" w:rsidRDefault="00B72580" w:rsidP="00B72580">
            <w:pPr>
              <w:jc w:val="center"/>
              <w:rPr>
                <w:color w:val="000000"/>
                <w:sz w:val="22"/>
                <w:szCs w:val="22"/>
              </w:rPr>
            </w:pPr>
            <w:r w:rsidRPr="00803EEC">
              <w:rPr>
                <w:color w:val="000000"/>
                <w:sz w:val="22"/>
                <w:szCs w:val="22"/>
              </w:rPr>
              <w:t>2020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2021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2022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2023 год</w:t>
            </w: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 xml:space="preserve">2024 год </w:t>
            </w:r>
          </w:p>
        </w:tc>
      </w:tr>
      <w:tr w:rsidR="00B72580" w:rsidRPr="00803EEC" w:rsidTr="00B72580">
        <w:trPr>
          <w:trHeight w:val="703"/>
        </w:trPr>
        <w:tc>
          <w:tcPr>
            <w:tcW w:w="3348" w:type="dxa"/>
            <w:vAlign w:val="center"/>
          </w:tcPr>
          <w:p w:rsidR="00B72580" w:rsidRPr="00803EEC" w:rsidRDefault="00B72580" w:rsidP="00B72580">
            <w:pPr>
              <w:spacing w:before="120" w:after="120"/>
              <w:jc w:val="center"/>
              <w:rPr>
                <w:sz w:val="22"/>
                <w:szCs w:val="22"/>
              </w:rPr>
            </w:pPr>
            <w:r w:rsidRPr="00803EEC">
              <w:rPr>
                <w:sz w:val="22"/>
                <w:szCs w:val="22"/>
              </w:rPr>
              <w:t>Контрольное событие № 1: Благоустройство дворовой территории дома №1 по ул. Телевышка</w:t>
            </w:r>
          </w:p>
        </w:tc>
        <w:tc>
          <w:tcPr>
            <w:tcW w:w="3420" w:type="dxa"/>
            <w:vAlign w:val="center"/>
          </w:tcPr>
          <w:p w:rsidR="00B72580" w:rsidRPr="00803EEC" w:rsidRDefault="00B72580" w:rsidP="00B72580">
            <w:pPr>
              <w:spacing w:before="120" w:after="120"/>
              <w:jc w:val="center"/>
              <w:rPr>
                <w:color w:val="000000"/>
                <w:sz w:val="22"/>
                <w:szCs w:val="22"/>
              </w:rPr>
            </w:pPr>
            <w:r w:rsidRPr="00803EEC">
              <w:rPr>
                <w:color w:val="000000"/>
                <w:sz w:val="22"/>
                <w:szCs w:val="22"/>
              </w:rPr>
              <w:t>Администрация Красносибирского сельсовета Кочковского района Новосибирской области</w:t>
            </w:r>
          </w:p>
        </w:tc>
        <w:tc>
          <w:tcPr>
            <w:tcW w:w="1101"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276"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30.11.</w:t>
            </w:r>
          </w:p>
          <w:p w:rsidR="00B72580" w:rsidRPr="00803EEC" w:rsidRDefault="00B72580" w:rsidP="00B72580">
            <w:pPr>
              <w:jc w:val="center"/>
              <w:rPr>
                <w:color w:val="000000"/>
                <w:sz w:val="22"/>
                <w:szCs w:val="22"/>
              </w:rPr>
            </w:pPr>
            <w:r w:rsidRPr="00803EEC">
              <w:rPr>
                <w:color w:val="000000"/>
                <w:sz w:val="22"/>
                <w:szCs w:val="22"/>
              </w:rPr>
              <w:t>2021</w:t>
            </w: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r>
      <w:tr w:rsidR="00B72580" w:rsidRPr="00803EEC" w:rsidTr="00B72580">
        <w:trPr>
          <w:trHeight w:val="601"/>
        </w:trPr>
        <w:tc>
          <w:tcPr>
            <w:tcW w:w="3348" w:type="dxa"/>
            <w:vAlign w:val="center"/>
          </w:tcPr>
          <w:p w:rsidR="00B72580" w:rsidRPr="00803EEC" w:rsidRDefault="00B72580" w:rsidP="00B72580">
            <w:pPr>
              <w:spacing w:before="120" w:after="120"/>
              <w:jc w:val="center"/>
              <w:rPr>
                <w:sz w:val="22"/>
                <w:szCs w:val="22"/>
              </w:rPr>
            </w:pPr>
            <w:r w:rsidRPr="00803EEC">
              <w:rPr>
                <w:sz w:val="22"/>
                <w:szCs w:val="22"/>
              </w:rPr>
              <w:t>Контрольное событие № 2: Благоустройство территории общего пользования Сквер по улице Подъезд к школе № 3</w:t>
            </w:r>
          </w:p>
        </w:tc>
        <w:tc>
          <w:tcPr>
            <w:tcW w:w="3420" w:type="dxa"/>
            <w:vAlign w:val="center"/>
          </w:tcPr>
          <w:p w:rsidR="00B72580" w:rsidRPr="00803EEC" w:rsidRDefault="00B72580" w:rsidP="00B72580">
            <w:pPr>
              <w:spacing w:before="120" w:after="120"/>
              <w:jc w:val="center"/>
              <w:rPr>
                <w:sz w:val="22"/>
                <w:szCs w:val="22"/>
              </w:rPr>
            </w:pPr>
            <w:r w:rsidRPr="00803EEC">
              <w:rPr>
                <w:color w:val="000000"/>
                <w:sz w:val="22"/>
                <w:szCs w:val="22"/>
              </w:rPr>
              <w:t>Администрация Красносибирского сельсовета Кочковского района Новосибирской области</w:t>
            </w:r>
          </w:p>
        </w:tc>
        <w:tc>
          <w:tcPr>
            <w:tcW w:w="1101"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276" w:type="dxa"/>
            <w:vAlign w:val="center"/>
          </w:tcPr>
          <w:p w:rsidR="00B72580" w:rsidRPr="00803EEC" w:rsidRDefault="00B72580" w:rsidP="00B72580">
            <w:pPr>
              <w:jc w:val="center"/>
              <w:rPr>
                <w:color w:val="000000"/>
                <w:sz w:val="22"/>
                <w:szCs w:val="22"/>
              </w:rPr>
            </w:pPr>
            <w:r w:rsidRPr="00803EEC">
              <w:rPr>
                <w:color w:val="000000"/>
                <w:sz w:val="22"/>
                <w:szCs w:val="22"/>
              </w:rPr>
              <w:t>30.11.</w:t>
            </w:r>
          </w:p>
          <w:p w:rsidR="00B72580" w:rsidRPr="00803EEC" w:rsidRDefault="00B72580" w:rsidP="00B72580">
            <w:pPr>
              <w:jc w:val="center"/>
              <w:rPr>
                <w:color w:val="000000"/>
                <w:sz w:val="22"/>
                <w:szCs w:val="22"/>
              </w:rPr>
            </w:pPr>
            <w:r w:rsidRPr="00803EEC">
              <w:rPr>
                <w:color w:val="000000"/>
                <w:sz w:val="22"/>
                <w:szCs w:val="22"/>
              </w:rPr>
              <w:t>2020</w:t>
            </w: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r>
      <w:tr w:rsidR="00B72580" w:rsidRPr="00803EEC" w:rsidTr="00B72580">
        <w:trPr>
          <w:trHeight w:val="526"/>
        </w:trPr>
        <w:tc>
          <w:tcPr>
            <w:tcW w:w="3348" w:type="dxa"/>
            <w:vAlign w:val="center"/>
          </w:tcPr>
          <w:p w:rsidR="00B72580" w:rsidRPr="00803EEC" w:rsidRDefault="00B72580" w:rsidP="00B72580">
            <w:pPr>
              <w:spacing w:before="120" w:after="120"/>
              <w:jc w:val="center"/>
              <w:rPr>
                <w:sz w:val="22"/>
                <w:szCs w:val="22"/>
              </w:rPr>
            </w:pPr>
            <w:r w:rsidRPr="00803EEC">
              <w:rPr>
                <w:sz w:val="22"/>
                <w:szCs w:val="22"/>
              </w:rPr>
              <w:t>Контрольное событие № 3: Благоустройство территории общего пользования детская спортивная площадка по улице Покрышкина</w:t>
            </w:r>
          </w:p>
        </w:tc>
        <w:tc>
          <w:tcPr>
            <w:tcW w:w="3420" w:type="dxa"/>
            <w:vAlign w:val="center"/>
          </w:tcPr>
          <w:p w:rsidR="00B72580" w:rsidRPr="00803EEC" w:rsidRDefault="00B72580" w:rsidP="00B72580">
            <w:pPr>
              <w:spacing w:before="120" w:after="120"/>
              <w:jc w:val="center"/>
              <w:rPr>
                <w:sz w:val="22"/>
                <w:szCs w:val="22"/>
              </w:rPr>
            </w:pPr>
            <w:r w:rsidRPr="00803EEC">
              <w:rPr>
                <w:color w:val="000000"/>
                <w:sz w:val="22"/>
                <w:szCs w:val="22"/>
              </w:rPr>
              <w:t>Администрация Красносибирского сельсовета Кочковского района Новосибирской области</w:t>
            </w:r>
          </w:p>
        </w:tc>
        <w:tc>
          <w:tcPr>
            <w:tcW w:w="1101"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276"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r w:rsidRPr="00803EEC">
              <w:rPr>
                <w:color w:val="000000"/>
                <w:sz w:val="22"/>
                <w:szCs w:val="22"/>
              </w:rPr>
              <w:t>30.11.</w:t>
            </w:r>
          </w:p>
          <w:p w:rsidR="00B72580" w:rsidRPr="00803EEC" w:rsidRDefault="00B72580" w:rsidP="00B72580">
            <w:pPr>
              <w:jc w:val="center"/>
              <w:rPr>
                <w:color w:val="000000"/>
                <w:sz w:val="22"/>
                <w:szCs w:val="22"/>
              </w:rPr>
            </w:pPr>
            <w:r w:rsidRPr="00803EEC">
              <w:rPr>
                <w:color w:val="000000"/>
                <w:sz w:val="22"/>
                <w:szCs w:val="22"/>
              </w:rPr>
              <w:t>2022</w:t>
            </w:r>
          </w:p>
        </w:tc>
        <w:tc>
          <w:tcPr>
            <w:tcW w:w="1134" w:type="dxa"/>
            <w:vAlign w:val="center"/>
          </w:tcPr>
          <w:p w:rsidR="00B72580" w:rsidRPr="00803EEC" w:rsidRDefault="00B72580" w:rsidP="00B72580">
            <w:pPr>
              <w:jc w:val="center"/>
              <w:rPr>
                <w:color w:val="000000"/>
                <w:sz w:val="22"/>
                <w:szCs w:val="22"/>
              </w:rPr>
            </w:pPr>
          </w:p>
        </w:tc>
        <w:tc>
          <w:tcPr>
            <w:tcW w:w="1134" w:type="dxa"/>
            <w:vAlign w:val="center"/>
          </w:tcPr>
          <w:p w:rsidR="00B72580" w:rsidRPr="00803EEC" w:rsidRDefault="00B72580" w:rsidP="00B72580">
            <w:pPr>
              <w:jc w:val="center"/>
              <w:rPr>
                <w:color w:val="000000"/>
                <w:sz w:val="22"/>
                <w:szCs w:val="22"/>
              </w:rPr>
            </w:pPr>
          </w:p>
        </w:tc>
      </w:tr>
    </w:tbl>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pPr>
    </w:p>
    <w:p w:rsidR="00B72580" w:rsidRPr="00803EEC" w:rsidRDefault="00B72580" w:rsidP="00B72580">
      <w:pPr>
        <w:tabs>
          <w:tab w:val="left" w:pos="5895"/>
        </w:tabs>
        <w:rPr>
          <w:sz w:val="22"/>
          <w:szCs w:val="22"/>
        </w:rPr>
        <w:sectPr w:rsidR="00B72580" w:rsidRPr="00803EEC" w:rsidSect="00B72580">
          <w:pgSz w:w="16838" w:h="11906" w:orient="landscape"/>
          <w:pgMar w:top="719" w:right="998" w:bottom="539" w:left="1134" w:header="709" w:footer="709" w:gutter="0"/>
          <w:cols w:space="708"/>
          <w:docGrid w:linePitch="360"/>
        </w:sectPr>
      </w:pPr>
    </w:p>
    <w:p w:rsidR="00B72580" w:rsidRPr="00803EEC" w:rsidRDefault="00B72580" w:rsidP="00B72580">
      <w:pPr>
        <w:ind w:left="5940"/>
        <w:rPr>
          <w:sz w:val="22"/>
          <w:szCs w:val="22"/>
        </w:rPr>
      </w:pPr>
      <w:r w:rsidRPr="00803EEC">
        <w:rPr>
          <w:sz w:val="22"/>
          <w:szCs w:val="22"/>
        </w:rPr>
        <w:lastRenderedPageBreak/>
        <w:t>Приложение № 6</w:t>
      </w:r>
    </w:p>
    <w:p w:rsidR="00B72580" w:rsidRPr="00803EEC" w:rsidRDefault="00B72580" w:rsidP="00B72580">
      <w:pPr>
        <w:ind w:left="5940"/>
        <w:rPr>
          <w:sz w:val="22"/>
          <w:szCs w:val="22"/>
        </w:rPr>
      </w:pPr>
      <w:r w:rsidRPr="00803EEC">
        <w:rPr>
          <w:sz w:val="22"/>
          <w:szCs w:val="22"/>
        </w:rPr>
        <w:t>к муниципальной программе</w:t>
      </w:r>
    </w:p>
    <w:p w:rsidR="00B72580" w:rsidRPr="00803EEC" w:rsidRDefault="00B72580" w:rsidP="00B72580">
      <w:pPr>
        <w:ind w:left="5940"/>
        <w:rPr>
          <w:sz w:val="22"/>
          <w:szCs w:val="22"/>
        </w:rPr>
      </w:pPr>
      <w:r w:rsidRPr="00803EEC">
        <w:rPr>
          <w:sz w:val="22"/>
          <w:szCs w:val="22"/>
        </w:rPr>
        <w:t>«Формирование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r w:rsidRPr="00803EEC">
        <w:rPr>
          <w:b/>
          <w:bCs/>
          <w:sz w:val="22"/>
          <w:szCs w:val="22"/>
        </w:rPr>
        <w:t xml:space="preserve">Форма </w:t>
      </w:r>
    </w:p>
    <w:p w:rsidR="00B72580" w:rsidRPr="00803EEC" w:rsidRDefault="00B72580" w:rsidP="00B72580">
      <w:pPr>
        <w:jc w:val="center"/>
        <w:rPr>
          <w:b/>
          <w:bCs/>
          <w:sz w:val="22"/>
          <w:szCs w:val="22"/>
        </w:rPr>
      </w:pPr>
      <w:r w:rsidRPr="00803EEC">
        <w:rPr>
          <w:b/>
          <w:bCs/>
          <w:sz w:val="22"/>
          <w:szCs w:val="22"/>
        </w:rPr>
        <w:t>оценки результатов реализации муниципальной программы</w:t>
      </w:r>
    </w:p>
    <w:p w:rsidR="00B72580" w:rsidRPr="00803EEC" w:rsidRDefault="00B72580" w:rsidP="00B72580">
      <w:pPr>
        <w:jc w:val="center"/>
        <w:rPr>
          <w:b/>
          <w:bCs/>
          <w:sz w:val="22"/>
          <w:szCs w:val="22"/>
        </w:rPr>
      </w:pPr>
      <w:r w:rsidRPr="00803EEC">
        <w:rPr>
          <w:b/>
          <w:bCs/>
          <w:sz w:val="22"/>
          <w:szCs w:val="22"/>
        </w:rPr>
        <w:t>«Формирование современной городской среды на территории Красносибирского сельсовета Кочковского района Новосибирской</w:t>
      </w:r>
    </w:p>
    <w:p w:rsidR="00B72580" w:rsidRPr="00803EEC" w:rsidRDefault="00B72580" w:rsidP="00B72580">
      <w:pPr>
        <w:jc w:val="center"/>
        <w:rPr>
          <w:b/>
          <w:bCs/>
          <w:sz w:val="22"/>
          <w:szCs w:val="22"/>
        </w:rPr>
      </w:pPr>
      <w:r w:rsidRPr="00803EEC">
        <w:rPr>
          <w:b/>
          <w:bCs/>
          <w:sz w:val="22"/>
          <w:szCs w:val="22"/>
        </w:rPr>
        <w:t xml:space="preserve">области на 2018-2024 годы» </w:t>
      </w:r>
    </w:p>
    <w:p w:rsidR="00B72580" w:rsidRPr="00803EEC" w:rsidRDefault="00B72580" w:rsidP="00B72580">
      <w:pPr>
        <w:jc w:val="center"/>
        <w:rPr>
          <w:sz w:val="22"/>
          <w:szCs w:val="22"/>
        </w:rPr>
      </w:pPr>
      <w:r w:rsidRPr="00803EEC">
        <w:rPr>
          <w:b/>
          <w:bCs/>
          <w:sz w:val="22"/>
          <w:szCs w:val="22"/>
        </w:rPr>
        <w:t>за ______ год</w:t>
      </w:r>
    </w:p>
    <w:p w:rsidR="00B72580" w:rsidRPr="00803EEC" w:rsidRDefault="00B72580" w:rsidP="00B72580">
      <w:pPr>
        <w:jc w:val="center"/>
        <w:rPr>
          <w:sz w:val="22"/>
          <w:szCs w:val="22"/>
        </w:rPr>
      </w:pP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7"/>
        <w:gridCol w:w="3822"/>
        <w:gridCol w:w="1292"/>
        <w:gridCol w:w="1903"/>
        <w:gridCol w:w="1905"/>
      </w:tblGrid>
      <w:tr w:rsidR="00B72580" w:rsidRPr="00803EEC" w:rsidTr="00B72580">
        <w:trPr>
          <w:trHeight w:val="1302"/>
        </w:trPr>
        <w:tc>
          <w:tcPr>
            <w:tcW w:w="717" w:type="dxa"/>
            <w:vAlign w:val="center"/>
          </w:tcPr>
          <w:p w:rsidR="00B72580" w:rsidRPr="00803EEC" w:rsidRDefault="00B72580" w:rsidP="00B72580">
            <w:pPr>
              <w:jc w:val="center"/>
              <w:rPr>
                <w:sz w:val="22"/>
                <w:szCs w:val="22"/>
              </w:rPr>
            </w:pPr>
            <w:r w:rsidRPr="00803EEC">
              <w:rPr>
                <w:sz w:val="22"/>
                <w:szCs w:val="22"/>
              </w:rPr>
              <w:t>№ п/п</w:t>
            </w:r>
          </w:p>
        </w:tc>
        <w:tc>
          <w:tcPr>
            <w:tcW w:w="3822" w:type="dxa"/>
            <w:vAlign w:val="center"/>
          </w:tcPr>
          <w:p w:rsidR="00B72580" w:rsidRPr="00803EEC" w:rsidRDefault="00B72580" w:rsidP="00B72580">
            <w:pPr>
              <w:jc w:val="center"/>
              <w:rPr>
                <w:sz w:val="22"/>
                <w:szCs w:val="22"/>
              </w:rPr>
            </w:pPr>
            <w:r w:rsidRPr="00803EEC">
              <w:rPr>
                <w:sz w:val="22"/>
                <w:szCs w:val="22"/>
              </w:rPr>
              <w:t>Наименование целевого показателя, характеризующего выполнение  муниципальной программы</w:t>
            </w:r>
          </w:p>
        </w:tc>
        <w:tc>
          <w:tcPr>
            <w:tcW w:w="1292" w:type="dxa"/>
          </w:tcPr>
          <w:p w:rsidR="00B72580" w:rsidRPr="00803EEC" w:rsidRDefault="00B72580" w:rsidP="00B72580">
            <w:pPr>
              <w:jc w:val="center"/>
              <w:rPr>
                <w:sz w:val="22"/>
                <w:szCs w:val="22"/>
              </w:rPr>
            </w:pPr>
          </w:p>
          <w:p w:rsidR="00B72580" w:rsidRPr="00803EEC" w:rsidRDefault="00B72580" w:rsidP="00B72580">
            <w:pPr>
              <w:jc w:val="center"/>
              <w:rPr>
                <w:sz w:val="22"/>
                <w:szCs w:val="22"/>
              </w:rPr>
            </w:pPr>
            <w:r w:rsidRPr="00803EEC">
              <w:rPr>
                <w:sz w:val="22"/>
                <w:szCs w:val="22"/>
              </w:rPr>
              <w:t>Единица измерения</w:t>
            </w:r>
          </w:p>
        </w:tc>
        <w:tc>
          <w:tcPr>
            <w:tcW w:w="1903" w:type="dxa"/>
            <w:vAlign w:val="center"/>
          </w:tcPr>
          <w:p w:rsidR="00B72580" w:rsidRPr="00803EEC" w:rsidRDefault="00B72580" w:rsidP="00B72580">
            <w:pPr>
              <w:jc w:val="center"/>
              <w:rPr>
                <w:sz w:val="22"/>
                <w:szCs w:val="22"/>
              </w:rPr>
            </w:pPr>
            <w:r w:rsidRPr="00803EEC">
              <w:rPr>
                <w:sz w:val="22"/>
                <w:szCs w:val="22"/>
              </w:rPr>
              <w:t>Плановое значение целевого показателя</w:t>
            </w:r>
          </w:p>
        </w:tc>
        <w:tc>
          <w:tcPr>
            <w:tcW w:w="1905" w:type="dxa"/>
            <w:vAlign w:val="center"/>
          </w:tcPr>
          <w:p w:rsidR="00B72580" w:rsidRPr="00803EEC" w:rsidRDefault="00B72580" w:rsidP="00B72580">
            <w:pPr>
              <w:jc w:val="center"/>
              <w:rPr>
                <w:sz w:val="22"/>
                <w:szCs w:val="22"/>
              </w:rPr>
            </w:pPr>
            <w:r w:rsidRPr="00803EEC">
              <w:rPr>
                <w:sz w:val="22"/>
                <w:szCs w:val="22"/>
              </w:rPr>
              <w:t>Фактическое значение целевого показателя</w:t>
            </w:r>
          </w:p>
        </w:tc>
      </w:tr>
      <w:tr w:rsidR="00B72580" w:rsidRPr="00803EEC" w:rsidTr="00B72580">
        <w:trPr>
          <w:trHeight w:val="330"/>
        </w:trPr>
        <w:tc>
          <w:tcPr>
            <w:tcW w:w="717" w:type="dxa"/>
          </w:tcPr>
          <w:p w:rsidR="00B72580" w:rsidRPr="00803EEC" w:rsidRDefault="00B72580" w:rsidP="00B72580">
            <w:pPr>
              <w:jc w:val="center"/>
              <w:rPr>
                <w:sz w:val="22"/>
                <w:szCs w:val="22"/>
              </w:rPr>
            </w:pPr>
            <w:r w:rsidRPr="00803EEC">
              <w:rPr>
                <w:sz w:val="22"/>
                <w:szCs w:val="22"/>
              </w:rPr>
              <w:t>1</w:t>
            </w: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r w:rsidRPr="00803EEC">
              <w:rPr>
                <w:sz w:val="22"/>
                <w:szCs w:val="22"/>
              </w:rPr>
              <w:t>2</w:t>
            </w: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r w:rsidRPr="00803EEC">
              <w:rPr>
                <w:sz w:val="22"/>
                <w:szCs w:val="22"/>
              </w:rPr>
              <w:t>3</w:t>
            </w: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r w:rsidRPr="00803EEC">
              <w:rPr>
                <w:sz w:val="22"/>
                <w:szCs w:val="22"/>
              </w:rPr>
              <w:t>…</w:t>
            </w: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r w:rsidR="00B72580" w:rsidRPr="00803EEC" w:rsidTr="00B72580">
        <w:trPr>
          <w:trHeight w:val="330"/>
        </w:trPr>
        <w:tc>
          <w:tcPr>
            <w:tcW w:w="717" w:type="dxa"/>
          </w:tcPr>
          <w:p w:rsidR="00B72580" w:rsidRPr="00803EEC" w:rsidRDefault="00B72580" w:rsidP="00B72580">
            <w:pPr>
              <w:jc w:val="center"/>
              <w:rPr>
                <w:sz w:val="22"/>
                <w:szCs w:val="22"/>
              </w:rPr>
            </w:pPr>
          </w:p>
        </w:tc>
        <w:tc>
          <w:tcPr>
            <w:tcW w:w="3822" w:type="dxa"/>
          </w:tcPr>
          <w:p w:rsidR="00B72580" w:rsidRPr="00803EEC" w:rsidRDefault="00B72580" w:rsidP="00B72580">
            <w:pPr>
              <w:jc w:val="center"/>
              <w:rPr>
                <w:sz w:val="22"/>
                <w:szCs w:val="22"/>
              </w:rPr>
            </w:pPr>
          </w:p>
        </w:tc>
        <w:tc>
          <w:tcPr>
            <w:tcW w:w="1292" w:type="dxa"/>
          </w:tcPr>
          <w:p w:rsidR="00B72580" w:rsidRPr="00803EEC" w:rsidRDefault="00B72580" w:rsidP="00B72580">
            <w:pPr>
              <w:jc w:val="center"/>
              <w:rPr>
                <w:sz w:val="22"/>
                <w:szCs w:val="22"/>
              </w:rPr>
            </w:pPr>
          </w:p>
        </w:tc>
        <w:tc>
          <w:tcPr>
            <w:tcW w:w="1903" w:type="dxa"/>
          </w:tcPr>
          <w:p w:rsidR="00B72580" w:rsidRPr="00803EEC" w:rsidRDefault="00B72580" w:rsidP="00B72580">
            <w:pPr>
              <w:jc w:val="center"/>
              <w:rPr>
                <w:sz w:val="22"/>
                <w:szCs w:val="22"/>
              </w:rPr>
            </w:pPr>
          </w:p>
        </w:tc>
        <w:tc>
          <w:tcPr>
            <w:tcW w:w="1905" w:type="dxa"/>
          </w:tcPr>
          <w:p w:rsidR="00B72580" w:rsidRPr="00803EEC" w:rsidRDefault="00B72580" w:rsidP="00B72580">
            <w:pPr>
              <w:jc w:val="center"/>
              <w:rPr>
                <w:sz w:val="22"/>
                <w:szCs w:val="22"/>
              </w:rPr>
            </w:pPr>
          </w:p>
        </w:tc>
      </w:tr>
    </w:tbl>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jc w:val="right"/>
        <w:rPr>
          <w:sz w:val="22"/>
          <w:szCs w:val="22"/>
        </w:rPr>
      </w:pPr>
    </w:p>
    <w:p w:rsidR="00B72580" w:rsidRPr="00803EEC" w:rsidRDefault="00B72580" w:rsidP="00B72580">
      <w:pPr>
        <w:ind w:left="5940"/>
        <w:rPr>
          <w:sz w:val="22"/>
          <w:szCs w:val="22"/>
        </w:rPr>
      </w:pPr>
      <w:r w:rsidRPr="00803EEC">
        <w:rPr>
          <w:sz w:val="22"/>
          <w:szCs w:val="22"/>
        </w:rPr>
        <w:t>Приложение № 7</w:t>
      </w:r>
    </w:p>
    <w:p w:rsidR="00B72580" w:rsidRPr="00803EEC" w:rsidRDefault="00B72580" w:rsidP="00B72580">
      <w:pPr>
        <w:ind w:left="5940"/>
        <w:rPr>
          <w:sz w:val="22"/>
          <w:szCs w:val="22"/>
        </w:rPr>
      </w:pPr>
      <w:r w:rsidRPr="00803EEC">
        <w:rPr>
          <w:sz w:val="22"/>
          <w:szCs w:val="22"/>
        </w:rPr>
        <w:t>к муниципальной программе</w:t>
      </w:r>
    </w:p>
    <w:p w:rsidR="00B72580" w:rsidRPr="00803EEC" w:rsidRDefault="00B72580" w:rsidP="00B72580">
      <w:pPr>
        <w:ind w:left="5940"/>
        <w:rPr>
          <w:sz w:val="22"/>
          <w:szCs w:val="22"/>
        </w:rPr>
      </w:pPr>
      <w:r w:rsidRPr="00803EEC">
        <w:rPr>
          <w:sz w:val="22"/>
          <w:szCs w:val="22"/>
        </w:rPr>
        <w:t>«Формирование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jc w:val="right"/>
        <w:rPr>
          <w:sz w:val="22"/>
          <w:szCs w:val="22"/>
        </w:rPr>
      </w:pPr>
    </w:p>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r w:rsidRPr="00803EEC">
        <w:rPr>
          <w:b/>
          <w:bCs/>
          <w:sz w:val="22"/>
          <w:szCs w:val="22"/>
        </w:rPr>
        <w:t xml:space="preserve">Форма </w:t>
      </w:r>
    </w:p>
    <w:p w:rsidR="00B72580" w:rsidRPr="00803EEC" w:rsidRDefault="00B72580" w:rsidP="00B72580">
      <w:pPr>
        <w:jc w:val="center"/>
        <w:rPr>
          <w:b/>
          <w:bCs/>
          <w:sz w:val="22"/>
          <w:szCs w:val="22"/>
        </w:rPr>
      </w:pPr>
      <w:r w:rsidRPr="00803EEC">
        <w:rPr>
          <w:b/>
          <w:bCs/>
          <w:sz w:val="22"/>
          <w:szCs w:val="22"/>
        </w:rPr>
        <w:t xml:space="preserve">отчета о выполнении муниципальной программы </w:t>
      </w:r>
    </w:p>
    <w:p w:rsidR="00B72580" w:rsidRPr="00803EEC" w:rsidRDefault="00B72580" w:rsidP="00B72580">
      <w:pPr>
        <w:jc w:val="center"/>
        <w:rPr>
          <w:b/>
          <w:bCs/>
          <w:sz w:val="22"/>
          <w:szCs w:val="22"/>
        </w:rPr>
      </w:pPr>
      <w:r w:rsidRPr="00803EEC">
        <w:rPr>
          <w:b/>
          <w:bCs/>
          <w:sz w:val="22"/>
          <w:szCs w:val="22"/>
        </w:rPr>
        <w:t>«Формирование современной городской среды на территории Красносибирского сельсовета Кочковского района Новосибирской</w:t>
      </w:r>
    </w:p>
    <w:p w:rsidR="00B72580" w:rsidRPr="00803EEC" w:rsidRDefault="00B72580" w:rsidP="00B72580">
      <w:pPr>
        <w:jc w:val="center"/>
        <w:rPr>
          <w:b/>
          <w:bCs/>
          <w:sz w:val="22"/>
          <w:szCs w:val="22"/>
        </w:rPr>
      </w:pPr>
      <w:r w:rsidRPr="00803EEC">
        <w:rPr>
          <w:b/>
          <w:bCs/>
          <w:sz w:val="22"/>
          <w:szCs w:val="22"/>
        </w:rPr>
        <w:t xml:space="preserve">области на 2018-2024 годы» </w:t>
      </w:r>
    </w:p>
    <w:p w:rsidR="00B72580" w:rsidRPr="00803EEC" w:rsidRDefault="00B72580" w:rsidP="00B72580">
      <w:pPr>
        <w:jc w:val="center"/>
        <w:rPr>
          <w:sz w:val="22"/>
          <w:szCs w:val="22"/>
        </w:rPr>
      </w:pPr>
      <w:r w:rsidRPr="00803EEC">
        <w:rPr>
          <w:b/>
          <w:bCs/>
          <w:sz w:val="22"/>
          <w:szCs w:val="22"/>
        </w:rPr>
        <w:t>за _______ год</w:t>
      </w:r>
    </w:p>
    <w:p w:rsidR="00B72580" w:rsidRPr="00803EEC" w:rsidRDefault="00B72580" w:rsidP="00B72580">
      <w:pPr>
        <w:jc w:val="center"/>
        <w:rPr>
          <w:sz w:val="22"/>
          <w:szCs w:val="22"/>
        </w:rPr>
      </w:pPr>
    </w:p>
    <w:tbl>
      <w:tblPr>
        <w:tblW w:w="99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061"/>
        <w:gridCol w:w="3360"/>
        <w:gridCol w:w="1984"/>
        <w:gridCol w:w="1985"/>
      </w:tblGrid>
      <w:tr w:rsidR="00B72580" w:rsidRPr="00803EEC" w:rsidTr="00B72580">
        <w:trPr>
          <w:cantSplit/>
          <w:trHeight w:val="393"/>
        </w:trPr>
        <w:tc>
          <w:tcPr>
            <w:tcW w:w="567" w:type="dxa"/>
            <w:vMerge w:val="restart"/>
          </w:tcPr>
          <w:p w:rsidR="00B72580" w:rsidRPr="00803EEC" w:rsidRDefault="00B72580" w:rsidP="00B72580">
            <w:pPr>
              <w:jc w:val="center"/>
              <w:rPr>
                <w:sz w:val="22"/>
                <w:szCs w:val="22"/>
              </w:rPr>
            </w:pPr>
            <w:r w:rsidRPr="00803EEC">
              <w:rPr>
                <w:sz w:val="22"/>
                <w:szCs w:val="22"/>
              </w:rPr>
              <w:t xml:space="preserve">                                                         №</w:t>
            </w:r>
          </w:p>
          <w:p w:rsidR="00B72580" w:rsidRPr="00803EEC" w:rsidRDefault="00B72580" w:rsidP="00B72580">
            <w:pPr>
              <w:jc w:val="center"/>
              <w:rPr>
                <w:sz w:val="22"/>
                <w:szCs w:val="22"/>
              </w:rPr>
            </w:pPr>
            <w:r w:rsidRPr="00803EEC">
              <w:rPr>
                <w:sz w:val="22"/>
                <w:szCs w:val="22"/>
              </w:rPr>
              <w:t>п/п</w:t>
            </w:r>
          </w:p>
        </w:tc>
        <w:tc>
          <w:tcPr>
            <w:tcW w:w="2061" w:type="dxa"/>
            <w:vMerge w:val="restart"/>
          </w:tcPr>
          <w:p w:rsidR="00B72580" w:rsidRPr="00803EEC" w:rsidRDefault="00B72580" w:rsidP="00B72580">
            <w:pPr>
              <w:jc w:val="center"/>
              <w:rPr>
                <w:b/>
                <w:bCs/>
                <w:sz w:val="22"/>
                <w:szCs w:val="22"/>
              </w:rPr>
            </w:pPr>
            <w:r w:rsidRPr="00803EEC">
              <w:rPr>
                <w:b/>
                <w:bCs/>
                <w:sz w:val="22"/>
                <w:szCs w:val="22"/>
              </w:rPr>
              <w:t>Наименования мероприятий</w:t>
            </w:r>
          </w:p>
        </w:tc>
        <w:tc>
          <w:tcPr>
            <w:tcW w:w="3360" w:type="dxa"/>
            <w:vMerge w:val="restart"/>
          </w:tcPr>
          <w:p w:rsidR="00B72580" w:rsidRPr="00803EEC" w:rsidRDefault="00B72580" w:rsidP="00B72580">
            <w:pPr>
              <w:jc w:val="center"/>
              <w:rPr>
                <w:b/>
                <w:bCs/>
                <w:sz w:val="22"/>
                <w:szCs w:val="22"/>
              </w:rPr>
            </w:pPr>
          </w:p>
          <w:p w:rsidR="00B72580" w:rsidRPr="00803EEC" w:rsidRDefault="00B72580" w:rsidP="00B72580">
            <w:pPr>
              <w:jc w:val="center"/>
              <w:rPr>
                <w:b/>
                <w:bCs/>
                <w:sz w:val="22"/>
                <w:szCs w:val="22"/>
              </w:rPr>
            </w:pPr>
            <w:r w:rsidRPr="00803EEC">
              <w:rPr>
                <w:b/>
                <w:bCs/>
                <w:sz w:val="22"/>
                <w:szCs w:val="22"/>
              </w:rPr>
              <w:t>Источники финансирования</w:t>
            </w:r>
          </w:p>
        </w:tc>
        <w:tc>
          <w:tcPr>
            <w:tcW w:w="3969" w:type="dxa"/>
            <w:gridSpan w:val="2"/>
          </w:tcPr>
          <w:p w:rsidR="00B72580" w:rsidRPr="00803EEC" w:rsidRDefault="00B72580" w:rsidP="00B72580">
            <w:pPr>
              <w:jc w:val="center"/>
              <w:rPr>
                <w:b/>
                <w:bCs/>
                <w:sz w:val="22"/>
                <w:szCs w:val="22"/>
              </w:rPr>
            </w:pPr>
            <w:r w:rsidRPr="00803EEC">
              <w:rPr>
                <w:b/>
                <w:bCs/>
                <w:sz w:val="22"/>
                <w:szCs w:val="22"/>
              </w:rPr>
              <w:t>Всего</w:t>
            </w:r>
          </w:p>
        </w:tc>
      </w:tr>
      <w:tr w:rsidR="00B72580" w:rsidRPr="00803EEC" w:rsidTr="00B72580">
        <w:trPr>
          <w:cantSplit/>
          <w:trHeight w:val="1038"/>
        </w:trPr>
        <w:tc>
          <w:tcPr>
            <w:tcW w:w="567" w:type="dxa"/>
            <w:vMerge/>
          </w:tcPr>
          <w:p w:rsidR="00B72580" w:rsidRPr="00803EEC" w:rsidRDefault="00B72580" w:rsidP="00B72580">
            <w:pPr>
              <w:jc w:val="center"/>
              <w:rPr>
                <w:sz w:val="22"/>
                <w:szCs w:val="22"/>
              </w:rPr>
            </w:pPr>
          </w:p>
        </w:tc>
        <w:tc>
          <w:tcPr>
            <w:tcW w:w="2061" w:type="dxa"/>
            <w:vMerge/>
            <w:textDirection w:val="btLr"/>
          </w:tcPr>
          <w:p w:rsidR="00B72580" w:rsidRPr="00803EEC" w:rsidRDefault="00B72580" w:rsidP="00B72580">
            <w:pPr>
              <w:ind w:left="113" w:right="113"/>
              <w:jc w:val="center"/>
              <w:rPr>
                <w:b/>
                <w:bCs/>
                <w:sz w:val="22"/>
                <w:szCs w:val="22"/>
              </w:rPr>
            </w:pPr>
          </w:p>
        </w:tc>
        <w:tc>
          <w:tcPr>
            <w:tcW w:w="3360" w:type="dxa"/>
            <w:vMerge/>
            <w:textDirection w:val="btLr"/>
          </w:tcPr>
          <w:p w:rsidR="00B72580" w:rsidRPr="00803EEC" w:rsidRDefault="00B72580" w:rsidP="00B72580">
            <w:pPr>
              <w:ind w:left="113" w:right="113"/>
              <w:jc w:val="center"/>
              <w:rPr>
                <w:b/>
                <w:bCs/>
                <w:sz w:val="22"/>
                <w:szCs w:val="22"/>
              </w:rPr>
            </w:pPr>
          </w:p>
        </w:tc>
        <w:tc>
          <w:tcPr>
            <w:tcW w:w="1984" w:type="dxa"/>
          </w:tcPr>
          <w:p w:rsidR="00B72580" w:rsidRPr="00803EEC" w:rsidRDefault="00B72580" w:rsidP="00B72580">
            <w:pPr>
              <w:jc w:val="center"/>
              <w:rPr>
                <w:sz w:val="22"/>
                <w:szCs w:val="22"/>
              </w:rPr>
            </w:pPr>
            <w:r w:rsidRPr="00803EEC">
              <w:rPr>
                <w:sz w:val="22"/>
                <w:szCs w:val="22"/>
              </w:rPr>
              <w:t>Плановый объем финансирования</w:t>
            </w:r>
          </w:p>
          <w:p w:rsidR="00B72580" w:rsidRPr="00803EEC" w:rsidRDefault="00B72580" w:rsidP="00B72580">
            <w:pPr>
              <w:jc w:val="center"/>
              <w:rPr>
                <w:sz w:val="22"/>
                <w:szCs w:val="22"/>
              </w:rPr>
            </w:pPr>
            <w:r w:rsidRPr="00803EEC">
              <w:rPr>
                <w:sz w:val="22"/>
                <w:szCs w:val="22"/>
              </w:rPr>
              <w:t>муниципальной программы, тыс. рублей</w:t>
            </w:r>
          </w:p>
        </w:tc>
        <w:tc>
          <w:tcPr>
            <w:tcW w:w="1985" w:type="dxa"/>
          </w:tcPr>
          <w:p w:rsidR="00B72580" w:rsidRPr="00803EEC" w:rsidRDefault="00B72580" w:rsidP="00B72580">
            <w:pPr>
              <w:jc w:val="center"/>
              <w:rPr>
                <w:sz w:val="22"/>
                <w:szCs w:val="22"/>
              </w:rPr>
            </w:pPr>
            <w:r w:rsidRPr="00803EEC">
              <w:rPr>
                <w:sz w:val="22"/>
                <w:szCs w:val="22"/>
              </w:rPr>
              <w:t>Фактический объем финансирования</w:t>
            </w:r>
          </w:p>
          <w:p w:rsidR="00B72580" w:rsidRPr="00803EEC" w:rsidRDefault="00B72580" w:rsidP="00B72580">
            <w:pPr>
              <w:jc w:val="center"/>
              <w:rPr>
                <w:sz w:val="22"/>
                <w:szCs w:val="22"/>
              </w:rPr>
            </w:pPr>
            <w:r w:rsidRPr="00803EEC">
              <w:rPr>
                <w:sz w:val="22"/>
                <w:szCs w:val="22"/>
              </w:rPr>
              <w:t>муниципальной программы, тыс. рублей</w:t>
            </w:r>
          </w:p>
        </w:tc>
      </w:tr>
      <w:tr w:rsidR="00B72580" w:rsidRPr="00803EEC" w:rsidTr="00B72580">
        <w:tc>
          <w:tcPr>
            <w:tcW w:w="567" w:type="dxa"/>
          </w:tcPr>
          <w:p w:rsidR="00B72580" w:rsidRPr="00803EEC" w:rsidRDefault="00B72580" w:rsidP="00B72580">
            <w:pPr>
              <w:jc w:val="center"/>
              <w:rPr>
                <w:b/>
                <w:bCs/>
                <w:sz w:val="22"/>
                <w:szCs w:val="22"/>
              </w:rPr>
            </w:pPr>
            <w:r w:rsidRPr="00803EEC">
              <w:rPr>
                <w:b/>
                <w:bCs/>
                <w:sz w:val="22"/>
                <w:szCs w:val="22"/>
              </w:rPr>
              <w:t>А</w:t>
            </w:r>
          </w:p>
        </w:tc>
        <w:tc>
          <w:tcPr>
            <w:tcW w:w="2061" w:type="dxa"/>
          </w:tcPr>
          <w:p w:rsidR="00B72580" w:rsidRPr="00803EEC" w:rsidRDefault="00B72580" w:rsidP="00B72580">
            <w:pPr>
              <w:jc w:val="center"/>
              <w:rPr>
                <w:b/>
                <w:bCs/>
                <w:sz w:val="22"/>
                <w:szCs w:val="22"/>
              </w:rPr>
            </w:pPr>
            <w:r w:rsidRPr="00803EEC">
              <w:rPr>
                <w:b/>
                <w:bCs/>
                <w:sz w:val="22"/>
                <w:szCs w:val="22"/>
              </w:rPr>
              <w:t>1</w:t>
            </w:r>
          </w:p>
        </w:tc>
        <w:tc>
          <w:tcPr>
            <w:tcW w:w="3360" w:type="dxa"/>
          </w:tcPr>
          <w:p w:rsidR="00B72580" w:rsidRPr="00803EEC" w:rsidRDefault="00B72580" w:rsidP="00B72580">
            <w:pPr>
              <w:jc w:val="center"/>
              <w:rPr>
                <w:b/>
                <w:bCs/>
                <w:sz w:val="22"/>
                <w:szCs w:val="22"/>
              </w:rPr>
            </w:pPr>
            <w:r w:rsidRPr="00803EEC">
              <w:rPr>
                <w:b/>
                <w:bCs/>
                <w:sz w:val="22"/>
                <w:szCs w:val="22"/>
              </w:rPr>
              <w:t>2</w:t>
            </w:r>
          </w:p>
        </w:tc>
        <w:tc>
          <w:tcPr>
            <w:tcW w:w="1984" w:type="dxa"/>
          </w:tcPr>
          <w:p w:rsidR="00B72580" w:rsidRPr="00803EEC" w:rsidRDefault="00B72580" w:rsidP="00B72580">
            <w:pPr>
              <w:jc w:val="center"/>
              <w:rPr>
                <w:b/>
                <w:bCs/>
                <w:sz w:val="22"/>
                <w:szCs w:val="22"/>
              </w:rPr>
            </w:pPr>
            <w:r w:rsidRPr="00803EEC">
              <w:rPr>
                <w:b/>
                <w:bCs/>
                <w:sz w:val="22"/>
                <w:szCs w:val="22"/>
              </w:rPr>
              <w:t>6</w:t>
            </w:r>
          </w:p>
        </w:tc>
        <w:tc>
          <w:tcPr>
            <w:tcW w:w="1985" w:type="dxa"/>
          </w:tcPr>
          <w:p w:rsidR="00B72580" w:rsidRPr="00803EEC" w:rsidRDefault="00B72580" w:rsidP="00B72580">
            <w:pPr>
              <w:jc w:val="center"/>
              <w:rPr>
                <w:b/>
                <w:bCs/>
                <w:sz w:val="22"/>
                <w:szCs w:val="22"/>
              </w:rPr>
            </w:pPr>
            <w:r w:rsidRPr="00803EEC">
              <w:rPr>
                <w:b/>
                <w:bCs/>
                <w:sz w:val="22"/>
                <w:szCs w:val="22"/>
              </w:rPr>
              <w:t>7</w:t>
            </w:r>
          </w:p>
        </w:tc>
      </w:tr>
      <w:tr w:rsidR="00B72580" w:rsidRPr="00803EEC" w:rsidTr="00B72580">
        <w:tc>
          <w:tcPr>
            <w:tcW w:w="567" w:type="dxa"/>
            <w:vMerge w:val="restart"/>
          </w:tcPr>
          <w:p w:rsidR="00B72580" w:rsidRPr="00803EEC" w:rsidRDefault="00B72580" w:rsidP="00B72580">
            <w:pPr>
              <w:jc w:val="center"/>
              <w:rPr>
                <w:b/>
                <w:bCs/>
                <w:sz w:val="22"/>
                <w:szCs w:val="22"/>
              </w:rPr>
            </w:pPr>
            <w:r w:rsidRPr="00803EEC">
              <w:rPr>
                <w:b/>
                <w:bCs/>
                <w:sz w:val="22"/>
                <w:szCs w:val="22"/>
              </w:rPr>
              <w:t>1</w:t>
            </w:r>
          </w:p>
        </w:tc>
        <w:tc>
          <w:tcPr>
            <w:tcW w:w="2061" w:type="dxa"/>
            <w:vMerge w:val="restart"/>
          </w:tcPr>
          <w:p w:rsidR="00B72580" w:rsidRPr="00803EEC" w:rsidRDefault="00B72580" w:rsidP="00B72580">
            <w:pPr>
              <w:jc w:val="center"/>
              <w:rPr>
                <w:b/>
                <w:bCs/>
                <w:sz w:val="22"/>
                <w:szCs w:val="22"/>
              </w:rPr>
            </w:pPr>
            <w:r w:rsidRPr="00803EEC">
              <w:rPr>
                <w:b/>
                <w:bCs/>
                <w:sz w:val="22"/>
                <w:szCs w:val="22"/>
              </w:rPr>
              <w:t>Муниципальная программа</w:t>
            </w:r>
          </w:p>
        </w:tc>
        <w:tc>
          <w:tcPr>
            <w:tcW w:w="3360" w:type="dxa"/>
          </w:tcPr>
          <w:p w:rsidR="00B72580" w:rsidRPr="00803EEC" w:rsidRDefault="00B72580" w:rsidP="00B72580">
            <w:pPr>
              <w:rPr>
                <w:b/>
                <w:bCs/>
                <w:sz w:val="22"/>
                <w:szCs w:val="22"/>
              </w:rPr>
            </w:pPr>
            <w:r w:rsidRPr="00803EEC">
              <w:rPr>
                <w:b/>
                <w:bCs/>
                <w:sz w:val="22"/>
                <w:szCs w:val="22"/>
              </w:rPr>
              <w:t>Всего:</w:t>
            </w:r>
          </w:p>
          <w:p w:rsidR="00B72580" w:rsidRPr="00803EEC" w:rsidRDefault="00B72580" w:rsidP="00B72580">
            <w:pPr>
              <w:rPr>
                <w:b/>
                <w:bCs/>
                <w:sz w:val="22"/>
                <w:szCs w:val="22"/>
              </w:rPr>
            </w:pPr>
            <w:r w:rsidRPr="00803EEC">
              <w:rPr>
                <w:b/>
                <w:bCs/>
                <w:sz w:val="22"/>
                <w:szCs w:val="22"/>
              </w:rPr>
              <w:t>в том числе:</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 xml:space="preserve">Средства бюджета Красносибирского сельсовета </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Средства федерального бюджета</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Средства областного бюджета</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Внебюджетные источники</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val="restart"/>
          </w:tcPr>
          <w:p w:rsidR="00B72580" w:rsidRPr="00803EEC" w:rsidRDefault="00B72580" w:rsidP="00B72580">
            <w:pPr>
              <w:jc w:val="center"/>
              <w:rPr>
                <w:sz w:val="22"/>
                <w:szCs w:val="22"/>
              </w:rPr>
            </w:pPr>
            <w:r w:rsidRPr="00803EEC">
              <w:rPr>
                <w:sz w:val="22"/>
                <w:szCs w:val="22"/>
              </w:rPr>
              <w:t>1.1</w:t>
            </w:r>
          </w:p>
        </w:tc>
        <w:tc>
          <w:tcPr>
            <w:tcW w:w="2061" w:type="dxa"/>
            <w:vMerge w:val="restart"/>
          </w:tcPr>
          <w:p w:rsidR="00B72580" w:rsidRPr="00803EEC" w:rsidRDefault="00B72580" w:rsidP="00B72580">
            <w:pPr>
              <w:jc w:val="center"/>
              <w:rPr>
                <w:sz w:val="22"/>
                <w:szCs w:val="22"/>
              </w:rPr>
            </w:pPr>
            <w:r w:rsidRPr="00803EEC">
              <w:rPr>
                <w:sz w:val="22"/>
                <w:szCs w:val="22"/>
              </w:rPr>
              <w:t>Мероприятие 1</w:t>
            </w:r>
          </w:p>
        </w:tc>
        <w:tc>
          <w:tcPr>
            <w:tcW w:w="3360" w:type="dxa"/>
          </w:tcPr>
          <w:p w:rsidR="00B72580" w:rsidRPr="00803EEC" w:rsidRDefault="00B72580" w:rsidP="00B72580">
            <w:pPr>
              <w:rPr>
                <w:b/>
                <w:bCs/>
                <w:sz w:val="22"/>
                <w:szCs w:val="22"/>
              </w:rPr>
            </w:pPr>
            <w:r w:rsidRPr="00803EEC">
              <w:rPr>
                <w:b/>
                <w:bCs/>
                <w:sz w:val="22"/>
                <w:szCs w:val="22"/>
              </w:rPr>
              <w:t>Всего:</w:t>
            </w:r>
          </w:p>
          <w:p w:rsidR="00B72580" w:rsidRPr="00803EEC" w:rsidRDefault="00B72580" w:rsidP="00B72580">
            <w:pPr>
              <w:rPr>
                <w:b/>
                <w:bCs/>
                <w:sz w:val="22"/>
                <w:szCs w:val="22"/>
              </w:rPr>
            </w:pPr>
            <w:r w:rsidRPr="00803EEC">
              <w:rPr>
                <w:b/>
                <w:bCs/>
                <w:sz w:val="22"/>
                <w:szCs w:val="22"/>
              </w:rPr>
              <w:t>в том числе:</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Средства бюджета Красносибирского сельсовета</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Средства федерального бюджета</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Средства областного бюджета</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r w:rsidR="00B72580" w:rsidRPr="00803EEC" w:rsidTr="00B72580">
        <w:tc>
          <w:tcPr>
            <w:tcW w:w="567" w:type="dxa"/>
            <w:vMerge/>
          </w:tcPr>
          <w:p w:rsidR="00B72580" w:rsidRPr="00803EEC" w:rsidRDefault="00B72580" w:rsidP="00B72580">
            <w:pPr>
              <w:jc w:val="center"/>
              <w:rPr>
                <w:sz w:val="22"/>
                <w:szCs w:val="22"/>
              </w:rPr>
            </w:pPr>
          </w:p>
        </w:tc>
        <w:tc>
          <w:tcPr>
            <w:tcW w:w="2061" w:type="dxa"/>
            <w:vMerge/>
          </w:tcPr>
          <w:p w:rsidR="00B72580" w:rsidRPr="00803EEC" w:rsidRDefault="00B72580" w:rsidP="00B72580">
            <w:pPr>
              <w:jc w:val="center"/>
              <w:rPr>
                <w:sz w:val="22"/>
                <w:szCs w:val="22"/>
              </w:rPr>
            </w:pPr>
          </w:p>
        </w:tc>
        <w:tc>
          <w:tcPr>
            <w:tcW w:w="3360" w:type="dxa"/>
          </w:tcPr>
          <w:p w:rsidR="00B72580" w:rsidRPr="00803EEC" w:rsidRDefault="00B72580" w:rsidP="00B72580">
            <w:pPr>
              <w:rPr>
                <w:b/>
                <w:bCs/>
                <w:sz w:val="22"/>
                <w:szCs w:val="22"/>
              </w:rPr>
            </w:pPr>
            <w:r w:rsidRPr="00803EEC">
              <w:rPr>
                <w:b/>
                <w:bCs/>
                <w:sz w:val="22"/>
                <w:szCs w:val="22"/>
              </w:rPr>
              <w:t>Внебюджетные источники</w:t>
            </w:r>
          </w:p>
        </w:tc>
        <w:tc>
          <w:tcPr>
            <w:tcW w:w="1984" w:type="dxa"/>
          </w:tcPr>
          <w:p w:rsidR="00B72580" w:rsidRPr="00803EEC" w:rsidRDefault="00B72580" w:rsidP="00B72580">
            <w:pPr>
              <w:jc w:val="center"/>
              <w:rPr>
                <w:sz w:val="22"/>
                <w:szCs w:val="22"/>
              </w:rPr>
            </w:pPr>
          </w:p>
        </w:tc>
        <w:tc>
          <w:tcPr>
            <w:tcW w:w="1985" w:type="dxa"/>
          </w:tcPr>
          <w:p w:rsidR="00B72580" w:rsidRPr="00803EEC" w:rsidRDefault="00B72580" w:rsidP="00B72580">
            <w:pPr>
              <w:jc w:val="center"/>
              <w:rPr>
                <w:sz w:val="22"/>
                <w:szCs w:val="22"/>
              </w:rPr>
            </w:pPr>
          </w:p>
        </w:tc>
      </w:tr>
    </w:tbl>
    <w:p w:rsidR="00B72580" w:rsidRPr="00803EEC" w:rsidRDefault="00B72580" w:rsidP="00B72580">
      <w:pPr>
        <w:rPr>
          <w:sz w:val="22"/>
          <w:szCs w:val="22"/>
        </w:rPr>
      </w:pPr>
    </w:p>
    <w:p w:rsidR="00B72580" w:rsidRPr="00803EEC" w:rsidRDefault="00B72580" w:rsidP="00B72580">
      <w:pPr>
        <w:rPr>
          <w:sz w:val="22"/>
          <w:szCs w:val="22"/>
        </w:rPr>
      </w:pPr>
    </w:p>
    <w:p w:rsidR="00B72580" w:rsidRPr="00803EEC" w:rsidRDefault="00B72580" w:rsidP="00B72580">
      <w:pPr>
        <w:jc w:val="both"/>
        <w:rPr>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ind w:left="5940"/>
        <w:rPr>
          <w:sz w:val="22"/>
          <w:szCs w:val="22"/>
        </w:rPr>
      </w:pPr>
      <w:r w:rsidRPr="00803EEC">
        <w:rPr>
          <w:sz w:val="22"/>
          <w:szCs w:val="22"/>
        </w:rPr>
        <w:t>Приложение № 8</w:t>
      </w:r>
    </w:p>
    <w:p w:rsidR="00B72580" w:rsidRPr="00803EEC" w:rsidRDefault="00B72580" w:rsidP="00B72580">
      <w:pPr>
        <w:ind w:left="5940"/>
        <w:rPr>
          <w:sz w:val="22"/>
          <w:szCs w:val="22"/>
        </w:rPr>
      </w:pPr>
      <w:r w:rsidRPr="00803EEC">
        <w:rPr>
          <w:sz w:val="22"/>
          <w:szCs w:val="22"/>
        </w:rPr>
        <w:t>к муниципальной программе</w:t>
      </w:r>
    </w:p>
    <w:p w:rsidR="00B72580" w:rsidRPr="00803EEC" w:rsidRDefault="00B72580" w:rsidP="00B72580">
      <w:pPr>
        <w:ind w:left="5940"/>
        <w:rPr>
          <w:sz w:val="22"/>
          <w:szCs w:val="22"/>
        </w:rPr>
      </w:pPr>
      <w:r w:rsidRPr="00803EEC">
        <w:rPr>
          <w:sz w:val="22"/>
          <w:szCs w:val="22"/>
        </w:rPr>
        <w:t>«Формирование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a6"/>
        <w:spacing w:after="0"/>
        <w:rPr>
          <w:color w:val="000000" w:themeColor="text1"/>
          <w:sz w:val="22"/>
          <w:szCs w:val="22"/>
        </w:rPr>
      </w:pPr>
    </w:p>
    <w:p w:rsidR="00B72580" w:rsidRPr="00803EEC" w:rsidRDefault="00B72580" w:rsidP="00B72580">
      <w:pPr>
        <w:pStyle w:val="15"/>
        <w:keepNext/>
        <w:keepLines/>
        <w:shd w:val="clear" w:color="auto" w:fill="auto"/>
        <w:spacing w:after="42" w:line="270" w:lineRule="exact"/>
        <w:ind w:left="80"/>
        <w:jc w:val="center"/>
        <w:rPr>
          <w:sz w:val="22"/>
          <w:szCs w:val="22"/>
        </w:rPr>
      </w:pPr>
      <w:bookmarkStart w:id="1" w:name="bookmark6"/>
      <w:r w:rsidRPr="00803EEC">
        <w:rPr>
          <w:b/>
          <w:sz w:val="22"/>
          <w:szCs w:val="22"/>
        </w:rPr>
        <w:t>Мероприятия по инвентаризации уровня благоустройства территории</w:t>
      </w:r>
      <w:bookmarkEnd w:id="1"/>
    </w:p>
    <w:p w:rsidR="00B72580" w:rsidRPr="00803EEC" w:rsidRDefault="00B72580" w:rsidP="00B72580">
      <w:pPr>
        <w:pStyle w:val="23"/>
        <w:shd w:val="clear" w:color="auto" w:fill="auto"/>
        <w:spacing w:after="0" w:line="270" w:lineRule="exact"/>
        <w:ind w:left="3660" w:firstLine="0"/>
        <w:rPr>
          <w:b/>
          <w:sz w:val="22"/>
          <w:szCs w:val="22"/>
        </w:rPr>
      </w:pPr>
    </w:p>
    <w:p w:rsidR="00B72580" w:rsidRPr="00803EEC" w:rsidRDefault="00B72580" w:rsidP="00B72580">
      <w:pPr>
        <w:pStyle w:val="23"/>
        <w:shd w:val="clear" w:color="auto" w:fill="auto"/>
        <w:spacing w:after="0" w:line="270" w:lineRule="exact"/>
        <w:ind w:left="3660" w:firstLine="0"/>
        <w:rPr>
          <w:b/>
          <w:sz w:val="22"/>
          <w:szCs w:val="22"/>
        </w:rPr>
      </w:pPr>
      <w:r w:rsidRPr="00803EEC">
        <w:rPr>
          <w:b/>
          <w:sz w:val="22"/>
          <w:szCs w:val="22"/>
        </w:rPr>
        <w:t>1. Общие положения</w:t>
      </w:r>
    </w:p>
    <w:p w:rsidR="00B72580" w:rsidRPr="00803EEC" w:rsidRDefault="00B72580" w:rsidP="00B72580">
      <w:pPr>
        <w:pStyle w:val="23"/>
        <w:shd w:val="clear" w:color="auto" w:fill="auto"/>
        <w:spacing w:after="0" w:line="270" w:lineRule="exact"/>
        <w:ind w:left="3660" w:firstLine="0"/>
        <w:rPr>
          <w:b/>
          <w:sz w:val="22"/>
          <w:szCs w:val="22"/>
        </w:rPr>
      </w:pPr>
    </w:p>
    <w:p w:rsidR="00B72580" w:rsidRPr="00803EEC" w:rsidRDefault="00B72580" w:rsidP="00B72580">
      <w:pPr>
        <w:pStyle w:val="23"/>
        <w:numPr>
          <w:ilvl w:val="0"/>
          <w:numId w:val="26"/>
        </w:numPr>
        <w:shd w:val="clear" w:color="auto" w:fill="auto"/>
        <w:tabs>
          <w:tab w:val="left" w:pos="1189"/>
        </w:tabs>
        <w:spacing w:after="0" w:line="322" w:lineRule="exact"/>
        <w:ind w:left="80" w:right="80" w:firstLine="580"/>
        <w:jc w:val="both"/>
        <w:rPr>
          <w:sz w:val="22"/>
          <w:szCs w:val="22"/>
        </w:rPr>
      </w:pPr>
      <w:r w:rsidRPr="00803EEC">
        <w:rPr>
          <w:sz w:val="22"/>
          <w:szCs w:val="22"/>
        </w:rPr>
        <w:t>Инвентаризации подлежат все дворовые, общественные территории индивидуальных жилых домов и земельных участков, предоставленных для их размещения (включая объекты блокированной застройки), муниципального образования,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(далее - Объекты), вне зависимости от участия в программе благоустройства муниципального образования.</w:t>
      </w:r>
    </w:p>
    <w:p w:rsidR="00B72580" w:rsidRPr="00803EEC" w:rsidRDefault="00B72580" w:rsidP="00B72580">
      <w:pPr>
        <w:pStyle w:val="23"/>
        <w:numPr>
          <w:ilvl w:val="0"/>
          <w:numId w:val="26"/>
        </w:numPr>
        <w:shd w:val="clear" w:color="auto" w:fill="auto"/>
        <w:tabs>
          <w:tab w:val="left" w:pos="1189"/>
        </w:tabs>
        <w:spacing w:after="0" w:line="322" w:lineRule="exact"/>
        <w:ind w:left="80" w:right="80" w:firstLine="580"/>
        <w:jc w:val="both"/>
        <w:rPr>
          <w:sz w:val="22"/>
          <w:szCs w:val="22"/>
        </w:rPr>
      </w:pPr>
      <w:r w:rsidRPr="00803EEC">
        <w:rPr>
          <w:sz w:val="22"/>
          <w:szCs w:val="22"/>
        </w:rPr>
        <w:t>Под дворовой территорией понимается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благоустройства и общественного пользования.</w:t>
      </w:r>
    </w:p>
    <w:p w:rsidR="00B72580" w:rsidRPr="00803EEC" w:rsidRDefault="00B72580" w:rsidP="00B72580">
      <w:pPr>
        <w:pStyle w:val="23"/>
        <w:numPr>
          <w:ilvl w:val="0"/>
          <w:numId w:val="26"/>
        </w:numPr>
        <w:shd w:val="clear" w:color="auto" w:fill="auto"/>
        <w:tabs>
          <w:tab w:val="left" w:pos="1042"/>
        </w:tabs>
        <w:spacing w:after="0" w:line="322" w:lineRule="exact"/>
        <w:ind w:left="20" w:right="20" w:firstLine="560"/>
        <w:jc w:val="both"/>
        <w:rPr>
          <w:sz w:val="22"/>
          <w:szCs w:val="22"/>
        </w:rPr>
      </w:pPr>
      <w:r w:rsidRPr="00803EEC">
        <w:rPr>
          <w:sz w:val="22"/>
          <w:szCs w:val="22"/>
        </w:rPr>
        <w:t>Под общественными территориями понимаются участки, иные части территории муниципального образования, предназначенные преимущественно для размещения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 соответствующего функционального назначения (площадей, набережных, улиц, пешеходных зон, скверов, парков, иных территорий).</w:t>
      </w:r>
    </w:p>
    <w:p w:rsidR="00B72580" w:rsidRPr="00803EEC" w:rsidRDefault="00B72580" w:rsidP="00B72580">
      <w:pPr>
        <w:pStyle w:val="23"/>
        <w:numPr>
          <w:ilvl w:val="0"/>
          <w:numId w:val="26"/>
        </w:numPr>
        <w:shd w:val="clear" w:color="auto" w:fill="auto"/>
        <w:tabs>
          <w:tab w:val="left" w:pos="1009"/>
        </w:tabs>
        <w:spacing w:after="0" w:line="322" w:lineRule="exact"/>
        <w:ind w:left="20" w:right="20" w:firstLine="560"/>
        <w:jc w:val="both"/>
        <w:rPr>
          <w:sz w:val="22"/>
          <w:szCs w:val="22"/>
        </w:rPr>
      </w:pPr>
      <w:r w:rsidRPr="00803EEC">
        <w:rPr>
          <w:sz w:val="22"/>
          <w:szCs w:val="22"/>
        </w:rPr>
        <w:t>Основными целями инвентаризации является оценка текущего состояния сферы благоустройства в муниципальных образованиях субъекта Российской Федерации, в том числе формирования перечня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оценки их состояния, выявление территорий, требующих благоустройства, составление паспортов благоустройства Объектов.</w:t>
      </w:r>
    </w:p>
    <w:p w:rsidR="00B72580" w:rsidRPr="00803EEC" w:rsidRDefault="00B72580" w:rsidP="00B72580">
      <w:pPr>
        <w:pStyle w:val="23"/>
        <w:numPr>
          <w:ilvl w:val="0"/>
          <w:numId w:val="26"/>
        </w:numPr>
        <w:shd w:val="clear" w:color="auto" w:fill="auto"/>
        <w:tabs>
          <w:tab w:val="left" w:pos="1177"/>
        </w:tabs>
        <w:spacing w:after="0" w:line="326" w:lineRule="exact"/>
        <w:ind w:left="20" w:right="20" w:firstLine="560"/>
        <w:jc w:val="both"/>
        <w:rPr>
          <w:sz w:val="22"/>
          <w:szCs w:val="22"/>
        </w:rPr>
      </w:pPr>
      <w:r w:rsidRPr="00803EEC">
        <w:rPr>
          <w:sz w:val="22"/>
          <w:szCs w:val="22"/>
        </w:rPr>
        <w:t>При проведении инвентаризации из перечня инвентаризируемых объектов исключаются следующие объекты:</w:t>
      </w:r>
    </w:p>
    <w:p w:rsidR="00B72580" w:rsidRPr="00803EEC" w:rsidRDefault="00B72580" w:rsidP="00B72580">
      <w:pPr>
        <w:pStyle w:val="23"/>
        <w:numPr>
          <w:ilvl w:val="0"/>
          <w:numId w:val="35"/>
        </w:numPr>
        <w:shd w:val="clear" w:color="auto" w:fill="auto"/>
        <w:tabs>
          <w:tab w:val="left" w:pos="212"/>
        </w:tabs>
        <w:spacing w:after="0" w:line="270" w:lineRule="exact"/>
        <w:rPr>
          <w:sz w:val="22"/>
          <w:szCs w:val="22"/>
        </w:rPr>
      </w:pPr>
      <w:r w:rsidRPr="00803EEC">
        <w:rPr>
          <w:sz w:val="22"/>
          <w:szCs w:val="22"/>
        </w:rPr>
        <w:t>закрытые административно-территориальные образования;</w:t>
      </w:r>
    </w:p>
    <w:p w:rsidR="00B72580" w:rsidRPr="00803EEC" w:rsidRDefault="00B72580" w:rsidP="00B72580">
      <w:pPr>
        <w:pStyle w:val="23"/>
        <w:numPr>
          <w:ilvl w:val="0"/>
          <w:numId w:val="35"/>
        </w:numPr>
        <w:shd w:val="clear" w:color="auto" w:fill="auto"/>
        <w:tabs>
          <w:tab w:val="left" w:pos="212"/>
        </w:tabs>
        <w:spacing w:after="0" w:line="270" w:lineRule="exact"/>
        <w:rPr>
          <w:sz w:val="22"/>
          <w:szCs w:val="22"/>
        </w:rPr>
      </w:pPr>
      <w:r w:rsidRPr="00803EEC">
        <w:rPr>
          <w:sz w:val="22"/>
          <w:szCs w:val="22"/>
        </w:rPr>
        <w:lastRenderedPageBreak/>
        <w:t>территории военных частей;</w:t>
      </w:r>
    </w:p>
    <w:p w:rsidR="00B72580" w:rsidRPr="00803EEC" w:rsidRDefault="00B72580" w:rsidP="00B72580">
      <w:pPr>
        <w:pStyle w:val="23"/>
        <w:numPr>
          <w:ilvl w:val="0"/>
          <w:numId w:val="35"/>
        </w:numPr>
        <w:shd w:val="clear" w:color="auto" w:fill="auto"/>
        <w:tabs>
          <w:tab w:val="left" w:pos="236"/>
        </w:tabs>
        <w:spacing w:after="0" w:line="326" w:lineRule="exact"/>
        <w:ind w:right="1600"/>
        <w:rPr>
          <w:sz w:val="22"/>
          <w:szCs w:val="22"/>
        </w:rPr>
      </w:pPr>
      <w:r w:rsidRPr="00803EEC">
        <w:rPr>
          <w:sz w:val="22"/>
          <w:szCs w:val="22"/>
        </w:rPr>
        <w:t>иные территории, доступ на которые ограничен в соответствии с требованиями законодательства.</w:t>
      </w:r>
    </w:p>
    <w:p w:rsidR="00B72580" w:rsidRPr="00803EEC" w:rsidRDefault="00B72580" w:rsidP="00B72580">
      <w:pPr>
        <w:pStyle w:val="23"/>
        <w:numPr>
          <w:ilvl w:val="0"/>
          <w:numId w:val="26"/>
        </w:numPr>
        <w:shd w:val="clear" w:color="auto" w:fill="auto"/>
        <w:tabs>
          <w:tab w:val="left" w:pos="1220"/>
        </w:tabs>
        <w:spacing w:after="0" w:line="317" w:lineRule="exact"/>
        <w:ind w:left="20" w:right="20" w:firstLine="560"/>
        <w:jc w:val="both"/>
        <w:rPr>
          <w:sz w:val="22"/>
          <w:szCs w:val="22"/>
        </w:rPr>
      </w:pPr>
      <w:r w:rsidRPr="00803EEC">
        <w:rPr>
          <w:sz w:val="22"/>
          <w:szCs w:val="22"/>
        </w:rPr>
        <w:t>Объекты, находящиеся полностью или частично на земельных участках, находящихся в пользовании Министерства обороны Российской Федерации, также подлежат инвентаризации.</w:t>
      </w:r>
    </w:p>
    <w:p w:rsidR="00B72580" w:rsidRPr="00803EEC" w:rsidRDefault="00B72580" w:rsidP="00B72580">
      <w:pPr>
        <w:pStyle w:val="23"/>
        <w:numPr>
          <w:ilvl w:val="0"/>
          <w:numId w:val="26"/>
        </w:numPr>
        <w:shd w:val="clear" w:color="auto" w:fill="auto"/>
        <w:tabs>
          <w:tab w:val="left" w:pos="1306"/>
        </w:tabs>
        <w:spacing w:after="0" w:line="322" w:lineRule="exact"/>
        <w:ind w:left="20" w:right="20" w:firstLine="560"/>
        <w:jc w:val="both"/>
        <w:rPr>
          <w:sz w:val="22"/>
          <w:szCs w:val="22"/>
        </w:rPr>
      </w:pPr>
      <w:r w:rsidRPr="00803EEC">
        <w:rPr>
          <w:sz w:val="22"/>
          <w:szCs w:val="22"/>
        </w:rPr>
        <w:t>Неразмежеванные участки также подлежат инвентаризации в соответствии с настоящими рекомендациями.</w:t>
      </w:r>
    </w:p>
    <w:p w:rsidR="00B72580" w:rsidRPr="00803EEC" w:rsidRDefault="00B72580" w:rsidP="00B72580">
      <w:pPr>
        <w:pStyle w:val="23"/>
        <w:numPr>
          <w:ilvl w:val="0"/>
          <w:numId w:val="26"/>
        </w:numPr>
        <w:shd w:val="clear" w:color="auto" w:fill="auto"/>
        <w:tabs>
          <w:tab w:val="left" w:pos="1278"/>
        </w:tabs>
        <w:spacing w:after="0" w:line="322" w:lineRule="exact"/>
        <w:ind w:left="20" w:right="20" w:firstLine="560"/>
        <w:jc w:val="both"/>
        <w:rPr>
          <w:sz w:val="22"/>
          <w:szCs w:val="22"/>
        </w:rPr>
      </w:pPr>
      <w:r w:rsidRPr="00803EEC">
        <w:rPr>
          <w:sz w:val="22"/>
          <w:szCs w:val="22"/>
        </w:rPr>
        <w:t>Инвентаризация проводится путем натурного обследования территории и расположенных на ней элементов благоустройства.</w:t>
      </w:r>
    </w:p>
    <w:p w:rsidR="00B72580" w:rsidRPr="00803EEC" w:rsidRDefault="00B72580" w:rsidP="00B72580">
      <w:pPr>
        <w:pStyle w:val="23"/>
        <w:numPr>
          <w:ilvl w:val="0"/>
          <w:numId w:val="26"/>
        </w:numPr>
        <w:shd w:val="clear" w:color="auto" w:fill="auto"/>
        <w:tabs>
          <w:tab w:val="left" w:pos="1066"/>
        </w:tabs>
        <w:spacing w:after="0" w:line="322" w:lineRule="exact"/>
        <w:ind w:left="20" w:right="20" w:firstLine="560"/>
        <w:jc w:val="both"/>
        <w:rPr>
          <w:sz w:val="22"/>
          <w:szCs w:val="22"/>
        </w:rPr>
      </w:pPr>
      <w:r w:rsidRPr="00803EEC">
        <w:rPr>
          <w:sz w:val="22"/>
          <w:szCs w:val="22"/>
        </w:rPr>
        <w:t>По результатам инвентаризации рекомендуется составить итоговый документ, содержащий инвентаризационные данные о территории и расположенных на ней элементах (паспорт благоустройства территорий). При изменении характеристик территории и расположенных на ней элементов, рекомендуется обеспечить внесение информации о таких изменениях в паспорт.</w:t>
      </w:r>
    </w:p>
    <w:p w:rsidR="00B72580" w:rsidRPr="00803EEC" w:rsidRDefault="00B72580" w:rsidP="00B72580">
      <w:pPr>
        <w:pStyle w:val="23"/>
        <w:numPr>
          <w:ilvl w:val="0"/>
          <w:numId w:val="26"/>
        </w:numPr>
        <w:shd w:val="clear" w:color="auto" w:fill="auto"/>
        <w:tabs>
          <w:tab w:val="left" w:pos="1350"/>
        </w:tabs>
        <w:spacing w:after="0" w:line="322" w:lineRule="exact"/>
        <w:ind w:left="20" w:right="20" w:firstLine="560"/>
        <w:jc w:val="both"/>
        <w:rPr>
          <w:sz w:val="22"/>
          <w:szCs w:val="22"/>
        </w:rPr>
      </w:pPr>
      <w:r w:rsidRPr="00803EEC">
        <w:rPr>
          <w:sz w:val="22"/>
          <w:szCs w:val="22"/>
        </w:rPr>
        <w:t xml:space="preserve">При проведении инвентаризации в качестве картографической подосновы для нанесения координат объектов могут быть использованы Публичная кадастровая карта Федеральной службы государственной регистрации, кадастра и картографии, либо региональная геоинформационная система. Рекомендуется указывать координаты центра двора и координаты границы дворовой территории в системах координат (например, в системах координат </w:t>
      </w:r>
      <w:r w:rsidRPr="00803EEC">
        <w:rPr>
          <w:sz w:val="22"/>
          <w:szCs w:val="22"/>
          <w:lang w:val="en-US"/>
        </w:rPr>
        <w:t>WGS</w:t>
      </w:r>
      <w:r w:rsidRPr="00803EEC">
        <w:rPr>
          <w:sz w:val="22"/>
          <w:szCs w:val="22"/>
        </w:rPr>
        <w:t xml:space="preserve"> 1984 и СК-42).</w:t>
      </w:r>
    </w:p>
    <w:p w:rsidR="00B72580" w:rsidRPr="00803EEC" w:rsidRDefault="00B72580" w:rsidP="00B72580">
      <w:pPr>
        <w:pStyle w:val="23"/>
        <w:shd w:val="clear" w:color="auto" w:fill="auto"/>
        <w:spacing w:after="0" w:line="322" w:lineRule="exact"/>
        <w:ind w:left="20" w:right="20" w:firstLine="547"/>
        <w:jc w:val="both"/>
        <w:rPr>
          <w:sz w:val="22"/>
          <w:szCs w:val="22"/>
        </w:rPr>
      </w:pPr>
      <w:r w:rsidRPr="00803EEC">
        <w:rPr>
          <w:sz w:val="22"/>
          <w:szCs w:val="22"/>
        </w:rPr>
        <w:t>1.11. Оценка площади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w:t>
      </w:r>
    </w:p>
    <w:p w:rsidR="00B72580" w:rsidRPr="00803EEC" w:rsidRDefault="00B72580" w:rsidP="00B72580">
      <w:pPr>
        <w:pStyle w:val="23"/>
        <w:shd w:val="clear" w:color="auto" w:fill="auto"/>
        <w:spacing w:after="0" w:line="322" w:lineRule="exact"/>
        <w:ind w:left="20" w:right="20" w:firstLine="460"/>
        <w:jc w:val="both"/>
        <w:rPr>
          <w:sz w:val="22"/>
          <w:szCs w:val="22"/>
        </w:rPr>
      </w:pPr>
      <w:r w:rsidRPr="00803EEC">
        <w:rPr>
          <w:sz w:val="22"/>
          <w:szCs w:val="22"/>
        </w:rPr>
        <w:t>1.12. В ходе проведения инвентаризаций необходимо определить границы дворовой и общественной территории. При определении границ территории целесообразно учитывать границы сформированных земельных участков, стоящих на кадастровом учете, а также границы участков, предусмотренных проектами межевания территории.</w:t>
      </w:r>
    </w:p>
    <w:p w:rsidR="00B72580" w:rsidRPr="00803EEC" w:rsidRDefault="00B72580" w:rsidP="00B72580">
      <w:pPr>
        <w:pStyle w:val="23"/>
        <w:shd w:val="clear" w:color="auto" w:fill="auto"/>
        <w:spacing w:after="0" w:line="322" w:lineRule="exact"/>
        <w:ind w:left="20" w:right="20" w:firstLine="460"/>
        <w:jc w:val="both"/>
        <w:rPr>
          <w:sz w:val="22"/>
          <w:szCs w:val="22"/>
        </w:rPr>
      </w:pPr>
    </w:p>
    <w:p w:rsidR="00B72580" w:rsidRPr="00803EEC" w:rsidRDefault="00B72580" w:rsidP="00B72580">
      <w:pPr>
        <w:pStyle w:val="23"/>
        <w:shd w:val="clear" w:color="auto" w:fill="auto"/>
        <w:spacing w:after="0" w:line="270" w:lineRule="exact"/>
        <w:ind w:left="2340" w:firstLine="0"/>
        <w:rPr>
          <w:b/>
          <w:sz w:val="22"/>
          <w:szCs w:val="22"/>
        </w:rPr>
      </w:pPr>
      <w:r w:rsidRPr="00803EEC">
        <w:rPr>
          <w:b/>
          <w:sz w:val="22"/>
          <w:szCs w:val="22"/>
        </w:rPr>
        <w:t>2. Инвентаризация дворовых территорий</w:t>
      </w:r>
    </w:p>
    <w:p w:rsidR="00B72580" w:rsidRPr="00803EEC" w:rsidRDefault="00B72580" w:rsidP="00B72580">
      <w:pPr>
        <w:pStyle w:val="23"/>
        <w:shd w:val="clear" w:color="auto" w:fill="auto"/>
        <w:spacing w:after="0" w:line="322" w:lineRule="exact"/>
        <w:ind w:left="20" w:right="20" w:firstLine="460"/>
        <w:jc w:val="both"/>
        <w:rPr>
          <w:sz w:val="22"/>
          <w:szCs w:val="22"/>
        </w:rPr>
      </w:pPr>
    </w:p>
    <w:p w:rsidR="00B72580" w:rsidRPr="00803EEC" w:rsidRDefault="00B72580" w:rsidP="00B72580">
      <w:pPr>
        <w:pStyle w:val="23"/>
        <w:shd w:val="clear" w:color="auto" w:fill="auto"/>
        <w:spacing w:after="0" w:line="322" w:lineRule="exact"/>
        <w:ind w:left="20" w:right="20" w:firstLine="460"/>
        <w:jc w:val="both"/>
        <w:rPr>
          <w:sz w:val="22"/>
          <w:szCs w:val="22"/>
        </w:rPr>
      </w:pPr>
      <w:r w:rsidRPr="00803EEC">
        <w:rPr>
          <w:sz w:val="22"/>
          <w:szCs w:val="22"/>
        </w:rPr>
        <w:t>2.1. При осмотре дворовой территории рекомендуется обеспечить участие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B72580" w:rsidRPr="00803EEC" w:rsidRDefault="00B72580" w:rsidP="00B72580">
      <w:pPr>
        <w:pStyle w:val="23"/>
        <w:numPr>
          <w:ilvl w:val="0"/>
          <w:numId w:val="28"/>
        </w:numPr>
        <w:shd w:val="clear" w:color="auto" w:fill="auto"/>
        <w:tabs>
          <w:tab w:val="left" w:pos="1086"/>
        </w:tabs>
        <w:spacing w:after="0" w:line="322" w:lineRule="exact"/>
        <w:ind w:left="20" w:right="20" w:firstLine="460"/>
        <w:jc w:val="both"/>
        <w:rPr>
          <w:sz w:val="22"/>
          <w:szCs w:val="22"/>
        </w:rPr>
      </w:pPr>
      <w:r w:rsidRPr="00803EEC">
        <w:rPr>
          <w:sz w:val="22"/>
          <w:szCs w:val="22"/>
        </w:rPr>
        <w:t>При определении границ дворовой территории не допускается пересечение границ с другими территориями или установление границ, приводящее к образованию бесхозяйных объектов.</w:t>
      </w:r>
    </w:p>
    <w:p w:rsidR="00B72580" w:rsidRPr="00803EEC" w:rsidRDefault="00B72580" w:rsidP="00B72580">
      <w:pPr>
        <w:pStyle w:val="23"/>
        <w:numPr>
          <w:ilvl w:val="0"/>
          <w:numId w:val="28"/>
        </w:numPr>
        <w:shd w:val="clear" w:color="auto" w:fill="auto"/>
        <w:tabs>
          <w:tab w:val="left" w:pos="942"/>
        </w:tabs>
        <w:spacing w:after="0" w:line="322" w:lineRule="exact"/>
        <w:ind w:left="20" w:right="20" w:firstLine="460"/>
        <w:jc w:val="both"/>
        <w:rPr>
          <w:sz w:val="22"/>
          <w:szCs w:val="22"/>
        </w:rPr>
      </w:pPr>
      <w:r w:rsidRPr="00803EEC">
        <w:rPr>
          <w:sz w:val="22"/>
          <w:szCs w:val="22"/>
        </w:rPr>
        <w:t>В ходе проведения инвентаризации необходимо описать все элементы благоустройства, расположенные в пределах дворовой территории.</w:t>
      </w:r>
    </w:p>
    <w:p w:rsidR="00B72580" w:rsidRPr="00803EEC" w:rsidRDefault="00B72580" w:rsidP="00B72580">
      <w:pPr>
        <w:pStyle w:val="23"/>
        <w:numPr>
          <w:ilvl w:val="0"/>
          <w:numId w:val="28"/>
        </w:numPr>
        <w:shd w:val="clear" w:color="auto" w:fill="auto"/>
        <w:tabs>
          <w:tab w:val="left" w:pos="1143"/>
        </w:tabs>
        <w:spacing w:after="0" w:line="322" w:lineRule="exact"/>
        <w:ind w:left="20" w:right="20" w:firstLine="460"/>
        <w:jc w:val="both"/>
        <w:rPr>
          <w:sz w:val="22"/>
          <w:szCs w:val="22"/>
        </w:rPr>
      </w:pPr>
      <w:r w:rsidRPr="00803EEC">
        <w:rPr>
          <w:sz w:val="22"/>
          <w:szCs w:val="22"/>
        </w:rPr>
        <w:t>По итогам проведения инвентаризации дворовой территории необходимо получить следующие характеристики:</w:t>
      </w:r>
    </w:p>
    <w:p w:rsidR="00B72580" w:rsidRPr="00803EEC" w:rsidRDefault="00B72580" w:rsidP="00B72580">
      <w:pPr>
        <w:pStyle w:val="23"/>
        <w:numPr>
          <w:ilvl w:val="0"/>
          <w:numId w:val="36"/>
        </w:numPr>
        <w:shd w:val="clear" w:color="auto" w:fill="auto"/>
        <w:tabs>
          <w:tab w:val="left" w:pos="342"/>
        </w:tabs>
        <w:spacing w:after="0" w:line="317" w:lineRule="exact"/>
        <w:ind w:right="20"/>
        <w:jc w:val="both"/>
        <w:rPr>
          <w:sz w:val="22"/>
          <w:szCs w:val="22"/>
        </w:rPr>
      </w:pPr>
      <w:r w:rsidRPr="00803EEC">
        <w:rPr>
          <w:sz w:val="22"/>
          <w:szCs w:val="22"/>
        </w:rPr>
        <w:t xml:space="preserve">границы дворовой территории с указанием координат центра двора и координат границы дворовой территории в системах координат (например, в системах координат </w:t>
      </w:r>
      <w:r w:rsidRPr="00803EEC">
        <w:rPr>
          <w:sz w:val="22"/>
          <w:szCs w:val="22"/>
          <w:lang w:val="en-US"/>
        </w:rPr>
        <w:t>WGS</w:t>
      </w:r>
      <w:r w:rsidRPr="00803EEC">
        <w:rPr>
          <w:sz w:val="22"/>
          <w:szCs w:val="22"/>
        </w:rPr>
        <w:t xml:space="preserve"> 1984 и СК-42);</w:t>
      </w:r>
    </w:p>
    <w:p w:rsidR="00B72580" w:rsidRPr="00803EEC" w:rsidRDefault="00B72580" w:rsidP="00B72580">
      <w:pPr>
        <w:pStyle w:val="23"/>
        <w:numPr>
          <w:ilvl w:val="0"/>
          <w:numId w:val="36"/>
        </w:numPr>
        <w:shd w:val="clear" w:color="auto" w:fill="auto"/>
        <w:tabs>
          <w:tab w:val="left" w:pos="462"/>
        </w:tabs>
        <w:spacing w:after="0" w:line="322" w:lineRule="exact"/>
        <w:ind w:right="20"/>
        <w:jc w:val="both"/>
        <w:rPr>
          <w:sz w:val="22"/>
          <w:szCs w:val="22"/>
        </w:rPr>
      </w:pPr>
      <w:r w:rsidRPr="00803EEC">
        <w:rPr>
          <w:sz w:val="22"/>
          <w:szCs w:val="22"/>
        </w:rPr>
        <w:lastRenderedPageBreak/>
        <w:t>перечень адресов многоквартирных домов, образующих дворовую территорию в соответствии со справочником Федеральной информационной адресной системы (далее - ФИАС), при отсутствии адреса в ФИАС орган местного самоуправления инициирует процедуру добавления адреса в справочник ФИАС в соответствии с требованиями по ведению справочника ФИАС, установленными Федеральной налоговой службой России;</w:t>
      </w:r>
    </w:p>
    <w:p w:rsidR="00B72580" w:rsidRPr="00803EEC" w:rsidRDefault="00B72580" w:rsidP="00B72580">
      <w:pPr>
        <w:pStyle w:val="23"/>
        <w:numPr>
          <w:ilvl w:val="0"/>
          <w:numId w:val="36"/>
        </w:numPr>
        <w:shd w:val="clear" w:color="auto" w:fill="auto"/>
        <w:tabs>
          <w:tab w:val="left" w:pos="370"/>
        </w:tabs>
        <w:spacing w:after="0" w:line="322" w:lineRule="exact"/>
        <w:ind w:right="20"/>
        <w:jc w:val="both"/>
        <w:rPr>
          <w:sz w:val="22"/>
          <w:szCs w:val="22"/>
        </w:rPr>
      </w:pPr>
      <w:r w:rsidRPr="00803EEC">
        <w:rPr>
          <w:sz w:val="22"/>
          <w:szCs w:val="22"/>
        </w:rPr>
        <w:t>перечень нежилых объектов капитального строительства, сооружений, расположенных в границах дворовой территории;</w:t>
      </w:r>
    </w:p>
    <w:p w:rsidR="00B72580" w:rsidRPr="00803EEC" w:rsidRDefault="00B72580" w:rsidP="00B72580">
      <w:pPr>
        <w:pStyle w:val="23"/>
        <w:numPr>
          <w:ilvl w:val="0"/>
          <w:numId w:val="36"/>
        </w:numPr>
        <w:shd w:val="clear" w:color="auto" w:fill="auto"/>
        <w:spacing w:after="0" w:line="322" w:lineRule="exact"/>
        <w:ind w:right="20"/>
        <w:jc w:val="both"/>
        <w:rPr>
          <w:sz w:val="22"/>
          <w:szCs w:val="22"/>
        </w:rPr>
      </w:pPr>
      <w:r w:rsidRPr="00803EEC">
        <w:rPr>
          <w:sz w:val="22"/>
          <w:szCs w:val="22"/>
        </w:rPr>
        <w:t>площадь дворовой территории в квадратных метрах (не благоустраиваемая, а общая), округление до целого числа;</w:t>
      </w:r>
    </w:p>
    <w:p w:rsidR="00B72580" w:rsidRPr="00803EEC" w:rsidRDefault="00B72580" w:rsidP="00B72580">
      <w:pPr>
        <w:pStyle w:val="23"/>
        <w:numPr>
          <w:ilvl w:val="0"/>
          <w:numId w:val="36"/>
        </w:numPr>
        <w:shd w:val="clear" w:color="auto" w:fill="auto"/>
        <w:tabs>
          <w:tab w:val="left" w:pos="399"/>
        </w:tabs>
        <w:spacing w:after="0" w:line="326" w:lineRule="exact"/>
        <w:ind w:right="20"/>
        <w:jc w:val="both"/>
        <w:rPr>
          <w:sz w:val="22"/>
          <w:szCs w:val="22"/>
        </w:rPr>
      </w:pPr>
      <w:r w:rsidRPr="00803EEC">
        <w:rPr>
          <w:sz w:val="22"/>
          <w:szCs w:val="22"/>
        </w:rPr>
        <w:t>площадь зданий, строений, сооружений, расположенных в границах территории, округленное до целого числа;</w:t>
      </w:r>
    </w:p>
    <w:p w:rsidR="00B72580" w:rsidRPr="00803EEC" w:rsidRDefault="00B72580" w:rsidP="00B72580">
      <w:pPr>
        <w:pStyle w:val="23"/>
        <w:numPr>
          <w:ilvl w:val="0"/>
          <w:numId w:val="36"/>
        </w:numPr>
        <w:shd w:val="clear" w:color="auto" w:fill="auto"/>
        <w:tabs>
          <w:tab w:val="left" w:pos="375"/>
        </w:tabs>
        <w:spacing w:after="0" w:line="322" w:lineRule="exact"/>
        <w:ind w:right="20"/>
        <w:jc w:val="both"/>
        <w:rPr>
          <w:sz w:val="22"/>
          <w:szCs w:val="22"/>
        </w:rPr>
      </w:pPr>
      <w:r w:rsidRPr="00803EEC">
        <w:rPr>
          <w:sz w:val="22"/>
          <w:szCs w:val="22"/>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рекомендуется указать об этом, не перечисляя собственника каждой квартиры, расположенное в таком многоквартирном доме, при этом указать один из вариантов: муниципальное, государственное, неразграниченное, частное, в форме общедомового имущества с указанием адреса или общего имущества собственников помещений в многоквартирных домах с указанием адреса);</w:t>
      </w:r>
    </w:p>
    <w:p w:rsidR="00B72580" w:rsidRPr="00803EEC" w:rsidRDefault="00B72580" w:rsidP="00B72580">
      <w:pPr>
        <w:pStyle w:val="23"/>
        <w:numPr>
          <w:ilvl w:val="0"/>
          <w:numId w:val="36"/>
        </w:numPr>
        <w:shd w:val="clear" w:color="auto" w:fill="auto"/>
        <w:tabs>
          <w:tab w:val="left" w:pos="255"/>
        </w:tabs>
        <w:spacing w:after="0" w:line="317" w:lineRule="exact"/>
        <w:ind w:right="20"/>
        <w:jc w:val="both"/>
        <w:rPr>
          <w:sz w:val="22"/>
          <w:szCs w:val="22"/>
        </w:rPr>
      </w:pPr>
      <w:r w:rsidRPr="00803EEC">
        <w:rPr>
          <w:sz w:val="22"/>
          <w:szCs w:val="22"/>
        </w:rPr>
        <w:t>дата и время окончания инвентаризации (по местному времени с указанием временной зоны), дата и время актуализации информации;</w:t>
      </w:r>
    </w:p>
    <w:p w:rsidR="00B72580" w:rsidRPr="00803EEC" w:rsidRDefault="00B72580" w:rsidP="00B72580">
      <w:pPr>
        <w:pStyle w:val="23"/>
        <w:numPr>
          <w:ilvl w:val="0"/>
          <w:numId w:val="36"/>
        </w:numPr>
        <w:shd w:val="clear" w:color="auto" w:fill="auto"/>
        <w:tabs>
          <w:tab w:val="left" w:pos="241"/>
        </w:tabs>
        <w:spacing w:after="0" w:line="317" w:lineRule="exact"/>
        <w:ind w:right="20"/>
        <w:jc w:val="both"/>
        <w:rPr>
          <w:sz w:val="22"/>
          <w:szCs w:val="22"/>
        </w:rPr>
      </w:pPr>
      <w:r w:rsidRPr="00803EEC">
        <w:rPr>
          <w:sz w:val="22"/>
          <w:szCs w:val="22"/>
        </w:rPr>
        <w:t>перечень и описание элементов благоустройства, расположенных в пределах дворовой территории в соответствии с пунктом 5.</w:t>
      </w:r>
    </w:p>
    <w:p w:rsidR="00B72580" w:rsidRPr="00803EEC" w:rsidRDefault="00B72580" w:rsidP="00B72580">
      <w:pPr>
        <w:pStyle w:val="23"/>
        <w:shd w:val="clear" w:color="auto" w:fill="auto"/>
        <w:spacing w:after="0" w:line="270" w:lineRule="exact"/>
        <w:ind w:left="2040" w:firstLine="0"/>
        <w:rPr>
          <w:b/>
          <w:sz w:val="22"/>
          <w:szCs w:val="22"/>
        </w:rPr>
      </w:pPr>
    </w:p>
    <w:p w:rsidR="00B72580" w:rsidRPr="00803EEC" w:rsidRDefault="00B72580" w:rsidP="00B72580">
      <w:pPr>
        <w:pStyle w:val="23"/>
        <w:shd w:val="clear" w:color="auto" w:fill="auto"/>
        <w:spacing w:after="0" w:line="270" w:lineRule="exact"/>
        <w:ind w:left="2040" w:firstLine="0"/>
        <w:rPr>
          <w:b/>
          <w:sz w:val="22"/>
          <w:szCs w:val="22"/>
        </w:rPr>
      </w:pPr>
      <w:r w:rsidRPr="00803EEC">
        <w:rPr>
          <w:b/>
          <w:sz w:val="22"/>
          <w:szCs w:val="22"/>
        </w:rPr>
        <w:t>3. Инвентаризация общественных территорий</w:t>
      </w:r>
    </w:p>
    <w:p w:rsidR="00B72580" w:rsidRPr="00803EEC" w:rsidRDefault="00B72580" w:rsidP="00B72580">
      <w:pPr>
        <w:pStyle w:val="23"/>
        <w:shd w:val="clear" w:color="auto" w:fill="auto"/>
        <w:spacing w:after="0" w:line="322" w:lineRule="exact"/>
        <w:ind w:left="20" w:right="20" w:firstLine="480"/>
        <w:jc w:val="both"/>
        <w:rPr>
          <w:sz w:val="22"/>
          <w:szCs w:val="22"/>
        </w:rPr>
      </w:pPr>
    </w:p>
    <w:p w:rsidR="00B72580" w:rsidRPr="00803EEC" w:rsidRDefault="00B72580" w:rsidP="00B72580">
      <w:pPr>
        <w:pStyle w:val="23"/>
        <w:shd w:val="clear" w:color="auto" w:fill="auto"/>
        <w:spacing w:after="0" w:line="322" w:lineRule="exact"/>
        <w:ind w:left="20" w:right="20" w:firstLine="480"/>
        <w:jc w:val="both"/>
        <w:rPr>
          <w:sz w:val="22"/>
          <w:szCs w:val="22"/>
        </w:rPr>
      </w:pPr>
      <w:r w:rsidRPr="00803EEC">
        <w:rPr>
          <w:sz w:val="22"/>
          <w:szCs w:val="22"/>
        </w:rPr>
        <w:t>3.1. По итогам проведения инвентаризации общественной территории, в том числе находящейся на территории объектов индивидуального жилищного строительства, необходимо получить следующие характеристики:</w:t>
      </w:r>
    </w:p>
    <w:p w:rsidR="00B72580" w:rsidRPr="00803EEC" w:rsidRDefault="00B72580" w:rsidP="00B72580">
      <w:pPr>
        <w:pStyle w:val="23"/>
        <w:numPr>
          <w:ilvl w:val="0"/>
          <w:numId w:val="37"/>
        </w:numPr>
        <w:shd w:val="clear" w:color="auto" w:fill="auto"/>
        <w:tabs>
          <w:tab w:val="left" w:pos="370"/>
        </w:tabs>
        <w:spacing w:after="0" w:line="322" w:lineRule="exact"/>
        <w:ind w:right="20"/>
        <w:jc w:val="both"/>
        <w:rPr>
          <w:sz w:val="22"/>
          <w:szCs w:val="22"/>
        </w:rPr>
      </w:pPr>
      <w:r w:rsidRPr="00803EEC">
        <w:rPr>
          <w:sz w:val="22"/>
          <w:szCs w:val="22"/>
        </w:rPr>
        <w:t xml:space="preserve">координаты центра общественной территории и координаты границы общественной территории в системах координат (например, в системах координат </w:t>
      </w:r>
      <w:r w:rsidRPr="00803EEC">
        <w:rPr>
          <w:sz w:val="22"/>
          <w:szCs w:val="22"/>
          <w:lang w:val="en-US"/>
        </w:rPr>
        <w:t>WGS</w:t>
      </w:r>
      <w:r w:rsidRPr="00803EEC">
        <w:rPr>
          <w:sz w:val="22"/>
          <w:szCs w:val="22"/>
        </w:rPr>
        <w:t xml:space="preserve"> 1984 и СК-42);</w:t>
      </w:r>
    </w:p>
    <w:p w:rsidR="00B72580" w:rsidRPr="00803EEC" w:rsidRDefault="00B72580" w:rsidP="00B72580">
      <w:pPr>
        <w:pStyle w:val="23"/>
        <w:numPr>
          <w:ilvl w:val="0"/>
          <w:numId w:val="37"/>
        </w:numPr>
        <w:shd w:val="clear" w:color="auto" w:fill="auto"/>
        <w:tabs>
          <w:tab w:val="left" w:pos="217"/>
        </w:tabs>
        <w:spacing w:after="0" w:line="270" w:lineRule="exact"/>
        <w:jc w:val="both"/>
        <w:rPr>
          <w:sz w:val="22"/>
          <w:szCs w:val="22"/>
        </w:rPr>
      </w:pPr>
      <w:r w:rsidRPr="00803EEC">
        <w:rPr>
          <w:sz w:val="22"/>
          <w:szCs w:val="22"/>
        </w:rPr>
        <w:t>вид общественной территории (площадь, набережная, парк, пляж и т.д.);</w:t>
      </w:r>
    </w:p>
    <w:p w:rsidR="00B72580" w:rsidRPr="00803EEC" w:rsidRDefault="00B72580" w:rsidP="00B72580">
      <w:pPr>
        <w:pStyle w:val="23"/>
        <w:numPr>
          <w:ilvl w:val="0"/>
          <w:numId w:val="37"/>
        </w:numPr>
        <w:shd w:val="clear" w:color="auto" w:fill="auto"/>
        <w:tabs>
          <w:tab w:val="left" w:pos="217"/>
        </w:tabs>
        <w:spacing w:after="0" w:line="270" w:lineRule="exact"/>
        <w:jc w:val="both"/>
        <w:rPr>
          <w:sz w:val="22"/>
          <w:szCs w:val="22"/>
        </w:rPr>
      </w:pPr>
      <w:r w:rsidRPr="00803EEC">
        <w:rPr>
          <w:sz w:val="22"/>
          <w:szCs w:val="22"/>
        </w:rPr>
        <w:t>площадь общественной территории в квадратных метрах;</w:t>
      </w:r>
    </w:p>
    <w:p w:rsidR="00B72580" w:rsidRPr="00803EEC" w:rsidRDefault="00B72580" w:rsidP="00B72580">
      <w:pPr>
        <w:pStyle w:val="23"/>
        <w:numPr>
          <w:ilvl w:val="0"/>
          <w:numId w:val="37"/>
        </w:numPr>
        <w:shd w:val="clear" w:color="auto" w:fill="auto"/>
        <w:tabs>
          <w:tab w:val="left" w:pos="236"/>
        </w:tabs>
        <w:spacing w:after="0" w:line="317" w:lineRule="exact"/>
        <w:ind w:right="1260"/>
        <w:rPr>
          <w:sz w:val="22"/>
          <w:szCs w:val="22"/>
        </w:rPr>
      </w:pPr>
      <w:r w:rsidRPr="00803EEC">
        <w:rPr>
          <w:sz w:val="22"/>
          <w:szCs w:val="22"/>
        </w:rPr>
        <w:t>площадь зданий, строений, сооружений, расположенных в границах территории;</w:t>
      </w:r>
    </w:p>
    <w:p w:rsidR="00B72580" w:rsidRPr="00803EEC" w:rsidRDefault="00B72580" w:rsidP="00B72580">
      <w:pPr>
        <w:pStyle w:val="23"/>
        <w:numPr>
          <w:ilvl w:val="0"/>
          <w:numId w:val="37"/>
        </w:numPr>
        <w:shd w:val="clear" w:color="auto" w:fill="auto"/>
        <w:tabs>
          <w:tab w:val="left" w:pos="226"/>
        </w:tabs>
        <w:spacing w:after="0" w:line="322" w:lineRule="exact"/>
        <w:ind w:right="1260"/>
        <w:rPr>
          <w:sz w:val="22"/>
          <w:szCs w:val="22"/>
        </w:rPr>
      </w:pPr>
      <w:r w:rsidRPr="00803EEC">
        <w:rPr>
          <w:sz w:val="22"/>
          <w:szCs w:val="22"/>
        </w:rPr>
        <w:t>информация о правообладателях земельных участков, образующих общественную территорию;</w:t>
      </w:r>
    </w:p>
    <w:p w:rsidR="00B72580" w:rsidRPr="00803EEC" w:rsidRDefault="00B72580" w:rsidP="00B72580">
      <w:pPr>
        <w:pStyle w:val="23"/>
        <w:numPr>
          <w:ilvl w:val="0"/>
          <w:numId w:val="37"/>
        </w:numPr>
        <w:shd w:val="clear" w:color="auto" w:fill="auto"/>
        <w:tabs>
          <w:tab w:val="left" w:pos="231"/>
        </w:tabs>
        <w:spacing w:after="0" w:line="317" w:lineRule="exact"/>
        <w:ind w:right="360"/>
        <w:rPr>
          <w:sz w:val="22"/>
          <w:szCs w:val="22"/>
        </w:rPr>
      </w:pPr>
      <w:r w:rsidRPr="00803EEC">
        <w:rPr>
          <w:sz w:val="22"/>
          <w:szCs w:val="22"/>
        </w:rPr>
        <w:t>дата и время окончания инвентаризации (по местному времени с указанием временной зоны);</w:t>
      </w:r>
    </w:p>
    <w:p w:rsidR="00B72580" w:rsidRPr="00803EEC" w:rsidRDefault="00B72580" w:rsidP="00B72580">
      <w:pPr>
        <w:pStyle w:val="23"/>
        <w:numPr>
          <w:ilvl w:val="0"/>
          <w:numId w:val="37"/>
        </w:numPr>
        <w:shd w:val="clear" w:color="auto" w:fill="auto"/>
        <w:tabs>
          <w:tab w:val="left" w:pos="226"/>
        </w:tabs>
        <w:spacing w:after="0" w:line="317" w:lineRule="exact"/>
        <w:ind w:right="20"/>
        <w:jc w:val="both"/>
        <w:rPr>
          <w:sz w:val="22"/>
          <w:szCs w:val="22"/>
        </w:rPr>
      </w:pPr>
      <w:r w:rsidRPr="00803EEC">
        <w:rPr>
          <w:sz w:val="22"/>
          <w:szCs w:val="22"/>
        </w:rPr>
        <w:t>перечень и описание элементов благоустройства, расположенных в пределах общественной территории в соответствии с пунктом 5.</w:t>
      </w:r>
    </w:p>
    <w:p w:rsidR="00B72580" w:rsidRPr="00803EEC" w:rsidRDefault="00B72580" w:rsidP="00B72580">
      <w:pPr>
        <w:pStyle w:val="23"/>
        <w:shd w:val="clear" w:color="auto" w:fill="auto"/>
        <w:spacing w:after="0" w:line="270" w:lineRule="exact"/>
        <w:ind w:left="20" w:firstLine="480"/>
        <w:jc w:val="both"/>
        <w:rPr>
          <w:b/>
          <w:sz w:val="22"/>
          <w:szCs w:val="22"/>
        </w:rPr>
      </w:pPr>
    </w:p>
    <w:p w:rsidR="00B72580" w:rsidRPr="00803EEC" w:rsidRDefault="00B72580" w:rsidP="00B72580">
      <w:pPr>
        <w:pStyle w:val="23"/>
        <w:shd w:val="clear" w:color="auto" w:fill="auto"/>
        <w:spacing w:after="0" w:line="270" w:lineRule="exact"/>
        <w:ind w:left="20" w:firstLine="480"/>
        <w:jc w:val="both"/>
        <w:rPr>
          <w:b/>
          <w:sz w:val="22"/>
          <w:szCs w:val="22"/>
        </w:rPr>
      </w:pPr>
    </w:p>
    <w:p w:rsidR="00B72580" w:rsidRPr="00803EEC" w:rsidRDefault="00B72580" w:rsidP="00B72580">
      <w:pPr>
        <w:pStyle w:val="23"/>
        <w:shd w:val="clear" w:color="auto" w:fill="auto"/>
        <w:spacing w:after="0" w:line="270" w:lineRule="exact"/>
        <w:ind w:left="20" w:firstLine="480"/>
        <w:jc w:val="both"/>
        <w:rPr>
          <w:b/>
          <w:sz w:val="22"/>
          <w:szCs w:val="22"/>
        </w:rPr>
      </w:pPr>
    </w:p>
    <w:p w:rsidR="00B72580" w:rsidRPr="00803EEC" w:rsidRDefault="00B72580" w:rsidP="00B72580">
      <w:pPr>
        <w:pStyle w:val="23"/>
        <w:shd w:val="clear" w:color="auto" w:fill="auto"/>
        <w:spacing w:after="0" w:line="270" w:lineRule="exact"/>
        <w:ind w:left="20" w:firstLine="480"/>
        <w:jc w:val="both"/>
        <w:rPr>
          <w:b/>
          <w:sz w:val="22"/>
          <w:szCs w:val="22"/>
        </w:rPr>
      </w:pPr>
      <w:r w:rsidRPr="00803EEC">
        <w:rPr>
          <w:b/>
          <w:sz w:val="22"/>
          <w:szCs w:val="22"/>
        </w:rPr>
        <w:t>4. Инвентаризация объектов индивидуального жилищного строительства</w:t>
      </w:r>
    </w:p>
    <w:p w:rsidR="00B72580" w:rsidRPr="00803EEC" w:rsidRDefault="00B72580" w:rsidP="00B72580">
      <w:pPr>
        <w:pStyle w:val="23"/>
        <w:shd w:val="clear" w:color="auto" w:fill="auto"/>
        <w:spacing w:after="0" w:line="322" w:lineRule="exact"/>
        <w:ind w:left="20" w:right="20" w:firstLine="480"/>
        <w:jc w:val="both"/>
        <w:rPr>
          <w:sz w:val="22"/>
          <w:szCs w:val="22"/>
        </w:rPr>
      </w:pPr>
    </w:p>
    <w:p w:rsidR="00B72580" w:rsidRPr="00803EEC" w:rsidRDefault="00B72580" w:rsidP="00B72580">
      <w:pPr>
        <w:pStyle w:val="23"/>
        <w:shd w:val="clear" w:color="auto" w:fill="auto"/>
        <w:spacing w:after="0" w:line="322" w:lineRule="exact"/>
        <w:ind w:left="20" w:right="20" w:firstLine="480"/>
        <w:jc w:val="both"/>
        <w:rPr>
          <w:sz w:val="22"/>
          <w:szCs w:val="22"/>
        </w:rPr>
      </w:pPr>
      <w:r w:rsidRPr="00803EEC">
        <w:rPr>
          <w:sz w:val="22"/>
          <w:szCs w:val="22"/>
        </w:rPr>
        <w:lastRenderedPageBreak/>
        <w:t>4.1. Ввиду ограниченного доступа к территориям и объектам, инвентаризация объектов индивидуального жилищного строительства проводится в упрощенном порядке.</w:t>
      </w:r>
    </w:p>
    <w:p w:rsidR="00B72580" w:rsidRPr="00803EEC" w:rsidRDefault="00B72580" w:rsidP="00B72580">
      <w:pPr>
        <w:pStyle w:val="23"/>
        <w:numPr>
          <w:ilvl w:val="0"/>
          <w:numId w:val="29"/>
        </w:numPr>
        <w:shd w:val="clear" w:color="auto" w:fill="auto"/>
        <w:tabs>
          <w:tab w:val="left" w:pos="1086"/>
        </w:tabs>
        <w:spacing w:after="0" w:line="322" w:lineRule="exact"/>
        <w:ind w:left="20" w:right="20" w:firstLine="560"/>
        <w:jc w:val="both"/>
        <w:rPr>
          <w:sz w:val="22"/>
          <w:szCs w:val="22"/>
        </w:rPr>
      </w:pPr>
      <w:r w:rsidRPr="00803EEC">
        <w:rPr>
          <w:sz w:val="22"/>
          <w:szCs w:val="22"/>
        </w:rPr>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результатам мероприятия по инвентаризации уровня благоустройства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должно быть заключено соглашений об их благоустройстве не позднее 2020 года в соответствии с требованиями утвержденных в муниципальном образовании правил благоустройства.</w:t>
      </w:r>
    </w:p>
    <w:p w:rsidR="00B72580" w:rsidRPr="00803EEC" w:rsidRDefault="00B72580" w:rsidP="00B72580">
      <w:pPr>
        <w:pStyle w:val="23"/>
        <w:numPr>
          <w:ilvl w:val="0"/>
          <w:numId w:val="29"/>
        </w:numPr>
        <w:shd w:val="clear" w:color="auto" w:fill="auto"/>
        <w:tabs>
          <w:tab w:val="left" w:pos="1153"/>
        </w:tabs>
        <w:spacing w:after="0" w:line="322" w:lineRule="exact"/>
        <w:ind w:left="20" w:right="20" w:firstLine="560"/>
        <w:jc w:val="both"/>
        <w:rPr>
          <w:sz w:val="22"/>
          <w:szCs w:val="22"/>
        </w:rPr>
      </w:pPr>
      <w:r w:rsidRPr="00803EEC">
        <w:rPr>
          <w:sz w:val="22"/>
          <w:szCs w:val="22"/>
        </w:rPr>
        <w:t>По итогам проведения инвентаризации объектов индивидуального жилищного строительства необходимо получить следующие характеристики:</w:t>
      </w:r>
    </w:p>
    <w:p w:rsidR="00B72580" w:rsidRPr="00803EEC" w:rsidRDefault="00B72580" w:rsidP="00B72580">
      <w:pPr>
        <w:pStyle w:val="23"/>
        <w:numPr>
          <w:ilvl w:val="0"/>
          <w:numId w:val="38"/>
        </w:numPr>
        <w:shd w:val="clear" w:color="auto" w:fill="auto"/>
        <w:tabs>
          <w:tab w:val="left" w:pos="236"/>
        </w:tabs>
        <w:spacing w:after="0" w:line="317" w:lineRule="exact"/>
        <w:ind w:right="660"/>
        <w:jc w:val="both"/>
        <w:rPr>
          <w:sz w:val="22"/>
          <w:szCs w:val="22"/>
        </w:rPr>
      </w:pPr>
      <w:r w:rsidRPr="00803EEC">
        <w:rPr>
          <w:sz w:val="22"/>
          <w:szCs w:val="22"/>
        </w:rPr>
        <w:t>состояние фасада объекта индивидуального жилищного строительства (в нормативном состоянии /не в нормативном состоянии);</w:t>
      </w:r>
    </w:p>
    <w:p w:rsidR="00B72580" w:rsidRPr="00803EEC" w:rsidRDefault="00B72580" w:rsidP="00B72580">
      <w:pPr>
        <w:pStyle w:val="23"/>
        <w:numPr>
          <w:ilvl w:val="0"/>
          <w:numId w:val="38"/>
        </w:numPr>
        <w:shd w:val="clear" w:color="auto" w:fill="auto"/>
        <w:tabs>
          <w:tab w:val="left" w:pos="231"/>
        </w:tabs>
        <w:spacing w:after="0" w:line="322" w:lineRule="exact"/>
        <w:ind w:right="660"/>
        <w:jc w:val="both"/>
        <w:rPr>
          <w:sz w:val="22"/>
          <w:szCs w:val="22"/>
        </w:rPr>
      </w:pPr>
      <w:r w:rsidRPr="00803EEC">
        <w:rPr>
          <w:sz w:val="22"/>
          <w:szCs w:val="22"/>
        </w:rPr>
        <w:t>состояние придомовой территории (требует благоустройства /не требует благоустройства);</w:t>
      </w:r>
    </w:p>
    <w:p w:rsidR="00B72580" w:rsidRPr="00803EEC" w:rsidRDefault="00B72580" w:rsidP="00B72580">
      <w:pPr>
        <w:pStyle w:val="23"/>
        <w:numPr>
          <w:ilvl w:val="0"/>
          <w:numId w:val="38"/>
        </w:numPr>
        <w:shd w:val="clear" w:color="auto" w:fill="auto"/>
        <w:tabs>
          <w:tab w:val="left" w:pos="226"/>
        </w:tabs>
        <w:spacing w:after="0" w:line="317" w:lineRule="exact"/>
        <w:ind w:right="660"/>
        <w:jc w:val="both"/>
        <w:rPr>
          <w:sz w:val="22"/>
          <w:szCs w:val="22"/>
        </w:rPr>
      </w:pPr>
      <w:r w:rsidRPr="00803EEC">
        <w:rPr>
          <w:sz w:val="22"/>
          <w:szCs w:val="22"/>
        </w:rPr>
        <w:t>информация о правообладателях объектов индивидуального жилищного строительства и придомовых земельных участков;</w:t>
      </w:r>
    </w:p>
    <w:p w:rsidR="00B72580" w:rsidRPr="00803EEC" w:rsidRDefault="00B72580" w:rsidP="00B72580">
      <w:pPr>
        <w:pStyle w:val="23"/>
        <w:numPr>
          <w:ilvl w:val="0"/>
          <w:numId w:val="38"/>
        </w:numPr>
        <w:shd w:val="clear" w:color="auto" w:fill="auto"/>
        <w:tabs>
          <w:tab w:val="left" w:pos="241"/>
        </w:tabs>
        <w:spacing w:after="0" w:line="322" w:lineRule="exact"/>
        <w:ind w:right="280"/>
        <w:jc w:val="both"/>
        <w:rPr>
          <w:sz w:val="22"/>
          <w:szCs w:val="22"/>
        </w:rPr>
      </w:pPr>
      <w:r w:rsidRPr="00803EEC">
        <w:rPr>
          <w:sz w:val="22"/>
          <w:szCs w:val="22"/>
        </w:rPr>
        <w:t>информация о подписании соглашения о благоустройстве с собственниками (пользователями) указанных домов, собственниками (землепользователями) земельных участков (с приложением скан-копии заключенного соглашения) с указанием сроков завершения благоустройства либо информация об отказе в подписании указного соглашения;</w:t>
      </w:r>
    </w:p>
    <w:p w:rsidR="00B72580" w:rsidRPr="00803EEC" w:rsidRDefault="00B72580" w:rsidP="00B72580">
      <w:pPr>
        <w:pStyle w:val="23"/>
        <w:numPr>
          <w:ilvl w:val="0"/>
          <w:numId w:val="38"/>
        </w:numPr>
        <w:shd w:val="clear" w:color="auto" w:fill="auto"/>
        <w:tabs>
          <w:tab w:val="left" w:pos="231"/>
        </w:tabs>
        <w:spacing w:after="0" w:line="317" w:lineRule="exact"/>
        <w:ind w:right="280"/>
        <w:jc w:val="both"/>
        <w:rPr>
          <w:sz w:val="22"/>
          <w:szCs w:val="22"/>
        </w:rPr>
      </w:pPr>
      <w:r w:rsidRPr="00803EEC">
        <w:rPr>
          <w:sz w:val="22"/>
          <w:szCs w:val="22"/>
        </w:rPr>
        <w:t>дата и время окончания инвентаризации (по местному времени с указанием временной зоны), дата и время актуализации информации;</w:t>
      </w:r>
    </w:p>
    <w:p w:rsidR="00B72580" w:rsidRPr="00803EEC" w:rsidRDefault="00B72580" w:rsidP="00B72580">
      <w:pPr>
        <w:pStyle w:val="23"/>
        <w:numPr>
          <w:ilvl w:val="0"/>
          <w:numId w:val="38"/>
        </w:numPr>
        <w:shd w:val="clear" w:color="auto" w:fill="auto"/>
        <w:tabs>
          <w:tab w:val="left" w:pos="231"/>
        </w:tabs>
        <w:spacing w:after="0" w:line="317" w:lineRule="exact"/>
        <w:ind w:right="1100"/>
        <w:jc w:val="both"/>
        <w:rPr>
          <w:sz w:val="22"/>
          <w:szCs w:val="22"/>
        </w:rPr>
      </w:pPr>
      <w:r w:rsidRPr="00803EEC">
        <w:rPr>
          <w:sz w:val="22"/>
          <w:szCs w:val="22"/>
        </w:rPr>
        <w:t>перечень и описание элементов благоустройства, расположенных на прилегающей территории.</w:t>
      </w:r>
    </w:p>
    <w:p w:rsidR="00B72580" w:rsidRPr="00803EEC" w:rsidRDefault="00B72580" w:rsidP="00B72580">
      <w:pPr>
        <w:pStyle w:val="23"/>
        <w:shd w:val="clear" w:color="auto" w:fill="auto"/>
        <w:spacing w:after="0" w:line="322" w:lineRule="exact"/>
        <w:ind w:left="60" w:firstLine="0"/>
        <w:jc w:val="center"/>
        <w:rPr>
          <w:b/>
          <w:sz w:val="22"/>
          <w:szCs w:val="22"/>
        </w:rPr>
      </w:pPr>
    </w:p>
    <w:p w:rsidR="00B72580" w:rsidRPr="00803EEC" w:rsidRDefault="00B72580" w:rsidP="00B72580">
      <w:pPr>
        <w:pStyle w:val="23"/>
        <w:shd w:val="clear" w:color="auto" w:fill="auto"/>
        <w:spacing w:after="0" w:line="322" w:lineRule="exact"/>
        <w:ind w:left="60" w:firstLine="0"/>
        <w:jc w:val="center"/>
        <w:rPr>
          <w:b/>
          <w:sz w:val="22"/>
          <w:szCs w:val="22"/>
        </w:rPr>
      </w:pPr>
      <w:r w:rsidRPr="00803EEC">
        <w:rPr>
          <w:b/>
          <w:sz w:val="22"/>
          <w:szCs w:val="22"/>
        </w:rPr>
        <w:t>5. 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w:t>
      </w:r>
    </w:p>
    <w:p w:rsidR="00B72580" w:rsidRPr="00803EEC" w:rsidRDefault="00B72580" w:rsidP="00B72580">
      <w:pPr>
        <w:pStyle w:val="23"/>
        <w:shd w:val="clear" w:color="auto" w:fill="auto"/>
        <w:spacing w:after="0" w:line="322" w:lineRule="exact"/>
        <w:ind w:left="60" w:firstLine="0"/>
        <w:jc w:val="center"/>
        <w:rPr>
          <w:b/>
          <w:sz w:val="22"/>
          <w:szCs w:val="22"/>
        </w:rPr>
      </w:pPr>
      <w:r w:rsidRPr="00803EEC">
        <w:rPr>
          <w:b/>
          <w:sz w:val="22"/>
          <w:szCs w:val="22"/>
        </w:rPr>
        <w:t>Предпринимателей</w:t>
      </w:r>
    </w:p>
    <w:p w:rsidR="00B72580" w:rsidRPr="00803EEC" w:rsidRDefault="00B72580" w:rsidP="00B72580">
      <w:pPr>
        <w:pStyle w:val="23"/>
        <w:shd w:val="clear" w:color="auto" w:fill="auto"/>
        <w:spacing w:after="0" w:line="322" w:lineRule="exact"/>
        <w:ind w:left="60" w:firstLine="0"/>
        <w:jc w:val="center"/>
        <w:rPr>
          <w:b/>
          <w:sz w:val="22"/>
          <w:szCs w:val="22"/>
        </w:rPr>
      </w:pPr>
    </w:p>
    <w:p w:rsidR="00B72580" w:rsidRPr="00803EEC" w:rsidRDefault="00B72580" w:rsidP="00B72580">
      <w:pPr>
        <w:pStyle w:val="23"/>
        <w:numPr>
          <w:ilvl w:val="0"/>
          <w:numId w:val="30"/>
        </w:numPr>
        <w:shd w:val="clear" w:color="auto" w:fill="auto"/>
        <w:tabs>
          <w:tab w:val="left" w:pos="1134"/>
        </w:tabs>
        <w:spacing w:after="0" w:line="322" w:lineRule="exact"/>
        <w:ind w:left="20" w:right="20" w:firstLine="560"/>
        <w:jc w:val="both"/>
        <w:rPr>
          <w:sz w:val="22"/>
          <w:szCs w:val="22"/>
        </w:rPr>
      </w:pPr>
      <w:r w:rsidRPr="00803EEC">
        <w:rPr>
          <w:sz w:val="22"/>
          <w:szCs w:val="22"/>
        </w:rPr>
        <w:t>Ввиду ограниченного доступа к территориям и объектам, 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проводится в упрощенном порядке.</w:t>
      </w:r>
    </w:p>
    <w:p w:rsidR="00B72580" w:rsidRPr="00803EEC" w:rsidRDefault="00B72580" w:rsidP="00B72580">
      <w:pPr>
        <w:pStyle w:val="23"/>
        <w:numPr>
          <w:ilvl w:val="0"/>
          <w:numId w:val="30"/>
        </w:numPr>
        <w:shd w:val="clear" w:color="auto" w:fill="auto"/>
        <w:tabs>
          <w:tab w:val="left" w:pos="993"/>
        </w:tabs>
        <w:spacing w:after="0" w:line="322" w:lineRule="exact"/>
        <w:ind w:left="20" w:right="20" w:firstLine="547"/>
        <w:jc w:val="both"/>
        <w:rPr>
          <w:sz w:val="22"/>
          <w:szCs w:val="22"/>
        </w:rPr>
      </w:pPr>
      <w:r w:rsidRPr="00803EEC">
        <w:rPr>
          <w:sz w:val="22"/>
          <w:szCs w:val="22"/>
        </w:rPr>
        <w:t xml:space="preserve"> Инвентаризации подлежат внешний вид фасадов и ограждений, и прилегающая к объектам недвижимого имущества (включая объекты незавершенного строительства) и земельных участков территория. По результатам мероприятия по инвентаризации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собственниками указанных объектов недвижимого имущества (включая объекты незавершенного строительства) и земельных участков должно быть заключено соглашение об их благоустройстве, которые подлежат благоустройству не позднее </w:t>
      </w:r>
      <w:r w:rsidRPr="00803EEC">
        <w:rPr>
          <w:sz w:val="22"/>
          <w:szCs w:val="22"/>
        </w:rPr>
        <w:lastRenderedPageBreak/>
        <w:t>2020 года за счет средств указанных лиц в соответствии с заключенными соглашениями с органами местного самоуправления.</w:t>
      </w:r>
    </w:p>
    <w:p w:rsidR="00B72580" w:rsidRPr="00803EEC" w:rsidRDefault="00B72580" w:rsidP="00B72580">
      <w:pPr>
        <w:pStyle w:val="23"/>
        <w:shd w:val="clear" w:color="auto" w:fill="auto"/>
        <w:spacing w:after="0" w:line="322" w:lineRule="exact"/>
        <w:ind w:left="20" w:right="20" w:firstLine="600"/>
        <w:jc w:val="both"/>
        <w:rPr>
          <w:sz w:val="22"/>
          <w:szCs w:val="22"/>
        </w:rPr>
      </w:pPr>
      <w:r w:rsidRPr="00803EEC">
        <w:rPr>
          <w:sz w:val="22"/>
          <w:szCs w:val="22"/>
        </w:rPr>
        <w:t>5.3. По итогам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необходимо получить следующие характеристики:</w:t>
      </w:r>
    </w:p>
    <w:p w:rsidR="00B72580" w:rsidRPr="00803EEC" w:rsidRDefault="00B72580" w:rsidP="00B72580">
      <w:pPr>
        <w:pStyle w:val="23"/>
        <w:numPr>
          <w:ilvl w:val="0"/>
          <w:numId w:val="39"/>
        </w:numPr>
        <w:shd w:val="clear" w:color="auto" w:fill="auto"/>
        <w:tabs>
          <w:tab w:val="left" w:pos="231"/>
        </w:tabs>
        <w:spacing w:after="0" w:line="317" w:lineRule="exact"/>
        <w:ind w:right="20"/>
        <w:jc w:val="both"/>
        <w:rPr>
          <w:sz w:val="22"/>
          <w:szCs w:val="22"/>
        </w:rPr>
      </w:pPr>
      <w:r w:rsidRPr="00803EEC">
        <w:rPr>
          <w:sz w:val="22"/>
          <w:szCs w:val="22"/>
        </w:rPr>
        <w:t>состояние фасада объекта объектов недвижимого имущества (в нормативном состоянии /не в нормативном состоянии);</w:t>
      </w:r>
    </w:p>
    <w:p w:rsidR="00B72580" w:rsidRPr="00803EEC" w:rsidRDefault="00B72580" w:rsidP="00B72580">
      <w:pPr>
        <w:pStyle w:val="23"/>
        <w:numPr>
          <w:ilvl w:val="0"/>
          <w:numId w:val="39"/>
        </w:numPr>
        <w:shd w:val="clear" w:color="auto" w:fill="auto"/>
        <w:tabs>
          <w:tab w:val="left" w:pos="231"/>
        </w:tabs>
        <w:spacing w:after="0" w:line="322" w:lineRule="exact"/>
        <w:ind w:right="20"/>
        <w:rPr>
          <w:sz w:val="22"/>
          <w:szCs w:val="22"/>
        </w:rPr>
      </w:pPr>
      <w:r w:rsidRPr="00803EEC">
        <w:rPr>
          <w:sz w:val="22"/>
          <w:szCs w:val="22"/>
        </w:rPr>
        <w:t>состояние прилегающей территории (требует благоустройства /не требует благоустройства);</w:t>
      </w:r>
    </w:p>
    <w:p w:rsidR="00B72580" w:rsidRPr="00803EEC" w:rsidRDefault="00B72580" w:rsidP="00B72580">
      <w:pPr>
        <w:pStyle w:val="23"/>
        <w:numPr>
          <w:ilvl w:val="0"/>
          <w:numId w:val="39"/>
        </w:numPr>
        <w:shd w:val="clear" w:color="auto" w:fill="auto"/>
        <w:tabs>
          <w:tab w:val="left" w:pos="236"/>
        </w:tabs>
        <w:spacing w:after="0" w:line="317" w:lineRule="exact"/>
        <w:ind w:right="20"/>
        <w:jc w:val="both"/>
        <w:rPr>
          <w:sz w:val="22"/>
          <w:szCs w:val="22"/>
        </w:rPr>
      </w:pPr>
      <w:r w:rsidRPr="00803EEC">
        <w:rPr>
          <w:sz w:val="22"/>
          <w:szCs w:val="22"/>
        </w:rPr>
        <w:t>информация о правообладателях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B72580" w:rsidRPr="00803EEC" w:rsidRDefault="00B72580" w:rsidP="00B72580">
      <w:pPr>
        <w:pStyle w:val="23"/>
        <w:numPr>
          <w:ilvl w:val="0"/>
          <w:numId w:val="39"/>
        </w:numPr>
        <w:shd w:val="clear" w:color="auto" w:fill="auto"/>
        <w:tabs>
          <w:tab w:val="left" w:pos="279"/>
        </w:tabs>
        <w:spacing w:after="0" w:line="322" w:lineRule="exact"/>
        <w:ind w:right="20"/>
        <w:jc w:val="both"/>
        <w:rPr>
          <w:sz w:val="22"/>
          <w:szCs w:val="22"/>
        </w:rPr>
      </w:pPr>
      <w:r w:rsidRPr="00803EEC">
        <w:rPr>
          <w:sz w:val="22"/>
          <w:szCs w:val="22"/>
        </w:rPr>
        <w:t>информация о подписании соглашения о благоустройстве с юридическими лицами и индивидуальными предпринимателями объектов, в собственности (пользовании) которых находятся объекты недвижимого имущества (включая объекты незавершенного строительства) и земельных участков (с приложением скан-копии заключенного соглашения) с указанием сроков завершения благоустройства либо информация об отказе в подписании указного соглашения;</w:t>
      </w:r>
    </w:p>
    <w:p w:rsidR="00B72580" w:rsidRPr="00803EEC" w:rsidRDefault="00B72580" w:rsidP="00B72580">
      <w:pPr>
        <w:pStyle w:val="23"/>
        <w:numPr>
          <w:ilvl w:val="0"/>
          <w:numId w:val="39"/>
        </w:numPr>
        <w:shd w:val="clear" w:color="auto" w:fill="auto"/>
        <w:tabs>
          <w:tab w:val="left" w:pos="255"/>
        </w:tabs>
        <w:spacing w:after="0" w:line="322" w:lineRule="exact"/>
        <w:ind w:right="20"/>
        <w:jc w:val="both"/>
        <w:rPr>
          <w:sz w:val="22"/>
          <w:szCs w:val="22"/>
        </w:rPr>
      </w:pPr>
      <w:r w:rsidRPr="00803EEC">
        <w:rPr>
          <w:sz w:val="22"/>
          <w:szCs w:val="22"/>
        </w:rPr>
        <w:t>дата и время окончания инвентаризации (по местному времени с указанием временной зоны), дата и время актуализации информации;</w:t>
      </w:r>
    </w:p>
    <w:p w:rsidR="00B72580" w:rsidRPr="00803EEC" w:rsidRDefault="00B72580" w:rsidP="00B72580">
      <w:pPr>
        <w:pStyle w:val="23"/>
        <w:numPr>
          <w:ilvl w:val="0"/>
          <w:numId w:val="39"/>
        </w:numPr>
        <w:shd w:val="clear" w:color="auto" w:fill="auto"/>
        <w:tabs>
          <w:tab w:val="left" w:pos="390"/>
        </w:tabs>
        <w:spacing w:after="0" w:line="312" w:lineRule="exact"/>
        <w:ind w:right="20"/>
        <w:jc w:val="both"/>
        <w:rPr>
          <w:sz w:val="22"/>
          <w:szCs w:val="22"/>
        </w:rPr>
      </w:pPr>
      <w:r w:rsidRPr="00803EEC">
        <w:rPr>
          <w:sz w:val="22"/>
          <w:szCs w:val="22"/>
        </w:rPr>
        <w:t>перечень и описание элементов благоустройства, расположенных на прилегающей территории.</w:t>
      </w:r>
    </w:p>
    <w:p w:rsidR="00B72580" w:rsidRPr="00803EEC" w:rsidRDefault="00B72580" w:rsidP="00B72580">
      <w:pPr>
        <w:pStyle w:val="23"/>
        <w:shd w:val="clear" w:color="auto" w:fill="auto"/>
        <w:spacing w:after="0" w:line="270" w:lineRule="exact"/>
        <w:ind w:left="2400" w:firstLine="0"/>
        <w:rPr>
          <w:b/>
          <w:sz w:val="22"/>
          <w:szCs w:val="22"/>
        </w:rPr>
      </w:pPr>
    </w:p>
    <w:p w:rsidR="00B72580" w:rsidRPr="00803EEC" w:rsidRDefault="00B72580" w:rsidP="00B72580">
      <w:pPr>
        <w:pStyle w:val="23"/>
        <w:shd w:val="clear" w:color="auto" w:fill="auto"/>
        <w:spacing w:after="0" w:line="270" w:lineRule="exact"/>
        <w:ind w:left="2400" w:firstLine="0"/>
        <w:rPr>
          <w:b/>
          <w:sz w:val="22"/>
          <w:szCs w:val="22"/>
        </w:rPr>
      </w:pPr>
      <w:r w:rsidRPr="00803EEC">
        <w:rPr>
          <w:b/>
          <w:sz w:val="22"/>
          <w:szCs w:val="22"/>
        </w:rPr>
        <w:t>6. Описание элементов благоустройства</w:t>
      </w:r>
    </w:p>
    <w:p w:rsidR="00B72580" w:rsidRPr="00803EEC" w:rsidRDefault="00B72580" w:rsidP="00B72580">
      <w:pPr>
        <w:pStyle w:val="23"/>
        <w:shd w:val="clear" w:color="auto" w:fill="auto"/>
        <w:spacing w:after="0" w:line="270" w:lineRule="exact"/>
        <w:ind w:left="2400" w:firstLine="0"/>
        <w:rPr>
          <w:b/>
          <w:sz w:val="22"/>
          <w:szCs w:val="22"/>
        </w:rPr>
      </w:pPr>
    </w:p>
    <w:p w:rsidR="00B72580" w:rsidRPr="00803EEC" w:rsidRDefault="00B72580" w:rsidP="00B72580">
      <w:pPr>
        <w:pStyle w:val="23"/>
        <w:numPr>
          <w:ilvl w:val="0"/>
          <w:numId w:val="31"/>
        </w:numPr>
        <w:shd w:val="clear" w:color="auto" w:fill="auto"/>
        <w:tabs>
          <w:tab w:val="left" w:pos="1177"/>
        </w:tabs>
        <w:spacing w:after="0" w:line="317" w:lineRule="exact"/>
        <w:ind w:left="20" w:right="20" w:firstLine="600"/>
        <w:jc w:val="both"/>
        <w:rPr>
          <w:sz w:val="22"/>
          <w:szCs w:val="22"/>
        </w:rPr>
      </w:pPr>
      <w:r w:rsidRPr="00803EEC">
        <w:rPr>
          <w:sz w:val="22"/>
          <w:szCs w:val="22"/>
        </w:rPr>
        <w:t>По каждому элементу благоустройства рекомендуется сделать одну или несколько фотографий.</w:t>
      </w:r>
    </w:p>
    <w:p w:rsidR="00B72580" w:rsidRPr="00803EEC" w:rsidRDefault="00B72580" w:rsidP="00B72580">
      <w:pPr>
        <w:pStyle w:val="23"/>
        <w:numPr>
          <w:ilvl w:val="0"/>
          <w:numId w:val="31"/>
        </w:numPr>
        <w:shd w:val="clear" w:color="auto" w:fill="auto"/>
        <w:tabs>
          <w:tab w:val="left" w:pos="1239"/>
        </w:tabs>
        <w:spacing w:after="0" w:line="322" w:lineRule="exact"/>
        <w:ind w:left="20" w:right="20" w:firstLine="600"/>
        <w:jc w:val="both"/>
        <w:rPr>
          <w:sz w:val="22"/>
          <w:szCs w:val="22"/>
        </w:rPr>
      </w:pPr>
      <w:r w:rsidRPr="00803EEC">
        <w:rPr>
          <w:sz w:val="22"/>
          <w:szCs w:val="22"/>
        </w:rPr>
        <w:t xml:space="preserve">По каждому элементу благоустройства рекомендуется указать географические координаты в системах координат (например, в системах координат </w:t>
      </w:r>
      <w:r w:rsidRPr="00803EEC">
        <w:rPr>
          <w:sz w:val="22"/>
          <w:szCs w:val="22"/>
          <w:lang w:val="en-US"/>
        </w:rPr>
        <w:t>WGS</w:t>
      </w:r>
      <w:r w:rsidRPr="00803EEC">
        <w:rPr>
          <w:sz w:val="22"/>
          <w:szCs w:val="22"/>
        </w:rPr>
        <w:t xml:space="preserve"> 1984 и СК-42).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 Рекомендации по определению типа геометрического объекта для фиксации положения элемента в приведены в пункте 7.</w:t>
      </w:r>
    </w:p>
    <w:p w:rsidR="00B72580" w:rsidRPr="00803EEC" w:rsidRDefault="00B72580" w:rsidP="00B72580">
      <w:pPr>
        <w:pStyle w:val="23"/>
        <w:numPr>
          <w:ilvl w:val="0"/>
          <w:numId w:val="31"/>
        </w:numPr>
        <w:shd w:val="clear" w:color="auto" w:fill="auto"/>
        <w:tabs>
          <w:tab w:val="left" w:pos="1110"/>
        </w:tabs>
        <w:spacing w:after="0" w:line="317" w:lineRule="exact"/>
        <w:ind w:left="20" w:right="20" w:firstLine="600"/>
        <w:jc w:val="both"/>
        <w:rPr>
          <w:sz w:val="22"/>
          <w:szCs w:val="22"/>
        </w:rPr>
      </w:pPr>
      <w:r w:rsidRPr="00803EEC">
        <w:rPr>
          <w:sz w:val="22"/>
          <w:szCs w:val="22"/>
        </w:rPr>
        <w:t>При необходимости, при описании элемента благоустройства могут быть добавлены текстовые комментарии.</w:t>
      </w:r>
    </w:p>
    <w:p w:rsidR="00B72580" w:rsidRPr="00803EEC" w:rsidRDefault="00B72580" w:rsidP="00B72580">
      <w:pPr>
        <w:pStyle w:val="23"/>
        <w:numPr>
          <w:ilvl w:val="0"/>
          <w:numId w:val="31"/>
        </w:numPr>
        <w:shd w:val="clear" w:color="auto" w:fill="auto"/>
        <w:tabs>
          <w:tab w:val="left" w:pos="1129"/>
        </w:tabs>
        <w:spacing w:after="0" w:line="322" w:lineRule="exact"/>
        <w:ind w:left="20" w:right="20" w:firstLine="600"/>
        <w:jc w:val="both"/>
        <w:rPr>
          <w:sz w:val="22"/>
          <w:szCs w:val="22"/>
        </w:rPr>
      </w:pPr>
      <w:r w:rsidRPr="00803EEC">
        <w:rPr>
          <w:sz w:val="22"/>
          <w:szCs w:val="22"/>
        </w:rPr>
        <w:t>По каждому элементу благоустройства должен быть зафиксирован класс и подкласс.</w:t>
      </w:r>
    </w:p>
    <w:p w:rsidR="00B72580" w:rsidRPr="00803EEC" w:rsidRDefault="00B72580" w:rsidP="00B72580">
      <w:pPr>
        <w:pStyle w:val="23"/>
        <w:numPr>
          <w:ilvl w:val="0"/>
          <w:numId w:val="31"/>
        </w:numPr>
        <w:shd w:val="clear" w:color="auto" w:fill="auto"/>
        <w:tabs>
          <w:tab w:val="left" w:pos="1287"/>
        </w:tabs>
        <w:spacing w:after="0" w:line="317" w:lineRule="exact"/>
        <w:ind w:left="20" w:right="20" w:firstLine="600"/>
        <w:jc w:val="both"/>
        <w:rPr>
          <w:sz w:val="22"/>
          <w:szCs w:val="22"/>
        </w:rPr>
      </w:pPr>
      <w:r w:rsidRPr="00803EEC">
        <w:rPr>
          <w:sz w:val="22"/>
          <w:szCs w:val="22"/>
        </w:rPr>
        <w:t>По каждому элементу благоустройства, расположенному на территории должны быть заполнены характеристики в соответствии с пунктом 8.</w:t>
      </w:r>
    </w:p>
    <w:p w:rsidR="00B72580" w:rsidRPr="00803EEC" w:rsidRDefault="00B72580" w:rsidP="00B72580">
      <w:pPr>
        <w:pStyle w:val="23"/>
        <w:shd w:val="clear" w:color="auto" w:fill="auto"/>
        <w:spacing w:after="0" w:line="322" w:lineRule="exact"/>
        <w:ind w:firstLine="0"/>
        <w:jc w:val="center"/>
        <w:rPr>
          <w:b/>
          <w:sz w:val="22"/>
          <w:szCs w:val="22"/>
        </w:rPr>
      </w:pPr>
    </w:p>
    <w:p w:rsidR="00B72580" w:rsidRPr="00803EEC" w:rsidRDefault="00B72580" w:rsidP="00B72580">
      <w:pPr>
        <w:pStyle w:val="23"/>
        <w:shd w:val="clear" w:color="auto" w:fill="auto"/>
        <w:spacing w:after="0" w:line="322" w:lineRule="exact"/>
        <w:ind w:firstLine="0"/>
        <w:jc w:val="center"/>
        <w:rPr>
          <w:b/>
          <w:sz w:val="22"/>
          <w:szCs w:val="22"/>
        </w:rPr>
      </w:pPr>
      <w:r w:rsidRPr="00803EEC">
        <w:rPr>
          <w:b/>
          <w:sz w:val="22"/>
          <w:szCs w:val="22"/>
        </w:rPr>
        <w:t>7. Рекомендации по определению геометрического объекта для фиксации положения и размеров элемента благоустройства</w:t>
      </w:r>
    </w:p>
    <w:p w:rsidR="00B72580" w:rsidRPr="00803EEC" w:rsidRDefault="00B72580" w:rsidP="00B72580">
      <w:pPr>
        <w:pStyle w:val="23"/>
        <w:shd w:val="clear" w:color="auto" w:fill="auto"/>
        <w:spacing w:after="0" w:line="322" w:lineRule="exact"/>
        <w:ind w:firstLine="0"/>
        <w:jc w:val="center"/>
        <w:rPr>
          <w:b/>
          <w:sz w:val="22"/>
          <w:szCs w:val="22"/>
        </w:rPr>
      </w:pPr>
    </w:p>
    <w:p w:rsidR="00B72580" w:rsidRPr="00803EEC" w:rsidRDefault="00B72580" w:rsidP="00B72580">
      <w:pPr>
        <w:pStyle w:val="23"/>
        <w:numPr>
          <w:ilvl w:val="0"/>
          <w:numId w:val="32"/>
        </w:numPr>
        <w:shd w:val="clear" w:color="auto" w:fill="auto"/>
        <w:tabs>
          <w:tab w:val="left" w:pos="1167"/>
        </w:tabs>
        <w:spacing w:after="0" w:line="317" w:lineRule="exact"/>
        <w:ind w:left="20" w:right="20" w:firstLine="600"/>
        <w:jc w:val="both"/>
        <w:rPr>
          <w:sz w:val="22"/>
          <w:szCs w:val="22"/>
        </w:rPr>
      </w:pPr>
      <w:r w:rsidRPr="00803EEC">
        <w:rPr>
          <w:sz w:val="22"/>
          <w:szCs w:val="22"/>
        </w:rPr>
        <w:t xml:space="preserve">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w:t>
      </w:r>
      <w:r w:rsidRPr="00803EEC">
        <w:rPr>
          <w:sz w:val="22"/>
          <w:szCs w:val="22"/>
        </w:rPr>
        <w:lastRenderedPageBreak/>
        <w:t>забор, границы покрытия и т.п.), производится фиксация координат центра (например, куст, лавочка, урна).</w:t>
      </w:r>
    </w:p>
    <w:p w:rsidR="00B72580" w:rsidRPr="00803EEC" w:rsidRDefault="00B72580" w:rsidP="00B72580">
      <w:pPr>
        <w:pStyle w:val="23"/>
        <w:numPr>
          <w:ilvl w:val="0"/>
          <w:numId w:val="32"/>
        </w:numPr>
        <w:shd w:val="clear" w:color="auto" w:fill="auto"/>
        <w:tabs>
          <w:tab w:val="left" w:pos="1268"/>
        </w:tabs>
        <w:spacing w:after="0" w:line="317" w:lineRule="exact"/>
        <w:ind w:left="20" w:right="20" w:firstLine="600"/>
        <w:jc w:val="both"/>
        <w:rPr>
          <w:sz w:val="22"/>
          <w:szCs w:val="22"/>
        </w:rPr>
      </w:pPr>
      <w:r w:rsidRPr="00803EEC">
        <w:rPr>
          <w:sz w:val="22"/>
          <w:szCs w:val="22"/>
        </w:rPr>
        <w:t>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B72580" w:rsidRPr="00803EEC" w:rsidRDefault="00B72580" w:rsidP="00B72580">
      <w:pPr>
        <w:pStyle w:val="23"/>
        <w:numPr>
          <w:ilvl w:val="0"/>
          <w:numId w:val="32"/>
        </w:numPr>
        <w:shd w:val="clear" w:color="auto" w:fill="auto"/>
        <w:tabs>
          <w:tab w:val="left" w:pos="1138"/>
        </w:tabs>
        <w:spacing w:after="0" w:line="322" w:lineRule="exact"/>
        <w:ind w:left="20" w:right="20" w:firstLine="600"/>
        <w:jc w:val="both"/>
        <w:rPr>
          <w:sz w:val="22"/>
          <w:szCs w:val="22"/>
        </w:rPr>
      </w:pPr>
      <w:r w:rsidRPr="00803EEC">
        <w:rPr>
          <w:sz w:val="22"/>
          <w:szCs w:val="22"/>
        </w:rPr>
        <w:t>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элемента благоустройства и производится оценка площади объекта (например, детская площадка, парковка, спортивная площадка).</w:t>
      </w:r>
    </w:p>
    <w:p w:rsidR="00B72580" w:rsidRPr="00803EEC" w:rsidRDefault="00B72580" w:rsidP="00B72580">
      <w:pPr>
        <w:pStyle w:val="23"/>
        <w:numPr>
          <w:ilvl w:val="0"/>
          <w:numId w:val="32"/>
        </w:numPr>
        <w:shd w:val="clear" w:color="auto" w:fill="auto"/>
        <w:tabs>
          <w:tab w:val="left" w:pos="1138"/>
        </w:tabs>
        <w:spacing w:after="0" w:line="322" w:lineRule="exact"/>
        <w:ind w:left="20" w:right="20" w:firstLine="600"/>
        <w:jc w:val="both"/>
        <w:rPr>
          <w:sz w:val="22"/>
          <w:szCs w:val="22"/>
        </w:rPr>
      </w:pPr>
      <w:r w:rsidRPr="00803EEC">
        <w:rPr>
          <w:sz w:val="22"/>
          <w:szCs w:val="22"/>
        </w:rPr>
        <w:t>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элемента благоустройства (протяженность в метрах, либо площадь в квадратных метрах).</w:t>
      </w:r>
    </w:p>
    <w:p w:rsidR="00B72580" w:rsidRPr="00803EEC" w:rsidRDefault="00B72580" w:rsidP="00B72580">
      <w:pPr>
        <w:pStyle w:val="23"/>
        <w:numPr>
          <w:ilvl w:val="0"/>
          <w:numId w:val="32"/>
        </w:numPr>
        <w:shd w:val="clear" w:color="auto" w:fill="auto"/>
        <w:tabs>
          <w:tab w:val="left" w:pos="1201"/>
        </w:tabs>
        <w:spacing w:after="0" w:line="317" w:lineRule="exact"/>
        <w:ind w:left="20" w:right="20" w:firstLine="600"/>
        <w:jc w:val="both"/>
        <w:rPr>
          <w:sz w:val="22"/>
          <w:szCs w:val="22"/>
        </w:rPr>
      </w:pPr>
      <w:r w:rsidRPr="00803EEC">
        <w:rPr>
          <w:sz w:val="22"/>
          <w:szCs w:val="22"/>
        </w:rPr>
        <w:t>В случае, если на территориально обособленном участке дворовой территории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w:t>
      </w:r>
    </w:p>
    <w:p w:rsidR="00B72580" w:rsidRPr="00803EEC" w:rsidRDefault="00B72580" w:rsidP="00B72580">
      <w:pPr>
        <w:pStyle w:val="23"/>
        <w:shd w:val="clear" w:color="auto" w:fill="auto"/>
        <w:spacing w:after="0" w:line="270" w:lineRule="exact"/>
        <w:ind w:firstLine="0"/>
        <w:jc w:val="center"/>
        <w:rPr>
          <w:b/>
          <w:sz w:val="22"/>
          <w:szCs w:val="22"/>
        </w:rPr>
      </w:pPr>
    </w:p>
    <w:p w:rsidR="00B72580" w:rsidRPr="00803EEC" w:rsidRDefault="00B72580" w:rsidP="00B72580">
      <w:pPr>
        <w:pStyle w:val="23"/>
        <w:shd w:val="clear" w:color="auto" w:fill="auto"/>
        <w:spacing w:after="0" w:line="270" w:lineRule="exact"/>
        <w:ind w:firstLine="0"/>
        <w:jc w:val="center"/>
        <w:rPr>
          <w:b/>
          <w:sz w:val="22"/>
          <w:szCs w:val="22"/>
        </w:rPr>
      </w:pPr>
      <w:r w:rsidRPr="00803EEC">
        <w:rPr>
          <w:b/>
          <w:sz w:val="22"/>
          <w:szCs w:val="22"/>
        </w:rPr>
        <w:t>8. Классификация и атрибуты элементов благоустройства.</w:t>
      </w:r>
    </w:p>
    <w:p w:rsidR="00B72580" w:rsidRPr="00803EEC" w:rsidRDefault="00B72580" w:rsidP="00B72580">
      <w:pPr>
        <w:pStyle w:val="23"/>
        <w:shd w:val="clear" w:color="auto" w:fill="auto"/>
        <w:spacing w:after="0" w:line="326" w:lineRule="exact"/>
        <w:ind w:left="20" w:right="20" w:firstLine="600"/>
        <w:jc w:val="both"/>
        <w:rPr>
          <w:sz w:val="22"/>
          <w:szCs w:val="22"/>
        </w:rPr>
      </w:pPr>
    </w:p>
    <w:p w:rsidR="00B72580" w:rsidRPr="00803EEC" w:rsidRDefault="00B72580" w:rsidP="00B72580">
      <w:pPr>
        <w:pStyle w:val="23"/>
        <w:shd w:val="clear" w:color="auto" w:fill="auto"/>
        <w:spacing w:after="0" w:line="326" w:lineRule="exact"/>
        <w:ind w:left="20" w:right="20" w:firstLine="600"/>
        <w:jc w:val="both"/>
        <w:rPr>
          <w:sz w:val="22"/>
          <w:szCs w:val="22"/>
        </w:rPr>
      </w:pPr>
      <w:r w:rsidRPr="00803EEC">
        <w:rPr>
          <w:sz w:val="22"/>
          <w:szCs w:val="22"/>
        </w:rPr>
        <w:t>8.1. Элементы благоустройства дворовых и общественных территорий рекомендуется разделить на классы и подклассы. Перечень классов и подклассов устанавливается субъектом Российской Федерации в зависимости от региональных особенностей.</w:t>
      </w:r>
    </w:p>
    <w:p w:rsidR="00B72580" w:rsidRPr="00803EEC" w:rsidRDefault="00B72580" w:rsidP="00B72580">
      <w:pPr>
        <w:pStyle w:val="23"/>
        <w:shd w:val="clear" w:color="auto" w:fill="auto"/>
        <w:spacing w:after="0" w:line="317" w:lineRule="exact"/>
        <w:ind w:left="20" w:right="20" w:firstLine="660"/>
        <w:jc w:val="both"/>
        <w:rPr>
          <w:sz w:val="22"/>
          <w:szCs w:val="22"/>
        </w:rPr>
      </w:pPr>
      <w:r w:rsidRPr="00803EEC">
        <w:rPr>
          <w:sz w:val="22"/>
          <w:szCs w:val="22"/>
        </w:rPr>
        <w:t>8.2. Для каждого подкласса элементов благоустройства в зависимости от региональных особенностей субъектом Российской Федерации устанавливается перечень характеристик, обязательных к заполнению.</w:t>
      </w:r>
    </w:p>
    <w:p w:rsidR="00B72580" w:rsidRPr="00803EEC" w:rsidRDefault="00B72580" w:rsidP="00B72580">
      <w:pPr>
        <w:pStyle w:val="23"/>
        <w:shd w:val="clear" w:color="auto" w:fill="auto"/>
        <w:spacing w:after="0" w:line="270" w:lineRule="exact"/>
        <w:ind w:left="1580" w:firstLine="0"/>
        <w:rPr>
          <w:b/>
          <w:sz w:val="22"/>
          <w:szCs w:val="22"/>
        </w:rPr>
      </w:pPr>
    </w:p>
    <w:p w:rsidR="00B72580" w:rsidRPr="00803EEC" w:rsidRDefault="00B72580" w:rsidP="00B72580">
      <w:pPr>
        <w:pStyle w:val="23"/>
        <w:shd w:val="clear" w:color="auto" w:fill="auto"/>
        <w:spacing w:after="0" w:line="270" w:lineRule="exact"/>
        <w:ind w:left="1580" w:firstLine="0"/>
        <w:rPr>
          <w:b/>
          <w:sz w:val="22"/>
          <w:szCs w:val="22"/>
        </w:rPr>
      </w:pPr>
      <w:r w:rsidRPr="00803EEC">
        <w:rPr>
          <w:b/>
          <w:sz w:val="22"/>
          <w:szCs w:val="22"/>
        </w:rPr>
        <w:t>9. Передача результатов инвентаризации в ГИС ЖКХ</w:t>
      </w:r>
    </w:p>
    <w:p w:rsidR="00B72580" w:rsidRPr="00803EEC" w:rsidRDefault="00B72580" w:rsidP="00B72580">
      <w:pPr>
        <w:pStyle w:val="23"/>
        <w:shd w:val="clear" w:color="auto" w:fill="auto"/>
        <w:spacing w:after="0" w:line="270" w:lineRule="exact"/>
        <w:ind w:left="1580" w:firstLine="0"/>
        <w:rPr>
          <w:b/>
          <w:sz w:val="22"/>
          <w:szCs w:val="22"/>
        </w:rPr>
      </w:pPr>
    </w:p>
    <w:p w:rsidR="00B72580" w:rsidRPr="00803EEC" w:rsidRDefault="00B72580" w:rsidP="00B72580">
      <w:pPr>
        <w:pStyle w:val="23"/>
        <w:numPr>
          <w:ilvl w:val="0"/>
          <w:numId w:val="33"/>
        </w:numPr>
        <w:shd w:val="clear" w:color="auto" w:fill="auto"/>
        <w:tabs>
          <w:tab w:val="left" w:pos="1234"/>
        </w:tabs>
        <w:spacing w:after="0" w:line="317" w:lineRule="exact"/>
        <w:ind w:left="20" w:right="20" w:firstLine="660"/>
        <w:jc w:val="both"/>
        <w:rPr>
          <w:sz w:val="22"/>
          <w:szCs w:val="22"/>
        </w:rPr>
      </w:pPr>
      <w:r w:rsidRPr="00803EEC">
        <w:rPr>
          <w:sz w:val="22"/>
          <w:szCs w:val="22"/>
        </w:rPr>
        <w:t>Результаты инвентаризации будут заносится в систему ГИС ЖКХ в Модуль «Формирование комфортной городской среды» (далее - Модуль). Возможен как ручной ввод данных, так и автоматизированный.</w:t>
      </w:r>
    </w:p>
    <w:p w:rsidR="00B72580" w:rsidRPr="00803EEC" w:rsidRDefault="00B72580" w:rsidP="00B72580">
      <w:pPr>
        <w:pStyle w:val="23"/>
        <w:numPr>
          <w:ilvl w:val="0"/>
          <w:numId w:val="33"/>
        </w:numPr>
        <w:shd w:val="clear" w:color="auto" w:fill="auto"/>
        <w:tabs>
          <w:tab w:val="left" w:pos="1273"/>
        </w:tabs>
        <w:spacing w:after="0" w:line="322" w:lineRule="exact"/>
        <w:ind w:left="20" w:right="20" w:firstLine="660"/>
        <w:jc w:val="both"/>
        <w:rPr>
          <w:sz w:val="22"/>
          <w:szCs w:val="22"/>
        </w:rPr>
      </w:pPr>
      <w:r w:rsidRPr="00803EEC">
        <w:rPr>
          <w:sz w:val="22"/>
          <w:szCs w:val="22"/>
        </w:rPr>
        <w:t>Для ручного ввода данных может быть использован графический интерфейс в Модуле, который доступен пользователю с функцией «Орган местного самоуправления, уполномоченный на ведение программы «Формирование современной городской среды»». Подробная инструкция по работе с Модулем приведена в Руководстве пользователя «Приоритетный проект «Формирование комфортной городской среды», которое размещено на официальном сайте ГИС ЖКХ в разделе «Регламенты и инструкции».</w:t>
      </w:r>
    </w:p>
    <w:p w:rsidR="00B72580" w:rsidRPr="00803EEC" w:rsidRDefault="00B72580" w:rsidP="00B72580">
      <w:pPr>
        <w:pStyle w:val="23"/>
        <w:numPr>
          <w:ilvl w:val="0"/>
          <w:numId w:val="33"/>
        </w:numPr>
        <w:shd w:val="clear" w:color="auto" w:fill="auto"/>
        <w:tabs>
          <w:tab w:val="left" w:pos="1225"/>
        </w:tabs>
        <w:spacing w:after="0" w:line="322" w:lineRule="exact"/>
        <w:ind w:left="20" w:right="20" w:firstLine="660"/>
        <w:jc w:val="both"/>
        <w:rPr>
          <w:sz w:val="22"/>
          <w:szCs w:val="22"/>
        </w:rPr>
      </w:pPr>
      <w:r w:rsidRPr="00803EEC">
        <w:rPr>
          <w:sz w:val="22"/>
          <w:szCs w:val="22"/>
        </w:rPr>
        <w:t xml:space="preserve">Для автоматизированного учета данных может быть использован программный интерфейс. Для передачи структурированных данных используется формат </w:t>
      </w:r>
      <w:r w:rsidRPr="00803EEC">
        <w:rPr>
          <w:sz w:val="22"/>
          <w:szCs w:val="22"/>
          <w:lang w:val="en-US"/>
        </w:rPr>
        <w:t>JSON</w:t>
      </w:r>
      <w:r w:rsidRPr="00803EEC">
        <w:rPr>
          <w:sz w:val="22"/>
          <w:szCs w:val="22"/>
        </w:rPr>
        <w:t xml:space="preserve">, для передачи изображений - формат </w:t>
      </w:r>
      <w:r w:rsidRPr="00803EEC">
        <w:rPr>
          <w:sz w:val="22"/>
          <w:szCs w:val="22"/>
          <w:lang w:val="en-US"/>
        </w:rPr>
        <w:t>JPEG</w:t>
      </w:r>
      <w:r w:rsidRPr="00803EEC">
        <w:rPr>
          <w:sz w:val="22"/>
          <w:szCs w:val="22"/>
        </w:rPr>
        <w:t>.</w:t>
      </w:r>
    </w:p>
    <w:p w:rsidR="00B72580" w:rsidRPr="00803EEC" w:rsidRDefault="00B72580" w:rsidP="00B72580">
      <w:pPr>
        <w:pStyle w:val="23"/>
        <w:numPr>
          <w:ilvl w:val="0"/>
          <w:numId w:val="33"/>
        </w:numPr>
        <w:shd w:val="clear" w:color="auto" w:fill="auto"/>
        <w:tabs>
          <w:tab w:val="left" w:pos="1196"/>
        </w:tabs>
        <w:spacing w:after="0" w:line="317" w:lineRule="exact"/>
        <w:ind w:left="20" w:right="20" w:firstLine="660"/>
        <w:jc w:val="both"/>
        <w:rPr>
          <w:sz w:val="22"/>
          <w:szCs w:val="22"/>
        </w:rPr>
      </w:pPr>
      <w:r w:rsidRPr="00803EEC">
        <w:rPr>
          <w:sz w:val="22"/>
          <w:szCs w:val="22"/>
        </w:rPr>
        <w:t xml:space="preserve">Размер используемых для внесения в Модуль фотографий должен быть не менее 1024 пикселей на 768 пикселей, размерность глубины цвета должна быть не менее 24 бита. Допустимы следующие форматы фотографий: </w:t>
      </w:r>
      <w:r w:rsidRPr="00803EEC">
        <w:rPr>
          <w:sz w:val="22"/>
          <w:szCs w:val="22"/>
          <w:lang w:val="en-US"/>
        </w:rPr>
        <w:t xml:space="preserve">JPEG </w:t>
      </w:r>
      <w:r w:rsidRPr="00803EEC">
        <w:rPr>
          <w:sz w:val="22"/>
          <w:szCs w:val="22"/>
        </w:rPr>
        <w:t xml:space="preserve">и </w:t>
      </w:r>
      <w:r w:rsidRPr="00803EEC">
        <w:rPr>
          <w:sz w:val="22"/>
          <w:szCs w:val="22"/>
          <w:lang w:val="en-US"/>
        </w:rPr>
        <w:t>TIF.</w:t>
      </w:r>
    </w:p>
    <w:p w:rsidR="00B72580" w:rsidRPr="00803EEC" w:rsidRDefault="00B72580" w:rsidP="00B72580">
      <w:pPr>
        <w:pStyle w:val="23"/>
        <w:numPr>
          <w:ilvl w:val="0"/>
          <w:numId w:val="33"/>
        </w:numPr>
        <w:shd w:val="clear" w:color="auto" w:fill="auto"/>
        <w:tabs>
          <w:tab w:val="left" w:pos="1321"/>
        </w:tabs>
        <w:spacing w:after="0" w:line="322" w:lineRule="exact"/>
        <w:ind w:left="20" w:right="20" w:firstLine="660"/>
        <w:jc w:val="both"/>
        <w:rPr>
          <w:sz w:val="22"/>
          <w:szCs w:val="22"/>
        </w:rPr>
      </w:pPr>
      <w:r w:rsidRPr="00803EEC">
        <w:rPr>
          <w:sz w:val="22"/>
          <w:szCs w:val="22"/>
        </w:rPr>
        <w:lastRenderedPageBreak/>
        <w:t>В правом нижнем углу фотографии должна быть подпись, содержащая информацию о дате и времени, координатах местонахождения элемента благоустройства и категории элемента благоустройства.</w:t>
      </w:r>
    </w:p>
    <w:p w:rsidR="00B72580" w:rsidRPr="00803EEC" w:rsidRDefault="00B72580" w:rsidP="00B72580">
      <w:pPr>
        <w:pStyle w:val="23"/>
        <w:numPr>
          <w:ilvl w:val="0"/>
          <w:numId w:val="33"/>
        </w:numPr>
        <w:shd w:val="clear" w:color="auto" w:fill="auto"/>
        <w:tabs>
          <w:tab w:val="left" w:pos="1160"/>
        </w:tabs>
        <w:spacing w:after="0" w:line="270" w:lineRule="exact"/>
        <w:ind w:left="20" w:firstLine="660"/>
        <w:jc w:val="both"/>
        <w:rPr>
          <w:sz w:val="22"/>
          <w:szCs w:val="22"/>
        </w:rPr>
      </w:pPr>
      <w:r w:rsidRPr="00803EEC">
        <w:rPr>
          <w:sz w:val="22"/>
          <w:szCs w:val="22"/>
        </w:rPr>
        <w:t>При подготовке фотоматериалов не допускается:</w:t>
      </w:r>
    </w:p>
    <w:p w:rsidR="00B72580" w:rsidRPr="00803EEC" w:rsidRDefault="00B72580" w:rsidP="00B72580">
      <w:pPr>
        <w:pStyle w:val="23"/>
        <w:numPr>
          <w:ilvl w:val="0"/>
          <w:numId w:val="34"/>
        </w:numPr>
        <w:shd w:val="clear" w:color="auto" w:fill="auto"/>
        <w:tabs>
          <w:tab w:val="left" w:pos="303"/>
        </w:tabs>
        <w:spacing w:after="0" w:line="322" w:lineRule="exact"/>
        <w:ind w:left="20" w:right="20" w:firstLine="0"/>
        <w:jc w:val="both"/>
        <w:rPr>
          <w:sz w:val="22"/>
          <w:szCs w:val="22"/>
        </w:rPr>
      </w:pPr>
      <w:r w:rsidRPr="00803EEC">
        <w:rPr>
          <w:sz w:val="22"/>
          <w:szCs w:val="22"/>
        </w:rPr>
        <w:t>многократное использование одних и тех же фотографий для разных объектов и территорий;</w:t>
      </w:r>
    </w:p>
    <w:p w:rsidR="00B72580" w:rsidRPr="00803EEC" w:rsidRDefault="00B72580" w:rsidP="00B72580">
      <w:pPr>
        <w:pStyle w:val="23"/>
        <w:numPr>
          <w:ilvl w:val="0"/>
          <w:numId w:val="34"/>
        </w:numPr>
        <w:shd w:val="clear" w:color="auto" w:fill="auto"/>
        <w:tabs>
          <w:tab w:val="left" w:pos="188"/>
        </w:tabs>
        <w:spacing w:after="0" w:line="322" w:lineRule="exact"/>
        <w:ind w:left="20" w:right="20" w:firstLine="0"/>
        <w:jc w:val="both"/>
        <w:rPr>
          <w:sz w:val="22"/>
          <w:szCs w:val="22"/>
        </w:rPr>
      </w:pPr>
      <w:r w:rsidRPr="00803EEC">
        <w:rPr>
          <w:sz w:val="22"/>
          <w:szCs w:val="22"/>
        </w:rPr>
        <w:t>использование в качестве изображений объектов и территорий скриншоты из сторонних программ (спутниковые карты, снимки из картографических сервисов и том подобное)</w:t>
      </w:r>
    </w:p>
    <w:p w:rsidR="00B72580" w:rsidRPr="00803EEC" w:rsidRDefault="00B72580" w:rsidP="00B72580">
      <w:pPr>
        <w:pStyle w:val="23"/>
        <w:numPr>
          <w:ilvl w:val="0"/>
          <w:numId w:val="34"/>
        </w:numPr>
        <w:shd w:val="clear" w:color="auto" w:fill="auto"/>
        <w:tabs>
          <w:tab w:val="left" w:pos="246"/>
        </w:tabs>
        <w:spacing w:after="0" w:line="322" w:lineRule="exact"/>
        <w:ind w:left="20" w:right="20" w:firstLine="0"/>
        <w:jc w:val="both"/>
        <w:rPr>
          <w:sz w:val="22"/>
          <w:szCs w:val="22"/>
        </w:rPr>
      </w:pPr>
      <w:r w:rsidRPr="00803EEC">
        <w:rPr>
          <w:sz w:val="22"/>
          <w:szCs w:val="22"/>
        </w:rPr>
        <w:t>использование в качестве изображений объектов и территорий скан-копий эскизных проектов и иные графические материалы, сделанные не в процессе натурного обследования;</w:t>
      </w:r>
    </w:p>
    <w:p w:rsidR="00B72580" w:rsidRPr="00803EEC" w:rsidRDefault="00B72580" w:rsidP="00B72580">
      <w:pPr>
        <w:pStyle w:val="a6"/>
        <w:spacing w:after="0"/>
        <w:rPr>
          <w:sz w:val="22"/>
          <w:szCs w:val="22"/>
        </w:rPr>
      </w:pPr>
      <w:r w:rsidRPr="00803EEC">
        <w:rPr>
          <w:sz w:val="22"/>
          <w:szCs w:val="22"/>
        </w:rPr>
        <w:t>- использование фотографий общего плана дворовой и общественной территории для графического отображения элемента благоустройства. Каждый из объектов благоустройства должен быть четко виден на фотографии.</w:t>
      </w:r>
    </w:p>
    <w:p w:rsidR="00B72580" w:rsidRPr="00803EEC" w:rsidRDefault="00B72580" w:rsidP="00B72580">
      <w:pPr>
        <w:pStyle w:val="a6"/>
        <w:spacing w:after="0"/>
        <w:rPr>
          <w:sz w:val="22"/>
          <w:szCs w:val="22"/>
        </w:rPr>
      </w:pPr>
    </w:p>
    <w:p w:rsidR="00B72580" w:rsidRPr="00803EEC" w:rsidRDefault="00B72580" w:rsidP="00B72580">
      <w:pPr>
        <w:pStyle w:val="a6"/>
        <w:spacing w:after="0"/>
        <w:rPr>
          <w:sz w:val="22"/>
          <w:szCs w:val="22"/>
        </w:rPr>
      </w:pPr>
    </w:p>
    <w:p w:rsidR="00B72580" w:rsidRPr="00803EEC" w:rsidRDefault="00B72580" w:rsidP="00B72580">
      <w:pPr>
        <w:ind w:left="5940"/>
        <w:rPr>
          <w:sz w:val="22"/>
          <w:szCs w:val="22"/>
        </w:rPr>
      </w:pPr>
      <w:r w:rsidRPr="00803EEC">
        <w:rPr>
          <w:sz w:val="22"/>
          <w:szCs w:val="22"/>
        </w:rPr>
        <w:t>Приложение № 9</w:t>
      </w:r>
    </w:p>
    <w:p w:rsidR="00B72580" w:rsidRPr="00803EEC" w:rsidRDefault="00B72580" w:rsidP="00B72580">
      <w:pPr>
        <w:ind w:left="5940"/>
        <w:rPr>
          <w:sz w:val="22"/>
          <w:szCs w:val="22"/>
        </w:rPr>
      </w:pPr>
      <w:r w:rsidRPr="00803EEC">
        <w:rPr>
          <w:sz w:val="22"/>
          <w:szCs w:val="22"/>
        </w:rPr>
        <w:t>к муниципальной программе</w:t>
      </w:r>
    </w:p>
    <w:p w:rsidR="00B72580" w:rsidRPr="00803EEC" w:rsidRDefault="00B72580" w:rsidP="00B72580">
      <w:pPr>
        <w:ind w:left="5940"/>
        <w:rPr>
          <w:sz w:val="22"/>
          <w:szCs w:val="22"/>
        </w:rPr>
      </w:pPr>
      <w:r w:rsidRPr="00803EEC">
        <w:rPr>
          <w:sz w:val="22"/>
          <w:szCs w:val="22"/>
        </w:rPr>
        <w:t>«Формирование современной городской среды на территории Красносибирского сельсовета Кочковского района Новосибирской области на 2018-2024 годы»</w:t>
      </w:r>
    </w:p>
    <w:p w:rsidR="00B72580" w:rsidRPr="00803EEC" w:rsidRDefault="00B72580" w:rsidP="00B72580">
      <w:pPr>
        <w:pStyle w:val="a6"/>
        <w:spacing w:after="0"/>
        <w:rPr>
          <w:color w:val="000000" w:themeColor="text1"/>
          <w:sz w:val="22"/>
          <w:szCs w:val="22"/>
        </w:rPr>
      </w:pPr>
    </w:p>
    <w:p w:rsidR="00B72580" w:rsidRPr="00803EEC" w:rsidRDefault="00B72580" w:rsidP="00B72580">
      <w:pPr>
        <w:jc w:val="center"/>
        <w:rPr>
          <w:b/>
          <w:sz w:val="22"/>
          <w:szCs w:val="22"/>
        </w:rPr>
      </w:pPr>
      <w:r w:rsidRPr="00803EEC">
        <w:rPr>
          <w:b/>
          <w:sz w:val="22"/>
          <w:szCs w:val="22"/>
        </w:rPr>
        <w:t>Адресный перечень</w:t>
      </w:r>
    </w:p>
    <w:p w:rsidR="00B72580" w:rsidRPr="00803EEC" w:rsidRDefault="00B72580" w:rsidP="00B72580">
      <w:pPr>
        <w:jc w:val="center"/>
        <w:rPr>
          <w:b/>
          <w:bCs/>
          <w:color w:val="000000"/>
          <w:sz w:val="22"/>
          <w:szCs w:val="22"/>
        </w:rPr>
      </w:pPr>
      <w:r w:rsidRPr="00803EEC">
        <w:rPr>
          <w:b/>
          <w:sz w:val="22"/>
          <w:szCs w:val="22"/>
        </w:rPr>
        <w:t>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администрацией Красносибирского сельсовета Кочковского района Новосибирской области*</w:t>
      </w:r>
    </w:p>
    <w:p w:rsidR="00B72580" w:rsidRPr="00803EEC" w:rsidRDefault="00B72580" w:rsidP="00B72580">
      <w:pPr>
        <w:jc w:val="center"/>
        <w:rPr>
          <w:sz w:val="22"/>
          <w:szCs w:val="22"/>
        </w:rPr>
      </w:pPr>
    </w:p>
    <w:p w:rsidR="00B72580" w:rsidRPr="00803EEC" w:rsidRDefault="00B72580" w:rsidP="00B7258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
        <w:gridCol w:w="6667"/>
        <w:gridCol w:w="1948"/>
      </w:tblGrid>
      <w:tr w:rsidR="00B72580" w:rsidRPr="00803EEC" w:rsidTr="00B72580">
        <w:trPr>
          <w:trHeight w:val="308"/>
        </w:trPr>
        <w:tc>
          <w:tcPr>
            <w:tcW w:w="956"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lang w:val="en-US"/>
              </w:rPr>
              <w:t xml:space="preserve">№ </w:t>
            </w:r>
            <w:r w:rsidRPr="00803EEC">
              <w:rPr>
                <w:sz w:val="22"/>
                <w:szCs w:val="22"/>
              </w:rPr>
              <w:t>п/п</w:t>
            </w:r>
          </w:p>
        </w:tc>
        <w:tc>
          <w:tcPr>
            <w:tcW w:w="666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rPr>
              <w:t xml:space="preserve">Адрес </w:t>
            </w:r>
          </w:p>
        </w:tc>
        <w:tc>
          <w:tcPr>
            <w:tcW w:w="1948"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rPr>
              <w:t>год</w:t>
            </w:r>
          </w:p>
        </w:tc>
      </w:tr>
      <w:tr w:rsidR="00B72580" w:rsidRPr="00803EEC" w:rsidTr="00B72580">
        <w:trPr>
          <w:trHeight w:val="308"/>
        </w:trPr>
        <w:tc>
          <w:tcPr>
            <w:tcW w:w="956"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rPr>
              <w:t>1</w:t>
            </w:r>
          </w:p>
        </w:tc>
        <w:tc>
          <w:tcPr>
            <w:tcW w:w="666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c>
          <w:tcPr>
            <w:tcW w:w="1948"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r>
      <w:tr w:rsidR="00B72580" w:rsidRPr="00803EEC" w:rsidTr="00B72580">
        <w:trPr>
          <w:trHeight w:val="308"/>
        </w:trPr>
        <w:tc>
          <w:tcPr>
            <w:tcW w:w="956"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rPr>
              <w:t>2</w:t>
            </w:r>
          </w:p>
        </w:tc>
        <w:tc>
          <w:tcPr>
            <w:tcW w:w="666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c>
          <w:tcPr>
            <w:tcW w:w="1948"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r>
      <w:tr w:rsidR="00B72580" w:rsidRPr="00803EEC" w:rsidTr="00B72580">
        <w:trPr>
          <w:trHeight w:val="308"/>
        </w:trPr>
        <w:tc>
          <w:tcPr>
            <w:tcW w:w="956"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r w:rsidRPr="00803EEC">
              <w:rPr>
                <w:sz w:val="22"/>
                <w:szCs w:val="22"/>
              </w:rPr>
              <w:t>3</w:t>
            </w:r>
          </w:p>
        </w:tc>
        <w:tc>
          <w:tcPr>
            <w:tcW w:w="6667"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c>
          <w:tcPr>
            <w:tcW w:w="1948" w:type="dxa"/>
            <w:tcBorders>
              <w:top w:val="single" w:sz="4" w:space="0" w:color="auto"/>
              <w:left w:val="single" w:sz="4" w:space="0" w:color="auto"/>
              <w:bottom w:val="single" w:sz="4" w:space="0" w:color="auto"/>
              <w:right w:val="single" w:sz="4" w:space="0" w:color="auto"/>
            </w:tcBorders>
          </w:tcPr>
          <w:p w:rsidR="00B72580" w:rsidRPr="00803EEC" w:rsidRDefault="00B72580" w:rsidP="00B72580">
            <w:pPr>
              <w:jc w:val="both"/>
              <w:rPr>
                <w:sz w:val="22"/>
                <w:szCs w:val="22"/>
              </w:rPr>
            </w:pPr>
          </w:p>
        </w:tc>
      </w:tr>
    </w:tbl>
    <w:p w:rsidR="00B72580" w:rsidRPr="00803EEC" w:rsidRDefault="00B72580" w:rsidP="00B72580">
      <w:pPr>
        <w:jc w:val="both"/>
        <w:rPr>
          <w:sz w:val="22"/>
          <w:szCs w:val="22"/>
        </w:rPr>
      </w:pPr>
    </w:p>
    <w:p w:rsidR="00B72580" w:rsidRPr="00803EEC" w:rsidRDefault="00B72580" w:rsidP="00B72580">
      <w:pPr>
        <w:pStyle w:val="af2"/>
        <w:rPr>
          <w:rFonts w:ascii="Times New Roman" w:hAnsi="Times New Roman" w:cs="Times New Roman"/>
          <w:sz w:val="22"/>
          <w:szCs w:val="22"/>
        </w:rPr>
      </w:pPr>
    </w:p>
    <w:p w:rsidR="00B72580" w:rsidRPr="00803EEC" w:rsidRDefault="00B72580" w:rsidP="00B72580">
      <w:pPr>
        <w:pStyle w:val="af2"/>
        <w:rPr>
          <w:rFonts w:ascii="Times New Roman" w:hAnsi="Times New Roman" w:cs="Times New Roman"/>
          <w:sz w:val="22"/>
          <w:szCs w:val="22"/>
        </w:rPr>
      </w:pPr>
      <w:r w:rsidRPr="00803EEC">
        <w:rPr>
          <w:rFonts w:ascii="Times New Roman" w:hAnsi="Times New Roman" w:cs="Times New Roman"/>
          <w:sz w:val="22"/>
          <w:szCs w:val="22"/>
        </w:rPr>
        <w:t>* Адресный перечень может уточняться по мере поступления заявок на включение в Муниципальную программу»</w:t>
      </w:r>
    </w:p>
    <w:p w:rsidR="00B72580" w:rsidRPr="00803EEC" w:rsidRDefault="00B72580" w:rsidP="00B72580">
      <w:pPr>
        <w:pStyle w:val="a6"/>
        <w:spacing w:after="0"/>
        <w:rPr>
          <w:color w:val="000000" w:themeColor="text1"/>
          <w:sz w:val="22"/>
          <w:szCs w:val="22"/>
        </w:rPr>
      </w:pPr>
    </w:p>
    <w:p w:rsidR="00B72580" w:rsidRPr="00925779" w:rsidRDefault="00B72580" w:rsidP="00925779">
      <w:pPr>
        <w:pStyle w:val="a6"/>
        <w:shd w:val="clear" w:color="auto" w:fill="FFFFFF"/>
        <w:spacing w:after="180"/>
        <w:jc w:val="both"/>
        <w:rPr>
          <w:color w:val="1E1D1E"/>
        </w:rPr>
      </w:pPr>
      <w:r w:rsidRPr="00925779">
        <w:rPr>
          <w:b/>
        </w:rPr>
        <w:t>Постановление администрации Красносибирского сельсовета Кочковского ра</w:t>
      </w:r>
      <w:r w:rsidR="00925779" w:rsidRPr="00925779">
        <w:rPr>
          <w:b/>
        </w:rPr>
        <w:t>йона Новосибирской области от 17</w:t>
      </w:r>
      <w:r w:rsidRPr="00925779">
        <w:rPr>
          <w:b/>
        </w:rPr>
        <w:t xml:space="preserve">.03.2020 № </w:t>
      </w:r>
      <w:r w:rsidR="00BE2F5C" w:rsidRPr="00BE2F5C">
        <w:rPr>
          <w:b/>
          <w:lang w:eastAsia="ar-SA"/>
        </w:rPr>
        <w:pict>
          <v:shape id="_x0000_s1027" type="#_x0000_t202" style="position:absolute;left:0;text-align:left;margin-left:401.05pt;margin-top:171.2pt;width:100.65pt;height:15.3pt;z-index:251660288;mso-position-horizontal-relative:page;mso-position-vertical-relative:page" filled="f" stroked="f">
            <v:textbox style="mso-next-textbox:#_x0000_s1027" inset="0,0,0,0">
              <w:txbxContent>
                <w:p w:rsidR="00B72580" w:rsidRDefault="00B72580" w:rsidP="00B72580">
                  <w:pPr>
                    <w:pStyle w:val="a4"/>
                  </w:pPr>
                </w:p>
              </w:txbxContent>
            </v:textbox>
            <w10:wrap anchorx="page" anchory="page"/>
          </v:shape>
        </w:pict>
      </w:r>
      <w:r w:rsidR="00925779" w:rsidRPr="00925779">
        <w:rPr>
          <w:b/>
        </w:rPr>
        <w:t>23</w:t>
      </w:r>
      <w:r w:rsidRPr="00925779">
        <w:rPr>
          <w:b/>
        </w:rPr>
        <w:t xml:space="preserve"> «</w:t>
      </w:r>
      <w:r w:rsidR="00925779" w:rsidRPr="00925779">
        <w:rPr>
          <w:b/>
        </w:rPr>
        <w:t xml:space="preserve">Об отмене постановления администрации Красносибирского сельсовета от </w:t>
      </w:r>
      <w:r w:rsidR="00925779" w:rsidRPr="00925779">
        <w:rPr>
          <w:rStyle w:val="a5"/>
          <w:color w:val="1E1D1E"/>
        </w:rPr>
        <w:t>№ 19 от 25.02.2020 г «О создании условий для организации добровольной пожарной охраны, а также для участия граждан в обеспечении первичных мер пожарной безопасности в иных на территории Красносибирского сельсовета Кочковского района Новосибирской области»</w:t>
      </w:r>
    </w:p>
    <w:p w:rsidR="00925779" w:rsidRPr="00FB08FA" w:rsidRDefault="00925779" w:rsidP="00925779">
      <w:pPr>
        <w:ind w:firstLine="720"/>
        <w:jc w:val="both"/>
        <w:rPr>
          <w:b/>
          <w:sz w:val="22"/>
          <w:szCs w:val="22"/>
        </w:rPr>
      </w:pPr>
      <w:r w:rsidRPr="00FB08FA">
        <w:rPr>
          <w:sz w:val="22"/>
          <w:szCs w:val="22"/>
        </w:rPr>
        <w:t>В целях приведения правовых актов администрации Красносибирского сельсовета в соответствие законодательству Российской Федерации, на основании представления прокуратуры Кочковского района администрация  Красносибирского  сельсовета  Кочковского  района  Новосибирской  области</w:t>
      </w:r>
    </w:p>
    <w:p w:rsidR="00925779" w:rsidRPr="00FB08FA" w:rsidRDefault="00925779" w:rsidP="00925779">
      <w:pPr>
        <w:ind w:firstLine="720"/>
        <w:jc w:val="both"/>
        <w:rPr>
          <w:sz w:val="22"/>
          <w:szCs w:val="22"/>
        </w:rPr>
      </w:pPr>
      <w:r w:rsidRPr="00FB08FA">
        <w:rPr>
          <w:b/>
          <w:sz w:val="22"/>
          <w:szCs w:val="22"/>
        </w:rPr>
        <w:t xml:space="preserve">ПОСТАНОВЛЯЕТ:  </w:t>
      </w:r>
    </w:p>
    <w:p w:rsidR="00925779" w:rsidRPr="00FB08FA" w:rsidRDefault="00925779" w:rsidP="00925779">
      <w:pPr>
        <w:jc w:val="both"/>
        <w:textAlignment w:val="baseline"/>
        <w:rPr>
          <w:bCs/>
          <w:sz w:val="22"/>
          <w:szCs w:val="22"/>
          <w:bdr w:val="none" w:sz="0" w:space="0" w:color="auto" w:frame="1"/>
        </w:rPr>
      </w:pPr>
      <w:r w:rsidRPr="00FB08FA">
        <w:rPr>
          <w:sz w:val="22"/>
          <w:szCs w:val="22"/>
        </w:rPr>
        <w:lastRenderedPageBreak/>
        <w:t>1.  Отменить постановление от 25.02.2020 № 19  «</w:t>
      </w:r>
      <w:r w:rsidRPr="00FB08FA">
        <w:rPr>
          <w:rStyle w:val="a5"/>
          <w:b w:val="0"/>
          <w:color w:val="1E1D1E"/>
          <w:sz w:val="22"/>
          <w:szCs w:val="22"/>
        </w:rPr>
        <w:t>О создании условий для организации добровольной пожарной охраны, а также для участия граждан в обеспечении первичных мер пожарной безопасности в иных на территории Красносибирского сельсовета Кочковского района Новосибирской области»</w:t>
      </w:r>
    </w:p>
    <w:p w:rsidR="00925779" w:rsidRPr="00FB08FA" w:rsidRDefault="00925779" w:rsidP="00925779">
      <w:pPr>
        <w:jc w:val="both"/>
        <w:rPr>
          <w:sz w:val="22"/>
          <w:szCs w:val="22"/>
        </w:rPr>
      </w:pPr>
      <w:r w:rsidRPr="00FB08FA">
        <w:rPr>
          <w:sz w:val="22"/>
          <w:szCs w:val="22"/>
        </w:rPr>
        <w:t xml:space="preserve">2. Опубликовать данное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 </w:t>
      </w:r>
    </w:p>
    <w:p w:rsidR="00925779" w:rsidRPr="00FB08FA" w:rsidRDefault="00925779" w:rsidP="00925779">
      <w:pPr>
        <w:jc w:val="both"/>
        <w:rPr>
          <w:sz w:val="22"/>
          <w:szCs w:val="22"/>
        </w:rPr>
      </w:pPr>
      <w:r w:rsidRPr="00FB08FA">
        <w:rPr>
          <w:sz w:val="22"/>
          <w:szCs w:val="22"/>
        </w:rPr>
        <w:t>3.Контроль за выполнением  настоящего  постановления  оставляю  за  собой.</w:t>
      </w:r>
    </w:p>
    <w:p w:rsidR="00925779" w:rsidRPr="00FB08FA" w:rsidRDefault="00925779" w:rsidP="00925779">
      <w:pPr>
        <w:pStyle w:val="ConsPlusNormal"/>
        <w:jc w:val="both"/>
        <w:rPr>
          <w:rFonts w:ascii="Times New Roman" w:hAnsi="Times New Roman" w:cs="Times New Roman"/>
        </w:rPr>
      </w:pPr>
    </w:p>
    <w:p w:rsidR="00925779" w:rsidRPr="00FB08FA" w:rsidRDefault="00925779" w:rsidP="00925779">
      <w:pPr>
        <w:pStyle w:val="ConsPlusNormal"/>
        <w:jc w:val="both"/>
        <w:rPr>
          <w:rFonts w:ascii="Times New Roman" w:hAnsi="Times New Roman" w:cs="Times New Roman"/>
        </w:rPr>
      </w:pPr>
    </w:p>
    <w:p w:rsidR="00925779" w:rsidRPr="00FB08FA" w:rsidRDefault="00925779" w:rsidP="00925779">
      <w:pPr>
        <w:pStyle w:val="ConsPlusNormal"/>
        <w:jc w:val="both"/>
        <w:rPr>
          <w:rFonts w:ascii="Times New Roman" w:hAnsi="Times New Roman" w:cs="Times New Roman"/>
        </w:rPr>
      </w:pPr>
    </w:p>
    <w:p w:rsidR="00925779" w:rsidRPr="00FB08FA" w:rsidRDefault="00925779" w:rsidP="00925779">
      <w:pPr>
        <w:pStyle w:val="ConsPlusNormal"/>
        <w:jc w:val="both"/>
        <w:rPr>
          <w:rFonts w:ascii="Times New Roman" w:hAnsi="Times New Roman" w:cs="Times New Roman"/>
        </w:rPr>
      </w:pPr>
    </w:p>
    <w:p w:rsidR="00925779" w:rsidRPr="00FB08FA" w:rsidRDefault="00925779" w:rsidP="00925779">
      <w:pPr>
        <w:pStyle w:val="ConsPlusNormal"/>
        <w:jc w:val="both"/>
        <w:rPr>
          <w:rFonts w:ascii="Times New Roman" w:hAnsi="Times New Roman" w:cs="Times New Roman"/>
        </w:rPr>
      </w:pPr>
    </w:p>
    <w:p w:rsidR="00925779" w:rsidRPr="00FB08FA" w:rsidRDefault="00925779" w:rsidP="00925779">
      <w:pPr>
        <w:pStyle w:val="ConsPlusTitle"/>
        <w:jc w:val="center"/>
        <w:rPr>
          <w:sz w:val="22"/>
          <w:szCs w:val="22"/>
        </w:rPr>
      </w:pPr>
    </w:p>
    <w:p w:rsidR="00925779" w:rsidRPr="00FB08FA" w:rsidRDefault="00925779" w:rsidP="00925779">
      <w:pPr>
        <w:rPr>
          <w:sz w:val="22"/>
          <w:szCs w:val="22"/>
        </w:rPr>
      </w:pPr>
      <w:r w:rsidRPr="00FB08FA">
        <w:rPr>
          <w:sz w:val="22"/>
          <w:szCs w:val="22"/>
        </w:rPr>
        <w:t>И.о. главы Красносибирского сельсовета</w:t>
      </w:r>
    </w:p>
    <w:p w:rsidR="00925779" w:rsidRPr="00FB08FA" w:rsidRDefault="00925779" w:rsidP="00925779">
      <w:pPr>
        <w:rPr>
          <w:sz w:val="22"/>
          <w:szCs w:val="22"/>
        </w:rPr>
      </w:pPr>
      <w:r w:rsidRPr="00FB08FA">
        <w:rPr>
          <w:sz w:val="22"/>
          <w:szCs w:val="22"/>
        </w:rPr>
        <w:t xml:space="preserve">Кочковского района Новосибирской области                                 Н.Ю.Полянских </w:t>
      </w:r>
    </w:p>
    <w:p w:rsidR="00925779" w:rsidRPr="00FB08FA" w:rsidRDefault="00925779" w:rsidP="00925779">
      <w:pPr>
        <w:rPr>
          <w:sz w:val="22"/>
          <w:szCs w:val="22"/>
        </w:rPr>
      </w:pPr>
    </w:p>
    <w:p w:rsidR="00925779" w:rsidRPr="00FB08FA" w:rsidRDefault="00925779" w:rsidP="00925779">
      <w:pPr>
        <w:rPr>
          <w:sz w:val="22"/>
          <w:szCs w:val="22"/>
        </w:rPr>
      </w:pPr>
    </w:p>
    <w:p w:rsidR="00925779" w:rsidRPr="00FB08FA" w:rsidRDefault="00925779" w:rsidP="00925779">
      <w:pPr>
        <w:rPr>
          <w:sz w:val="22"/>
          <w:szCs w:val="22"/>
        </w:rPr>
      </w:pPr>
    </w:p>
    <w:p w:rsidR="00925779" w:rsidRPr="00FB08FA" w:rsidRDefault="00925779" w:rsidP="00925779">
      <w:pPr>
        <w:rPr>
          <w:sz w:val="22"/>
          <w:szCs w:val="22"/>
        </w:rPr>
      </w:pPr>
      <w:r w:rsidRPr="00FB08FA">
        <w:rPr>
          <w:sz w:val="22"/>
          <w:szCs w:val="22"/>
        </w:rPr>
        <w:t>Баранова Е.В.</w:t>
      </w:r>
    </w:p>
    <w:p w:rsidR="00925779" w:rsidRPr="00FB08FA" w:rsidRDefault="00925779" w:rsidP="00925779">
      <w:pPr>
        <w:rPr>
          <w:sz w:val="22"/>
          <w:szCs w:val="22"/>
        </w:rPr>
      </w:pPr>
      <w:r w:rsidRPr="00FB08FA">
        <w:rPr>
          <w:sz w:val="22"/>
          <w:szCs w:val="22"/>
        </w:rPr>
        <w:t>20-439</w:t>
      </w:r>
    </w:p>
    <w:p w:rsidR="00B72580" w:rsidRDefault="00B72580"/>
    <w:p w:rsidR="00925779" w:rsidRPr="00925779" w:rsidRDefault="00925779" w:rsidP="00925779">
      <w:pPr>
        <w:pStyle w:val="a6"/>
        <w:spacing w:after="0"/>
        <w:jc w:val="both"/>
        <w:rPr>
          <w:color w:val="000000" w:themeColor="text1"/>
          <w:sz w:val="22"/>
          <w:szCs w:val="22"/>
        </w:rPr>
      </w:pPr>
    </w:p>
    <w:p w:rsidR="00925779" w:rsidRPr="00925779" w:rsidRDefault="00925779" w:rsidP="00925779">
      <w:pPr>
        <w:jc w:val="both"/>
        <w:rPr>
          <w:b/>
          <w:sz w:val="22"/>
          <w:szCs w:val="22"/>
        </w:rPr>
      </w:pPr>
      <w:r w:rsidRPr="00925779">
        <w:rPr>
          <w:b/>
          <w:sz w:val="22"/>
          <w:szCs w:val="22"/>
        </w:rPr>
        <w:t>Постановление администрации Красносибирского сельсовета Кочковского ра</w:t>
      </w:r>
      <w:r>
        <w:rPr>
          <w:b/>
          <w:sz w:val="22"/>
          <w:szCs w:val="22"/>
        </w:rPr>
        <w:t>йона Новосибирской области от 20</w:t>
      </w:r>
      <w:r w:rsidRPr="00925779">
        <w:rPr>
          <w:b/>
          <w:sz w:val="22"/>
          <w:szCs w:val="22"/>
        </w:rPr>
        <w:t xml:space="preserve">.03.2020 № </w:t>
      </w:r>
      <w:r w:rsidR="00BE2F5C">
        <w:rPr>
          <w:b/>
          <w:sz w:val="22"/>
          <w:szCs w:val="22"/>
          <w:lang w:eastAsia="ar-SA"/>
        </w:rPr>
        <w:pict>
          <v:shape id="_x0000_s1028" type="#_x0000_t202" style="position:absolute;left:0;text-align:left;margin-left:401.05pt;margin-top:171.2pt;width:100.65pt;height:15.3pt;z-index:251662336;mso-position-horizontal-relative:page;mso-position-vertical-relative:page" filled="f" stroked="f">
            <v:textbox style="mso-next-textbox:#_x0000_s1028" inset="0,0,0,0">
              <w:txbxContent>
                <w:p w:rsidR="00925779" w:rsidRDefault="00925779" w:rsidP="00925779">
                  <w:pPr>
                    <w:pStyle w:val="a4"/>
                  </w:pPr>
                </w:p>
              </w:txbxContent>
            </v:textbox>
            <w10:wrap anchorx="page" anchory="page"/>
          </v:shape>
        </w:pict>
      </w:r>
      <w:r>
        <w:rPr>
          <w:b/>
          <w:sz w:val="22"/>
          <w:szCs w:val="22"/>
        </w:rPr>
        <w:t>24</w:t>
      </w:r>
      <w:r w:rsidRPr="00925779">
        <w:rPr>
          <w:b/>
          <w:sz w:val="22"/>
          <w:szCs w:val="22"/>
        </w:rPr>
        <w:t xml:space="preserve"> «О внесении изменений в постановление администрации Красносибирского сельсовета  Кочковского района Новосибирской области  № 3 от 06.02.2017 «Об утверждении административного регламента предоставления муниципальной услуги по присвоению и аннулированию адресов объектов адресации»</w:t>
      </w:r>
      <w:r w:rsidRPr="00925779">
        <w:rPr>
          <w:rStyle w:val="a5"/>
          <w:color w:val="1E1D1E"/>
          <w:sz w:val="22"/>
          <w:szCs w:val="22"/>
        </w:rPr>
        <w:t>»</w:t>
      </w:r>
    </w:p>
    <w:p w:rsidR="00B72580" w:rsidRDefault="00B72580"/>
    <w:p w:rsidR="00925779" w:rsidRDefault="00925779"/>
    <w:p w:rsidR="00925779" w:rsidRPr="00CC678E" w:rsidRDefault="00925779" w:rsidP="00925779">
      <w:pPr>
        <w:pStyle w:val="af1"/>
        <w:ind w:left="0" w:firstLine="426"/>
        <w:jc w:val="both"/>
        <w:rPr>
          <w:rFonts w:ascii="Times New Roman" w:hAnsi="Times New Roman"/>
          <w:sz w:val="22"/>
          <w:szCs w:val="22"/>
        </w:rPr>
      </w:pPr>
      <w:r w:rsidRPr="00CC678E">
        <w:rPr>
          <w:rFonts w:ascii="Times New Roman" w:hAnsi="Times New Roman"/>
          <w:sz w:val="22"/>
          <w:szCs w:val="22"/>
        </w:rPr>
        <w:t xml:space="preserve">В целях приведения административного регламента предоставления муниципальной услуги по присвоению и аннулированию адресов объектов адресации, в соответствие с действующим законодательством администрация Красносибирского сельсовета Кочковского района Новосибирской области </w:t>
      </w:r>
      <w:r w:rsidRPr="00CC678E">
        <w:rPr>
          <w:rFonts w:ascii="Times New Roman" w:hAnsi="Times New Roman"/>
          <w:b/>
          <w:sz w:val="22"/>
          <w:szCs w:val="22"/>
        </w:rPr>
        <w:t xml:space="preserve">ПОСТАНОВЛЯЕТ: </w:t>
      </w:r>
    </w:p>
    <w:p w:rsidR="00925779" w:rsidRPr="00CC678E" w:rsidRDefault="00925779" w:rsidP="00925779">
      <w:pPr>
        <w:numPr>
          <w:ilvl w:val="0"/>
          <w:numId w:val="40"/>
        </w:numPr>
        <w:ind w:left="0" w:firstLine="415"/>
        <w:jc w:val="both"/>
        <w:rPr>
          <w:sz w:val="22"/>
          <w:szCs w:val="22"/>
        </w:rPr>
      </w:pPr>
      <w:r w:rsidRPr="00CC678E">
        <w:rPr>
          <w:sz w:val="22"/>
          <w:szCs w:val="22"/>
        </w:rPr>
        <w:t>Внести изменения в  постановление №3 от 06.02.2017 «Об утверждении административного регламента предоставления муниципальной услуги по присвоению и аннулированию адресов объектов адресации» (с изменениями, внесенными постановлением от 17.04.2017 №24, от 01.11.2017 №132, от 12.02.2018 №8, от 15.06.2018 №52, от 31.07.2019 №81):</w:t>
      </w:r>
    </w:p>
    <w:p w:rsidR="00925779" w:rsidRPr="00CC678E" w:rsidRDefault="00925779" w:rsidP="00925779">
      <w:pPr>
        <w:pStyle w:val="af1"/>
        <w:numPr>
          <w:ilvl w:val="1"/>
          <w:numId w:val="40"/>
        </w:numPr>
        <w:tabs>
          <w:tab w:val="left" w:pos="709"/>
          <w:tab w:val="left" w:pos="851"/>
        </w:tabs>
        <w:spacing w:line="276" w:lineRule="auto"/>
        <w:ind w:left="0" w:firstLine="415"/>
        <w:contextualSpacing/>
        <w:jc w:val="both"/>
        <w:rPr>
          <w:rFonts w:ascii="Times New Roman" w:hAnsi="Times New Roman"/>
          <w:sz w:val="22"/>
          <w:szCs w:val="22"/>
        </w:rPr>
      </w:pPr>
      <w:r w:rsidRPr="00CC678E">
        <w:rPr>
          <w:rFonts w:ascii="Times New Roman" w:hAnsi="Times New Roman"/>
          <w:sz w:val="22"/>
          <w:szCs w:val="22"/>
        </w:rPr>
        <w:t xml:space="preserve"> В пункте 2.5 Административного регламента слова «12 календарных дней» заменить на слова «10 рабочих дней»;</w:t>
      </w:r>
    </w:p>
    <w:p w:rsidR="00925779" w:rsidRPr="00CC678E" w:rsidRDefault="00925779" w:rsidP="00925779">
      <w:pPr>
        <w:pStyle w:val="af1"/>
        <w:numPr>
          <w:ilvl w:val="1"/>
          <w:numId w:val="40"/>
        </w:numPr>
        <w:tabs>
          <w:tab w:val="left" w:pos="0"/>
          <w:tab w:val="left" w:pos="851"/>
        </w:tabs>
        <w:spacing w:line="276" w:lineRule="auto"/>
        <w:ind w:left="0" w:firstLine="415"/>
        <w:contextualSpacing/>
        <w:jc w:val="both"/>
        <w:rPr>
          <w:rFonts w:ascii="Times New Roman" w:hAnsi="Times New Roman"/>
          <w:sz w:val="22"/>
          <w:szCs w:val="22"/>
        </w:rPr>
      </w:pPr>
      <w:r w:rsidRPr="00CC678E">
        <w:rPr>
          <w:rFonts w:ascii="Times New Roman" w:hAnsi="Times New Roman"/>
          <w:sz w:val="22"/>
          <w:szCs w:val="22"/>
        </w:rPr>
        <w:t xml:space="preserve"> В пункте 3.2.5 Административного регламента слова «9 рабочих  дней» заменить на слова «7 рабочих дней».</w:t>
      </w:r>
    </w:p>
    <w:p w:rsidR="00925779" w:rsidRPr="00CC678E" w:rsidRDefault="00925779" w:rsidP="00925779">
      <w:pPr>
        <w:ind w:right="201" w:firstLine="426"/>
        <w:jc w:val="both"/>
        <w:rPr>
          <w:bCs/>
          <w:sz w:val="22"/>
          <w:szCs w:val="22"/>
        </w:rPr>
      </w:pPr>
      <w:r w:rsidRPr="00CC678E">
        <w:rPr>
          <w:sz w:val="22"/>
          <w:szCs w:val="22"/>
        </w:rPr>
        <w:t xml:space="preserve">2. </w:t>
      </w:r>
      <w:r w:rsidRPr="00CC678E">
        <w:rPr>
          <w:bCs/>
          <w:sz w:val="22"/>
          <w:szCs w:val="22"/>
        </w:rPr>
        <w:t>Настоящее постановление опубликовать в периодическом печатном издании «Красносибирский вестник» и на официальном сайте администрации Красносибирского сельсовета в сети Интернет.</w:t>
      </w:r>
    </w:p>
    <w:p w:rsidR="00925779" w:rsidRPr="00CC678E" w:rsidRDefault="00925779" w:rsidP="00925779">
      <w:pPr>
        <w:ind w:firstLine="426"/>
        <w:jc w:val="both"/>
        <w:rPr>
          <w:sz w:val="22"/>
          <w:szCs w:val="22"/>
        </w:rPr>
      </w:pPr>
      <w:r w:rsidRPr="00CC678E">
        <w:rPr>
          <w:bCs/>
          <w:sz w:val="22"/>
          <w:szCs w:val="22"/>
        </w:rPr>
        <w:t xml:space="preserve">3. </w:t>
      </w:r>
      <w:r w:rsidRPr="00CC678E">
        <w:rPr>
          <w:sz w:val="22"/>
          <w:szCs w:val="22"/>
        </w:rPr>
        <w:t>Контроль за исполнением постановления  оставляю за собой.</w:t>
      </w:r>
    </w:p>
    <w:p w:rsidR="00925779" w:rsidRPr="00CC678E" w:rsidRDefault="00925779" w:rsidP="00925779">
      <w:pPr>
        <w:jc w:val="both"/>
        <w:rPr>
          <w:sz w:val="22"/>
          <w:szCs w:val="22"/>
        </w:rPr>
      </w:pPr>
    </w:p>
    <w:p w:rsidR="00925779" w:rsidRPr="00CC678E" w:rsidRDefault="00925779" w:rsidP="00925779">
      <w:pPr>
        <w:jc w:val="both"/>
        <w:rPr>
          <w:sz w:val="22"/>
          <w:szCs w:val="22"/>
        </w:rPr>
      </w:pPr>
    </w:p>
    <w:p w:rsidR="00925779" w:rsidRPr="00CC678E" w:rsidRDefault="00925779" w:rsidP="00925779">
      <w:pPr>
        <w:jc w:val="both"/>
        <w:rPr>
          <w:sz w:val="22"/>
          <w:szCs w:val="22"/>
        </w:rPr>
      </w:pPr>
      <w:r w:rsidRPr="00CC678E">
        <w:rPr>
          <w:sz w:val="22"/>
          <w:szCs w:val="22"/>
        </w:rPr>
        <w:t xml:space="preserve">Глава Красносибирского сельсовета </w:t>
      </w:r>
    </w:p>
    <w:p w:rsidR="00925779" w:rsidRPr="00CC678E" w:rsidRDefault="00925779" w:rsidP="00925779">
      <w:pPr>
        <w:jc w:val="both"/>
        <w:rPr>
          <w:sz w:val="22"/>
          <w:szCs w:val="22"/>
        </w:rPr>
      </w:pPr>
      <w:r w:rsidRPr="00CC678E">
        <w:rPr>
          <w:sz w:val="22"/>
          <w:szCs w:val="22"/>
        </w:rPr>
        <w:t>Кочковского района Новосибирской области                        А.В. Непейвода</w:t>
      </w:r>
    </w:p>
    <w:p w:rsidR="00925779" w:rsidRPr="00CC678E" w:rsidRDefault="00925779" w:rsidP="00925779">
      <w:pPr>
        <w:ind w:firstLine="426"/>
        <w:jc w:val="both"/>
        <w:rPr>
          <w:sz w:val="22"/>
          <w:szCs w:val="22"/>
        </w:rPr>
      </w:pPr>
    </w:p>
    <w:p w:rsidR="00925779" w:rsidRPr="00CC678E" w:rsidRDefault="00925779" w:rsidP="00925779">
      <w:pPr>
        <w:jc w:val="both"/>
        <w:rPr>
          <w:sz w:val="22"/>
          <w:szCs w:val="22"/>
        </w:rPr>
      </w:pPr>
    </w:p>
    <w:p w:rsidR="00925779" w:rsidRPr="00CC678E" w:rsidRDefault="00925779" w:rsidP="00925779">
      <w:pPr>
        <w:jc w:val="both"/>
        <w:rPr>
          <w:sz w:val="22"/>
          <w:szCs w:val="22"/>
        </w:rPr>
      </w:pPr>
      <w:r w:rsidRPr="00CC678E">
        <w:rPr>
          <w:sz w:val="22"/>
          <w:szCs w:val="22"/>
        </w:rPr>
        <w:t>Исп. Кузнецова М.С.</w:t>
      </w:r>
    </w:p>
    <w:p w:rsidR="00925779" w:rsidRPr="00CC678E" w:rsidRDefault="00925779" w:rsidP="00925779">
      <w:pPr>
        <w:jc w:val="both"/>
        <w:rPr>
          <w:sz w:val="22"/>
          <w:szCs w:val="22"/>
        </w:rPr>
      </w:pPr>
      <w:r w:rsidRPr="00CC678E">
        <w:rPr>
          <w:sz w:val="22"/>
          <w:szCs w:val="22"/>
        </w:rPr>
        <w:t>Тел. 83835620439</w:t>
      </w:r>
    </w:p>
    <w:p w:rsidR="00925779" w:rsidRDefault="00925779"/>
    <w:p w:rsidR="00925779" w:rsidRPr="00925779" w:rsidRDefault="00925779" w:rsidP="00925779">
      <w:pPr>
        <w:jc w:val="both"/>
        <w:rPr>
          <w:b/>
          <w:sz w:val="22"/>
          <w:szCs w:val="22"/>
        </w:rPr>
      </w:pPr>
      <w:r w:rsidRPr="00925779">
        <w:rPr>
          <w:b/>
          <w:sz w:val="22"/>
          <w:szCs w:val="22"/>
        </w:rPr>
        <w:lastRenderedPageBreak/>
        <w:t xml:space="preserve">Постановление администрации Красносибирского сельсовета Кочковского района Новосибирской области от 20.03.2020 № </w:t>
      </w:r>
      <w:r w:rsidR="00BE2F5C">
        <w:rPr>
          <w:b/>
          <w:sz w:val="22"/>
          <w:szCs w:val="22"/>
          <w:lang w:eastAsia="ar-SA"/>
        </w:rPr>
        <w:pict>
          <v:shape id="_x0000_s1029" type="#_x0000_t202" style="position:absolute;left:0;text-align:left;margin-left:401.05pt;margin-top:171.2pt;width:100.65pt;height:15.3pt;z-index:251664384;mso-position-horizontal-relative:page;mso-position-vertical-relative:page" filled="f" stroked="f">
            <v:textbox style="mso-next-textbox:#_x0000_s1029" inset="0,0,0,0">
              <w:txbxContent>
                <w:p w:rsidR="00925779" w:rsidRDefault="00925779" w:rsidP="00925779">
                  <w:pPr>
                    <w:pStyle w:val="a4"/>
                  </w:pPr>
                </w:p>
              </w:txbxContent>
            </v:textbox>
            <w10:wrap anchorx="page" anchory="page"/>
          </v:shape>
        </w:pict>
      </w:r>
      <w:r>
        <w:rPr>
          <w:b/>
          <w:sz w:val="22"/>
          <w:szCs w:val="22"/>
        </w:rPr>
        <w:t>25</w:t>
      </w:r>
      <w:r w:rsidRPr="00925779">
        <w:rPr>
          <w:b/>
          <w:sz w:val="22"/>
          <w:szCs w:val="22"/>
        </w:rPr>
        <w:t xml:space="preserve"> «О введении режима повышенной готовности на территории Красносибирского сельсовета Кочковского района Новосибирской области</w:t>
      </w:r>
      <w:r w:rsidRPr="00925779">
        <w:rPr>
          <w:rStyle w:val="a5"/>
          <w:b w:val="0"/>
          <w:color w:val="1E1D1E"/>
          <w:sz w:val="22"/>
          <w:szCs w:val="22"/>
        </w:rPr>
        <w:t>»</w:t>
      </w:r>
    </w:p>
    <w:p w:rsidR="00925779" w:rsidRDefault="00925779">
      <w:r>
        <w:t xml:space="preserve">  </w:t>
      </w:r>
    </w:p>
    <w:p w:rsidR="00925779" w:rsidRPr="00FD6200" w:rsidRDefault="00925779" w:rsidP="00925779">
      <w:pPr>
        <w:widowControl w:val="0"/>
        <w:tabs>
          <w:tab w:val="center" w:pos="4825"/>
        </w:tabs>
        <w:adjustRightInd w:val="0"/>
        <w:ind w:firstLine="709"/>
        <w:jc w:val="both"/>
        <w:rPr>
          <w:color w:val="000000"/>
          <w:sz w:val="22"/>
          <w:szCs w:val="22"/>
        </w:rPr>
      </w:pPr>
      <w:r w:rsidRPr="00FD6200">
        <w:rPr>
          <w:color w:val="000000"/>
          <w:sz w:val="22"/>
          <w:szCs w:val="22"/>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постановлением Правительства Новосибирской области от 18.03.2020 № 72-п «О введении режима повышенной готовности на территории Новосибирской области», в связи с угрозой завоза и распространения новой коронавирусной инфекции (2019-</w:t>
      </w:r>
      <w:r w:rsidRPr="00FD6200">
        <w:rPr>
          <w:color w:val="000000"/>
          <w:sz w:val="22"/>
          <w:szCs w:val="22"/>
          <w:lang w:val="en-US"/>
        </w:rPr>
        <w:t>nCoV</w:t>
      </w:r>
      <w:r w:rsidRPr="00FD6200">
        <w:rPr>
          <w:color w:val="000000"/>
          <w:sz w:val="22"/>
          <w:szCs w:val="22"/>
        </w:rPr>
        <w:t>), постановлением администрации Кочковского района Новосибирской области от 19.03.2020 № 152-па «О введении режима повышенной готовности на территории Кочковского района Новосибирской области»,</w:t>
      </w:r>
    </w:p>
    <w:p w:rsidR="00925779" w:rsidRPr="00FD6200" w:rsidRDefault="00925779" w:rsidP="00925779">
      <w:pPr>
        <w:ind w:firstLine="708"/>
        <w:jc w:val="both"/>
        <w:rPr>
          <w:sz w:val="22"/>
          <w:szCs w:val="22"/>
        </w:rPr>
      </w:pPr>
      <w:r w:rsidRPr="00FD6200">
        <w:rPr>
          <w:sz w:val="22"/>
          <w:szCs w:val="22"/>
        </w:rPr>
        <w:t xml:space="preserve">ПОСТАНОВЛЯЮ: </w:t>
      </w:r>
    </w:p>
    <w:p w:rsidR="00925779" w:rsidRPr="00FD6200" w:rsidRDefault="00925779" w:rsidP="00925779">
      <w:pPr>
        <w:widowControl w:val="0"/>
        <w:numPr>
          <w:ilvl w:val="0"/>
          <w:numId w:val="41"/>
        </w:numPr>
        <w:tabs>
          <w:tab w:val="center" w:pos="709"/>
          <w:tab w:val="left" w:pos="993"/>
        </w:tabs>
        <w:adjustRightInd w:val="0"/>
        <w:ind w:left="0" w:firstLine="709"/>
        <w:jc w:val="both"/>
        <w:rPr>
          <w:sz w:val="22"/>
          <w:szCs w:val="22"/>
        </w:rPr>
      </w:pPr>
      <w:r w:rsidRPr="00FD6200">
        <w:rPr>
          <w:sz w:val="22"/>
          <w:szCs w:val="22"/>
        </w:rPr>
        <w:t xml:space="preserve">    Ввести на территории Красносибирского сельсовета Кочковского района Новосибирской области с 9:00 час  20 марта 2020 года режим Повышенной готовности.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2. Для предупреждения возникновения чрезвычайной ситуации задействовать силы и средства Красносибирского сельсовета Кочковского района Новосибирской области.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 В целях предотвращения возникновения чрезвычайной ситуации рекомендовать:</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3.1. Руководителям организаций и учреждений приостановить проведение на территории Красносибирского сельсовета Кочковского района Новосибирской области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3.2. 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3.3. Гражданам, побывавшим на территориях, где зарегистрированы случаи новой коронавирусной инфекции (2019-nCoV):</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3.3.1 передавать сведения о своем возвращении в Российскую Федерацию, месте, датах пребывания на указанных территориях, контактную информацию на «горячую линию», организованную в Кочковском районе  Новосибирской области на единый номер телефона 112;</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3.3.2 соблюдать постановления санитарных врачей о нахождении в режиме изоляции на дому;</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3.3.3 гражданам, совместно проживающим в период обеспечения изоляции с гражданами, указанными в настоящем подпункте, а также с гражданами, в отношении которых приняты постановления санитарных врачей об изоляции, обеспечить самоизоляцию на дому на срок, указанный в постановлениях санитарных врачей;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 Рекомендовать работодателям, осуществляющим деятельность на территории Красносибирского сельсовета Кочковского района Новосибирской области: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4.1.обеспечить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4.2. оказывать работникам содействие в обеспечении соблюдения режима самоизоляции на дому;</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4.3. при поступлении запроса территориального отдела управления Роспотребнадзора по Новосибирской области  в Ордынском районе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4.4. не допускать на рабочее место и (или) территорию организации работников из числа граждан, указанных в подпункте 4.3. настоящего пункта, а также работников, в отношении которых приняты постановления санитарных врачей об изоляции;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4.5. отменить либо сократить командировки сотрудников в  регионы Российской Федерации с зарегистрированными случаями новой коронавирусной инфекции (2019-nCoV);</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5. Рекомендовать директору Красносибирской средней школы обеспечить принятие решений: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5.1. о свободном посещении учебных занятий обучающимися по решению их родителей (законных представителей);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lastRenderedPageBreak/>
        <w:t>5.2. о переводе обучающихся на дистанционное обучение при наличии технических условий;</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5.3. организовать для обучающихся, временно не посещающих занятия, передачу заданий с использованием электронной почты, систем обмена текстовыми сообщениями, официальных сайтов образовательных организаций в информационно-телекоммуникационной сети Интернет.</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6. В рамках режима повышенной готовности реализацию мероприятий, направленных на предупреждение возникновения чрезвычайной ситуации, указанных в настоящем постановлении: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6.1. обеспечить взаимодействие с руководителями организаций, индивидуальными предпринимателями находящихся на подведомственной территории , для привлечения дополнительных сил и средств на мероприятия по противодействию завозу и распространению новой коронавирусной инфекции (2019-nCoV);</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6.2.организовать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районный оперативный штаб по профилактике коронавирусной инфекции.</w:t>
      </w:r>
    </w:p>
    <w:p w:rsidR="00925779" w:rsidRPr="00FD6200" w:rsidRDefault="00925779" w:rsidP="00925779">
      <w:pPr>
        <w:jc w:val="both"/>
        <w:rPr>
          <w:sz w:val="22"/>
          <w:szCs w:val="22"/>
        </w:rPr>
      </w:pPr>
      <w:r w:rsidRPr="00FD6200">
        <w:rPr>
          <w:sz w:val="22"/>
          <w:szCs w:val="22"/>
        </w:rPr>
        <w:t xml:space="preserve">            7.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925779" w:rsidRPr="00FD6200" w:rsidRDefault="00925779" w:rsidP="00925779">
      <w:pPr>
        <w:widowControl w:val="0"/>
        <w:tabs>
          <w:tab w:val="center" w:pos="709"/>
        </w:tabs>
        <w:adjustRightInd w:val="0"/>
        <w:ind w:firstLine="709"/>
        <w:jc w:val="both"/>
        <w:rPr>
          <w:sz w:val="22"/>
          <w:szCs w:val="22"/>
        </w:rPr>
      </w:pPr>
      <w:r w:rsidRPr="00FD6200">
        <w:rPr>
          <w:sz w:val="22"/>
          <w:szCs w:val="22"/>
        </w:rPr>
        <w:t xml:space="preserve">   8. Контроль за исполнением настоящего постановления оставляю за собой.</w:t>
      </w:r>
    </w:p>
    <w:p w:rsidR="00925779" w:rsidRPr="00FD6200" w:rsidRDefault="00925779" w:rsidP="00925779">
      <w:pPr>
        <w:widowControl w:val="0"/>
        <w:tabs>
          <w:tab w:val="left" w:pos="90"/>
        </w:tabs>
        <w:adjustRightInd w:val="0"/>
        <w:jc w:val="both"/>
        <w:rPr>
          <w:sz w:val="22"/>
          <w:szCs w:val="22"/>
        </w:rPr>
      </w:pPr>
    </w:p>
    <w:p w:rsidR="00925779" w:rsidRPr="00FD6200" w:rsidRDefault="00925779" w:rsidP="00925779">
      <w:pPr>
        <w:widowControl w:val="0"/>
        <w:tabs>
          <w:tab w:val="left" w:pos="90"/>
        </w:tabs>
        <w:adjustRightInd w:val="0"/>
        <w:jc w:val="both"/>
        <w:rPr>
          <w:sz w:val="22"/>
          <w:szCs w:val="22"/>
        </w:rPr>
      </w:pPr>
    </w:p>
    <w:p w:rsidR="00925779" w:rsidRPr="00FD6200" w:rsidRDefault="00925779" w:rsidP="00925779">
      <w:pPr>
        <w:rPr>
          <w:sz w:val="22"/>
          <w:szCs w:val="22"/>
        </w:rPr>
      </w:pPr>
      <w:r w:rsidRPr="00FD6200">
        <w:rPr>
          <w:sz w:val="22"/>
          <w:szCs w:val="22"/>
        </w:rPr>
        <w:t xml:space="preserve">Глава Красносибирского сельсовета   </w:t>
      </w:r>
    </w:p>
    <w:p w:rsidR="00925779" w:rsidRPr="00FD6200" w:rsidRDefault="00925779" w:rsidP="00925779">
      <w:pPr>
        <w:rPr>
          <w:sz w:val="22"/>
          <w:szCs w:val="22"/>
        </w:rPr>
      </w:pPr>
      <w:r w:rsidRPr="00FD6200">
        <w:rPr>
          <w:sz w:val="22"/>
          <w:szCs w:val="22"/>
        </w:rPr>
        <w:t>Кочковского района Новосибирской области                          А.В.Непейвода</w:t>
      </w:r>
    </w:p>
    <w:p w:rsidR="00925779" w:rsidRPr="00FD6200" w:rsidRDefault="00925779" w:rsidP="00925779">
      <w:pPr>
        <w:widowControl w:val="0"/>
        <w:autoSpaceDE w:val="0"/>
        <w:autoSpaceDN w:val="0"/>
        <w:adjustRightInd w:val="0"/>
        <w:jc w:val="both"/>
        <w:rPr>
          <w:bCs/>
          <w:sz w:val="22"/>
          <w:szCs w:val="22"/>
        </w:rPr>
      </w:pPr>
    </w:p>
    <w:p w:rsidR="00925779" w:rsidRPr="00FD6200" w:rsidRDefault="00925779" w:rsidP="00925779">
      <w:pPr>
        <w:widowControl w:val="0"/>
        <w:autoSpaceDE w:val="0"/>
        <w:autoSpaceDN w:val="0"/>
        <w:adjustRightInd w:val="0"/>
        <w:jc w:val="both"/>
        <w:rPr>
          <w:bCs/>
          <w:sz w:val="22"/>
          <w:szCs w:val="22"/>
        </w:rPr>
      </w:pPr>
    </w:p>
    <w:p w:rsidR="00925779" w:rsidRPr="00FD6200" w:rsidRDefault="00925779" w:rsidP="00925779">
      <w:pPr>
        <w:jc w:val="both"/>
        <w:rPr>
          <w:sz w:val="22"/>
          <w:szCs w:val="22"/>
        </w:rPr>
      </w:pPr>
      <w:r w:rsidRPr="00FD6200">
        <w:rPr>
          <w:sz w:val="22"/>
          <w:szCs w:val="22"/>
        </w:rPr>
        <w:t>Баранова Е.В. т. 20-439</w:t>
      </w:r>
    </w:p>
    <w:p w:rsidR="00925779" w:rsidRDefault="00925779"/>
    <w:p w:rsidR="00925779" w:rsidRDefault="00925779"/>
    <w:p w:rsidR="00A23652" w:rsidRPr="00A23652" w:rsidRDefault="00A23652" w:rsidP="00A23652">
      <w:pPr>
        <w:pStyle w:val="2"/>
        <w:shd w:val="clear" w:color="auto" w:fill="FFFFFF"/>
        <w:jc w:val="center"/>
        <w:rPr>
          <w:rFonts w:ascii="Times New Roman" w:hAnsi="Times New Roman" w:cs="Times New Roman"/>
          <w:color w:val="000000"/>
          <w:sz w:val="22"/>
          <w:szCs w:val="22"/>
        </w:rPr>
      </w:pPr>
      <w:r w:rsidRPr="00A23652">
        <w:rPr>
          <w:rFonts w:ascii="Times New Roman" w:hAnsi="Times New Roman" w:cs="Times New Roman"/>
          <w:color w:val="000000"/>
          <w:sz w:val="22"/>
          <w:szCs w:val="22"/>
        </w:rPr>
        <w:t>ИНФОРМАЦИЯ</w:t>
      </w:r>
    </w:p>
    <w:p w:rsidR="00A23652" w:rsidRPr="00A23652" w:rsidRDefault="00A23652" w:rsidP="00A23652">
      <w:pPr>
        <w:pStyle w:val="2"/>
        <w:shd w:val="clear" w:color="auto" w:fill="FFFFFF"/>
        <w:jc w:val="center"/>
        <w:rPr>
          <w:rFonts w:ascii="Times New Roman" w:hAnsi="Times New Roman" w:cs="Times New Roman"/>
          <w:color w:val="000000"/>
          <w:sz w:val="22"/>
          <w:szCs w:val="22"/>
        </w:rPr>
      </w:pPr>
      <w:r w:rsidRPr="00A23652">
        <w:rPr>
          <w:rFonts w:ascii="Times New Roman" w:hAnsi="Times New Roman" w:cs="Times New Roman"/>
          <w:color w:val="000000"/>
          <w:sz w:val="22"/>
          <w:szCs w:val="22"/>
        </w:rPr>
        <w:t>О результатах проведения профилактической операции «Снегоход»</w:t>
      </w:r>
    </w:p>
    <w:p w:rsidR="00A23652" w:rsidRPr="00A23652" w:rsidRDefault="00A23652" w:rsidP="00A23652">
      <w:pPr>
        <w:pStyle w:val="2"/>
        <w:shd w:val="clear" w:color="auto" w:fill="FFFFFF"/>
        <w:jc w:val="center"/>
        <w:rPr>
          <w:rFonts w:ascii="Times New Roman" w:hAnsi="Times New Roman" w:cs="Times New Roman"/>
          <w:color w:val="000000"/>
          <w:sz w:val="22"/>
          <w:szCs w:val="22"/>
        </w:rPr>
      </w:pPr>
      <w:r w:rsidRPr="00A23652">
        <w:rPr>
          <w:rFonts w:ascii="Times New Roman" w:hAnsi="Times New Roman" w:cs="Times New Roman"/>
          <w:color w:val="000000"/>
          <w:sz w:val="22"/>
          <w:szCs w:val="22"/>
        </w:rPr>
        <w:t> Инспекцией Гостехнадзора НСО в Кочковском районе в 2019 – 2020 году.</w:t>
      </w:r>
    </w:p>
    <w:p w:rsidR="00A23652" w:rsidRPr="00A23652" w:rsidRDefault="00A23652" w:rsidP="00A23652">
      <w:pPr>
        <w:shd w:val="clear" w:color="auto" w:fill="FFFFFF"/>
        <w:ind w:firstLine="720"/>
        <w:rPr>
          <w:color w:val="000000"/>
          <w:sz w:val="22"/>
          <w:szCs w:val="22"/>
        </w:rPr>
      </w:pPr>
      <w:r w:rsidRPr="00A23652">
        <w:rPr>
          <w:color w:val="000000"/>
          <w:sz w:val="22"/>
          <w:szCs w:val="22"/>
        </w:rPr>
        <w:t> </w:t>
      </w:r>
    </w:p>
    <w:p w:rsidR="00A23652" w:rsidRPr="00A23652" w:rsidRDefault="00A23652" w:rsidP="00A23652">
      <w:pPr>
        <w:shd w:val="clear" w:color="auto" w:fill="FFFFFF"/>
        <w:ind w:firstLine="709"/>
        <w:jc w:val="both"/>
        <w:rPr>
          <w:color w:val="000000"/>
          <w:sz w:val="22"/>
          <w:szCs w:val="22"/>
        </w:rPr>
      </w:pPr>
      <w:r w:rsidRPr="00A23652">
        <w:rPr>
          <w:color w:val="000000"/>
          <w:sz w:val="22"/>
          <w:szCs w:val="22"/>
        </w:rPr>
        <w:t>В целях обеспечения выполнения установленных требований технического состояния, безопасности движения, техники безопасности и охраны окружающей среды при эксплуатации внедорожных мотосредств, а также правил регистрации и допуска к управлению ими, Инспекцией Гостехнадзора НСО в Кочковском районе с 02.12.2019 года по 31.03.2020 года проведена операция «Снегоход».</w:t>
      </w:r>
    </w:p>
    <w:p w:rsidR="00A23652" w:rsidRPr="00A23652" w:rsidRDefault="00A23652" w:rsidP="00A23652">
      <w:pPr>
        <w:shd w:val="clear" w:color="auto" w:fill="FFFFFF"/>
        <w:ind w:firstLine="709"/>
        <w:jc w:val="both"/>
        <w:rPr>
          <w:color w:val="000000"/>
          <w:sz w:val="22"/>
          <w:szCs w:val="22"/>
        </w:rPr>
      </w:pPr>
      <w:r w:rsidRPr="00A23652">
        <w:rPr>
          <w:color w:val="000000"/>
          <w:sz w:val="22"/>
          <w:szCs w:val="22"/>
        </w:rPr>
        <w:t>В результате операции было проверено 32 внедорожных мототранспортных средства. Из них эксплуатировалось с нарушением требований безопасности движения и техники безопасности – 23 снегохода. Управлялись лицами, не имеющими: удостоверения на право управления внедорожными мотосредствами – 16 человек, не имеющими  талона (допуска на эксплуатацию) о прохождении технического осмотра – 7 человека. Привлечено к административной ответственности 23 водителя внедорожных средств. Произведено штрафов по административным взысканиям на сумму 4600 рублей.</w:t>
      </w:r>
    </w:p>
    <w:p w:rsidR="00A23652" w:rsidRPr="00A23652" w:rsidRDefault="00A23652" w:rsidP="00A23652">
      <w:pPr>
        <w:shd w:val="clear" w:color="auto" w:fill="FFFFFF"/>
        <w:ind w:firstLine="709"/>
        <w:jc w:val="both"/>
        <w:rPr>
          <w:color w:val="000000"/>
          <w:sz w:val="22"/>
          <w:szCs w:val="22"/>
        </w:rPr>
      </w:pPr>
      <w:r w:rsidRPr="00A23652">
        <w:rPr>
          <w:color w:val="000000"/>
          <w:sz w:val="22"/>
          <w:szCs w:val="22"/>
        </w:rPr>
        <w:t> </w:t>
      </w:r>
    </w:p>
    <w:p w:rsidR="00A23652" w:rsidRPr="00A23652" w:rsidRDefault="00A23652" w:rsidP="00A23652">
      <w:pPr>
        <w:pStyle w:val="3"/>
        <w:shd w:val="clear" w:color="auto" w:fill="FFFFFF"/>
        <w:ind w:left="1134" w:firstLine="142"/>
        <w:jc w:val="right"/>
        <w:rPr>
          <w:rFonts w:ascii="Times New Roman" w:hAnsi="Times New Roman" w:cs="Times New Roman"/>
          <w:color w:val="000000"/>
          <w:sz w:val="22"/>
          <w:szCs w:val="22"/>
        </w:rPr>
      </w:pPr>
      <w:r w:rsidRPr="00A23652">
        <w:rPr>
          <w:rFonts w:ascii="Times New Roman" w:hAnsi="Times New Roman" w:cs="Times New Roman"/>
          <w:b w:val="0"/>
          <w:bCs w:val="0"/>
          <w:color w:val="000000"/>
          <w:sz w:val="22"/>
          <w:szCs w:val="22"/>
        </w:rPr>
        <w:t>Главный Государственный инженер- инспектор Инспекции Гостехнадзора по Кочковскому району НСО  И.А. Михайлов</w:t>
      </w:r>
    </w:p>
    <w:p w:rsidR="00A23652" w:rsidRDefault="00A23652">
      <w:pPr>
        <w:rPr>
          <w:sz w:val="22"/>
          <w:szCs w:val="22"/>
        </w:rPr>
      </w:pPr>
    </w:p>
    <w:p w:rsidR="00A23652" w:rsidRDefault="00A23652">
      <w:pPr>
        <w:rPr>
          <w:sz w:val="22"/>
          <w:szCs w:val="22"/>
        </w:rPr>
      </w:pPr>
    </w:p>
    <w:p w:rsidR="00A23652" w:rsidRDefault="00A23652">
      <w:pPr>
        <w:rPr>
          <w:sz w:val="22"/>
          <w:szCs w:val="22"/>
        </w:rPr>
      </w:pPr>
    </w:p>
    <w:p w:rsidR="00A23652" w:rsidRPr="00A23652" w:rsidRDefault="00A23652">
      <w:pPr>
        <w:rPr>
          <w:sz w:val="22"/>
          <w:szCs w:val="22"/>
        </w:rPr>
      </w:pPr>
    </w:p>
    <w:p w:rsidR="00B72580" w:rsidRPr="001D0C0F" w:rsidRDefault="00B72580" w:rsidP="00B72580">
      <w:pPr>
        <w:jc w:val="both"/>
        <w:rPr>
          <w:sz w:val="22"/>
          <w:szCs w:val="22"/>
        </w:rPr>
      </w:pPr>
      <w:r w:rsidRPr="001D0C0F">
        <w:rPr>
          <w:sz w:val="22"/>
          <w:szCs w:val="22"/>
        </w:rPr>
        <w:lastRenderedPageBreak/>
        <w:t>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Непейвода Александр Владимирович  4.Номер вып</w:t>
      </w:r>
      <w:r>
        <w:rPr>
          <w:sz w:val="22"/>
          <w:szCs w:val="22"/>
        </w:rPr>
        <w:t>уска: 04 (213) 5</w:t>
      </w:r>
      <w:r w:rsidRPr="001D0C0F">
        <w:rPr>
          <w:sz w:val="22"/>
          <w:szCs w:val="22"/>
        </w:rPr>
        <w:t xml:space="preserve">. Дата выпуска: </w:t>
      </w:r>
      <w:r>
        <w:rPr>
          <w:sz w:val="22"/>
          <w:szCs w:val="22"/>
        </w:rPr>
        <w:t>31 марта</w:t>
      </w:r>
      <w:r w:rsidRPr="001D0C0F">
        <w:rPr>
          <w:sz w:val="22"/>
          <w:szCs w:val="22"/>
        </w:rPr>
        <w:t xml:space="preserve"> 2020 г. 6. Тираж: экз. 7. Бесплатно  8. Адрес типографии: с. Красная Сибирь, ул. Комсомольская, 6</w:t>
      </w:r>
    </w:p>
    <w:p w:rsidR="00B72580" w:rsidRDefault="00B72580"/>
    <w:sectPr w:rsidR="00B72580" w:rsidSect="00FD68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25" w:rsidRDefault="001C6B25" w:rsidP="00B72580">
      <w:r>
        <w:separator/>
      </w:r>
    </w:p>
  </w:endnote>
  <w:endnote w:type="continuationSeparator" w:id="0">
    <w:p w:rsidR="001C6B25" w:rsidRDefault="001C6B25" w:rsidP="00B7258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ans Bol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25" w:rsidRDefault="001C6B25" w:rsidP="00B72580">
      <w:r>
        <w:separator/>
      </w:r>
    </w:p>
  </w:footnote>
  <w:footnote w:type="continuationSeparator" w:id="0">
    <w:p w:rsidR="001C6B25" w:rsidRDefault="001C6B25" w:rsidP="00B72580">
      <w:r>
        <w:continuationSeparator/>
      </w:r>
    </w:p>
  </w:footnote>
  <w:footnote w:id="1">
    <w:p w:rsidR="00B72580" w:rsidRDefault="00B72580" w:rsidP="00B72580">
      <w:pPr>
        <w:pStyle w:val="af4"/>
      </w:pPr>
      <w:r w:rsidRPr="00F44B65">
        <w:rPr>
          <w:rStyle w:val="af6"/>
        </w:rPr>
        <w:footnoteRef/>
      </w:r>
      <w:r w:rsidRPr="00F44B65">
        <w:rPr>
          <w:rFonts w:ascii="Times New Roman" w:hAnsi="Times New Roman" w:cs="Times New Roman"/>
          <w:sz w:val="20"/>
          <w:szCs w:val="20"/>
        </w:rPr>
        <w:t xml:space="preserve"> Значения показателей фиксируются на 01 января отчетного года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none"/>
      <w:suff w:val="nothing"/>
      <w:lvlText w:val=""/>
      <w:lvlJc w:val="left"/>
      <w:pPr>
        <w:tabs>
          <w:tab w:val="num" w:pos="0"/>
        </w:tabs>
      </w:pPr>
      <w:rPr>
        <w:rFonts w:ascii="Tahoma" w:eastAsia="Times New Roman" w:hAnsi="Tahoma"/>
        <w:b w:val="0"/>
        <w:bCs w:val="0"/>
        <w:strike w:val="0"/>
        <w:dstrike w:val="0"/>
        <w:color w:val="auto"/>
        <w:kern w:val="2"/>
        <w:position w:val="0"/>
        <w:sz w:val="18"/>
        <w:szCs w:val="18"/>
        <w:u w:val="none"/>
        <w:effect w:val="none"/>
        <w:vertAlign w:val="baseline"/>
      </w:rPr>
    </w:lvl>
    <w:lvl w:ilvl="1">
      <w:start w:val="1"/>
      <w:numFmt w:val="none"/>
      <w:suff w:val="nothing"/>
      <w:lvlText w:val=""/>
      <w:lvlJc w:val="left"/>
      <w:pPr>
        <w:tabs>
          <w:tab w:val="num" w:pos="0"/>
        </w:tabs>
      </w:pPr>
      <w:rPr>
        <w:rFonts w:ascii="Times New Roman" w:eastAsia="Times New Roman" w:hAnsi="Times New Roman"/>
        <w:b w:val="0"/>
        <w:bCs w:val="0"/>
        <w:i w:val="0"/>
        <w:iCs w:val="0"/>
        <w:strike w:val="0"/>
        <w:dstrike w:val="0"/>
        <w:color w:val="auto"/>
        <w:spacing w:val="0"/>
        <w:kern w:val="2"/>
        <w:position w:val="0"/>
        <w:sz w:val="28"/>
        <w:szCs w:val="28"/>
        <w:u w:val="none"/>
        <w:effect w:val="none"/>
        <w:vertAlign w:val="baseline"/>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Wingdings"/>
        <w:sz w:val="18"/>
        <w:szCs w:val="18"/>
      </w:rPr>
    </w:lvl>
    <w:lvl w:ilvl="4">
      <w:start w:val="1"/>
      <w:numFmt w:val="none"/>
      <w:suff w:val="nothing"/>
      <w:lvlText w:val=""/>
      <w:lvlJc w:val="left"/>
      <w:pPr>
        <w:tabs>
          <w:tab w:val="num" w:pos="0"/>
        </w:tabs>
      </w:pPr>
      <w:rPr>
        <w:rFonts w:ascii="Wingdings 2" w:hAnsi="Wingdings 2" w:cs="Wingdings 2"/>
        <w:sz w:val="18"/>
        <w:szCs w:val="18"/>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4124F53"/>
    <w:multiLevelType w:val="multilevel"/>
    <w:tmpl w:val="F000D2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47236"/>
    <w:multiLevelType w:val="hybridMultilevel"/>
    <w:tmpl w:val="E9BA3622"/>
    <w:lvl w:ilvl="0" w:tplc="FACE461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556718"/>
    <w:multiLevelType w:val="hybridMultilevel"/>
    <w:tmpl w:val="52446126"/>
    <w:lvl w:ilvl="0" w:tplc="C58ACB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501008E"/>
    <w:multiLevelType w:val="hybridMultilevel"/>
    <w:tmpl w:val="CE144F40"/>
    <w:lvl w:ilvl="0" w:tplc="0419000D">
      <w:start w:val="1"/>
      <w:numFmt w:val="bullet"/>
      <w:lvlText w:val=""/>
      <w:lvlJc w:val="left"/>
      <w:pPr>
        <w:tabs>
          <w:tab w:val="num" w:pos="780"/>
        </w:tabs>
        <w:ind w:left="780" w:hanging="360"/>
      </w:pPr>
      <w:rPr>
        <w:rFonts w:ascii="Wingdings" w:hAnsi="Wingdings" w:cs="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6">
    <w:nsid w:val="15E5198D"/>
    <w:multiLevelType w:val="hybridMultilevel"/>
    <w:tmpl w:val="430206F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85C2CC1"/>
    <w:multiLevelType w:val="singleLevel"/>
    <w:tmpl w:val="2946DBE6"/>
    <w:lvl w:ilvl="0">
      <w:start w:val="2010"/>
      <w:numFmt w:val="bullet"/>
      <w:lvlText w:val="-"/>
      <w:lvlJc w:val="left"/>
      <w:pPr>
        <w:tabs>
          <w:tab w:val="num" w:pos="585"/>
        </w:tabs>
        <w:ind w:left="585" w:hanging="525"/>
      </w:pPr>
      <w:rPr>
        <w:color w:val="000000"/>
      </w:rPr>
    </w:lvl>
  </w:abstractNum>
  <w:abstractNum w:abstractNumId="8">
    <w:nsid w:val="19EB1420"/>
    <w:multiLevelType w:val="multilevel"/>
    <w:tmpl w:val="A66CE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82FED"/>
    <w:multiLevelType w:val="multilevel"/>
    <w:tmpl w:val="CD7EE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EF5432"/>
    <w:multiLevelType w:val="hybridMultilevel"/>
    <w:tmpl w:val="355C6ECA"/>
    <w:lvl w:ilvl="0" w:tplc="538A35EE">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DD074FE"/>
    <w:multiLevelType w:val="multilevel"/>
    <w:tmpl w:val="2F285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B93C1C"/>
    <w:multiLevelType w:val="hybridMultilevel"/>
    <w:tmpl w:val="C95691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FF150A"/>
    <w:multiLevelType w:val="hybridMultilevel"/>
    <w:tmpl w:val="713A2340"/>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27BD2AD5"/>
    <w:multiLevelType w:val="hybridMultilevel"/>
    <w:tmpl w:val="994C727E"/>
    <w:lvl w:ilvl="0" w:tplc="055ABD2A">
      <w:start w:val="1"/>
      <w:numFmt w:val="decimal"/>
      <w:lvlText w:val="%1."/>
      <w:lvlJc w:val="left"/>
      <w:pPr>
        <w:ind w:left="900" w:hanging="360"/>
      </w:pPr>
      <w:rPr>
        <w:rFonts w:ascii="Arial" w:hAnsi="Arial" w:cs="Arial" w:hint="default"/>
        <w:color w:val="000000"/>
        <w:sz w:val="16"/>
        <w:szCs w:val="16"/>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81E375E"/>
    <w:multiLevelType w:val="hybridMultilevel"/>
    <w:tmpl w:val="AE78A4A0"/>
    <w:lvl w:ilvl="0" w:tplc="0419000D">
      <w:start w:val="1"/>
      <w:numFmt w:val="bullet"/>
      <w:lvlText w:val=""/>
      <w:lvlJc w:val="left"/>
      <w:pPr>
        <w:tabs>
          <w:tab w:val="num" w:pos="780"/>
        </w:tabs>
        <w:ind w:left="780" w:hanging="360"/>
      </w:pPr>
      <w:rPr>
        <w:rFonts w:ascii="Wingdings" w:hAnsi="Wingdings" w:cs="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7">
    <w:nsid w:val="2DB372A6"/>
    <w:multiLevelType w:val="hybridMultilevel"/>
    <w:tmpl w:val="22F45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D44349"/>
    <w:multiLevelType w:val="hybridMultilevel"/>
    <w:tmpl w:val="52446126"/>
    <w:lvl w:ilvl="0" w:tplc="C58ACB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345B3591"/>
    <w:multiLevelType w:val="hybridMultilevel"/>
    <w:tmpl w:val="CF8A79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7625A0"/>
    <w:multiLevelType w:val="multilevel"/>
    <w:tmpl w:val="4604855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0BE6CE6"/>
    <w:multiLevelType w:val="multilevel"/>
    <w:tmpl w:val="2160CAD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E5ABF"/>
    <w:multiLevelType w:val="hybridMultilevel"/>
    <w:tmpl w:val="FC7CD08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nsid w:val="4FC16025"/>
    <w:multiLevelType w:val="hybridMultilevel"/>
    <w:tmpl w:val="11D471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401F4D"/>
    <w:multiLevelType w:val="multilevel"/>
    <w:tmpl w:val="1FE864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B7424"/>
    <w:multiLevelType w:val="hybridMultilevel"/>
    <w:tmpl w:val="52446126"/>
    <w:lvl w:ilvl="0" w:tplc="C58ACB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5E5060C8"/>
    <w:multiLevelType w:val="hybridMultilevel"/>
    <w:tmpl w:val="52446126"/>
    <w:lvl w:ilvl="0" w:tplc="C58ACB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abstractNum w:abstractNumId="31">
    <w:nsid w:val="63D11073"/>
    <w:multiLevelType w:val="multilevel"/>
    <w:tmpl w:val="65A036E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F28A8"/>
    <w:multiLevelType w:val="hybridMultilevel"/>
    <w:tmpl w:val="926A8B46"/>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nsid w:val="6992545C"/>
    <w:multiLevelType w:val="multilevel"/>
    <w:tmpl w:val="333628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493106"/>
    <w:multiLevelType w:val="hybridMultilevel"/>
    <w:tmpl w:val="D3F4B148"/>
    <w:lvl w:ilvl="0" w:tplc="D53E543C">
      <w:start w:val="1"/>
      <w:numFmt w:val="decimal"/>
      <w:lvlText w:val="%1."/>
      <w:lvlJc w:val="left"/>
      <w:pPr>
        <w:ind w:left="644"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6B9F7803"/>
    <w:multiLevelType w:val="hybridMultilevel"/>
    <w:tmpl w:val="ACC81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114210"/>
    <w:multiLevelType w:val="hybridMultilevel"/>
    <w:tmpl w:val="84A6606A"/>
    <w:lvl w:ilvl="0" w:tplc="56C6749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451202B"/>
    <w:multiLevelType w:val="hybridMultilevel"/>
    <w:tmpl w:val="2D2C3E60"/>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771016B"/>
    <w:multiLevelType w:val="hybridMultilevel"/>
    <w:tmpl w:val="41584A9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9">
    <w:nsid w:val="7DF871D3"/>
    <w:multiLevelType w:val="multilevel"/>
    <w:tmpl w:val="D3C61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064FD1"/>
    <w:multiLevelType w:val="hybridMultilevel"/>
    <w:tmpl w:val="7B54EA28"/>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1"/>
  </w:num>
  <w:num w:numId="5">
    <w:abstractNumId w:val="29"/>
  </w:num>
  <w:num w:numId="6">
    <w:abstractNumId w:val="25"/>
  </w:num>
  <w:num w:numId="7">
    <w:abstractNumId w:val="14"/>
  </w:num>
  <w:num w:numId="8">
    <w:abstractNumId w:val="10"/>
  </w:num>
  <w:num w:numId="9">
    <w:abstractNumId w:val="9"/>
  </w:num>
  <w:num w:numId="10">
    <w:abstractNumId w:val="12"/>
  </w:num>
  <w:num w:numId="11">
    <w:abstractNumId w:val="13"/>
  </w:num>
  <w:num w:numId="12">
    <w:abstractNumId w:val="24"/>
  </w:num>
  <w:num w:numId="13">
    <w:abstractNumId w:val="34"/>
  </w:num>
  <w:num w:numId="14">
    <w:abstractNumId w:val="28"/>
  </w:num>
  <w:num w:numId="15">
    <w:abstractNumId w:val="18"/>
  </w:num>
  <w:num w:numId="16">
    <w:abstractNumId w:val="4"/>
  </w:num>
  <w:num w:numId="17">
    <w:abstractNumId w:val="27"/>
  </w:num>
  <w:num w:numId="18">
    <w:abstractNumId w:val="15"/>
  </w:num>
  <w:num w:numId="19">
    <w:abstractNumId w:val="19"/>
  </w:num>
  <w:num w:numId="20">
    <w:abstractNumId w:val="7"/>
  </w:num>
  <w:num w:numId="21">
    <w:abstractNumId w:val="17"/>
  </w:num>
  <w:num w:numId="22">
    <w:abstractNumId w:val="37"/>
  </w:num>
  <w:num w:numId="23">
    <w:abstractNumId w:val="6"/>
  </w:num>
  <w:num w:numId="24">
    <w:abstractNumId w:val="16"/>
  </w:num>
  <w:num w:numId="25">
    <w:abstractNumId w:val="5"/>
  </w:num>
  <w:num w:numId="26">
    <w:abstractNumId w:val="33"/>
  </w:num>
  <w:num w:numId="27">
    <w:abstractNumId w:val="11"/>
  </w:num>
  <w:num w:numId="28">
    <w:abstractNumId w:val="20"/>
  </w:num>
  <w:num w:numId="29">
    <w:abstractNumId w:val="22"/>
  </w:num>
  <w:num w:numId="30">
    <w:abstractNumId w:val="8"/>
  </w:num>
  <w:num w:numId="31">
    <w:abstractNumId w:val="31"/>
  </w:num>
  <w:num w:numId="32">
    <w:abstractNumId w:val="2"/>
  </w:num>
  <w:num w:numId="33">
    <w:abstractNumId w:val="26"/>
  </w:num>
  <w:num w:numId="34">
    <w:abstractNumId w:val="39"/>
  </w:num>
  <w:num w:numId="35">
    <w:abstractNumId w:val="35"/>
  </w:num>
  <w:num w:numId="36">
    <w:abstractNumId w:val="40"/>
  </w:num>
  <w:num w:numId="37">
    <w:abstractNumId w:val="23"/>
  </w:num>
  <w:num w:numId="38">
    <w:abstractNumId w:val="32"/>
  </w:num>
  <w:num w:numId="39">
    <w:abstractNumId w:val="3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2580"/>
    <w:rsid w:val="001C6B25"/>
    <w:rsid w:val="005443D1"/>
    <w:rsid w:val="00925779"/>
    <w:rsid w:val="00A23652"/>
    <w:rsid w:val="00B72580"/>
    <w:rsid w:val="00BE2F5C"/>
    <w:rsid w:val="00D72CC7"/>
    <w:rsid w:val="00DB7E1B"/>
    <w:rsid w:val="00FD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8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B72580"/>
    <w:pPr>
      <w:keepNext/>
      <w:widowControl w:val="0"/>
      <w:tabs>
        <w:tab w:val="num" w:pos="0"/>
      </w:tabs>
      <w:suppressAutoHyphens/>
      <w:jc w:val="right"/>
      <w:outlineLvl w:val="0"/>
    </w:pPr>
    <w:rPr>
      <w:rFonts w:ascii="Calibri" w:hAnsi="Calibri" w:cs="Calibri"/>
      <w:kern w:val="2"/>
      <w:lang w:eastAsia="hi-IN" w:bidi="hi-IN"/>
    </w:rPr>
  </w:style>
  <w:style w:type="paragraph" w:styleId="2">
    <w:name w:val="heading 2"/>
    <w:basedOn w:val="a"/>
    <w:next w:val="a"/>
    <w:link w:val="20"/>
    <w:uiPriority w:val="99"/>
    <w:qFormat/>
    <w:rsid w:val="00B72580"/>
    <w:pPr>
      <w:keepNext/>
      <w:spacing w:before="240" w:after="60"/>
      <w:outlineLvl w:val="1"/>
    </w:pPr>
    <w:rPr>
      <w:rFonts w:ascii="Arial" w:hAnsi="Arial" w:cs="Arial"/>
      <w:b/>
      <w:bCs/>
      <w:i/>
      <w:iCs/>
    </w:rPr>
  </w:style>
  <w:style w:type="paragraph" w:styleId="3">
    <w:name w:val="heading 3"/>
    <w:basedOn w:val="a"/>
    <w:next w:val="a"/>
    <w:link w:val="30"/>
    <w:uiPriority w:val="99"/>
    <w:qFormat/>
    <w:rsid w:val="00B7258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72580"/>
    <w:pPr>
      <w:keepNext/>
      <w:jc w:val="center"/>
      <w:outlineLvl w:val="3"/>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2580"/>
    <w:rPr>
      <w:rFonts w:ascii="Calibri" w:eastAsia="Times New Roman" w:hAnsi="Calibri" w:cs="Calibri"/>
      <w:kern w:val="2"/>
      <w:sz w:val="28"/>
      <w:szCs w:val="28"/>
      <w:lang w:eastAsia="hi-IN" w:bidi="hi-IN"/>
    </w:rPr>
  </w:style>
  <w:style w:type="character" w:customStyle="1" w:styleId="20">
    <w:name w:val="Заголовок 2 Знак"/>
    <w:basedOn w:val="a0"/>
    <w:link w:val="2"/>
    <w:uiPriority w:val="99"/>
    <w:rsid w:val="00B7258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7258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72580"/>
    <w:rPr>
      <w:rFonts w:ascii="Calibri" w:eastAsia="Times New Roman" w:hAnsi="Calibri" w:cs="Calibri"/>
      <w:sz w:val="28"/>
      <w:szCs w:val="28"/>
      <w:lang w:eastAsia="ru-RU"/>
    </w:rPr>
  </w:style>
  <w:style w:type="character" w:customStyle="1" w:styleId="a3">
    <w:name w:val="Верхний колонтитул Знак"/>
    <w:aliases w:val="Знак Знак,ВерхКолонтитул Знак, Знак Знак"/>
    <w:basedOn w:val="a0"/>
    <w:link w:val="a4"/>
    <w:uiPriority w:val="99"/>
    <w:locked/>
    <w:rsid w:val="00B72580"/>
    <w:rPr>
      <w:rFonts w:ascii="Calibri" w:eastAsia="Times New Roman" w:hAnsi="Calibri" w:cs="Times New Roman"/>
    </w:rPr>
  </w:style>
  <w:style w:type="paragraph" w:styleId="a4">
    <w:name w:val="header"/>
    <w:aliases w:val="Знак,ВерхКолонтитул, Знак"/>
    <w:basedOn w:val="a"/>
    <w:link w:val="a3"/>
    <w:uiPriority w:val="99"/>
    <w:unhideWhenUsed/>
    <w:rsid w:val="00B72580"/>
    <w:pPr>
      <w:tabs>
        <w:tab w:val="center" w:pos="4677"/>
        <w:tab w:val="right" w:pos="9355"/>
      </w:tabs>
    </w:pPr>
    <w:rPr>
      <w:rFonts w:ascii="Calibri" w:hAnsi="Calibri"/>
      <w:sz w:val="22"/>
      <w:szCs w:val="22"/>
      <w:lang w:eastAsia="en-US"/>
    </w:rPr>
  </w:style>
  <w:style w:type="character" w:customStyle="1" w:styleId="11">
    <w:name w:val="Верхний колонтитул Знак1"/>
    <w:basedOn w:val="a0"/>
    <w:link w:val="a4"/>
    <w:uiPriority w:val="99"/>
    <w:semiHidden/>
    <w:rsid w:val="00B72580"/>
    <w:rPr>
      <w:rFonts w:ascii="Times New Roman" w:eastAsia="Times New Roman" w:hAnsi="Times New Roman" w:cs="Times New Roman"/>
      <w:sz w:val="28"/>
      <w:szCs w:val="28"/>
      <w:lang w:eastAsia="ru-RU"/>
    </w:rPr>
  </w:style>
  <w:style w:type="paragraph" w:customStyle="1" w:styleId="ConsPlusTitle">
    <w:name w:val="ConsPlusTitle"/>
    <w:rsid w:val="00B72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basedOn w:val="a0"/>
    <w:uiPriority w:val="22"/>
    <w:qFormat/>
    <w:rsid w:val="00B72580"/>
    <w:rPr>
      <w:rFonts w:ascii="OpenSans Bold" w:hAnsi="OpenSans Bold" w:hint="default"/>
      <w:b/>
      <w:bCs/>
    </w:rPr>
  </w:style>
  <w:style w:type="paragraph" w:styleId="a6">
    <w:name w:val="Normal (Web)"/>
    <w:basedOn w:val="a"/>
    <w:uiPriority w:val="99"/>
    <w:unhideWhenUsed/>
    <w:rsid w:val="00B72580"/>
    <w:pPr>
      <w:spacing w:after="150"/>
    </w:pPr>
    <w:rPr>
      <w:sz w:val="24"/>
      <w:szCs w:val="24"/>
    </w:rPr>
  </w:style>
  <w:style w:type="character" w:customStyle="1" w:styleId="a7">
    <w:name w:val="Текст выноски Знак"/>
    <w:basedOn w:val="a0"/>
    <w:link w:val="a8"/>
    <w:uiPriority w:val="99"/>
    <w:semiHidden/>
    <w:rsid w:val="00B72580"/>
    <w:rPr>
      <w:rFonts w:ascii="Tahoma" w:hAnsi="Tahoma" w:cs="Tahoma"/>
      <w:sz w:val="16"/>
      <w:szCs w:val="16"/>
    </w:rPr>
  </w:style>
  <w:style w:type="paragraph" w:styleId="a8">
    <w:name w:val="Balloon Text"/>
    <w:basedOn w:val="a"/>
    <w:link w:val="a7"/>
    <w:uiPriority w:val="99"/>
    <w:semiHidden/>
    <w:unhideWhenUsed/>
    <w:rsid w:val="00B72580"/>
    <w:rPr>
      <w:rFonts w:ascii="Tahoma" w:eastAsiaTheme="minorHAnsi" w:hAnsi="Tahoma" w:cs="Tahoma"/>
      <w:sz w:val="16"/>
      <w:szCs w:val="16"/>
      <w:lang w:eastAsia="en-US"/>
    </w:rPr>
  </w:style>
  <w:style w:type="paragraph" w:styleId="21">
    <w:name w:val="Body Text 2"/>
    <w:basedOn w:val="a"/>
    <w:link w:val="22"/>
    <w:uiPriority w:val="99"/>
    <w:rsid w:val="00B72580"/>
    <w:pPr>
      <w:spacing w:after="120"/>
      <w:jc w:val="both"/>
    </w:pPr>
    <w:rPr>
      <w:rFonts w:ascii="Calibri" w:hAnsi="Calibri" w:cs="Calibri"/>
      <w:sz w:val="22"/>
      <w:szCs w:val="22"/>
    </w:rPr>
  </w:style>
  <w:style w:type="character" w:customStyle="1" w:styleId="22">
    <w:name w:val="Основной текст 2 Знак"/>
    <w:basedOn w:val="a0"/>
    <w:link w:val="21"/>
    <w:uiPriority w:val="99"/>
    <w:rsid w:val="00B72580"/>
    <w:rPr>
      <w:rFonts w:ascii="Calibri" w:eastAsia="Times New Roman" w:hAnsi="Calibri" w:cs="Calibri"/>
      <w:lang w:eastAsia="ru-RU"/>
    </w:rPr>
  </w:style>
  <w:style w:type="paragraph" w:styleId="a9">
    <w:name w:val="Body Text Indent"/>
    <w:basedOn w:val="a"/>
    <w:link w:val="aa"/>
    <w:uiPriority w:val="99"/>
    <w:rsid w:val="00B72580"/>
    <w:pPr>
      <w:spacing w:after="120" w:line="276" w:lineRule="auto"/>
      <w:ind w:left="283"/>
    </w:pPr>
    <w:rPr>
      <w:rFonts w:ascii="Calibri" w:hAnsi="Calibri" w:cs="Calibri"/>
      <w:sz w:val="22"/>
      <w:szCs w:val="22"/>
    </w:rPr>
  </w:style>
  <w:style w:type="character" w:customStyle="1" w:styleId="aa">
    <w:name w:val="Основной текст с отступом Знак"/>
    <w:basedOn w:val="a0"/>
    <w:link w:val="a9"/>
    <w:uiPriority w:val="99"/>
    <w:rsid w:val="00B72580"/>
    <w:rPr>
      <w:rFonts w:ascii="Calibri" w:eastAsia="Times New Roman" w:hAnsi="Calibri" w:cs="Calibri"/>
      <w:lang w:eastAsia="ru-RU"/>
    </w:rPr>
  </w:style>
  <w:style w:type="character" w:customStyle="1" w:styleId="apple-converted-space">
    <w:name w:val="apple-converted-space"/>
    <w:basedOn w:val="a0"/>
    <w:uiPriority w:val="99"/>
    <w:rsid w:val="00B72580"/>
  </w:style>
  <w:style w:type="character" w:customStyle="1" w:styleId="ab">
    <w:name w:val="Нижний колонтитул Знак"/>
    <w:basedOn w:val="a0"/>
    <w:link w:val="ac"/>
    <w:uiPriority w:val="99"/>
    <w:semiHidden/>
    <w:rsid w:val="00B72580"/>
    <w:rPr>
      <w:rFonts w:ascii="Calibri" w:eastAsia="Times New Roman" w:hAnsi="Calibri" w:cs="Calibri"/>
      <w:lang w:eastAsia="ru-RU"/>
    </w:rPr>
  </w:style>
  <w:style w:type="paragraph" w:styleId="ac">
    <w:name w:val="footer"/>
    <w:basedOn w:val="a"/>
    <w:link w:val="ab"/>
    <w:uiPriority w:val="99"/>
    <w:semiHidden/>
    <w:rsid w:val="00B72580"/>
    <w:pPr>
      <w:tabs>
        <w:tab w:val="center" w:pos="4677"/>
        <w:tab w:val="right" w:pos="9355"/>
      </w:tabs>
    </w:pPr>
    <w:rPr>
      <w:rFonts w:ascii="Calibri" w:hAnsi="Calibri" w:cs="Calibri"/>
      <w:sz w:val="22"/>
      <w:szCs w:val="22"/>
    </w:rPr>
  </w:style>
  <w:style w:type="character" w:customStyle="1" w:styleId="12">
    <w:name w:val="Нижний колонтитул Знак1"/>
    <w:basedOn w:val="a0"/>
    <w:link w:val="ac"/>
    <w:uiPriority w:val="99"/>
    <w:semiHidden/>
    <w:rsid w:val="00B72580"/>
    <w:rPr>
      <w:rFonts w:ascii="Times New Roman" w:eastAsia="Times New Roman" w:hAnsi="Times New Roman" w:cs="Times New Roman"/>
      <w:sz w:val="28"/>
      <w:szCs w:val="28"/>
      <w:lang w:eastAsia="ru-RU"/>
    </w:rPr>
  </w:style>
  <w:style w:type="paragraph" w:styleId="ad">
    <w:name w:val="Title"/>
    <w:basedOn w:val="a"/>
    <w:link w:val="ae"/>
    <w:uiPriority w:val="99"/>
    <w:qFormat/>
    <w:rsid w:val="00B72580"/>
    <w:pPr>
      <w:autoSpaceDE w:val="0"/>
      <w:autoSpaceDN w:val="0"/>
      <w:jc w:val="center"/>
    </w:pPr>
    <w:rPr>
      <w:rFonts w:ascii="Calibri" w:hAnsi="Calibri" w:cs="Calibri"/>
      <w:b/>
      <w:bCs/>
    </w:rPr>
  </w:style>
  <w:style w:type="character" w:customStyle="1" w:styleId="ae">
    <w:name w:val="Название Знак"/>
    <w:basedOn w:val="a0"/>
    <w:link w:val="ad"/>
    <w:uiPriority w:val="99"/>
    <w:rsid w:val="00B72580"/>
    <w:rPr>
      <w:rFonts w:ascii="Calibri" w:eastAsia="Times New Roman" w:hAnsi="Calibri" w:cs="Calibri"/>
      <w:b/>
      <w:bCs/>
      <w:sz w:val="28"/>
      <w:szCs w:val="28"/>
      <w:lang w:eastAsia="ru-RU"/>
    </w:rPr>
  </w:style>
  <w:style w:type="paragraph" w:customStyle="1" w:styleId="af">
    <w:name w:val="Знак Знак Знак Знак"/>
    <w:basedOn w:val="a"/>
    <w:uiPriority w:val="99"/>
    <w:rsid w:val="00B72580"/>
    <w:pPr>
      <w:widowControl w:val="0"/>
      <w:adjustRightInd w:val="0"/>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ConsPlusNormal">
    <w:name w:val="ConsPlusNormal"/>
    <w:link w:val="ConsPlusNormal0"/>
    <w:rsid w:val="00B72580"/>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B72580"/>
    <w:rPr>
      <w:rFonts w:ascii="Arial" w:eastAsia="Times New Roman" w:hAnsi="Arial" w:cs="Arial"/>
      <w:lang w:eastAsia="ru-RU"/>
    </w:rPr>
  </w:style>
  <w:style w:type="paragraph" w:styleId="31">
    <w:name w:val="Body Text Indent 3"/>
    <w:basedOn w:val="a"/>
    <w:link w:val="32"/>
    <w:uiPriority w:val="99"/>
    <w:rsid w:val="00B72580"/>
    <w:pPr>
      <w:spacing w:after="120"/>
      <w:ind w:left="283"/>
    </w:pPr>
    <w:rPr>
      <w:rFonts w:ascii="Calibri" w:hAnsi="Calibri" w:cs="Calibri"/>
      <w:sz w:val="16"/>
      <w:szCs w:val="16"/>
    </w:rPr>
  </w:style>
  <w:style w:type="character" w:customStyle="1" w:styleId="32">
    <w:name w:val="Основной текст с отступом 3 Знак"/>
    <w:basedOn w:val="a0"/>
    <w:link w:val="31"/>
    <w:uiPriority w:val="99"/>
    <w:rsid w:val="00B72580"/>
    <w:rPr>
      <w:rFonts w:ascii="Calibri" w:eastAsia="Times New Roman" w:hAnsi="Calibri" w:cs="Calibri"/>
      <w:sz w:val="16"/>
      <w:szCs w:val="16"/>
      <w:lang w:eastAsia="ru-RU"/>
    </w:rPr>
  </w:style>
  <w:style w:type="paragraph" w:customStyle="1" w:styleId="ConsPlusNonformat">
    <w:name w:val="ConsPlusNonformat"/>
    <w:uiPriority w:val="99"/>
    <w:rsid w:val="00B725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72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72580"/>
    <w:rPr>
      <w:rFonts w:ascii="Courier New" w:eastAsia="Times New Roman" w:hAnsi="Courier New" w:cs="Courier New"/>
      <w:sz w:val="20"/>
      <w:szCs w:val="20"/>
      <w:lang w:eastAsia="ru-RU"/>
    </w:rPr>
  </w:style>
  <w:style w:type="paragraph" w:customStyle="1" w:styleId="printj">
    <w:name w:val="printj"/>
    <w:basedOn w:val="a"/>
    <w:uiPriority w:val="99"/>
    <w:rsid w:val="00B72580"/>
    <w:pPr>
      <w:spacing w:before="100" w:beforeAutospacing="1" w:after="100" w:afterAutospacing="1"/>
    </w:pPr>
    <w:rPr>
      <w:rFonts w:ascii="Calibri" w:hAnsi="Calibri" w:cs="Calibri"/>
      <w:sz w:val="24"/>
      <w:szCs w:val="24"/>
    </w:rPr>
  </w:style>
  <w:style w:type="paragraph" w:styleId="af0">
    <w:name w:val="No Spacing"/>
    <w:uiPriority w:val="99"/>
    <w:qFormat/>
    <w:rsid w:val="00B72580"/>
    <w:pPr>
      <w:spacing w:after="0" w:line="240" w:lineRule="auto"/>
    </w:pPr>
    <w:rPr>
      <w:rFonts w:ascii="Calibri" w:eastAsia="Times New Roman" w:hAnsi="Calibri" w:cs="Calibri"/>
      <w:sz w:val="24"/>
      <w:szCs w:val="24"/>
      <w:lang w:eastAsia="ru-RU"/>
    </w:rPr>
  </w:style>
  <w:style w:type="paragraph" w:styleId="af1">
    <w:name w:val="List Paragraph"/>
    <w:basedOn w:val="a"/>
    <w:uiPriority w:val="34"/>
    <w:qFormat/>
    <w:rsid w:val="00B72580"/>
    <w:pPr>
      <w:ind w:left="720"/>
    </w:pPr>
    <w:rPr>
      <w:rFonts w:ascii="Calibri" w:hAnsi="Calibri" w:cs="Calibri"/>
      <w:sz w:val="24"/>
      <w:szCs w:val="24"/>
    </w:rPr>
  </w:style>
  <w:style w:type="paragraph" w:customStyle="1" w:styleId="ConsNonformat">
    <w:name w:val="ConsNonformat"/>
    <w:uiPriority w:val="99"/>
    <w:rsid w:val="00B725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basedOn w:val="a"/>
    <w:link w:val="af3"/>
    <w:uiPriority w:val="99"/>
    <w:rsid w:val="00B72580"/>
    <w:pPr>
      <w:spacing w:line="312" w:lineRule="auto"/>
      <w:jc w:val="both"/>
    </w:pPr>
    <w:rPr>
      <w:rFonts w:ascii="Calibri" w:hAnsi="Calibri" w:cs="Calibri"/>
    </w:rPr>
  </w:style>
  <w:style w:type="character" w:customStyle="1" w:styleId="af3">
    <w:name w:val="Основной текст Знак"/>
    <w:basedOn w:val="a0"/>
    <w:link w:val="af2"/>
    <w:uiPriority w:val="99"/>
    <w:rsid w:val="00B72580"/>
    <w:rPr>
      <w:rFonts w:ascii="Calibri" w:eastAsia="Times New Roman" w:hAnsi="Calibri" w:cs="Calibri"/>
      <w:sz w:val="28"/>
      <w:szCs w:val="28"/>
      <w:lang w:eastAsia="ru-RU"/>
    </w:rPr>
  </w:style>
  <w:style w:type="paragraph" w:customStyle="1" w:styleId="Style1">
    <w:name w:val="Style1"/>
    <w:basedOn w:val="a"/>
    <w:uiPriority w:val="99"/>
    <w:rsid w:val="00B72580"/>
    <w:pPr>
      <w:widowControl w:val="0"/>
      <w:autoSpaceDE w:val="0"/>
      <w:autoSpaceDN w:val="0"/>
      <w:adjustRightInd w:val="0"/>
      <w:spacing w:line="278" w:lineRule="exact"/>
      <w:ind w:hanging="298"/>
    </w:pPr>
    <w:rPr>
      <w:rFonts w:ascii="Calibri" w:hAnsi="Calibri" w:cs="Calibri"/>
      <w:sz w:val="24"/>
      <w:szCs w:val="24"/>
    </w:rPr>
  </w:style>
  <w:style w:type="paragraph" w:customStyle="1" w:styleId="Style3">
    <w:name w:val="Style3"/>
    <w:basedOn w:val="a"/>
    <w:uiPriority w:val="99"/>
    <w:rsid w:val="00B72580"/>
    <w:pPr>
      <w:widowControl w:val="0"/>
      <w:autoSpaceDE w:val="0"/>
      <w:autoSpaceDN w:val="0"/>
      <w:adjustRightInd w:val="0"/>
      <w:spacing w:line="278" w:lineRule="exact"/>
    </w:pPr>
    <w:rPr>
      <w:rFonts w:ascii="Calibri" w:hAnsi="Calibri" w:cs="Calibri"/>
      <w:sz w:val="24"/>
      <w:szCs w:val="24"/>
    </w:rPr>
  </w:style>
  <w:style w:type="character" w:customStyle="1" w:styleId="FontStyle11">
    <w:name w:val="Font Style11"/>
    <w:basedOn w:val="a0"/>
    <w:uiPriority w:val="99"/>
    <w:rsid w:val="00B72580"/>
    <w:rPr>
      <w:rFonts w:ascii="Times New Roman" w:hAnsi="Times New Roman" w:cs="Times New Roman"/>
      <w:sz w:val="22"/>
      <w:szCs w:val="22"/>
    </w:rPr>
  </w:style>
  <w:style w:type="paragraph" w:customStyle="1" w:styleId="ConsPlusCell">
    <w:name w:val="ConsPlusCell"/>
    <w:uiPriority w:val="99"/>
    <w:rsid w:val="00B7258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Без интервала1"/>
    <w:uiPriority w:val="99"/>
    <w:rsid w:val="00B72580"/>
    <w:pPr>
      <w:spacing w:after="0" w:line="240" w:lineRule="auto"/>
    </w:pPr>
    <w:rPr>
      <w:rFonts w:ascii="Calibri" w:eastAsia="Times New Roman" w:hAnsi="Calibri" w:cs="Calibri"/>
      <w:lang w:eastAsia="ru-RU"/>
    </w:rPr>
  </w:style>
  <w:style w:type="paragraph" w:customStyle="1" w:styleId="a00">
    <w:name w:val="a0"/>
    <w:basedOn w:val="a"/>
    <w:uiPriority w:val="99"/>
    <w:rsid w:val="00B72580"/>
    <w:pPr>
      <w:spacing w:before="100" w:beforeAutospacing="1" w:after="100" w:afterAutospacing="1"/>
    </w:pPr>
    <w:rPr>
      <w:rFonts w:ascii="Calibri" w:hAnsi="Calibri" w:cs="Calibri"/>
      <w:sz w:val="24"/>
      <w:szCs w:val="24"/>
    </w:rPr>
  </w:style>
  <w:style w:type="paragraph" w:customStyle="1" w:styleId="western">
    <w:name w:val="western"/>
    <w:basedOn w:val="a"/>
    <w:uiPriority w:val="99"/>
    <w:rsid w:val="00B72580"/>
    <w:pPr>
      <w:spacing w:before="100" w:beforeAutospacing="1" w:after="100" w:afterAutospacing="1"/>
    </w:pPr>
    <w:rPr>
      <w:rFonts w:ascii="Calibri" w:hAnsi="Calibri" w:cs="Calibri"/>
      <w:sz w:val="24"/>
      <w:szCs w:val="24"/>
    </w:rPr>
  </w:style>
  <w:style w:type="paragraph" w:customStyle="1" w:styleId="210">
    <w:name w:val="Основной текст 21"/>
    <w:basedOn w:val="a"/>
    <w:uiPriority w:val="99"/>
    <w:rsid w:val="00B72580"/>
    <w:pPr>
      <w:suppressAutoHyphens/>
    </w:pPr>
    <w:rPr>
      <w:rFonts w:ascii="Calibri" w:hAnsi="Calibri" w:cs="Calibri"/>
      <w:b/>
      <w:bCs/>
      <w:lang w:eastAsia="ar-SA"/>
    </w:rPr>
  </w:style>
  <w:style w:type="paragraph" w:styleId="af4">
    <w:name w:val="footnote text"/>
    <w:basedOn w:val="a"/>
    <w:link w:val="af5"/>
    <w:uiPriority w:val="99"/>
    <w:semiHidden/>
    <w:rsid w:val="00B72580"/>
    <w:rPr>
      <w:rFonts w:ascii="Calibri" w:hAnsi="Calibri" w:cs="Calibri"/>
      <w:sz w:val="24"/>
      <w:szCs w:val="24"/>
      <w:lang w:eastAsia="en-US"/>
    </w:rPr>
  </w:style>
  <w:style w:type="character" w:customStyle="1" w:styleId="af5">
    <w:name w:val="Текст сноски Знак"/>
    <w:basedOn w:val="a0"/>
    <w:link w:val="af4"/>
    <w:uiPriority w:val="99"/>
    <w:semiHidden/>
    <w:rsid w:val="00B72580"/>
    <w:rPr>
      <w:rFonts w:ascii="Calibri" w:eastAsia="Times New Roman" w:hAnsi="Calibri" w:cs="Calibri"/>
      <w:sz w:val="24"/>
      <w:szCs w:val="24"/>
    </w:rPr>
  </w:style>
  <w:style w:type="character" w:customStyle="1" w:styleId="FootnoteTextChar">
    <w:name w:val="Footnote Text Char"/>
    <w:basedOn w:val="a0"/>
    <w:uiPriority w:val="99"/>
    <w:semiHidden/>
    <w:locked/>
    <w:rsid w:val="00B72580"/>
    <w:rPr>
      <w:sz w:val="20"/>
      <w:szCs w:val="20"/>
    </w:rPr>
  </w:style>
  <w:style w:type="character" w:styleId="af6">
    <w:name w:val="footnote reference"/>
    <w:basedOn w:val="a0"/>
    <w:uiPriority w:val="99"/>
    <w:semiHidden/>
    <w:rsid w:val="00B72580"/>
    <w:rPr>
      <w:vertAlign w:val="superscript"/>
    </w:rPr>
  </w:style>
  <w:style w:type="paragraph" w:customStyle="1" w:styleId="s1">
    <w:name w:val="s_1"/>
    <w:basedOn w:val="a"/>
    <w:rsid w:val="00B72580"/>
    <w:pPr>
      <w:spacing w:before="100" w:beforeAutospacing="1" w:after="100" w:afterAutospacing="1"/>
    </w:pPr>
    <w:rPr>
      <w:sz w:val="24"/>
      <w:szCs w:val="24"/>
    </w:rPr>
  </w:style>
  <w:style w:type="character" w:customStyle="1" w:styleId="af7">
    <w:name w:val="Основной текст_"/>
    <w:basedOn w:val="a0"/>
    <w:link w:val="23"/>
    <w:rsid w:val="00B72580"/>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7"/>
    <w:rsid w:val="00B72580"/>
    <w:pPr>
      <w:shd w:val="clear" w:color="auto" w:fill="FFFFFF"/>
      <w:spacing w:after="120" w:line="0" w:lineRule="atLeast"/>
      <w:ind w:hanging="1460"/>
    </w:pPr>
    <w:rPr>
      <w:sz w:val="27"/>
      <w:szCs w:val="27"/>
      <w:lang w:eastAsia="en-US"/>
    </w:rPr>
  </w:style>
  <w:style w:type="character" w:customStyle="1" w:styleId="14">
    <w:name w:val="Заголовок №1_"/>
    <w:basedOn w:val="a0"/>
    <w:link w:val="15"/>
    <w:rsid w:val="00B72580"/>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rsid w:val="00B72580"/>
    <w:pPr>
      <w:shd w:val="clear" w:color="auto" w:fill="FFFFFF"/>
      <w:spacing w:after="420" w:line="0" w:lineRule="atLeast"/>
      <w:outlineLvl w:val="0"/>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20249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7951</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2020-03-31T08:49:00Z</dcterms:created>
  <dcterms:modified xsi:type="dcterms:W3CDTF">2020-04-02T03:04:00Z</dcterms:modified>
</cp:coreProperties>
</file>