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DCA" w:rsidRPr="00572ED8" w:rsidRDefault="00306DCA" w:rsidP="00572ED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572ED8">
        <w:rPr>
          <w:rFonts w:ascii="Times New Roman" w:hAnsi="Times New Roman"/>
          <w:sz w:val="32"/>
          <w:szCs w:val="32"/>
        </w:rPr>
        <w:t xml:space="preserve">Доклад Главы </w:t>
      </w:r>
      <w:proofErr w:type="spellStart"/>
      <w:r w:rsidRPr="00572ED8">
        <w:rPr>
          <w:rFonts w:ascii="Times New Roman" w:hAnsi="Times New Roman"/>
          <w:sz w:val="32"/>
          <w:szCs w:val="32"/>
        </w:rPr>
        <w:t>Красносибирского</w:t>
      </w:r>
      <w:proofErr w:type="spellEnd"/>
      <w:r w:rsidRPr="00572ED8">
        <w:rPr>
          <w:rFonts w:ascii="Times New Roman" w:hAnsi="Times New Roman"/>
          <w:sz w:val="32"/>
          <w:szCs w:val="32"/>
        </w:rPr>
        <w:t xml:space="preserve"> сельсовета</w:t>
      </w:r>
    </w:p>
    <w:p w:rsidR="000E417A" w:rsidRDefault="00306DCA" w:rsidP="000E417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572ED8">
        <w:rPr>
          <w:rFonts w:ascii="Times New Roman" w:hAnsi="Times New Roman"/>
          <w:sz w:val="32"/>
          <w:szCs w:val="32"/>
        </w:rPr>
        <w:t>Кочковского</w:t>
      </w:r>
      <w:proofErr w:type="spellEnd"/>
      <w:r w:rsidRPr="00572ED8">
        <w:rPr>
          <w:rFonts w:ascii="Times New Roman" w:hAnsi="Times New Roman"/>
          <w:sz w:val="32"/>
          <w:szCs w:val="32"/>
        </w:rPr>
        <w:t xml:space="preserve"> района</w:t>
      </w:r>
      <w:r w:rsidR="000E417A">
        <w:rPr>
          <w:rFonts w:ascii="Times New Roman" w:hAnsi="Times New Roman"/>
          <w:sz w:val="32"/>
          <w:szCs w:val="32"/>
        </w:rPr>
        <w:t xml:space="preserve"> Новосибирской области за 2016 год</w:t>
      </w:r>
    </w:p>
    <w:p w:rsidR="00306DCA" w:rsidRDefault="00306DCA" w:rsidP="00572ED8">
      <w:pPr>
        <w:rPr>
          <w:rFonts w:ascii="Times New Roman" w:hAnsi="Times New Roman"/>
          <w:sz w:val="32"/>
          <w:szCs w:val="32"/>
        </w:rPr>
      </w:pPr>
    </w:p>
    <w:p w:rsidR="00306DCA" w:rsidRDefault="00306DCA" w:rsidP="00EA0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F24">
        <w:rPr>
          <w:rFonts w:ascii="Times New Roman" w:hAnsi="Times New Roman"/>
          <w:sz w:val="28"/>
          <w:szCs w:val="28"/>
        </w:rPr>
        <w:t xml:space="preserve">На территории села Красная Сибирь </w:t>
      </w:r>
      <w:r>
        <w:rPr>
          <w:rFonts w:ascii="Times New Roman" w:hAnsi="Times New Roman"/>
          <w:sz w:val="28"/>
          <w:szCs w:val="28"/>
        </w:rPr>
        <w:t xml:space="preserve">на сегодняшний день </w:t>
      </w:r>
      <w:r w:rsidRPr="00A73F24">
        <w:rPr>
          <w:rFonts w:ascii="Times New Roman" w:hAnsi="Times New Roman"/>
          <w:sz w:val="28"/>
          <w:szCs w:val="28"/>
        </w:rPr>
        <w:t>проживает 1</w:t>
      </w:r>
      <w:r>
        <w:rPr>
          <w:rFonts w:ascii="Times New Roman" w:hAnsi="Times New Roman"/>
          <w:sz w:val="28"/>
          <w:szCs w:val="28"/>
        </w:rPr>
        <w:t>142 человека: из них 288 пенсионеров, 652 человека трудоспособного возраста, детей – 254 человек.</w:t>
      </w:r>
    </w:p>
    <w:p w:rsidR="00306DCA" w:rsidRDefault="00306DCA" w:rsidP="00415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селе имеется среднеобразовательная школа директором её является Тимофеева Елена Николаевна. В школе обучаются 158 детей</w:t>
      </w:r>
      <w:r w:rsidRPr="003E60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и </w:t>
      </w:r>
      <w:proofErr w:type="spellStart"/>
      <w:r>
        <w:rPr>
          <w:rFonts w:ascii="Times New Roman" w:hAnsi="Times New Roman"/>
          <w:sz w:val="28"/>
          <w:szCs w:val="28"/>
        </w:rPr>
        <w:t>кочковские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ребятишки. </w:t>
      </w:r>
      <w:r w:rsidRPr="00DF09B2">
        <w:rPr>
          <w:rFonts w:ascii="Times New Roman" w:hAnsi="Times New Roman"/>
          <w:sz w:val="28"/>
          <w:szCs w:val="28"/>
        </w:rPr>
        <w:t>Преподавательский состав состоит из 20</w:t>
      </w:r>
      <w:r>
        <w:rPr>
          <w:rFonts w:ascii="Times New Roman" w:hAnsi="Times New Roman"/>
          <w:sz w:val="28"/>
          <w:szCs w:val="28"/>
        </w:rPr>
        <w:t xml:space="preserve"> учителей,  8 учителей имеют высшую категорию и 12 первую.</w:t>
      </w:r>
    </w:p>
    <w:p w:rsidR="00306DCA" w:rsidRDefault="00306DCA" w:rsidP="00C709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Также на территории села действует дошкольное образовательное учреждение детский сад «Чебурашка», заведующая детского сада </w:t>
      </w:r>
      <w:proofErr w:type="spellStart"/>
      <w:r>
        <w:rPr>
          <w:rFonts w:ascii="Times New Roman" w:hAnsi="Times New Roman"/>
          <w:sz w:val="28"/>
          <w:szCs w:val="28"/>
        </w:rPr>
        <w:t>Храпаль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Владимировна, которая вместе со своим коллективом занимается воспитанием 51 ребенка. Коллектив Елены Владимировны состоит из 16 работников из них 5 педагогических работников и 3 воспитателя.</w:t>
      </w:r>
    </w:p>
    <w:p w:rsidR="00306DCA" w:rsidRDefault="00306DCA" w:rsidP="00415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Организацию досуга населения осуществляет </w:t>
      </w:r>
      <w:proofErr w:type="spellStart"/>
      <w:r>
        <w:rPr>
          <w:rFonts w:ascii="Times New Roman" w:hAnsi="Times New Roman"/>
          <w:sz w:val="28"/>
          <w:szCs w:val="28"/>
        </w:rPr>
        <w:t>Красносибирское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социально культурное объединение под руководством </w:t>
      </w:r>
      <w:proofErr w:type="spellStart"/>
      <w:r>
        <w:rPr>
          <w:rFonts w:ascii="Times New Roman" w:hAnsi="Times New Roman"/>
          <w:sz w:val="28"/>
          <w:szCs w:val="28"/>
        </w:rPr>
        <w:t>Труновой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Марины Анатольевны.</w:t>
      </w:r>
    </w:p>
    <w:p w:rsidR="00306DCA" w:rsidRDefault="00306DCA" w:rsidP="00415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 течении года в СКО </w:t>
      </w:r>
      <w:r w:rsidRPr="00DD37F4">
        <w:rPr>
          <w:rFonts w:ascii="Times New Roman" w:hAnsi="Times New Roman"/>
          <w:sz w:val="28"/>
          <w:szCs w:val="28"/>
        </w:rPr>
        <w:t>работало 10 клубных формирований, в которы</w:t>
      </w:r>
      <w:r>
        <w:rPr>
          <w:rFonts w:ascii="Times New Roman" w:hAnsi="Times New Roman"/>
          <w:sz w:val="28"/>
          <w:szCs w:val="28"/>
        </w:rPr>
        <w:t>х занимается</w:t>
      </w:r>
      <w:r w:rsidRPr="00DD37F4">
        <w:rPr>
          <w:rFonts w:ascii="Times New Roman" w:hAnsi="Times New Roman"/>
          <w:sz w:val="28"/>
          <w:szCs w:val="28"/>
        </w:rPr>
        <w:t xml:space="preserve"> 111 человек. К концу года добавилось еще одно клубное формирование самодеятельного творчества «Хорошие девчата» - в составе 7 человек.</w:t>
      </w:r>
      <w:r w:rsidRPr="009C2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 клубов это праздники, встречи, концерты</w:t>
      </w:r>
      <w:r w:rsidRPr="00DD37F4">
        <w:rPr>
          <w:rFonts w:ascii="Times New Roman" w:hAnsi="Times New Roman"/>
          <w:sz w:val="28"/>
          <w:szCs w:val="28"/>
        </w:rPr>
        <w:t xml:space="preserve">, познавательные программы, обмен опытом, занятия по интересам и участие в кружках. Второй год подряд </w:t>
      </w:r>
      <w:r>
        <w:rPr>
          <w:rFonts w:ascii="Times New Roman" w:hAnsi="Times New Roman"/>
          <w:sz w:val="28"/>
          <w:szCs w:val="28"/>
        </w:rPr>
        <w:t>женщины</w:t>
      </w:r>
      <w:r w:rsidRPr="00DD37F4">
        <w:rPr>
          <w:rFonts w:ascii="Times New Roman" w:hAnsi="Times New Roman"/>
          <w:sz w:val="28"/>
          <w:szCs w:val="28"/>
        </w:rPr>
        <w:t xml:space="preserve"> этих клубов </w:t>
      </w:r>
      <w:r>
        <w:rPr>
          <w:rFonts w:ascii="Times New Roman" w:hAnsi="Times New Roman"/>
          <w:sz w:val="28"/>
          <w:szCs w:val="28"/>
        </w:rPr>
        <w:t xml:space="preserve">выезжают </w:t>
      </w:r>
      <w:r w:rsidRPr="00DD37F4">
        <w:rPr>
          <w:rFonts w:ascii="Times New Roman" w:hAnsi="Times New Roman"/>
          <w:sz w:val="28"/>
          <w:szCs w:val="28"/>
        </w:rPr>
        <w:t xml:space="preserve">по святым местам города </w:t>
      </w:r>
      <w:proofErr w:type="spellStart"/>
      <w:r w:rsidRPr="00DD37F4">
        <w:rPr>
          <w:rFonts w:ascii="Times New Roman" w:hAnsi="Times New Roman"/>
          <w:sz w:val="28"/>
          <w:szCs w:val="28"/>
        </w:rPr>
        <w:t>Искитима</w:t>
      </w:r>
      <w:proofErr w:type="spellEnd"/>
      <w:r w:rsidRPr="00DD37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F4">
        <w:rPr>
          <w:rFonts w:ascii="Times New Roman" w:hAnsi="Times New Roman"/>
          <w:sz w:val="28"/>
          <w:szCs w:val="28"/>
        </w:rPr>
        <w:t>Для детей младшего возраста создано любительское объединение «</w:t>
      </w:r>
      <w:proofErr w:type="spellStart"/>
      <w:r w:rsidRPr="00DD37F4">
        <w:rPr>
          <w:rFonts w:ascii="Times New Roman" w:hAnsi="Times New Roman"/>
          <w:sz w:val="28"/>
          <w:szCs w:val="28"/>
        </w:rPr>
        <w:t>Потешки</w:t>
      </w:r>
      <w:proofErr w:type="spellEnd"/>
      <w:r w:rsidRPr="00DD37F4">
        <w:rPr>
          <w:rFonts w:ascii="Times New Roman" w:hAnsi="Times New Roman"/>
          <w:sz w:val="28"/>
          <w:szCs w:val="28"/>
        </w:rPr>
        <w:t xml:space="preserve">»,  творческое объединение «Маска», «Юный чтец», «Умелые ручки», кружок художественной самодеятельности «Улыбка». Для подростков и молодежи кружок любителей песни «Мелодия».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D37F4">
        <w:rPr>
          <w:rFonts w:ascii="Times New Roman" w:hAnsi="Times New Roman"/>
          <w:sz w:val="28"/>
          <w:szCs w:val="28"/>
        </w:rPr>
        <w:t xml:space="preserve">Для взрослых продолжают работать кружки художественной самодеятельности: ансамбль «Раздолье» и старшая вокальная группа «Русская песня», создана  вокальная группа для молодежи до 35 лет «Хорошие девчата». </w:t>
      </w:r>
      <w:r>
        <w:rPr>
          <w:rFonts w:ascii="Times New Roman" w:hAnsi="Times New Roman"/>
          <w:sz w:val="28"/>
          <w:szCs w:val="28"/>
        </w:rPr>
        <w:t>К</w:t>
      </w:r>
      <w:r w:rsidRPr="00DD37F4">
        <w:rPr>
          <w:rFonts w:ascii="Times New Roman" w:hAnsi="Times New Roman"/>
          <w:sz w:val="28"/>
          <w:szCs w:val="28"/>
        </w:rPr>
        <w:t>оманда молодежи приняла участие в конкурсе «Хит молодости» и заняла</w:t>
      </w:r>
      <w:r>
        <w:rPr>
          <w:rFonts w:ascii="Times New Roman" w:hAnsi="Times New Roman"/>
          <w:sz w:val="28"/>
          <w:szCs w:val="28"/>
        </w:rPr>
        <w:t xml:space="preserve"> 2 место. </w:t>
      </w:r>
    </w:p>
    <w:p w:rsidR="00306DCA" w:rsidRDefault="00306DCA" w:rsidP="00DC7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D37F4">
        <w:rPr>
          <w:rFonts w:ascii="Times New Roman" w:hAnsi="Times New Roman"/>
          <w:sz w:val="28"/>
          <w:szCs w:val="28"/>
        </w:rPr>
        <w:t xml:space="preserve"> </w:t>
      </w:r>
      <w:r w:rsidRPr="00DD37F4">
        <w:rPr>
          <w:rFonts w:ascii="Times New Roman" w:hAnsi="Times New Roman"/>
          <w:bCs/>
          <w:sz w:val="28"/>
          <w:szCs w:val="28"/>
        </w:rPr>
        <w:t xml:space="preserve">Творческом конкурсе библиотечных работников </w:t>
      </w:r>
      <w:proofErr w:type="spellStart"/>
      <w:r w:rsidRPr="00DD37F4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DD37F4"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sz w:val="28"/>
          <w:szCs w:val="28"/>
        </w:rPr>
        <w:t xml:space="preserve"> наш</w:t>
      </w:r>
      <w:r w:rsidRPr="00DD37F4">
        <w:rPr>
          <w:rFonts w:ascii="Times New Roman" w:hAnsi="Times New Roman"/>
          <w:bCs/>
          <w:sz w:val="28"/>
          <w:szCs w:val="28"/>
        </w:rPr>
        <w:t xml:space="preserve"> </w:t>
      </w:r>
      <w:r w:rsidRPr="00DD37F4">
        <w:rPr>
          <w:rFonts w:ascii="Times New Roman" w:hAnsi="Times New Roman"/>
          <w:sz w:val="28"/>
          <w:szCs w:val="28"/>
        </w:rPr>
        <w:t xml:space="preserve">библиотекарь </w:t>
      </w:r>
      <w:r>
        <w:rPr>
          <w:rFonts w:ascii="Times New Roman" w:hAnsi="Times New Roman"/>
          <w:sz w:val="28"/>
          <w:szCs w:val="28"/>
        </w:rPr>
        <w:t xml:space="preserve">Пожидаева Тамара Алексеевна </w:t>
      </w:r>
      <w:r w:rsidRPr="00DD37F4">
        <w:rPr>
          <w:rFonts w:ascii="Times New Roman" w:hAnsi="Times New Roman"/>
          <w:sz w:val="28"/>
          <w:szCs w:val="28"/>
        </w:rPr>
        <w:t>заняла 1 место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C27F3">
        <w:rPr>
          <w:rFonts w:ascii="Times New Roman" w:hAnsi="Times New Roman"/>
          <w:sz w:val="28"/>
          <w:szCs w:val="28"/>
        </w:rPr>
        <w:t>Всего в библиотеке 500 читателей. За прошедший год было выдано 11 тысяч книг. Наибольшую читательскую группу  составля</w:t>
      </w:r>
      <w:r>
        <w:rPr>
          <w:rFonts w:ascii="Times New Roman" w:hAnsi="Times New Roman"/>
          <w:sz w:val="28"/>
          <w:szCs w:val="28"/>
        </w:rPr>
        <w:t>ют дети</w:t>
      </w:r>
      <w:r w:rsidRPr="009C27F3">
        <w:rPr>
          <w:rFonts w:ascii="Times New Roman" w:hAnsi="Times New Roman"/>
          <w:sz w:val="28"/>
          <w:szCs w:val="28"/>
        </w:rPr>
        <w:t xml:space="preserve">, подростки и пенсионеры села. Фонд библиотеки  для детей в </w:t>
      </w:r>
      <w:r>
        <w:rPr>
          <w:rFonts w:ascii="Times New Roman" w:hAnsi="Times New Roman"/>
          <w:sz w:val="28"/>
          <w:szCs w:val="28"/>
        </w:rPr>
        <w:t>прошлом году  пополнился на 32</w:t>
      </w:r>
      <w:r w:rsidRPr="009C2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книги</w:t>
      </w:r>
      <w:r w:rsidRPr="009C27F3">
        <w:rPr>
          <w:rFonts w:ascii="Times New Roman" w:hAnsi="Times New Roman"/>
          <w:sz w:val="28"/>
          <w:szCs w:val="28"/>
        </w:rPr>
        <w:t>. Постоянно оформляем подписку периодических изданий</w:t>
      </w:r>
      <w:r>
        <w:rPr>
          <w:rFonts w:ascii="Times New Roman" w:hAnsi="Times New Roman"/>
          <w:sz w:val="28"/>
          <w:szCs w:val="28"/>
        </w:rPr>
        <w:t>.</w:t>
      </w:r>
      <w:r w:rsidRPr="009C2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C27F3">
        <w:rPr>
          <w:rFonts w:ascii="Times New Roman" w:hAnsi="Times New Roman"/>
          <w:sz w:val="28"/>
          <w:szCs w:val="28"/>
        </w:rPr>
        <w:t>а 1-е полугодие</w:t>
      </w:r>
      <w:r>
        <w:rPr>
          <w:rFonts w:ascii="Times New Roman" w:hAnsi="Times New Roman"/>
          <w:sz w:val="28"/>
          <w:szCs w:val="28"/>
        </w:rPr>
        <w:t xml:space="preserve"> 2017 года</w:t>
      </w:r>
      <w:r w:rsidRPr="009C27F3">
        <w:rPr>
          <w:rFonts w:ascii="Times New Roman" w:hAnsi="Times New Roman"/>
          <w:sz w:val="28"/>
          <w:szCs w:val="28"/>
        </w:rPr>
        <w:t xml:space="preserve"> выписано 40 экз.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7F3">
        <w:rPr>
          <w:rFonts w:ascii="Times New Roman" w:hAnsi="Times New Roman"/>
          <w:sz w:val="28"/>
          <w:szCs w:val="28"/>
        </w:rPr>
        <w:t xml:space="preserve">на сумму 18 </w:t>
      </w:r>
      <w:proofErr w:type="gramStart"/>
      <w:r w:rsidRPr="009C27F3">
        <w:rPr>
          <w:rFonts w:ascii="Times New Roman" w:hAnsi="Times New Roman"/>
          <w:sz w:val="28"/>
          <w:szCs w:val="28"/>
        </w:rPr>
        <w:t>тыс.рублей</w:t>
      </w:r>
      <w:proofErr w:type="gramEnd"/>
      <w:r w:rsidRPr="009C27F3">
        <w:rPr>
          <w:rFonts w:ascii="Times New Roman" w:hAnsi="Times New Roman"/>
          <w:sz w:val="28"/>
          <w:szCs w:val="28"/>
        </w:rPr>
        <w:t>. В течение года в обслуживании пользователей библиотеки широко применялись новые технологии: ресурсы сети Интернет, услуги электронной почты.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306DCA" w:rsidRPr="00572ED8" w:rsidRDefault="00306DCA" w:rsidP="00415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2ED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72ED8">
        <w:rPr>
          <w:rFonts w:ascii="Times New Roman" w:hAnsi="Times New Roman"/>
          <w:sz w:val="28"/>
          <w:szCs w:val="28"/>
        </w:rPr>
        <w:t xml:space="preserve"> 2016 год </w:t>
      </w:r>
      <w:r>
        <w:rPr>
          <w:rFonts w:ascii="Times New Roman" w:hAnsi="Times New Roman"/>
          <w:sz w:val="28"/>
          <w:szCs w:val="28"/>
        </w:rPr>
        <w:t xml:space="preserve">начался очень активно, с проведения аукционов на право заключения договоров аренды земельных участков сельскохозяйственного назначения. Всего в течение года было проведено 4 таких аукциона по результатам, которых заключено 13 </w:t>
      </w:r>
      <w:r>
        <w:rPr>
          <w:rFonts w:ascii="Times New Roman" w:hAnsi="Times New Roman"/>
          <w:sz w:val="28"/>
          <w:szCs w:val="28"/>
        </w:rPr>
        <w:lastRenderedPageBreak/>
        <w:t xml:space="preserve">договоров аренды на земельные участки общей площадью   12 804,5  га. Благодаря проведенным торгам мы добавили в общий бюджет района ежегодные поступления в размере  4 мил. 476 тыс. рублей.  </w:t>
      </w:r>
    </w:p>
    <w:p w:rsidR="00306DCA" w:rsidRDefault="00306DCA" w:rsidP="006B19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Большую часть сельскохозяйственных угодий поселения между собой поделили два крупных сельхоз предприятия, это акционерные общества «</w:t>
      </w:r>
      <w:proofErr w:type="spellStart"/>
      <w:r>
        <w:rPr>
          <w:rFonts w:ascii="Times New Roman" w:hAnsi="Times New Roman"/>
          <w:sz w:val="28"/>
          <w:szCs w:val="28"/>
        </w:rPr>
        <w:t>Кудряшовское</w:t>
      </w:r>
      <w:proofErr w:type="spellEnd"/>
      <w:r>
        <w:rPr>
          <w:rFonts w:ascii="Times New Roman" w:hAnsi="Times New Roman"/>
          <w:sz w:val="28"/>
          <w:szCs w:val="28"/>
        </w:rPr>
        <w:t>» и «</w:t>
      </w:r>
      <w:proofErr w:type="spellStart"/>
      <w:r>
        <w:rPr>
          <w:rFonts w:ascii="Times New Roman" w:hAnsi="Times New Roman"/>
          <w:sz w:val="28"/>
          <w:szCs w:val="28"/>
        </w:rPr>
        <w:t>Решетовское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306DCA" w:rsidRDefault="00306DCA" w:rsidP="006B198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Последние на нашей территории образовало Производственный участок «</w:t>
      </w:r>
      <w:proofErr w:type="spellStart"/>
      <w:r>
        <w:rPr>
          <w:rFonts w:ascii="Times New Roman" w:hAnsi="Times New Roman"/>
          <w:sz w:val="28"/>
          <w:szCs w:val="28"/>
        </w:rPr>
        <w:t>Красносибирский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управляющий А.И. </w:t>
      </w:r>
      <w:proofErr w:type="spellStart"/>
      <w:r>
        <w:rPr>
          <w:rFonts w:ascii="Times New Roman" w:hAnsi="Times New Roman"/>
          <w:sz w:val="28"/>
          <w:szCs w:val="28"/>
        </w:rPr>
        <w:t>Вожов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06DCA" w:rsidRDefault="00306DCA" w:rsidP="006B19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сегодняшний день производственный участок обеспечивает рабочими местами 94 жителя села. Предприятие активно участвует в жизни села, помогает приводить в порядок сельскую свалку, выделяют технику на очистку дорог.</w:t>
      </w:r>
      <w:r>
        <w:rPr>
          <w:rFonts w:ascii="Times New Roman" w:hAnsi="Times New Roman"/>
          <w:sz w:val="28"/>
          <w:szCs w:val="28"/>
        </w:rPr>
        <w:tab/>
      </w:r>
    </w:p>
    <w:p w:rsidR="00306DCA" w:rsidRDefault="00306DCA" w:rsidP="006B19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прошедшем году мы завершили реализацию мероприятий по переселению граждан из аварийного жилищного фонда. В рамках государственной программы было расселено два 2-х квартирных дама. Для двух семей были администрацией приобретены квартиры в новом доме и две семьи получили возможность приобрести жилье себе сами.</w:t>
      </w:r>
    </w:p>
    <w:p w:rsidR="00306DCA" w:rsidRDefault="00306DCA" w:rsidP="00C709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Продолжаются работы по ремонту автомобильных дорог в селе. В прошлом году подготовили проекты на ремонт дороги по ул. Сибирской на 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/>
            <w:sz w:val="28"/>
            <w:szCs w:val="28"/>
          </w:rPr>
          <w:t>1 км</w:t>
        </w:r>
      </w:smartTag>
      <w:r>
        <w:rPr>
          <w:rFonts w:ascii="Times New Roman" w:hAnsi="Times New Roman"/>
          <w:sz w:val="28"/>
          <w:szCs w:val="28"/>
        </w:rPr>
        <w:t xml:space="preserve">., и по ул. Комсомольской это дорога детсаду, в прошлом же году провели аукцион и заключили договор под лимиты 2017 года на 1мил.116 тыс. На поступившие акцизы увеличили протяженность школьного маршрута и в конце ул. Коммунистической построили большую разворотную площадку. В рамках муниципальной программы по организации безопасности дорожного движения установили дорожные знаки. С целью сохранения отремонтированных дорог в прошлые периоды приобрели дорожные знаки ограничивающие проезд грузового транспорта и прошлой осенью установили стойки для их размещения. </w:t>
      </w:r>
    </w:p>
    <w:p w:rsidR="00306DCA" w:rsidRDefault="00306DCA" w:rsidP="00C709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2016 году провели большую работу по оформлению прав собственности на муниципальное имущество: оформили право собственности на автомобильные дороги местного значения, провели кадастровые работы и зарегистрировали в качестве бесхозяйных объектов котельную и </w:t>
      </w:r>
      <w:proofErr w:type="spellStart"/>
      <w:r>
        <w:rPr>
          <w:rFonts w:ascii="Times New Roman" w:hAnsi="Times New Roman"/>
          <w:sz w:val="28"/>
          <w:szCs w:val="28"/>
        </w:rPr>
        <w:t>Красносибирскую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школу. Провели кадастровые работы и поставили на кадастровый учет теплосети и водопроводные сети села, оформили право собственности на действующую скважину.</w:t>
      </w:r>
    </w:p>
    <w:p w:rsidR="00306DCA" w:rsidRDefault="00306DCA" w:rsidP="00C709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проделанной работе мы получили возможность подать заявку на участие в подпрограмму «Чистая вода» государственной программы Новосибирской области </w:t>
      </w:r>
      <w:r w:rsidRPr="00B50477">
        <w:rPr>
          <w:rFonts w:ascii="Times New Roman" w:hAnsi="Times New Roman"/>
          <w:sz w:val="28"/>
          <w:szCs w:val="28"/>
        </w:rPr>
        <w:t>«Жилищно-коммунальное хозяйство Новосибирской области в 2015 - 2020 годах»</w:t>
      </w:r>
      <w:r>
        <w:rPr>
          <w:rFonts w:ascii="Times New Roman" w:hAnsi="Times New Roman"/>
          <w:sz w:val="28"/>
          <w:szCs w:val="28"/>
        </w:rPr>
        <w:t>. В рамках этой программы мы планируем строительство водозаборной скважины с водоподготовкой и блочно-</w:t>
      </w:r>
      <w:r>
        <w:rPr>
          <w:rFonts w:ascii="Times New Roman" w:hAnsi="Times New Roman"/>
          <w:sz w:val="28"/>
          <w:szCs w:val="28"/>
        </w:rPr>
        <w:lastRenderedPageBreak/>
        <w:t xml:space="preserve">модульной станции по очистки воды на </w:t>
      </w:r>
      <w:smartTag w:uri="urn:schemas-microsoft-com:office:smarttags" w:element="metricconverter">
        <w:smartTagPr>
          <w:attr w:name="ProductID" w:val="1 м³"/>
        </w:smartTagPr>
        <w:r>
          <w:rPr>
            <w:rFonts w:ascii="Times New Roman" w:hAnsi="Times New Roman"/>
            <w:sz w:val="28"/>
            <w:szCs w:val="28"/>
          </w:rPr>
          <w:t>1 м³</w:t>
        </w:r>
      </w:smartTag>
      <w:r>
        <w:rPr>
          <w:rFonts w:ascii="Times New Roman" w:hAnsi="Times New Roman"/>
          <w:sz w:val="28"/>
          <w:szCs w:val="28"/>
        </w:rPr>
        <w:t>. Проектно-сметная документация на эти объекты уже готова. Работы будут проводиться летом 2017 года.</w:t>
      </w:r>
    </w:p>
    <w:p w:rsidR="00306DCA" w:rsidRDefault="00306DCA" w:rsidP="006B198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мероприятий по защите населения и территории от чрезвычайных ситуаций нами были приобретены и установлены в домах четырех многодетных семей пожарные </w:t>
      </w:r>
      <w:proofErr w:type="spellStart"/>
      <w:r>
        <w:rPr>
          <w:rFonts w:ascii="Times New Roman" w:hAnsi="Times New Roman"/>
          <w:sz w:val="28"/>
          <w:szCs w:val="28"/>
        </w:rPr>
        <w:t>извещатели</w:t>
      </w:r>
      <w:proofErr w:type="spellEnd"/>
      <w:r>
        <w:rPr>
          <w:rFonts w:ascii="Times New Roman" w:hAnsi="Times New Roman"/>
          <w:sz w:val="28"/>
          <w:szCs w:val="28"/>
        </w:rPr>
        <w:t xml:space="preserve">. Один из </w:t>
      </w:r>
      <w:proofErr w:type="spellStart"/>
      <w:r>
        <w:rPr>
          <w:rFonts w:ascii="Times New Roman" w:hAnsi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сделал свое дело предупредил жильцов о возникновении пожара. В этом году планируем еще закупить таких </w:t>
      </w:r>
      <w:proofErr w:type="spellStart"/>
      <w:r>
        <w:rPr>
          <w:rFonts w:ascii="Times New Roman" w:hAnsi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/>
          <w:sz w:val="28"/>
          <w:szCs w:val="28"/>
        </w:rPr>
        <w:t>, чтобы установить их  одиноким пожилым людям.</w:t>
      </w:r>
      <w:r>
        <w:rPr>
          <w:rFonts w:ascii="Times New Roman" w:hAnsi="Times New Roman"/>
          <w:sz w:val="28"/>
          <w:szCs w:val="28"/>
        </w:rPr>
        <w:tab/>
      </w:r>
    </w:p>
    <w:p w:rsidR="00306DCA" w:rsidRDefault="00306DCA" w:rsidP="00110A46">
      <w:pPr>
        <w:rPr>
          <w:rFonts w:ascii="Times New Roman" w:hAnsi="Times New Roman"/>
          <w:sz w:val="28"/>
          <w:szCs w:val="28"/>
        </w:rPr>
      </w:pPr>
    </w:p>
    <w:p w:rsidR="00306DCA" w:rsidRDefault="00306DCA" w:rsidP="0067000C">
      <w:pPr>
        <w:rPr>
          <w:rFonts w:ascii="Times New Roman" w:hAnsi="Times New Roman"/>
          <w:sz w:val="28"/>
          <w:szCs w:val="28"/>
        </w:rPr>
      </w:pPr>
    </w:p>
    <w:p w:rsidR="00306DCA" w:rsidRPr="0067000C" w:rsidRDefault="00306DCA" w:rsidP="006700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Н.Н. </w:t>
      </w:r>
      <w:proofErr w:type="spellStart"/>
      <w:r>
        <w:rPr>
          <w:rFonts w:ascii="Times New Roman" w:hAnsi="Times New Roman"/>
          <w:sz w:val="28"/>
          <w:szCs w:val="28"/>
        </w:rPr>
        <w:t>Лунёва</w:t>
      </w:r>
      <w:proofErr w:type="spellEnd"/>
    </w:p>
    <w:sectPr w:rsidR="00306DCA" w:rsidRPr="0067000C" w:rsidSect="00B504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D8"/>
    <w:rsid w:val="000176B8"/>
    <w:rsid w:val="00044233"/>
    <w:rsid w:val="000548BD"/>
    <w:rsid w:val="00070C22"/>
    <w:rsid w:val="000E17A0"/>
    <w:rsid w:val="000E417A"/>
    <w:rsid w:val="00110A46"/>
    <w:rsid w:val="0011393D"/>
    <w:rsid w:val="00123243"/>
    <w:rsid w:val="001262E2"/>
    <w:rsid w:val="00197DEA"/>
    <w:rsid w:val="001B7B7D"/>
    <w:rsid w:val="0024129C"/>
    <w:rsid w:val="0027245F"/>
    <w:rsid w:val="002E4128"/>
    <w:rsid w:val="002F016B"/>
    <w:rsid w:val="00306DCA"/>
    <w:rsid w:val="00306F22"/>
    <w:rsid w:val="00347EB0"/>
    <w:rsid w:val="0039370E"/>
    <w:rsid w:val="003D41D1"/>
    <w:rsid w:val="003E01CE"/>
    <w:rsid w:val="003E6075"/>
    <w:rsid w:val="00415E75"/>
    <w:rsid w:val="004746B0"/>
    <w:rsid w:val="004D71D1"/>
    <w:rsid w:val="00550DD8"/>
    <w:rsid w:val="005639D9"/>
    <w:rsid w:val="00572ED8"/>
    <w:rsid w:val="005765FF"/>
    <w:rsid w:val="005C246A"/>
    <w:rsid w:val="0060284F"/>
    <w:rsid w:val="0061201E"/>
    <w:rsid w:val="00616B6A"/>
    <w:rsid w:val="0066008D"/>
    <w:rsid w:val="00664501"/>
    <w:rsid w:val="0067000C"/>
    <w:rsid w:val="00680A79"/>
    <w:rsid w:val="006954B5"/>
    <w:rsid w:val="006B1982"/>
    <w:rsid w:val="006D620F"/>
    <w:rsid w:val="006E37F8"/>
    <w:rsid w:val="00700E60"/>
    <w:rsid w:val="0072531E"/>
    <w:rsid w:val="00795A8D"/>
    <w:rsid w:val="007A76C1"/>
    <w:rsid w:val="00842460"/>
    <w:rsid w:val="00851DB1"/>
    <w:rsid w:val="009724B5"/>
    <w:rsid w:val="00994F55"/>
    <w:rsid w:val="009C27F3"/>
    <w:rsid w:val="009F533E"/>
    <w:rsid w:val="00A37A44"/>
    <w:rsid w:val="00A57D1F"/>
    <w:rsid w:val="00A73F24"/>
    <w:rsid w:val="00AE1B4B"/>
    <w:rsid w:val="00B01118"/>
    <w:rsid w:val="00B33297"/>
    <w:rsid w:val="00B50477"/>
    <w:rsid w:val="00B77C0B"/>
    <w:rsid w:val="00C01EA1"/>
    <w:rsid w:val="00C11385"/>
    <w:rsid w:val="00C25B10"/>
    <w:rsid w:val="00C638D1"/>
    <w:rsid w:val="00C709E3"/>
    <w:rsid w:val="00C721F6"/>
    <w:rsid w:val="00C7601C"/>
    <w:rsid w:val="00C8479C"/>
    <w:rsid w:val="00CA732D"/>
    <w:rsid w:val="00CD0058"/>
    <w:rsid w:val="00DC5426"/>
    <w:rsid w:val="00DC7CCF"/>
    <w:rsid w:val="00DD37F4"/>
    <w:rsid w:val="00DF09B2"/>
    <w:rsid w:val="00EA096A"/>
    <w:rsid w:val="00EC00A9"/>
    <w:rsid w:val="00EC15A5"/>
    <w:rsid w:val="00F22621"/>
    <w:rsid w:val="00FA4458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7F5E57-1932-4D2E-846D-8B5AE092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31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Артём</cp:lastModifiedBy>
  <cp:revision>2</cp:revision>
  <dcterms:created xsi:type="dcterms:W3CDTF">2017-12-24T09:46:00Z</dcterms:created>
  <dcterms:modified xsi:type="dcterms:W3CDTF">2017-12-24T09:46:00Z</dcterms:modified>
</cp:coreProperties>
</file>