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27820" w14:textId="77777777" w:rsidR="00FE0679" w:rsidRPr="00F86278" w:rsidRDefault="00FE0679" w:rsidP="00FE0679">
      <w:pPr>
        <w:jc w:val="both"/>
        <w:rPr>
          <w:b/>
          <w:sz w:val="22"/>
          <w:szCs w:val="22"/>
        </w:rPr>
      </w:pPr>
      <w:r w:rsidRPr="00F86278">
        <w:rPr>
          <w:b/>
          <w:sz w:val="22"/>
          <w:szCs w:val="22"/>
        </w:rPr>
        <w:t>Администрация Красносибирского сельсовета Кочковского района Новосибирской области</w:t>
      </w:r>
    </w:p>
    <w:p w14:paraId="12C7518C" w14:textId="77777777" w:rsidR="00FE0679" w:rsidRPr="00F86278" w:rsidRDefault="00FE0679" w:rsidP="00FE0679">
      <w:pPr>
        <w:jc w:val="both"/>
        <w:rPr>
          <w:b/>
          <w:sz w:val="22"/>
          <w:szCs w:val="22"/>
        </w:rPr>
      </w:pPr>
      <w:r w:rsidRPr="00F86278">
        <w:rPr>
          <w:b/>
          <w:sz w:val="22"/>
          <w:szCs w:val="22"/>
        </w:rPr>
        <w:t xml:space="preserve">Совет депутатов Красносибирского сельсовета Кочковского района Новосибирской области </w:t>
      </w:r>
    </w:p>
    <w:p w14:paraId="03902D52" w14:textId="77777777" w:rsidR="00FE0679" w:rsidRPr="00F86278" w:rsidRDefault="00FE0679" w:rsidP="00FE0679">
      <w:pPr>
        <w:jc w:val="center"/>
        <w:rPr>
          <w:b/>
          <w:sz w:val="22"/>
          <w:szCs w:val="22"/>
        </w:rPr>
      </w:pPr>
    </w:p>
    <w:p w14:paraId="4D2764E0" w14:textId="42F95254" w:rsidR="00FE0679" w:rsidRPr="00F86278" w:rsidRDefault="00FE0679" w:rsidP="00FE0679">
      <w:pPr>
        <w:jc w:val="center"/>
        <w:rPr>
          <w:b/>
          <w:sz w:val="22"/>
          <w:szCs w:val="22"/>
        </w:rPr>
      </w:pPr>
      <w:r w:rsidRPr="00F86278">
        <w:rPr>
          <w:b/>
          <w:sz w:val="22"/>
          <w:szCs w:val="22"/>
        </w:rPr>
        <w:t>КРАСНОСИБИРСКИЙ ВЕСТНИК № 20 (286)</w:t>
      </w:r>
    </w:p>
    <w:p w14:paraId="7B55C727" w14:textId="77777777" w:rsidR="00FE0679" w:rsidRPr="00F86278" w:rsidRDefault="00FE0679" w:rsidP="00FE0679">
      <w:pPr>
        <w:jc w:val="center"/>
        <w:rPr>
          <w:b/>
          <w:sz w:val="22"/>
          <w:szCs w:val="22"/>
        </w:rPr>
      </w:pPr>
    </w:p>
    <w:p w14:paraId="24C624F2" w14:textId="237C0D51" w:rsidR="00FE0679" w:rsidRPr="00F86278" w:rsidRDefault="00FE0679" w:rsidP="00FE0679">
      <w:pPr>
        <w:jc w:val="center"/>
        <w:rPr>
          <w:b/>
          <w:sz w:val="22"/>
          <w:szCs w:val="22"/>
        </w:rPr>
      </w:pPr>
      <w:r w:rsidRPr="00F86278">
        <w:rPr>
          <w:b/>
          <w:sz w:val="22"/>
          <w:szCs w:val="22"/>
        </w:rPr>
        <w:t>2</w:t>
      </w:r>
      <w:r w:rsidR="00C14011" w:rsidRPr="00F86278">
        <w:rPr>
          <w:b/>
          <w:sz w:val="22"/>
          <w:szCs w:val="22"/>
        </w:rPr>
        <w:t>8</w:t>
      </w:r>
      <w:r w:rsidRPr="00F86278">
        <w:rPr>
          <w:b/>
          <w:sz w:val="22"/>
          <w:szCs w:val="22"/>
        </w:rPr>
        <w:t xml:space="preserve"> декабря 2023 года</w:t>
      </w:r>
    </w:p>
    <w:p w14:paraId="6C3B4689" w14:textId="6F8CD7FD" w:rsidR="00FE0679" w:rsidRPr="00B37243" w:rsidRDefault="00FE0679" w:rsidP="00FE0679">
      <w:pPr>
        <w:rPr>
          <w:sz w:val="22"/>
          <w:szCs w:val="22"/>
        </w:rPr>
      </w:pPr>
    </w:p>
    <w:p w14:paraId="61B39D11" w14:textId="77777777" w:rsidR="00FE0679" w:rsidRPr="00B37243" w:rsidRDefault="00FE0679" w:rsidP="00FE0679">
      <w:pPr>
        <w:rPr>
          <w:sz w:val="22"/>
          <w:szCs w:val="22"/>
        </w:rPr>
      </w:pPr>
    </w:p>
    <w:p w14:paraId="322B8415" w14:textId="77777777" w:rsidR="00FE0679" w:rsidRPr="00B37243" w:rsidRDefault="00FE0679" w:rsidP="00FE0679">
      <w:pPr>
        <w:rPr>
          <w:noProof/>
          <w:sz w:val="22"/>
          <w:szCs w:val="22"/>
        </w:rPr>
      </w:pPr>
      <w:r w:rsidRPr="00B37243">
        <w:rPr>
          <w:noProof/>
          <w:sz w:val="22"/>
          <w:szCs w:val="22"/>
        </w:rPr>
        <w:drawing>
          <wp:inline distT="0" distB="0" distL="0" distR="0" wp14:anchorId="16F5EA4B" wp14:editId="7329FEC8">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2D768C98" w14:textId="77777777" w:rsidR="00FE0679" w:rsidRPr="00B37243" w:rsidRDefault="00FE0679" w:rsidP="00FE0679">
      <w:pPr>
        <w:rPr>
          <w:sz w:val="22"/>
          <w:szCs w:val="22"/>
        </w:rPr>
      </w:pPr>
    </w:p>
    <w:p w14:paraId="291BD1BB" w14:textId="77777777" w:rsidR="00FE0679" w:rsidRPr="00B37243" w:rsidRDefault="00FE0679" w:rsidP="00FE0679">
      <w:pPr>
        <w:rPr>
          <w:sz w:val="22"/>
          <w:szCs w:val="22"/>
        </w:rPr>
      </w:pPr>
    </w:p>
    <w:p w14:paraId="1751C610" w14:textId="77777777" w:rsidR="00FE0679" w:rsidRPr="00B37243" w:rsidRDefault="00FE0679" w:rsidP="00FE0679">
      <w:pPr>
        <w:autoSpaceDE w:val="0"/>
        <w:autoSpaceDN w:val="0"/>
        <w:adjustRightInd w:val="0"/>
        <w:spacing w:line="276" w:lineRule="auto"/>
        <w:ind w:firstLine="709"/>
        <w:jc w:val="center"/>
        <w:rPr>
          <w:rFonts w:eastAsia="Calibri"/>
          <w:noProof/>
          <w:sz w:val="22"/>
          <w:szCs w:val="22"/>
        </w:rPr>
      </w:pPr>
      <w:r w:rsidRPr="00B37243">
        <w:rPr>
          <w:rFonts w:eastAsia="Calibri"/>
          <w:noProof/>
          <w:sz w:val="22"/>
          <w:szCs w:val="22"/>
        </w:rPr>
        <w:t>В Новосибирской области утверждены результаты государственной кадастровой оценки объектов капитального строительства</w:t>
      </w:r>
    </w:p>
    <w:p w14:paraId="372803C4" w14:textId="77777777" w:rsidR="00FE0679" w:rsidRPr="00B37243" w:rsidRDefault="00FE0679" w:rsidP="00FE0679">
      <w:pPr>
        <w:ind w:firstLine="720"/>
        <w:jc w:val="both"/>
        <w:rPr>
          <w:sz w:val="22"/>
          <w:szCs w:val="22"/>
        </w:rPr>
      </w:pPr>
    </w:p>
    <w:p w14:paraId="152559A3" w14:textId="77777777" w:rsidR="00FE0679" w:rsidRPr="00B37243" w:rsidRDefault="00FE0679" w:rsidP="00FE0679">
      <w:pPr>
        <w:autoSpaceDE w:val="0"/>
        <w:autoSpaceDN w:val="0"/>
        <w:adjustRightInd w:val="0"/>
        <w:spacing w:line="276" w:lineRule="auto"/>
        <w:ind w:firstLine="709"/>
        <w:jc w:val="both"/>
        <w:rPr>
          <w:sz w:val="22"/>
          <w:szCs w:val="22"/>
        </w:rPr>
      </w:pPr>
      <w:r w:rsidRPr="00B37243">
        <w:rPr>
          <w:sz w:val="22"/>
          <w:szCs w:val="22"/>
        </w:rPr>
        <w:t>В Новосибирской области завершена государственная кадастровая оценка зданий, помещений, сооружений, объектов незавершенного строительства, машино-мест, которая проводилась в 2023 году в рамках единого цикла оценки во всех регионах России.</w:t>
      </w:r>
    </w:p>
    <w:p w14:paraId="54EC771D" w14:textId="77777777" w:rsidR="00FE0679" w:rsidRPr="00B37243" w:rsidRDefault="00FE0679" w:rsidP="00FE0679">
      <w:pPr>
        <w:autoSpaceDE w:val="0"/>
        <w:autoSpaceDN w:val="0"/>
        <w:adjustRightInd w:val="0"/>
        <w:spacing w:line="276" w:lineRule="auto"/>
        <w:ind w:firstLine="709"/>
        <w:jc w:val="both"/>
        <w:rPr>
          <w:sz w:val="22"/>
          <w:szCs w:val="22"/>
        </w:rPr>
      </w:pPr>
      <w:r w:rsidRPr="00B37243">
        <w:rPr>
          <w:sz w:val="22"/>
          <w:szCs w:val="22"/>
        </w:rPr>
        <w:t>Работы выполнены государственным бюджетным учреждением Новосибирской области «Новосибирский центр кадастровой оценки и инвентаризации» (ГБУ НСО «ЦКО и БТИ»).</w:t>
      </w:r>
    </w:p>
    <w:p w14:paraId="0EA27685" w14:textId="77777777" w:rsidR="00FE0679" w:rsidRPr="00B37243" w:rsidRDefault="00FE0679" w:rsidP="00FE0679">
      <w:pPr>
        <w:autoSpaceDE w:val="0"/>
        <w:autoSpaceDN w:val="0"/>
        <w:adjustRightInd w:val="0"/>
        <w:spacing w:line="276" w:lineRule="auto"/>
        <w:ind w:firstLine="709"/>
        <w:jc w:val="both"/>
        <w:rPr>
          <w:sz w:val="22"/>
          <w:szCs w:val="22"/>
        </w:rPr>
      </w:pPr>
      <w:r w:rsidRPr="00B37243">
        <w:rPr>
          <w:sz w:val="22"/>
          <w:szCs w:val="22"/>
        </w:rPr>
        <w:t>Переоценено 1 944 105 объектов капитального строительства.</w:t>
      </w:r>
    </w:p>
    <w:p w14:paraId="09A97DC6" w14:textId="77777777" w:rsidR="00FE0679" w:rsidRPr="00B37243" w:rsidRDefault="00FE0679" w:rsidP="00FE0679">
      <w:pPr>
        <w:autoSpaceDE w:val="0"/>
        <w:autoSpaceDN w:val="0"/>
        <w:adjustRightInd w:val="0"/>
        <w:spacing w:line="276" w:lineRule="auto"/>
        <w:ind w:firstLine="709"/>
        <w:jc w:val="both"/>
        <w:rPr>
          <w:sz w:val="22"/>
          <w:szCs w:val="22"/>
        </w:rPr>
      </w:pPr>
      <w:r w:rsidRPr="00B37243">
        <w:rPr>
          <w:sz w:val="22"/>
          <w:szCs w:val="22"/>
        </w:rPr>
        <w:t>Результаты оценки утверждены приказом Департамента имущества и земельных отношений Новосибирской области от 03.11.2023 № 3533-НПА. Указанный приказ и приложения к нему опубликованы в сетевом издании «Официальный интернет-портал правовой информации Новосибирской области» www.nsopravo.ru от 03.11.2023, а также размещены на сайте Департамента имущества и земельных отношений Новосибирской области в разделе «Деятельность/Государственная кадастровая оценка» (http://dizo.nso.ru/page/53).</w:t>
      </w:r>
    </w:p>
    <w:p w14:paraId="464AC3E9" w14:textId="77777777" w:rsidR="00FE0679" w:rsidRPr="00B37243" w:rsidRDefault="00FE0679" w:rsidP="00FE0679">
      <w:pPr>
        <w:autoSpaceDE w:val="0"/>
        <w:autoSpaceDN w:val="0"/>
        <w:adjustRightInd w:val="0"/>
        <w:spacing w:line="276" w:lineRule="auto"/>
        <w:ind w:firstLine="709"/>
        <w:jc w:val="both"/>
        <w:rPr>
          <w:sz w:val="22"/>
          <w:szCs w:val="22"/>
        </w:rPr>
      </w:pPr>
      <w:r w:rsidRPr="00B37243">
        <w:rPr>
          <w:sz w:val="22"/>
          <w:szCs w:val="22"/>
        </w:rPr>
        <w:t>Новая кадастровая стоимость будет применяться с 1 января 2024 года.</w:t>
      </w:r>
    </w:p>
    <w:p w14:paraId="3D4A9737" w14:textId="77777777" w:rsidR="00FE0679" w:rsidRPr="00B37243" w:rsidRDefault="00FE0679" w:rsidP="00FE0679">
      <w:pPr>
        <w:autoSpaceDE w:val="0"/>
        <w:autoSpaceDN w:val="0"/>
        <w:adjustRightInd w:val="0"/>
        <w:spacing w:line="276" w:lineRule="auto"/>
        <w:ind w:firstLine="709"/>
        <w:jc w:val="both"/>
        <w:rPr>
          <w:sz w:val="22"/>
          <w:szCs w:val="22"/>
        </w:rPr>
      </w:pPr>
      <w:r w:rsidRPr="00B37243">
        <w:rPr>
          <w:sz w:val="22"/>
          <w:szCs w:val="22"/>
        </w:rPr>
        <w:t xml:space="preserve">С отчетом об оценке объектов капитального строительства Новосибирской области можно ознакомиться на сайте Росреестра в сервисе </w:t>
      </w:r>
      <w:hyperlink r:id="rId8" w:history="1">
        <w:r w:rsidRPr="00B37243">
          <w:rPr>
            <w:sz w:val="22"/>
            <w:szCs w:val="22"/>
            <w:u w:val="single"/>
          </w:rPr>
          <w:t>«Фонд данных государственной кадастровой оценки»</w:t>
        </w:r>
      </w:hyperlink>
      <w:r w:rsidRPr="00B37243">
        <w:rPr>
          <w:sz w:val="22"/>
          <w:szCs w:val="22"/>
        </w:rPr>
        <w:t>.</w:t>
      </w:r>
    </w:p>
    <w:p w14:paraId="7197DD16" w14:textId="77777777" w:rsidR="00FE0679" w:rsidRPr="00B37243" w:rsidRDefault="00FE0679" w:rsidP="00FE0679">
      <w:pPr>
        <w:autoSpaceDE w:val="0"/>
        <w:autoSpaceDN w:val="0"/>
        <w:adjustRightInd w:val="0"/>
        <w:spacing w:line="276" w:lineRule="auto"/>
        <w:jc w:val="both"/>
        <w:rPr>
          <w:sz w:val="22"/>
          <w:szCs w:val="22"/>
        </w:rPr>
      </w:pPr>
    </w:p>
    <w:p w14:paraId="6A099977" w14:textId="77777777" w:rsidR="00FE0679" w:rsidRPr="00B37243" w:rsidRDefault="00FE0679" w:rsidP="00FE0679">
      <w:pPr>
        <w:autoSpaceDE w:val="0"/>
        <w:autoSpaceDN w:val="0"/>
        <w:adjustRightInd w:val="0"/>
        <w:spacing w:line="276" w:lineRule="auto"/>
        <w:jc w:val="both"/>
        <w:rPr>
          <w:sz w:val="22"/>
          <w:szCs w:val="22"/>
        </w:rPr>
      </w:pPr>
    </w:p>
    <w:p w14:paraId="0D514978" w14:textId="77777777" w:rsidR="00FE0679" w:rsidRPr="00B37243" w:rsidRDefault="00FE0679" w:rsidP="00FE0679">
      <w:pPr>
        <w:autoSpaceDE w:val="0"/>
        <w:autoSpaceDN w:val="0"/>
        <w:adjustRightInd w:val="0"/>
        <w:spacing w:line="276" w:lineRule="auto"/>
        <w:jc w:val="right"/>
        <w:rPr>
          <w:rFonts w:eastAsia="Quattrocento Sans"/>
          <w:i/>
          <w:sz w:val="22"/>
          <w:szCs w:val="22"/>
        </w:rPr>
      </w:pPr>
      <w:r w:rsidRPr="00B37243">
        <w:rPr>
          <w:rFonts w:eastAsia="Quattrocento Sans"/>
          <w:i/>
          <w:sz w:val="22"/>
          <w:szCs w:val="22"/>
        </w:rPr>
        <w:t xml:space="preserve">материал подготовлен Управлением Росреестра </w:t>
      </w:r>
    </w:p>
    <w:p w14:paraId="027C2EE7" w14:textId="77777777" w:rsidR="00FE0679" w:rsidRPr="00B37243" w:rsidRDefault="00FE0679" w:rsidP="00FE0679">
      <w:pPr>
        <w:autoSpaceDE w:val="0"/>
        <w:autoSpaceDN w:val="0"/>
        <w:adjustRightInd w:val="0"/>
        <w:spacing w:line="276" w:lineRule="auto"/>
        <w:jc w:val="right"/>
        <w:rPr>
          <w:rFonts w:eastAsia="Quattrocento Sans"/>
          <w:i/>
          <w:sz w:val="22"/>
          <w:szCs w:val="22"/>
        </w:rPr>
      </w:pPr>
      <w:r w:rsidRPr="00B37243">
        <w:rPr>
          <w:rFonts w:eastAsia="Quattrocento Sans"/>
          <w:i/>
          <w:sz w:val="22"/>
          <w:szCs w:val="22"/>
        </w:rPr>
        <w:t>по Новосибирской области</w:t>
      </w:r>
    </w:p>
    <w:p w14:paraId="71201122" w14:textId="77777777" w:rsidR="00FE0679" w:rsidRPr="00B37243" w:rsidRDefault="00FE0679" w:rsidP="00FE0679">
      <w:pPr>
        <w:suppressAutoHyphens/>
        <w:autoSpaceDE w:val="0"/>
        <w:autoSpaceDN w:val="0"/>
        <w:adjustRightInd w:val="0"/>
        <w:spacing w:after="200" w:line="276" w:lineRule="auto"/>
        <w:jc w:val="both"/>
        <w:rPr>
          <w:rFonts w:eastAsia="Calibri"/>
          <w:bCs/>
          <w:i/>
          <w:iCs/>
          <w:sz w:val="22"/>
          <w:szCs w:val="22"/>
        </w:rPr>
      </w:pPr>
      <w:r w:rsidRPr="00B37243">
        <w:rPr>
          <w:rFonts w:eastAsia="Calibri"/>
          <w:noProof/>
          <w:sz w:val="22"/>
          <w:szCs w:val="22"/>
        </w:rPr>
        <mc:AlternateContent>
          <mc:Choice Requires="wps">
            <w:drawing>
              <wp:anchor distT="0" distB="0" distL="114300" distR="114300" simplePos="0" relativeHeight="251661312" behindDoc="0" locked="0" layoutInCell="1" allowOverlap="1" wp14:anchorId="75702BE6" wp14:editId="6B510645">
                <wp:simplePos x="0" y="0"/>
                <wp:positionH relativeFrom="column">
                  <wp:posOffset>-41910</wp:posOffset>
                </wp:positionH>
                <wp:positionV relativeFrom="paragraph">
                  <wp:posOffset>90170</wp:posOffset>
                </wp:positionV>
                <wp:extent cx="6229350" cy="0"/>
                <wp:effectExtent l="5715" t="13970" r="13335" b="5080"/>
                <wp:wrapNone/>
                <wp:docPr id="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58CE5" id="AutoShape 2" o:spid="_x0000_s1026" type="#_x0000_t32" style="position:absolute;margin-left:-3.3pt;margin-top:7.1pt;width:49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HGIQIAADw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&#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F4IgcYhAgAAPAQAAA4AAAAAAAAAAAAAAAAALgIAAGRycy9lMm9Eb2MueG1s&#10;UEsBAi0AFAAGAAgAAAAhAOkJsQjeAAAACAEAAA8AAAAAAAAAAAAAAAAAewQAAGRycy9kb3ducmV2&#10;LnhtbFBLBQYAAAAABAAEAPMAAACGBQAAAAA=&#10;" strokecolor="#0070c0"/>
            </w:pict>
          </mc:Fallback>
        </mc:AlternateContent>
      </w:r>
    </w:p>
    <w:p w14:paraId="763E2E8D" w14:textId="77777777" w:rsidR="00FE0679" w:rsidRPr="00B37243" w:rsidRDefault="00FE0679" w:rsidP="00FE0679">
      <w:pPr>
        <w:suppressAutoHyphens/>
        <w:autoSpaceDE w:val="0"/>
        <w:autoSpaceDN w:val="0"/>
        <w:adjustRightInd w:val="0"/>
        <w:spacing w:line="276" w:lineRule="auto"/>
        <w:jc w:val="both"/>
        <w:rPr>
          <w:rFonts w:eastAsia="Calibri"/>
          <w:bCs/>
          <w:sz w:val="22"/>
          <w:szCs w:val="22"/>
        </w:rPr>
      </w:pPr>
      <w:r w:rsidRPr="00B37243">
        <w:rPr>
          <w:rFonts w:eastAsia="Calibri"/>
          <w:bCs/>
          <w:sz w:val="22"/>
          <w:szCs w:val="22"/>
        </w:rPr>
        <w:t>Об Управлении Росреестра по Новосибирской области</w:t>
      </w:r>
    </w:p>
    <w:p w14:paraId="4A8CC90A" w14:textId="77777777" w:rsidR="00FE0679" w:rsidRPr="00B37243" w:rsidRDefault="00FE0679" w:rsidP="00FE0679">
      <w:pPr>
        <w:suppressAutoHyphens/>
        <w:autoSpaceDE w:val="0"/>
        <w:autoSpaceDN w:val="0"/>
        <w:adjustRightInd w:val="0"/>
        <w:spacing w:line="276" w:lineRule="auto"/>
        <w:jc w:val="both"/>
        <w:rPr>
          <w:rFonts w:eastAsia="Calibri"/>
          <w:bCs/>
          <w:sz w:val="22"/>
          <w:szCs w:val="22"/>
        </w:rPr>
      </w:pPr>
      <w:r w:rsidRPr="00B37243">
        <w:rPr>
          <w:rFonts w:eastAsia="Calibri"/>
          <w:sz w:val="22"/>
          <w:szCs w:val="22"/>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w:t>
      </w:r>
      <w:r w:rsidRPr="00B37243">
        <w:rPr>
          <w:rFonts w:eastAsia="Calibri"/>
          <w:sz w:val="22"/>
          <w:szCs w:val="22"/>
        </w:rPr>
        <w:lastRenderedPageBreak/>
        <w:t>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16095B2E" w14:textId="77777777" w:rsidR="00FE0679" w:rsidRPr="00B37243" w:rsidRDefault="00FE0679" w:rsidP="00FE0679">
      <w:pPr>
        <w:tabs>
          <w:tab w:val="left" w:pos="1095"/>
        </w:tabs>
        <w:suppressAutoHyphens/>
        <w:autoSpaceDE w:val="0"/>
        <w:autoSpaceDN w:val="0"/>
        <w:adjustRightInd w:val="0"/>
        <w:spacing w:line="276" w:lineRule="auto"/>
        <w:jc w:val="both"/>
        <w:rPr>
          <w:rFonts w:eastAsia="Calibri"/>
          <w:sz w:val="22"/>
          <w:szCs w:val="22"/>
        </w:rPr>
      </w:pPr>
    </w:p>
    <w:p w14:paraId="7FFB9F51" w14:textId="77777777" w:rsidR="00FE0679" w:rsidRPr="00B37243" w:rsidRDefault="00FE0679" w:rsidP="00FE0679">
      <w:pPr>
        <w:tabs>
          <w:tab w:val="left" w:pos="1095"/>
        </w:tabs>
        <w:suppressAutoHyphens/>
        <w:autoSpaceDE w:val="0"/>
        <w:autoSpaceDN w:val="0"/>
        <w:adjustRightInd w:val="0"/>
        <w:spacing w:line="276" w:lineRule="auto"/>
        <w:jc w:val="both"/>
        <w:rPr>
          <w:rFonts w:eastAsia="Calibri"/>
          <w:sz w:val="22"/>
          <w:szCs w:val="22"/>
        </w:rPr>
      </w:pPr>
      <w:r w:rsidRPr="00B37243">
        <w:rPr>
          <w:rFonts w:eastAsia="Calibri"/>
          <w:sz w:val="22"/>
          <w:szCs w:val="22"/>
        </w:rPr>
        <w:t>Контакты для СМИ:</w:t>
      </w:r>
    </w:p>
    <w:p w14:paraId="731BDBB0" w14:textId="77777777" w:rsidR="00FE0679" w:rsidRPr="00B37243" w:rsidRDefault="00FE0679" w:rsidP="00FE0679">
      <w:pPr>
        <w:spacing w:line="276" w:lineRule="auto"/>
        <w:jc w:val="both"/>
        <w:rPr>
          <w:rFonts w:eastAsia="Calibri"/>
          <w:sz w:val="22"/>
          <w:szCs w:val="22"/>
        </w:rPr>
      </w:pPr>
      <w:r w:rsidRPr="00B37243">
        <w:rPr>
          <w:rFonts w:eastAsia="Calibri"/>
          <w:sz w:val="22"/>
          <w:szCs w:val="22"/>
        </w:rPr>
        <w:t>Управление Росреестра по Новосибирской области</w:t>
      </w:r>
    </w:p>
    <w:p w14:paraId="0EC7D31F" w14:textId="77777777" w:rsidR="00FE0679" w:rsidRPr="00B37243" w:rsidRDefault="00FE0679" w:rsidP="00FE0679">
      <w:pPr>
        <w:spacing w:line="276" w:lineRule="auto"/>
        <w:jc w:val="both"/>
        <w:rPr>
          <w:rFonts w:eastAsia="Calibri"/>
          <w:sz w:val="22"/>
          <w:szCs w:val="22"/>
        </w:rPr>
      </w:pPr>
      <w:r w:rsidRPr="00B37243">
        <w:rPr>
          <w:rFonts w:eastAsia="Calibri"/>
          <w:sz w:val="22"/>
          <w:szCs w:val="22"/>
        </w:rPr>
        <w:t>630091, г. Новосибирск, ул. Державина, д. 28</w:t>
      </w:r>
    </w:p>
    <w:p w14:paraId="22FAFA32" w14:textId="77777777" w:rsidR="00FE0679" w:rsidRPr="00B37243" w:rsidRDefault="00FE0679" w:rsidP="00FE0679">
      <w:pPr>
        <w:autoSpaceDE w:val="0"/>
        <w:autoSpaceDN w:val="0"/>
        <w:adjustRightInd w:val="0"/>
        <w:jc w:val="both"/>
        <w:rPr>
          <w:sz w:val="22"/>
          <w:szCs w:val="22"/>
        </w:rPr>
      </w:pPr>
      <w:r w:rsidRPr="00B37243">
        <w:rPr>
          <w:sz w:val="22"/>
          <w:szCs w:val="22"/>
          <w:lang w:val="x-none"/>
        </w:rPr>
        <w:t xml:space="preserve">Электронная почта: </w:t>
      </w:r>
    </w:p>
    <w:p w14:paraId="115D10E8" w14:textId="77777777" w:rsidR="00FE0679" w:rsidRPr="00B37243" w:rsidRDefault="00542B1A" w:rsidP="00FE0679">
      <w:pPr>
        <w:autoSpaceDE w:val="0"/>
        <w:autoSpaceDN w:val="0"/>
        <w:adjustRightInd w:val="0"/>
        <w:jc w:val="both"/>
        <w:rPr>
          <w:sz w:val="22"/>
          <w:szCs w:val="22"/>
        </w:rPr>
      </w:pPr>
      <w:hyperlink r:id="rId9" w:history="1">
        <w:r w:rsidR="00FE0679" w:rsidRPr="00B37243">
          <w:rPr>
            <w:sz w:val="22"/>
            <w:szCs w:val="22"/>
            <w:u w:val="single"/>
            <w:lang w:val="x-none"/>
          </w:rPr>
          <w:t>oko@54upr.rosreestr.ru</w:t>
        </w:r>
      </w:hyperlink>
      <w:r w:rsidR="00FE0679" w:rsidRPr="00B37243">
        <w:rPr>
          <w:sz w:val="22"/>
          <w:szCs w:val="22"/>
          <w:lang w:val="x-none"/>
        </w:rPr>
        <w:t xml:space="preserve"> </w:t>
      </w:r>
    </w:p>
    <w:p w14:paraId="3A5E455C" w14:textId="77777777" w:rsidR="00FE0679" w:rsidRPr="00B37243" w:rsidRDefault="00FE0679" w:rsidP="00FE0679">
      <w:pPr>
        <w:autoSpaceDE w:val="0"/>
        <w:autoSpaceDN w:val="0"/>
        <w:adjustRightInd w:val="0"/>
        <w:jc w:val="both"/>
        <w:rPr>
          <w:sz w:val="22"/>
          <w:szCs w:val="22"/>
          <w:lang w:val="x-none"/>
        </w:rPr>
      </w:pPr>
      <w:r w:rsidRPr="00B37243">
        <w:rPr>
          <w:sz w:val="22"/>
          <w:szCs w:val="22"/>
          <w:lang w:val="x-none"/>
        </w:rPr>
        <w:t xml:space="preserve">Сайт: </w:t>
      </w:r>
      <w:hyperlink r:id="rId10" w:history="1">
        <w:r w:rsidRPr="00B37243">
          <w:rPr>
            <w:sz w:val="22"/>
            <w:szCs w:val="22"/>
            <w:u w:val="single"/>
            <w:lang w:val="x-none"/>
          </w:rPr>
          <w:t>Росреестр</w:t>
        </w:r>
      </w:hyperlink>
    </w:p>
    <w:p w14:paraId="4D97B349" w14:textId="77777777" w:rsidR="00FE0679" w:rsidRPr="00B37243" w:rsidRDefault="00FE0679" w:rsidP="00FE0679">
      <w:pPr>
        <w:autoSpaceDE w:val="0"/>
        <w:autoSpaceDN w:val="0"/>
        <w:adjustRightInd w:val="0"/>
        <w:jc w:val="both"/>
        <w:rPr>
          <w:sz w:val="22"/>
          <w:szCs w:val="22"/>
        </w:rPr>
      </w:pPr>
      <w:r w:rsidRPr="00B37243">
        <w:rPr>
          <w:sz w:val="22"/>
          <w:szCs w:val="22"/>
        </w:rPr>
        <w:t xml:space="preserve">Соцсети: </w:t>
      </w:r>
      <w:hyperlink r:id="rId11" w:history="1">
        <w:r w:rsidRPr="00B37243">
          <w:rPr>
            <w:sz w:val="22"/>
            <w:szCs w:val="22"/>
            <w:u w:val="single"/>
            <w:lang w:val="x-none"/>
          </w:rPr>
          <w:t>ВКонтакте</w:t>
        </w:r>
      </w:hyperlink>
      <w:r w:rsidRPr="00B37243">
        <w:rPr>
          <w:sz w:val="22"/>
          <w:szCs w:val="22"/>
        </w:rPr>
        <w:t xml:space="preserve">, </w:t>
      </w:r>
      <w:hyperlink r:id="rId12" w:history="1">
        <w:r w:rsidRPr="00B37243">
          <w:rPr>
            <w:rFonts w:eastAsia="Calibri"/>
            <w:sz w:val="22"/>
            <w:szCs w:val="22"/>
            <w:u w:val="single"/>
          </w:rPr>
          <w:t>Одноклассники</w:t>
        </w:r>
      </w:hyperlink>
      <w:r w:rsidRPr="00B37243">
        <w:rPr>
          <w:rFonts w:eastAsia="Calibri"/>
          <w:sz w:val="22"/>
          <w:szCs w:val="22"/>
        </w:rPr>
        <w:t xml:space="preserve">, </w:t>
      </w:r>
      <w:hyperlink r:id="rId13" w:history="1">
        <w:r w:rsidRPr="00B37243">
          <w:rPr>
            <w:sz w:val="22"/>
            <w:szCs w:val="22"/>
            <w:u w:val="single"/>
            <w:lang w:val="x-none"/>
          </w:rPr>
          <w:t>Яндекс</w:t>
        </w:r>
        <w:r w:rsidRPr="00B37243">
          <w:rPr>
            <w:sz w:val="22"/>
            <w:szCs w:val="22"/>
            <w:u w:val="single"/>
          </w:rPr>
          <w:t>.</w:t>
        </w:r>
        <w:r w:rsidRPr="00B37243">
          <w:rPr>
            <w:sz w:val="22"/>
            <w:szCs w:val="22"/>
            <w:u w:val="single"/>
            <w:lang w:val="x-none"/>
          </w:rPr>
          <w:t>Дзен</w:t>
        </w:r>
      </w:hyperlink>
      <w:r w:rsidRPr="00B37243">
        <w:rPr>
          <w:sz w:val="22"/>
          <w:szCs w:val="22"/>
        </w:rPr>
        <w:t xml:space="preserve">, </w:t>
      </w:r>
      <w:hyperlink r:id="rId14" w:history="1">
        <w:r w:rsidRPr="00B37243">
          <w:rPr>
            <w:sz w:val="22"/>
            <w:szCs w:val="22"/>
            <w:u w:val="single"/>
          </w:rPr>
          <w:t>Телеграм</w:t>
        </w:r>
      </w:hyperlink>
      <w:r w:rsidRPr="00B37243">
        <w:rPr>
          <w:sz w:val="22"/>
          <w:szCs w:val="22"/>
        </w:rPr>
        <w:t xml:space="preserve"> </w:t>
      </w:r>
    </w:p>
    <w:p w14:paraId="4FC5E1B1" w14:textId="77777777" w:rsidR="00FE0679" w:rsidRPr="00B37243" w:rsidRDefault="00FE0679" w:rsidP="00FE0679">
      <w:pPr>
        <w:rPr>
          <w:sz w:val="22"/>
          <w:szCs w:val="22"/>
        </w:rPr>
      </w:pPr>
    </w:p>
    <w:p w14:paraId="2B49C309" w14:textId="77777777" w:rsidR="00FE0679" w:rsidRPr="00B37243" w:rsidRDefault="00FE0679" w:rsidP="00FE0679">
      <w:pPr>
        <w:rPr>
          <w:sz w:val="22"/>
          <w:szCs w:val="22"/>
        </w:rPr>
      </w:pPr>
    </w:p>
    <w:p w14:paraId="26C5A5F9" w14:textId="77777777" w:rsidR="00FE0679" w:rsidRPr="00B37243" w:rsidRDefault="00FE0679" w:rsidP="00FE0679">
      <w:pPr>
        <w:rPr>
          <w:sz w:val="22"/>
          <w:szCs w:val="22"/>
        </w:rPr>
      </w:pPr>
    </w:p>
    <w:p w14:paraId="627C4796" w14:textId="77777777" w:rsidR="00FE0679" w:rsidRPr="00B37243" w:rsidRDefault="00FE0679" w:rsidP="00FE0679">
      <w:pPr>
        <w:rPr>
          <w:noProof/>
          <w:sz w:val="22"/>
          <w:szCs w:val="22"/>
        </w:rPr>
      </w:pPr>
      <w:r w:rsidRPr="00B37243">
        <w:rPr>
          <w:noProof/>
          <w:sz w:val="22"/>
          <w:szCs w:val="22"/>
        </w:rPr>
        <w:drawing>
          <wp:inline distT="0" distB="0" distL="0" distR="0" wp14:anchorId="50E2F532" wp14:editId="2DE55901">
            <wp:extent cx="1748367" cy="7493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54D32B65" w14:textId="77777777" w:rsidR="00FE0679" w:rsidRPr="00B37243" w:rsidRDefault="00FE0679" w:rsidP="00FE0679">
      <w:pPr>
        <w:autoSpaceDE w:val="0"/>
        <w:autoSpaceDN w:val="0"/>
        <w:adjustRightInd w:val="0"/>
        <w:ind w:firstLine="709"/>
        <w:jc w:val="center"/>
        <w:rPr>
          <w:noProof/>
          <w:sz w:val="22"/>
          <w:szCs w:val="22"/>
        </w:rPr>
      </w:pPr>
      <w:r w:rsidRPr="00B37243">
        <w:rPr>
          <w:noProof/>
          <w:sz w:val="22"/>
          <w:szCs w:val="22"/>
        </w:rPr>
        <w:t>Новосибирский Росреестр подвел итоги «горячей» телефонной линии ко Дню юриста</w:t>
      </w:r>
    </w:p>
    <w:p w14:paraId="44349CBB" w14:textId="77777777" w:rsidR="00FE0679" w:rsidRPr="00B37243" w:rsidRDefault="00FE0679" w:rsidP="00FE0679">
      <w:pPr>
        <w:pStyle w:val="a4"/>
        <w:ind w:firstLine="720"/>
        <w:jc w:val="both"/>
        <w:rPr>
          <w:rStyle w:val="apple-converted-space"/>
          <w:sz w:val="22"/>
          <w:szCs w:val="22"/>
        </w:rPr>
      </w:pPr>
    </w:p>
    <w:p w14:paraId="316D8003" w14:textId="77777777" w:rsidR="00FE0679" w:rsidRPr="00B37243" w:rsidRDefault="00FE0679" w:rsidP="00FE0679">
      <w:pPr>
        <w:pStyle w:val="Standard"/>
        <w:tabs>
          <w:tab w:val="left" w:pos="756"/>
          <w:tab w:val="left" w:pos="852"/>
        </w:tabs>
        <w:ind w:firstLine="754"/>
        <w:jc w:val="both"/>
        <w:rPr>
          <w:sz w:val="22"/>
          <w:szCs w:val="22"/>
        </w:rPr>
      </w:pPr>
      <w:r w:rsidRPr="00B37243">
        <w:rPr>
          <w:sz w:val="22"/>
          <w:szCs w:val="22"/>
        </w:rPr>
        <w:t>В честь Дня юриста 1 декабря в новосибирском Росреестре прошла «горячая» телефонная линия.</w:t>
      </w:r>
    </w:p>
    <w:p w14:paraId="50D4B0E8" w14:textId="77777777" w:rsidR="00FE0679" w:rsidRPr="00B37243" w:rsidRDefault="00FE0679" w:rsidP="00FE0679">
      <w:pPr>
        <w:widowControl w:val="0"/>
        <w:tabs>
          <w:tab w:val="left" w:pos="756"/>
          <w:tab w:val="left" w:pos="852"/>
        </w:tabs>
        <w:suppressAutoHyphens/>
        <w:autoSpaceDN w:val="0"/>
        <w:jc w:val="both"/>
        <w:textAlignment w:val="baseline"/>
        <w:rPr>
          <w:rFonts w:eastAsia="Segoe UI"/>
          <w:kern w:val="3"/>
          <w:sz w:val="22"/>
          <w:szCs w:val="22"/>
          <w:lang w:eastAsia="zh-CN" w:bidi="hi-IN"/>
        </w:rPr>
      </w:pPr>
      <w:r w:rsidRPr="00B37243">
        <w:rPr>
          <w:rFonts w:eastAsia="Segoe UI"/>
          <w:kern w:val="3"/>
          <w:sz w:val="22"/>
          <w:szCs w:val="22"/>
          <w:lang w:eastAsia="zh-CN" w:bidi="hi-IN"/>
        </w:rPr>
        <w:t xml:space="preserve">          Публикуем ответы на наиболее популярные вопросы.</w:t>
      </w:r>
    </w:p>
    <w:p w14:paraId="0A938881" w14:textId="77777777" w:rsidR="00FE0679" w:rsidRPr="00B37243" w:rsidRDefault="00FE0679" w:rsidP="00FE0679">
      <w:pPr>
        <w:widowControl w:val="0"/>
        <w:tabs>
          <w:tab w:val="left" w:pos="756"/>
          <w:tab w:val="left" w:pos="852"/>
        </w:tabs>
        <w:suppressAutoHyphens/>
        <w:autoSpaceDN w:val="0"/>
        <w:jc w:val="both"/>
        <w:textAlignment w:val="baseline"/>
        <w:rPr>
          <w:rFonts w:eastAsia="Segoe UI"/>
          <w:bCs/>
          <w:kern w:val="3"/>
          <w:sz w:val="22"/>
          <w:szCs w:val="22"/>
          <w:lang w:eastAsia="zh-CN" w:bidi="hi-IN"/>
        </w:rPr>
      </w:pPr>
      <w:r w:rsidRPr="00B37243">
        <w:rPr>
          <w:rFonts w:eastAsia="Segoe UI"/>
          <w:bCs/>
          <w:kern w:val="3"/>
          <w:sz w:val="22"/>
          <w:szCs w:val="22"/>
          <w:lang w:eastAsia="zh-CN" w:bidi="hi-IN"/>
        </w:rPr>
        <w:t xml:space="preserve">          Как уплатить государственную пошлину за регистрацию права общей совместной собственности супругов?</w:t>
      </w:r>
    </w:p>
    <w:p w14:paraId="58E876A2" w14:textId="77777777" w:rsidR="00FE0679" w:rsidRPr="00B37243" w:rsidRDefault="00FE0679" w:rsidP="00FE0679">
      <w:pPr>
        <w:widowControl w:val="0"/>
        <w:tabs>
          <w:tab w:val="left" w:pos="756"/>
          <w:tab w:val="left" w:pos="852"/>
        </w:tabs>
        <w:suppressAutoHyphens/>
        <w:autoSpaceDN w:val="0"/>
        <w:jc w:val="both"/>
        <w:textAlignment w:val="baseline"/>
        <w:rPr>
          <w:rFonts w:eastAsia="Segoe UI"/>
          <w:kern w:val="3"/>
          <w:sz w:val="22"/>
          <w:szCs w:val="22"/>
          <w:lang w:eastAsia="zh-CN" w:bidi="hi-IN"/>
        </w:rPr>
      </w:pPr>
      <w:r w:rsidRPr="00B37243">
        <w:rPr>
          <w:rFonts w:eastAsia="Segoe UI"/>
          <w:kern w:val="3"/>
          <w:sz w:val="22"/>
          <w:szCs w:val="22"/>
          <w:lang w:eastAsia="zh-CN" w:bidi="hi-IN"/>
        </w:rPr>
        <w:t xml:space="preserve">          С заявлением о государственной регистрации права общей совместной собственности супругов может обратиться один из супругов, указав в заявлении о регистрации права сведения об обоих супругах. В таком случае государственную пошлину в полном размере уплачивает супруг, подавший заявление. </w:t>
      </w:r>
    </w:p>
    <w:p w14:paraId="691C0069" w14:textId="77777777" w:rsidR="00FE0679" w:rsidRPr="00B37243" w:rsidRDefault="00FE0679" w:rsidP="00FE0679">
      <w:pPr>
        <w:widowControl w:val="0"/>
        <w:tabs>
          <w:tab w:val="left" w:pos="756"/>
          <w:tab w:val="left" w:pos="852"/>
        </w:tabs>
        <w:suppressAutoHyphens/>
        <w:autoSpaceDN w:val="0"/>
        <w:jc w:val="both"/>
        <w:textAlignment w:val="baseline"/>
        <w:rPr>
          <w:rFonts w:eastAsia="Segoe UI"/>
          <w:kern w:val="3"/>
          <w:sz w:val="22"/>
          <w:szCs w:val="22"/>
          <w:lang w:eastAsia="zh-CN" w:bidi="hi-IN"/>
        </w:rPr>
      </w:pPr>
      <w:r w:rsidRPr="00B37243">
        <w:rPr>
          <w:rFonts w:eastAsia="Segoe UI"/>
          <w:kern w:val="3"/>
          <w:sz w:val="22"/>
          <w:szCs w:val="22"/>
          <w:lang w:eastAsia="zh-CN" w:bidi="hi-IN"/>
        </w:rPr>
        <w:t xml:space="preserve">          Если заявление о регистрации права общей совместной собственности представили об супруга, государственную пошлину они уплачивают пополам. Например, при регистрации права общей совместной собственности квартиры каждому из супругов следует уплатить по 1000 рублей.</w:t>
      </w:r>
    </w:p>
    <w:p w14:paraId="7248BAFF" w14:textId="77777777" w:rsidR="00FE0679" w:rsidRPr="00B37243" w:rsidRDefault="00FE0679" w:rsidP="00FE0679">
      <w:pPr>
        <w:widowControl w:val="0"/>
        <w:tabs>
          <w:tab w:val="left" w:pos="756"/>
          <w:tab w:val="left" w:pos="852"/>
        </w:tabs>
        <w:suppressAutoHyphens/>
        <w:autoSpaceDN w:val="0"/>
        <w:jc w:val="both"/>
        <w:textAlignment w:val="baseline"/>
        <w:rPr>
          <w:rFonts w:eastAsia="Segoe UI"/>
          <w:bCs/>
          <w:kern w:val="3"/>
          <w:sz w:val="22"/>
          <w:szCs w:val="22"/>
          <w:lang w:eastAsia="zh-CN" w:bidi="hi-IN"/>
        </w:rPr>
      </w:pPr>
      <w:r w:rsidRPr="00B37243">
        <w:rPr>
          <w:rFonts w:eastAsia="Segoe UI"/>
          <w:bCs/>
          <w:kern w:val="3"/>
          <w:sz w:val="22"/>
          <w:szCs w:val="22"/>
          <w:lang w:eastAsia="zh-CN" w:bidi="hi-IN"/>
        </w:rPr>
        <w:t xml:space="preserve">          Как погасить запись об ипотеке, если организация - залогодержатель ликвидирована и правопреемников нет?</w:t>
      </w:r>
    </w:p>
    <w:p w14:paraId="6B3AB654" w14:textId="77777777" w:rsidR="00FE0679" w:rsidRPr="00B37243" w:rsidRDefault="00FE0679" w:rsidP="00FE0679">
      <w:pPr>
        <w:widowControl w:val="0"/>
        <w:tabs>
          <w:tab w:val="left" w:pos="756"/>
          <w:tab w:val="left" w:pos="852"/>
        </w:tabs>
        <w:suppressAutoHyphens/>
        <w:autoSpaceDN w:val="0"/>
        <w:jc w:val="both"/>
        <w:textAlignment w:val="baseline"/>
        <w:rPr>
          <w:rFonts w:eastAsia="Segoe UI"/>
          <w:bCs/>
          <w:kern w:val="3"/>
          <w:sz w:val="22"/>
          <w:szCs w:val="22"/>
          <w:lang w:eastAsia="zh-CN" w:bidi="hi-IN"/>
        </w:rPr>
      </w:pPr>
      <w:r w:rsidRPr="00B37243">
        <w:rPr>
          <w:rFonts w:eastAsia="Segoe UI"/>
          <w:bCs/>
          <w:kern w:val="3"/>
          <w:sz w:val="22"/>
          <w:szCs w:val="22"/>
          <w:lang w:eastAsia="zh-CN" w:bidi="hi-IN"/>
        </w:rPr>
        <w:t xml:space="preserve">          В указанном случае законом предусмотрен особый порядок погашения в Едином государственном реестре недвижимости (ЕГРН) записи об ипотеке. При ликвидации залогодержателя, являющегося юридическим лицом, запись об ипотеке погашается на основании заявления залогодателя и выписки из единого государственного реестра юридических лиц, подтверждающей ликвидацию данного юридического лица.</w:t>
      </w:r>
    </w:p>
    <w:p w14:paraId="4671B1B9" w14:textId="77777777" w:rsidR="00FE0679" w:rsidRPr="00B37243" w:rsidRDefault="00FE0679" w:rsidP="00FE0679">
      <w:pPr>
        <w:widowControl w:val="0"/>
        <w:tabs>
          <w:tab w:val="left" w:pos="756"/>
          <w:tab w:val="left" w:pos="852"/>
        </w:tabs>
        <w:suppressAutoHyphens/>
        <w:autoSpaceDN w:val="0"/>
        <w:jc w:val="both"/>
        <w:textAlignment w:val="baseline"/>
        <w:rPr>
          <w:rFonts w:eastAsia="Segoe UI"/>
          <w:bCs/>
          <w:kern w:val="3"/>
          <w:sz w:val="22"/>
          <w:szCs w:val="22"/>
          <w:lang w:eastAsia="zh-CN" w:bidi="hi-IN"/>
        </w:rPr>
      </w:pPr>
      <w:r w:rsidRPr="00B37243">
        <w:rPr>
          <w:rFonts w:eastAsia="Segoe UI"/>
          <w:bCs/>
          <w:kern w:val="3"/>
          <w:sz w:val="22"/>
          <w:szCs w:val="22"/>
          <w:lang w:eastAsia="zh-CN" w:bidi="hi-IN"/>
        </w:rPr>
        <w:t xml:space="preserve">         Если супруги купили квартиру в ипотеку, удостоверенную закладной, может ли один из супругов подать заявление о прекращении ипотеки?</w:t>
      </w:r>
    </w:p>
    <w:p w14:paraId="12BBCDC4" w14:textId="77777777" w:rsidR="00FE0679" w:rsidRPr="00B37243" w:rsidRDefault="00FE0679" w:rsidP="00FE0679">
      <w:pPr>
        <w:widowControl w:val="0"/>
        <w:tabs>
          <w:tab w:val="left" w:pos="756"/>
          <w:tab w:val="left" w:pos="852"/>
        </w:tabs>
        <w:suppressAutoHyphens/>
        <w:autoSpaceDN w:val="0"/>
        <w:jc w:val="both"/>
        <w:textAlignment w:val="baseline"/>
        <w:rPr>
          <w:rFonts w:eastAsia="Segoe UI"/>
          <w:kern w:val="3"/>
          <w:sz w:val="22"/>
          <w:szCs w:val="22"/>
          <w:lang w:eastAsia="zh-CN" w:bidi="hi-IN"/>
        </w:rPr>
      </w:pPr>
      <w:r w:rsidRPr="00B37243">
        <w:rPr>
          <w:rFonts w:eastAsia="Segoe UI"/>
          <w:kern w:val="3"/>
          <w:sz w:val="22"/>
          <w:szCs w:val="22"/>
          <w:lang w:eastAsia="zh-CN" w:bidi="hi-IN"/>
        </w:rPr>
        <w:t xml:space="preserve">         Если после погашения кредита банк выдал залогодателям документарную закладную с отметкой о полном исполнении обязательства, с заявлением о погашении регистрационной записи об ипотеке необходимо обратиться всем залогодателям. </w:t>
      </w:r>
    </w:p>
    <w:p w14:paraId="49D19D96" w14:textId="77777777" w:rsidR="00FE0679" w:rsidRPr="00B37243" w:rsidRDefault="00FE0679" w:rsidP="00FE0679">
      <w:pPr>
        <w:widowControl w:val="0"/>
        <w:tabs>
          <w:tab w:val="left" w:pos="709"/>
          <w:tab w:val="left" w:pos="852"/>
        </w:tabs>
        <w:suppressAutoHyphens/>
        <w:autoSpaceDN w:val="0"/>
        <w:jc w:val="both"/>
        <w:textAlignment w:val="baseline"/>
        <w:rPr>
          <w:rFonts w:eastAsia="Segoe UI"/>
          <w:kern w:val="3"/>
          <w:sz w:val="22"/>
          <w:szCs w:val="22"/>
          <w:lang w:eastAsia="zh-CN" w:bidi="hi-IN"/>
        </w:rPr>
      </w:pPr>
      <w:r w:rsidRPr="00B37243">
        <w:rPr>
          <w:rFonts w:eastAsia="Segoe UI"/>
          <w:kern w:val="3"/>
          <w:sz w:val="22"/>
          <w:szCs w:val="22"/>
          <w:lang w:eastAsia="zh-CN" w:bidi="hi-IN"/>
        </w:rPr>
        <w:t xml:space="preserve">         Когда собственниками квартиры и залогодателями по сведениям ЕГРН являются об супруга, заявление о погашении ипотеки необходимо подать им обоим.  Подать заявления можно лично или через представителя, которому выдана нотариально удостоверенная доверенность.</w:t>
      </w:r>
    </w:p>
    <w:p w14:paraId="099764FA" w14:textId="77777777" w:rsidR="00FE0679" w:rsidRPr="00B37243" w:rsidRDefault="00FE0679" w:rsidP="00FE0679">
      <w:pPr>
        <w:autoSpaceDE w:val="0"/>
        <w:autoSpaceDN w:val="0"/>
        <w:adjustRightInd w:val="0"/>
        <w:jc w:val="both"/>
        <w:rPr>
          <w:rStyle w:val="apple-converted-space"/>
          <w:sz w:val="22"/>
          <w:szCs w:val="22"/>
        </w:rPr>
      </w:pPr>
    </w:p>
    <w:p w14:paraId="10098A5D" w14:textId="77777777" w:rsidR="00FE0679" w:rsidRPr="00B37243" w:rsidRDefault="00FE0679" w:rsidP="00FE0679">
      <w:pPr>
        <w:autoSpaceDE w:val="0"/>
        <w:autoSpaceDN w:val="0"/>
        <w:adjustRightInd w:val="0"/>
        <w:jc w:val="both"/>
        <w:rPr>
          <w:sz w:val="22"/>
          <w:szCs w:val="22"/>
        </w:rPr>
      </w:pPr>
    </w:p>
    <w:p w14:paraId="590DC675" w14:textId="77777777" w:rsidR="00FE0679" w:rsidRPr="00B37243" w:rsidRDefault="00FE0679" w:rsidP="00FE0679">
      <w:pPr>
        <w:autoSpaceDE w:val="0"/>
        <w:autoSpaceDN w:val="0"/>
        <w:adjustRightInd w:val="0"/>
        <w:jc w:val="right"/>
        <w:rPr>
          <w:rFonts w:eastAsia="Quattrocento Sans"/>
          <w:i/>
          <w:sz w:val="22"/>
          <w:szCs w:val="22"/>
        </w:rPr>
      </w:pPr>
      <w:r w:rsidRPr="00B37243">
        <w:rPr>
          <w:rFonts w:eastAsia="Quattrocento Sans"/>
          <w:i/>
          <w:sz w:val="22"/>
          <w:szCs w:val="22"/>
        </w:rPr>
        <w:t xml:space="preserve">материал подготовлен Управлением Росреестра </w:t>
      </w:r>
    </w:p>
    <w:p w14:paraId="00836AF2" w14:textId="77777777" w:rsidR="00FE0679" w:rsidRPr="00B37243" w:rsidRDefault="00FE0679" w:rsidP="00FE0679">
      <w:pPr>
        <w:autoSpaceDE w:val="0"/>
        <w:autoSpaceDN w:val="0"/>
        <w:adjustRightInd w:val="0"/>
        <w:jc w:val="right"/>
        <w:rPr>
          <w:rFonts w:eastAsia="Quattrocento Sans"/>
          <w:i/>
          <w:sz w:val="22"/>
          <w:szCs w:val="22"/>
        </w:rPr>
      </w:pPr>
      <w:r w:rsidRPr="00B37243">
        <w:rPr>
          <w:rFonts w:eastAsia="Quattrocento Sans"/>
          <w:i/>
          <w:sz w:val="22"/>
          <w:szCs w:val="22"/>
        </w:rPr>
        <w:t>по Новосибирской области</w:t>
      </w:r>
    </w:p>
    <w:p w14:paraId="4CAA83BB" w14:textId="77777777" w:rsidR="00FE0679" w:rsidRPr="00B37243" w:rsidRDefault="00FE0679" w:rsidP="00FE0679">
      <w:pPr>
        <w:suppressAutoHyphens/>
        <w:autoSpaceDE w:val="0"/>
        <w:autoSpaceDN w:val="0"/>
        <w:adjustRightInd w:val="0"/>
        <w:jc w:val="both"/>
        <w:rPr>
          <w:bCs/>
          <w:i/>
          <w:iCs/>
          <w:sz w:val="22"/>
          <w:szCs w:val="22"/>
        </w:rPr>
      </w:pPr>
      <w:r w:rsidRPr="00B37243">
        <w:rPr>
          <w:noProof/>
          <w:sz w:val="22"/>
          <w:szCs w:val="22"/>
        </w:rPr>
        <mc:AlternateContent>
          <mc:Choice Requires="wps">
            <w:drawing>
              <wp:anchor distT="0" distB="0" distL="114300" distR="114300" simplePos="0" relativeHeight="251663360" behindDoc="0" locked="0" layoutInCell="1" allowOverlap="1" wp14:anchorId="52944D09" wp14:editId="1E5C2BA9">
                <wp:simplePos x="0" y="0"/>
                <wp:positionH relativeFrom="column">
                  <wp:posOffset>-41910</wp:posOffset>
                </wp:positionH>
                <wp:positionV relativeFrom="paragraph">
                  <wp:posOffset>90170</wp:posOffset>
                </wp:positionV>
                <wp:extent cx="6229350" cy="0"/>
                <wp:effectExtent l="5715" t="13970" r="13335" b="5080"/>
                <wp:wrapNone/>
                <wp:docPr id="4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B2E59" id="AutoShape 2" o:spid="_x0000_s1026" type="#_x0000_t32" style="position:absolute;margin-left:-3.3pt;margin-top:7.1pt;width:49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SIQIAADw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&#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L5xwRIhAgAAPAQAAA4AAAAAAAAAAAAAAAAALgIAAGRycy9lMm9Eb2MueG1s&#10;UEsBAi0AFAAGAAgAAAAhAOkJsQjeAAAACAEAAA8AAAAAAAAAAAAAAAAAewQAAGRycy9kb3ducmV2&#10;LnhtbFBLBQYAAAAABAAEAPMAAACGBQAAAAA=&#10;" strokecolor="#0070c0"/>
            </w:pict>
          </mc:Fallback>
        </mc:AlternateContent>
      </w:r>
    </w:p>
    <w:p w14:paraId="448C7127" w14:textId="77777777" w:rsidR="00FE0679" w:rsidRPr="00B37243" w:rsidRDefault="00FE0679" w:rsidP="00FE0679">
      <w:pPr>
        <w:suppressAutoHyphens/>
        <w:autoSpaceDE w:val="0"/>
        <w:autoSpaceDN w:val="0"/>
        <w:adjustRightInd w:val="0"/>
        <w:jc w:val="both"/>
        <w:rPr>
          <w:bCs/>
          <w:sz w:val="22"/>
          <w:szCs w:val="22"/>
        </w:rPr>
      </w:pPr>
      <w:r w:rsidRPr="00B37243">
        <w:rPr>
          <w:bCs/>
          <w:sz w:val="22"/>
          <w:szCs w:val="22"/>
        </w:rPr>
        <w:t>Об Управлении Росреестра по Новосибирской области</w:t>
      </w:r>
    </w:p>
    <w:p w14:paraId="5ADDD0C4" w14:textId="77777777" w:rsidR="00FE0679" w:rsidRPr="00B37243" w:rsidRDefault="00FE0679" w:rsidP="00FE0679">
      <w:pPr>
        <w:suppressAutoHyphens/>
        <w:autoSpaceDE w:val="0"/>
        <w:autoSpaceDN w:val="0"/>
        <w:adjustRightInd w:val="0"/>
        <w:jc w:val="both"/>
        <w:rPr>
          <w:bCs/>
          <w:sz w:val="22"/>
          <w:szCs w:val="22"/>
        </w:rPr>
      </w:pPr>
      <w:r w:rsidRPr="00B37243">
        <w:rPr>
          <w:sz w:val="22"/>
          <w:szCs w:val="22"/>
        </w:rPr>
        <w:lastRenderedPageBreak/>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0A9EC2C0" w14:textId="77777777" w:rsidR="00FE0679" w:rsidRPr="00B37243" w:rsidRDefault="00FE0679" w:rsidP="00FE0679">
      <w:pPr>
        <w:tabs>
          <w:tab w:val="left" w:pos="1095"/>
        </w:tabs>
        <w:suppressAutoHyphens/>
        <w:autoSpaceDE w:val="0"/>
        <w:autoSpaceDN w:val="0"/>
        <w:adjustRightInd w:val="0"/>
        <w:jc w:val="both"/>
        <w:rPr>
          <w:sz w:val="22"/>
          <w:szCs w:val="22"/>
        </w:rPr>
      </w:pPr>
    </w:p>
    <w:p w14:paraId="07A20789" w14:textId="77777777" w:rsidR="00FE0679" w:rsidRPr="00B37243" w:rsidRDefault="00FE0679" w:rsidP="00FE0679">
      <w:pPr>
        <w:tabs>
          <w:tab w:val="left" w:pos="1095"/>
        </w:tabs>
        <w:suppressAutoHyphens/>
        <w:autoSpaceDE w:val="0"/>
        <w:autoSpaceDN w:val="0"/>
        <w:adjustRightInd w:val="0"/>
        <w:jc w:val="both"/>
        <w:rPr>
          <w:sz w:val="22"/>
          <w:szCs w:val="22"/>
        </w:rPr>
      </w:pPr>
      <w:r w:rsidRPr="00B37243">
        <w:rPr>
          <w:sz w:val="22"/>
          <w:szCs w:val="22"/>
        </w:rPr>
        <w:t>Контакты для СМИ:</w:t>
      </w:r>
    </w:p>
    <w:p w14:paraId="6E07C6B1" w14:textId="77777777" w:rsidR="00FE0679" w:rsidRPr="00B37243" w:rsidRDefault="00FE0679" w:rsidP="00FE0679">
      <w:pPr>
        <w:jc w:val="both"/>
        <w:rPr>
          <w:sz w:val="22"/>
          <w:szCs w:val="22"/>
        </w:rPr>
      </w:pPr>
      <w:r w:rsidRPr="00B37243">
        <w:rPr>
          <w:sz w:val="22"/>
          <w:szCs w:val="22"/>
        </w:rPr>
        <w:t>Управление Росреестра по Новосибирской области</w:t>
      </w:r>
    </w:p>
    <w:p w14:paraId="3B5E6FC9" w14:textId="77777777" w:rsidR="00FE0679" w:rsidRPr="00B37243" w:rsidRDefault="00FE0679" w:rsidP="00FE0679">
      <w:pPr>
        <w:jc w:val="both"/>
        <w:rPr>
          <w:sz w:val="22"/>
          <w:szCs w:val="22"/>
        </w:rPr>
      </w:pPr>
      <w:r w:rsidRPr="00B37243">
        <w:rPr>
          <w:sz w:val="22"/>
          <w:szCs w:val="22"/>
        </w:rPr>
        <w:t>630091, г. Новосибирск, ул. Державина, д. 28</w:t>
      </w:r>
    </w:p>
    <w:p w14:paraId="30F332AF" w14:textId="77777777" w:rsidR="00FE0679" w:rsidRPr="00B37243" w:rsidRDefault="00FE0679" w:rsidP="00FE0679">
      <w:pPr>
        <w:autoSpaceDE w:val="0"/>
        <w:autoSpaceDN w:val="0"/>
        <w:adjustRightInd w:val="0"/>
        <w:jc w:val="both"/>
        <w:rPr>
          <w:sz w:val="22"/>
          <w:szCs w:val="22"/>
        </w:rPr>
      </w:pPr>
      <w:r w:rsidRPr="00B37243">
        <w:rPr>
          <w:sz w:val="22"/>
          <w:szCs w:val="22"/>
          <w:lang w:val="x-none"/>
        </w:rPr>
        <w:t xml:space="preserve">Электронная почта: </w:t>
      </w:r>
    </w:p>
    <w:p w14:paraId="7CEC340B" w14:textId="77777777" w:rsidR="00FE0679" w:rsidRPr="00B37243" w:rsidRDefault="00542B1A" w:rsidP="00FE0679">
      <w:pPr>
        <w:autoSpaceDE w:val="0"/>
        <w:autoSpaceDN w:val="0"/>
        <w:adjustRightInd w:val="0"/>
        <w:jc w:val="both"/>
        <w:rPr>
          <w:sz w:val="22"/>
          <w:szCs w:val="22"/>
        </w:rPr>
      </w:pPr>
      <w:hyperlink r:id="rId15" w:history="1">
        <w:r w:rsidR="00FE0679" w:rsidRPr="00B37243">
          <w:rPr>
            <w:rStyle w:val="a3"/>
            <w:color w:val="auto"/>
            <w:sz w:val="22"/>
            <w:szCs w:val="22"/>
            <w:lang w:val="x-none"/>
          </w:rPr>
          <w:t>oko@54upr.rosreestr.ru</w:t>
        </w:r>
      </w:hyperlink>
      <w:r w:rsidR="00FE0679" w:rsidRPr="00B37243">
        <w:rPr>
          <w:sz w:val="22"/>
          <w:szCs w:val="22"/>
          <w:lang w:val="x-none"/>
        </w:rPr>
        <w:t xml:space="preserve"> </w:t>
      </w:r>
    </w:p>
    <w:p w14:paraId="0C958D59" w14:textId="77777777" w:rsidR="00FE0679" w:rsidRPr="00B37243" w:rsidRDefault="00FE0679" w:rsidP="00FE0679">
      <w:pPr>
        <w:autoSpaceDE w:val="0"/>
        <w:autoSpaceDN w:val="0"/>
        <w:adjustRightInd w:val="0"/>
        <w:jc w:val="both"/>
        <w:rPr>
          <w:sz w:val="22"/>
          <w:szCs w:val="22"/>
          <w:lang w:val="x-none"/>
        </w:rPr>
      </w:pPr>
      <w:r w:rsidRPr="00B37243">
        <w:rPr>
          <w:sz w:val="22"/>
          <w:szCs w:val="22"/>
          <w:lang w:val="x-none"/>
        </w:rPr>
        <w:t xml:space="preserve">Сайт: </w:t>
      </w:r>
      <w:hyperlink r:id="rId16" w:history="1">
        <w:r w:rsidRPr="00B37243">
          <w:rPr>
            <w:sz w:val="22"/>
            <w:szCs w:val="22"/>
            <w:u w:val="single"/>
            <w:lang w:val="x-none"/>
          </w:rPr>
          <w:t>Росреестр</w:t>
        </w:r>
      </w:hyperlink>
    </w:p>
    <w:p w14:paraId="605C52D7" w14:textId="77777777" w:rsidR="00FE0679" w:rsidRPr="00B37243" w:rsidRDefault="00FE0679" w:rsidP="00FE0679">
      <w:pPr>
        <w:autoSpaceDE w:val="0"/>
        <w:autoSpaceDN w:val="0"/>
        <w:adjustRightInd w:val="0"/>
        <w:jc w:val="both"/>
        <w:rPr>
          <w:sz w:val="22"/>
          <w:szCs w:val="22"/>
        </w:rPr>
      </w:pPr>
      <w:r w:rsidRPr="00B37243">
        <w:rPr>
          <w:sz w:val="22"/>
          <w:szCs w:val="22"/>
        </w:rPr>
        <w:t xml:space="preserve">Соцсети: </w:t>
      </w:r>
      <w:hyperlink r:id="rId17" w:history="1">
        <w:r w:rsidRPr="00B37243">
          <w:rPr>
            <w:sz w:val="22"/>
            <w:szCs w:val="22"/>
            <w:u w:val="single"/>
            <w:lang w:val="x-none"/>
          </w:rPr>
          <w:t>ВКонтакте</w:t>
        </w:r>
      </w:hyperlink>
      <w:r w:rsidRPr="00B37243">
        <w:rPr>
          <w:sz w:val="22"/>
          <w:szCs w:val="22"/>
        </w:rPr>
        <w:t xml:space="preserve">, </w:t>
      </w:r>
      <w:hyperlink r:id="rId18" w:history="1">
        <w:r w:rsidRPr="00B37243">
          <w:rPr>
            <w:rStyle w:val="a3"/>
            <w:color w:val="auto"/>
            <w:sz w:val="22"/>
            <w:szCs w:val="22"/>
          </w:rPr>
          <w:t>Одноклассники</w:t>
        </w:r>
      </w:hyperlink>
      <w:r w:rsidRPr="00B37243">
        <w:rPr>
          <w:rStyle w:val="a3"/>
          <w:color w:val="auto"/>
          <w:sz w:val="22"/>
          <w:szCs w:val="22"/>
        </w:rPr>
        <w:t xml:space="preserve">, </w:t>
      </w:r>
      <w:hyperlink r:id="rId19" w:history="1">
        <w:r w:rsidRPr="00B37243">
          <w:rPr>
            <w:rStyle w:val="a3"/>
            <w:color w:val="auto"/>
            <w:sz w:val="22"/>
            <w:szCs w:val="22"/>
            <w:lang w:val="x-none"/>
          </w:rPr>
          <w:t>Яндекс</w:t>
        </w:r>
        <w:r w:rsidRPr="00B37243">
          <w:rPr>
            <w:rStyle w:val="a3"/>
            <w:color w:val="auto"/>
            <w:sz w:val="22"/>
            <w:szCs w:val="22"/>
          </w:rPr>
          <w:t>.</w:t>
        </w:r>
        <w:r w:rsidRPr="00B37243">
          <w:rPr>
            <w:rStyle w:val="a3"/>
            <w:color w:val="auto"/>
            <w:sz w:val="22"/>
            <w:szCs w:val="22"/>
            <w:lang w:val="x-none"/>
          </w:rPr>
          <w:t>Дзен</w:t>
        </w:r>
      </w:hyperlink>
      <w:r w:rsidRPr="00B37243">
        <w:rPr>
          <w:rStyle w:val="a3"/>
          <w:color w:val="auto"/>
          <w:sz w:val="22"/>
          <w:szCs w:val="22"/>
        </w:rPr>
        <w:t xml:space="preserve">, </w:t>
      </w:r>
      <w:hyperlink r:id="rId20" w:history="1">
        <w:r w:rsidRPr="00B37243">
          <w:rPr>
            <w:rStyle w:val="a3"/>
            <w:color w:val="auto"/>
            <w:sz w:val="22"/>
            <w:szCs w:val="22"/>
          </w:rPr>
          <w:t>Телеграм</w:t>
        </w:r>
      </w:hyperlink>
      <w:r w:rsidRPr="00B37243">
        <w:rPr>
          <w:sz w:val="22"/>
          <w:szCs w:val="22"/>
        </w:rPr>
        <w:t xml:space="preserve"> </w:t>
      </w:r>
    </w:p>
    <w:p w14:paraId="077D06D8" w14:textId="77777777" w:rsidR="00FE0679" w:rsidRPr="00B37243" w:rsidRDefault="00FE0679" w:rsidP="00FE0679">
      <w:pPr>
        <w:rPr>
          <w:sz w:val="22"/>
          <w:szCs w:val="22"/>
        </w:rPr>
      </w:pPr>
    </w:p>
    <w:p w14:paraId="5103C09E" w14:textId="77777777" w:rsidR="00FE0679" w:rsidRPr="00B37243" w:rsidRDefault="00FE0679" w:rsidP="00FE0679">
      <w:pPr>
        <w:rPr>
          <w:sz w:val="22"/>
          <w:szCs w:val="22"/>
        </w:rPr>
      </w:pPr>
    </w:p>
    <w:p w14:paraId="18015F84" w14:textId="77777777" w:rsidR="00FE0679" w:rsidRPr="00B37243" w:rsidRDefault="00FE0679" w:rsidP="00FE0679">
      <w:pPr>
        <w:rPr>
          <w:sz w:val="22"/>
          <w:szCs w:val="22"/>
        </w:rPr>
      </w:pPr>
    </w:p>
    <w:p w14:paraId="1B22420C" w14:textId="77777777" w:rsidR="00FE0679" w:rsidRPr="00B37243" w:rsidRDefault="00FE0679" w:rsidP="00FE0679">
      <w:pPr>
        <w:rPr>
          <w:noProof/>
          <w:sz w:val="22"/>
          <w:szCs w:val="22"/>
        </w:rPr>
      </w:pPr>
      <w:r w:rsidRPr="00B37243">
        <w:rPr>
          <w:noProof/>
          <w:sz w:val="22"/>
          <w:szCs w:val="22"/>
        </w:rPr>
        <w:drawing>
          <wp:inline distT="0" distB="0" distL="0" distR="0" wp14:anchorId="3F1DB522" wp14:editId="71BAAF84">
            <wp:extent cx="1748367" cy="7493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0C4C99E8" w14:textId="77777777" w:rsidR="00FE0679" w:rsidRPr="00B37243" w:rsidRDefault="00FE0679" w:rsidP="00FE0679">
      <w:pPr>
        <w:autoSpaceDE w:val="0"/>
        <w:autoSpaceDN w:val="0"/>
        <w:adjustRightInd w:val="0"/>
        <w:ind w:firstLine="709"/>
        <w:jc w:val="center"/>
        <w:rPr>
          <w:noProof/>
          <w:sz w:val="22"/>
          <w:szCs w:val="22"/>
        </w:rPr>
      </w:pPr>
      <w:r w:rsidRPr="00B37243">
        <w:rPr>
          <w:noProof/>
          <w:sz w:val="22"/>
          <w:szCs w:val="22"/>
        </w:rPr>
        <w:t xml:space="preserve">Час Росреестра - в МФЦ: </w:t>
      </w:r>
    </w:p>
    <w:p w14:paraId="71B9210F" w14:textId="77777777" w:rsidR="00FE0679" w:rsidRPr="00B37243" w:rsidRDefault="00FE0679" w:rsidP="00FE0679">
      <w:pPr>
        <w:autoSpaceDE w:val="0"/>
        <w:autoSpaceDN w:val="0"/>
        <w:adjustRightInd w:val="0"/>
        <w:ind w:firstLine="709"/>
        <w:jc w:val="center"/>
        <w:rPr>
          <w:noProof/>
          <w:sz w:val="22"/>
          <w:szCs w:val="22"/>
        </w:rPr>
      </w:pPr>
      <w:r w:rsidRPr="00B37243">
        <w:rPr>
          <w:noProof/>
          <w:sz w:val="22"/>
          <w:szCs w:val="22"/>
        </w:rPr>
        <w:t>специалисты Росреестра отвечают на вопросы заявителей</w:t>
      </w:r>
    </w:p>
    <w:p w14:paraId="66363D19" w14:textId="77777777" w:rsidR="00FE0679" w:rsidRPr="00B37243" w:rsidRDefault="00FE0679" w:rsidP="00FE0679">
      <w:pPr>
        <w:pStyle w:val="a4"/>
        <w:ind w:firstLine="720"/>
        <w:jc w:val="both"/>
        <w:rPr>
          <w:rStyle w:val="apple-converted-space"/>
          <w:sz w:val="22"/>
          <w:szCs w:val="22"/>
        </w:rPr>
      </w:pPr>
    </w:p>
    <w:p w14:paraId="49D2E3A3" w14:textId="77777777" w:rsidR="00FE0679" w:rsidRPr="00B37243" w:rsidRDefault="00FE0679" w:rsidP="00FE0679">
      <w:pPr>
        <w:autoSpaceDE w:val="0"/>
        <w:autoSpaceDN w:val="0"/>
        <w:adjustRightInd w:val="0"/>
        <w:ind w:firstLine="709"/>
        <w:jc w:val="both"/>
        <w:rPr>
          <w:rStyle w:val="apple-converted-space"/>
          <w:sz w:val="22"/>
          <w:szCs w:val="22"/>
        </w:rPr>
      </w:pPr>
      <w:r w:rsidRPr="00B37243">
        <w:rPr>
          <w:rStyle w:val="apple-converted-space"/>
          <w:sz w:val="22"/>
          <w:szCs w:val="22"/>
        </w:rPr>
        <w:t>7 декабря 2023 года с 14:00 до 15:00 Росреестром совместно с МФЦ бесплатно проводятся консультации:</w:t>
      </w:r>
    </w:p>
    <w:p w14:paraId="3A73D236" w14:textId="77777777" w:rsidR="00FE0679" w:rsidRPr="00B37243" w:rsidRDefault="00FE0679" w:rsidP="00FE0679">
      <w:pPr>
        <w:autoSpaceDE w:val="0"/>
        <w:autoSpaceDN w:val="0"/>
        <w:adjustRightInd w:val="0"/>
        <w:ind w:firstLine="709"/>
        <w:jc w:val="both"/>
        <w:rPr>
          <w:rStyle w:val="apple-converted-space"/>
          <w:sz w:val="22"/>
          <w:szCs w:val="22"/>
        </w:rPr>
      </w:pPr>
      <w:r w:rsidRPr="00B37243">
        <w:rPr>
          <w:rStyle w:val="apple-converted-space"/>
          <w:sz w:val="22"/>
          <w:szCs w:val="22"/>
        </w:rPr>
        <w:t>- г. Новосибирск, МФЦ «Площадь Труда», площадь Труда, 1</w:t>
      </w:r>
    </w:p>
    <w:p w14:paraId="08542DF9" w14:textId="77777777" w:rsidR="00FE0679" w:rsidRPr="00B37243" w:rsidRDefault="00FE0679" w:rsidP="00FE0679">
      <w:pPr>
        <w:autoSpaceDE w:val="0"/>
        <w:autoSpaceDN w:val="0"/>
        <w:adjustRightInd w:val="0"/>
        <w:ind w:firstLine="709"/>
        <w:jc w:val="both"/>
        <w:rPr>
          <w:rStyle w:val="apple-converted-space"/>
          <w:sz w:val="22"/>
          <w:szCs w:val="22"/>
        </w:rPr>
      </w:pPr>
      <w:r w:rsidRPr="00B37243">
        <w:rPr>
          <w:rStyle w:val="apple-converted-space"/>
          <w:sz w:val="22"/>
          <w:szCs w:val="22"/>
        </w:rPr>
        <w:t>- г. Новосибирск, МФЦ «Советский», ул. Арбузова, 6</w:t>
      </w:r>
    </w:p>
    <w:p w14:paraId="20746075" w14:textId="77777777" w:rsidR="00FE0679" w:rsidRPr="00B37243" w:rsidRDefault="00FE0679" w:rsidP="00FE0679">
      <w:pPr>
        <w:autoSpaceDE w:val="0"/>
        <w:autoSpaceDN w:val="0"/>
        <w:adjustRightInd w:val="0"/>
        <w:ind w:firstLine="709"/>
        <w:jc w:val="both"/>
        <w:rPr>
          <w:rStyle w:val="apple-converted-space"/>
          <w:sz w:val="22"/>
          <w:szCs w:val="22"/>
        </w:rPr>
      </w:pPr>
      <w:r w:rsidRPr="00B37243">
        <w:rPr>
          <w:rStyle w:val="apple-converted-space"/>
          <w:sz w:val="22"/>
          <w:szCs w:val="22"/>
        </w:rPr>
        <w:t>- г. Новосибирск, МФЦ «Железнодорожный», ул. 1905 года, 83</w:t>
      </w:r>
    </w:p>
    <w:p w14:paraId="2BA5286B" w14:textId="77777777" w:rsidR="00FE0679" w:rsidRPr="00B37243" w:rsidRDefault="00FE0679" w:rsidP="00FE0679">
      <w:pPr>
        <w:autoSpaceDE w:val="0"/>
        <w:autoSpaceDN w:val="0"/>
        <w:adjustRightInd w:val="0"/>
        <w:ind w:firstLine="709"/>
        <w:jc w:val="both"/>
        <w:rPr>
          <w:rStyle w:val="apple-converted-space"/>
          <w:sz w:val="22"/>
          <w:szCs w:val="22"/>
        </w:rPr>
      </w:pPr>
      <w:r w:rsidRPr="00B37243">
        <w:rPr>
          <w:rStyle w:val="apple-converted-space"/>
          <w:sz w:val="22"/>
          <w:szCs w:val="22"/>
        </w:rPr>
        <w:t>- г. Бердск, МФЦ г. Бердска, Радужный м-н, 7, корп. 1.</w:t>
      </w:r>
    </w:p>
    <w:p w14:paraId="7A0C6862" w14:textId="77777777" w:rsidR="00FE0679" w:rsidRPr="00B37243" w:rsidRDefault="00FE0679" w:rsidP="00FE0679">
      <w:pPr>
        <w:autoSpaceDE w:val="0"/>
        <w:autoSpaceDN w:val="0"/>
        <w:adjustRightInd w:val="0"/>
        <w:ind w:firstLine="709"/>
        <w:jc w:val="both"/>
        <w:rPr>
          <w:rStyle w:val="apple-converted-space"/>
          <w:sz w:val="22"/>
          <w:szCs w:val="22"/>
        </w:rPr>
      </w:pPr>
    </w:p>
    <w:p w14:paraId="490D7DCC" w14:textId="77777777" w:rsidR="00FE0679" w:rsidRPr="00B37243" w:rsidRDefault="00FE0679" w:rsidP="00FE0679">
      <w:pPr>
        <w:autoSpaceDE w:val="0"/>
        <w:autoSpaceDN w:val="0"/>
        <w:adjustRightInd w:val="0"/>
        <w:ind w:firstLine="709"/>
        <w:jc w:val="both"/>
        <w:rPr>
          <w:rStyle w:val="apple-converted-space"/>
          <w:sz w:val="22"/>
          <w:szCs w:val="22"/>
        </w:rPr>
      </w:pPr>
      <w:r w:rsidRPr="00B37243">
        <w:rPr>
          <w:rStyle w:val="apple-converted-space"/>
          <w:sz w:val="22"/>
          <w:szCs w:val="22"/>
        </w:rPr>
        <w:t>«Час Росреестра в МФЦ» - консультации специалистов регионального Росреестра, которые проводятся каждый четверг с 14:00 до 15:00 в филиалах МФЦ.</w:t>
      </w:r>
    </w:p>
    <w:p w14:paraId="259FE13D" w14:textId="77777777" w:rsidR="00FE0679" w:rsidRPr="00B37243" w:rsidRDefault="00FE0679" w:rsidP="00FE0679">
      <w:pPr>
        <w:autoSpaceDE w:val="0"/>
        <w:autoSpaceDN w:val="0"/>
        <w:adjustRightInd w:val="0"/>
        <w:ind w:firstLine="709"/>
        <w:jc w:val="both"/>
        <w:rPr>
          <w:rStyle w:val="apple-converted-space"/>
          <w:sz w:val="22"/>
          <w:szCs w:val="22"/>
        </w:rPr>
      </w:pPr>
    </w:p>
    <w:p w14:paraId="0190AABE" w14:textId="77777777" w:rsidR="00FE0679" w:rsidRPr="00B37243" w:rsidRDefault="00FE0679" w:rsidP="00FE0679">
      <w:pPr>
        <w:autoSpaceDE w:val="0"/>
        <w:autoSpaceDN w:val="0"/>
        <w:adjustRightInd w:val="0"/>
        <w:ind w:firstLine="709"/>
        <w:jc w:val="both"/>
        <w:rPr>
          <w:rStyle w:val="apple-converted-space"/>
          <w:sz w:val="22"/>
          <w:szCs w:val="22"/>
        </w:rPr>
      </w:pPr>
      <w:proofErr w:type="gramStart"/>
      <w:r w:rsidRPr="00B37243">
        <w:rPr>
          <w:rStyle w:val="apple-converted-space"/>
          <w:sz w:val="22"/>
          <w:szCs w:val="22"/>
        </w:rPr>
        <w:t>Справочная  МФЦ</w:t>
      </w:r>
      <w:proofErr w:type="gramEnd"/>
      <w:r w:rsidRPr="00B37243">
        <w:rPr>
          <w:rStyle w:val="apple-converted-space"/>
          <w:sz w:val="22"/>
          <w:szCs w:val="22"/>
        </w:rPr>
        <w:t>:  052, www.mfc-nso.ru</w:t>
      </w:r>
    </w:p>
    <w:p w14:paraId="25F2FCBD" w14:textId="77777777" w:rsidR="00FE0679" w:rsidRPr="00B37243" w:rsidRDefault="00FE0679" w:rsidP="00FE0679">
      <w:pPr>
        <w:autoSpaceDE w:val="0"/>
        <w:autoSpaceDN w:val="0"/>
        <w:adjustRightInd w:val="0"/>
        <w:ind w:firstLine="709"/>
        <w:jc w:val="both"/>
        <w:rPr>
          <w:rStyle w:val="apple-converted-space"/>
          <w:sz w:val="22"/>
          <w:szCs w:val="22"/>
        </w:rPr>
      </w:pPr>
      <w:r w:rsidRPr="00B37243">
        <w:rPr>
          <w:rStyle w:val="apple-converted-space"/>
          <w:sz w:val="22"/>
          <w:szCs w:val="22"/>
        </w:rPr>
        <w:t>Справочная Росреестра: 8 800 100 34 34.</w:t>
      </w:r>
    </w:p>
    <w:p w14:paraId="75D69D99" w14:textId="77777777" w:rsidR="00FE0679" w:rsidRPr="00B37243" w:rsidRDefault="00FE0679" w:rsidP="00FE0679">
      <w:pPr>
        <w:autoSpaceDE w:val="0"/>
        <w:autoSpaceDN w:val="0"/>
        <w:adjustRightInd w:val="0"/>
        <w:jc w:val="both"/>
        <w:rPr>
          <w:rStyle w:val="apple-converted-space"/>
          <w:sz w:val="22"/>
          <w:szCs w:val="22"/>
        </w:rPr>
      </w:pPr>
    </w:p>
    <w:p w14:paraId="4568F21A" w14:textId="77777777" w:rsidR="00FE0679" w:rsidRPr="00B37243" w:rsidRDefault="00FE0679" w:rsidP="00FE0679">
      <w:pPr>
        <w:autoSpaceDE w:val="0"/>
        <w:autoSpaceDN w:val="0"/>
        <w:adjustRightInd w:val="0"/>
        <w:jc w:val="both"/>
        <w:rPr>
          <w:sz w:val="22"/>
          <w:szCs w:val="22"/>
        </w:rPr>
      </w:pPr>
    </w:p>
    <w:p w14:paraId="661CA6E2" w14:textId="77777777" w:rsidR="00FE0679" w:rsidRPr="00B37243" w:rsidRDefault="00FE0679" w:rsidP="00FE0679">
      <w:pPr>
        <w:autoSpaceDE w:val="0"/>
        <w:autoSpaceDN w:val="0"/>
        <w:adjustRightInd w:val="0"/>
        <w:jc w:val="right"/>
        <w:rPr>
          <w:rFonts w:eastAsia="Quattrocento Sans"/>
          <w:i/>
          <w:sz w:val="22"/>
          <w:szCs w:val="22"/>
        </w:rPr>
      </w:pPr>
      <w:r w:rsidRPr="00B37243">
        <w:rPr>
          <w:rFonts w:eastAsia="Quattrocento Sans"/>
          <w:i/>
          <w:sz w:val="22"/>
          <w:szCs w:val="22"/>
        </w:rPr>
        <w:t xml:space="preserve">материал подготовлен Управлением Росреестра </w:t>
      </w:r>
    </w:p>
    <w:p w14:paraId="743B2B54" w14:textId="77777777" w:rsidR="00FE0679" w:rsidRPr="00B37243" w:rsidRDefault="00FE0679" w:rsidP="00FE0679">
      <w:pPr>
        <w:autoSpaceDE w:val="0"/>
        <w:autoSpaceDN w:val="0"/>
        <w:adjustRightInd w:val="0"/>
        <w:jc w:val="right"/>
        <w:rPr>
          <w:rFonts w:eastAsia="Quattrocento Sans"/>
          <w:i/>
          <w:sz w:val="22"/>
          <w:szCs w:val="22"/>
        </w:rPr>
      </w:pPr>
      <w:r w:rsidRPr="00B37243">
        <w:rPr>
          <w:rFonts w:eastAsia="Quattrocento Sans"/>
          <w:i/>
          <w:sz w:val="22"/>
          <w:szCs w:val="22"/>
        </w:rPr>
        <w:t>по Новосибирской области</w:t>
      </w:r>
    </w:p>
    <w:p w14:paraId="1CFA1FB1" w14:textId="77777777" w:rsidR="00FE0679" w:rsidRPr="00B37243" w:rsidRDefault="00FE0679" w:rsidP="00FE0679">
      <w:pPr>
        <w:suppressAutoHyphens/>
        <w:autoSpaceDE w:val="0"/>
        <w:autoSpaceDN w:val="0"/>
        <w:adjustRightInd w:val="0"/>
        <w:jc w:val="both"/>
        <w:rPr>
          <w:bCs/>
          <w:i/>
          <w:iCs/>
          <w:sz w:val="22"/>
          <w:szCs w:val="22"/>
        </w:rPr>
      </w:pPr>
      <w:r w:rsidRPr="00B37243">
        <w:rPr>
          <w:noProof/>
          <w:sz w:val="22"/>
          <w:szCs w:val="22"/>
        </w:rPr>
        <mc:AlternateContent>
          <mc:Choice Requires="wps">
            <w:drawing>
              <wp:anchor distT="0" distB="0" distL="114300" distR="114300" simplePos="0" relativeHeight="251665408" behindDoc="0" locked="0" layoutInCell="1" allowOverlap="1" wp14:anchorId="21EC56D0" wp14:editId="02CB26C8">
                <wp:simplePos x="0" y="0"/>
                <wp:positionH relativeFrom="column">
                  <wp:posOffset>-41910</wp:posOffset>
                </wp:positionH>
                <wp:positionV relativeFrom="paragraph">
                  <wp:posOffset>90170</wp:posOffset>
                </wp:positionV>
                <wp:extent cx="6229350" cy="0"/>
                <wp:effectExtent l="5715" t="13970" r="13335" b="5080"/>
                <wp:wrapNone/>
                <wp:docPr id="5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D5EEC" id="AutoShape 2" o:spid="_x0000_s1026" type="#_x0000_t32" style="position:absolute;margin-left:-3.3pt;margin-top:7.1pt;width:49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pHIAIAADw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VCzqRyACAAA8BAAADgAAAAAAAAAAAAAAAAAuAgAAZHJzL2Uyb0RvYy54bWxQ&#10;SwECLQAUAAYACAAAACEA6QmxCN4AAAAIAQAADwAAAAAAAAAAAAAAAAB6BAAAZHJzL2Rvd25yZXYu&#10;eG1sUEsFBgAAAAAEAAQA8wAAAIUFAAAAAA==&#10;" strokecolor="#0070c0"/>
            </w:pict>
          </mc:Fallback>
        </mc:AlternateContent>
      </w:r>
    </w:p>
    <w:p w14:paraId="429E8B9D" w14:textId="77777777" w:rsidR="00FE0679" w:rsidRPr="00B37243" w:rsidRDefault="00FE0679" w:rsidP="00FE0679">
      <w:pPr>
        <w:suppressAutoHyphens/>
        <w:autoSpaceDE w:val="0"/>
        <w:autoSpaceDN w:val="0"/>
        <w:adjustRightInd w:val="0"/>
        <w:jc w:val="both"/>
        <w:rPr>
          <w:bCs/>
          <w:sz w:val="22"/>
          <w:szCs w:val="22"/>
        </w:rPr>
      </w:pPr>
      <w:r w:rsidRPr="00B37243">
        <w:rPr>
          <w:bCs/>
          <w:sz w:val="22"/>
          <w:szCs w:val="22"/>
        </w:rPr>
        <w:t>Об Управлении Росреестра по Новосибирской области</w:t>
      </w:r>
    </w:p>
    <w:p w14:paraId="575ED65B" w14:textId="77777777" w:rsidR="00FE0679" w:rsidRPr="00B37243" w:rsidRDefault="00FE0679" w:rsidP="00FE0679">
      <w:pPr>
        <w:suppressAutoHyphens/>
        <w:autoSpaceDE w:val="0"/>
        <w:autoSpaceDN w:val="0"/>
        <w:adjustRightInd w:val="0"/>
        <w:jc w:val="both"/>
        <w:rPr>
          <w:bCs/>
          <w:sz w:val="22"/>
          <w:szCs w:val="22"/>
        </w:rPr>
      </w:pPr>
      <w:r w:rsidRPr="00B37243">
        <w:rPr>
          <w:sz w:val="22"/>
          <w:szCs w:val="22"/>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w:t>
      </w:r>
      <w:r w:rsidRPr="00B37243">
        <w:rPr>
          <w:sz w:val="22"/>
          <w:szCs w:val="22"/>
        </w:rPr>
        <w:lastRenderedPageBreak/>
        <w:t>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6C525678" w14:textId="77777777" w:rsidR="00FE0679" w:rsidRPr="00B37243" w:rsidRDefault="00FE0679" w:rsidP="00FE0679">
      <w:pPr>
        <w:tabs>
          <w:tab w:val="left" w:pos="1095"/>
        </w:tabs>
        <w:suppressAutoHyphens/>
        <w:autoSpaceDE w:val="0"/>
        <w:autoSpaceDN w:val="0"/>
        <w:adjustRightInd w:val="0"/>
        <w:jc w:val="both"/>
        <w:rPr>
          <w:sz w:val="22"/>
          <w:szCs w:val="22"/>
        </w:rPr>
      </w:pPr>
    </w:p>
    <w:p w14:paraId="2DCC2BA3" w14:textId="77777777" w:rsidR="00FE0679" w:rsidRPr="00B37243" w:rsidRDefault="00FE0679" w:rsidP="00FE0679">
      <w:pPr>
        <w:tabs>
          <w:tab w:val="left" w:pos="1095"/>
        </w:tabs>
        <w:suppressAutoHyphens/>
        <w:autoSpaceDE w:val="0"/>
        <w:autoSpaceDN w:val="0"/>
        <w:adjustRightInd w:val="0"/>
        <w:jc w:val="both"/>
        <w:rPr>
          <w:sz w:val="22"/>
          <w:szCs w:val="22"/>
        </w:rPr>
      </w:pPr>
      <w:r w:rsidRPr="00B37243">
        <w:rPr>
          <w:sz w:val="22"/>
          <w:szCs w:val="22"/>
        </w:rPr>
        <w:t>Контакты для СМИ:</w:t>
      </w:r>
    </w:p>
    <w:p w14:paraId="0CB2D161" w14:textId="77777777" w:rsidR="00FE0679" w:rsidRPr="00B37243" w:rsidRDefault="00FE0679" w:rsidP="00FE0679">
      <w:pPr>
        <w:jc w:val="both"/>
        <w:rPr>
          <w:sz w:val="22"/>
          <w:szCs w:val="22"/>
        </w:rPr>
      </w:pPr>
      <w:r w:rsidRPr="00B37243">
        <w:rPr>
          <w:sz w:val="22"/>
          <w:szCs w:val="22"/>
        </w:rPr>
        <w:t>Управление Росреестра по Новосибирской области</w:t>
      </w:r>
    </w:p>
    <w:p w14:paraId="43171C74" w14:textId="77777777" w:rsidR="00FE0679" w:rsidRPr="00B37243" w:rsidRDefault="00FE0679" w:rsidP="00FE0679">
      <w:pPr>
        <w:jc w:val="both"/>
        <w:rPr>
          <w:sz w:val="22"/>
          <w:szCs w:val="22"/>
        </w:rPr>
      </w:pPr>
      <w:r w:rsidRPr="00B37243">
        <w:rPr>
          <w:sz w:val="22"/>
          <w:szCs w:val="22"/>
        </w:rPr>
        <w:t>630091, г. Новосибирск, ул. Державина, д. 28</w:t>
      </w:r>
    </w:p>
    <w:p w14:paraId="68AB5A0A" w14:textId="77777777" w:rsidR="00FE0679" w:rsidRPr="00B37243" w:rsidRDefault="00FE0679" w:rsidP="00FE0679">
      <w:pPr>
        <w:autoSpaceDE w:val="0"/>
        <w:autoSpaceDN w:val="0"/>
        <w:adjustRightInd w:val="0"/>
        <w:jc w:val="both"/>
        <w:rPr>
          <w:sz w:val="22"/>
          <w:szCs w:val="22"/>
        </w:rPr>
      </w:pPr>
      <w:r w:rsidRPr="00B37243">
        <w:rPr>
          <w:sz w:val="22"/>
          <w:szCs w:val="22"/>
          <w:lang w:val="x-none"/>
        </w:rPr>
        <w:t xml:space="preserve">Электронная почта: </w:t>
      </w:r>
    </w:p>
    <w:p w14:paraId="10AA31EA" w14:textId="77777777" w:rsidR="00FE0679" w:rsidRPr="00B37243" w:rsidRDefault="00542B1A" w:rsidP="00FE0679">
      <w:pPr>
        <w:autoSpaceDE w:val="0"/>
        <w:autoSpaceDN w:val="0"/>
        <w:adjustRightInd w:val="0"/>
        <w:jc w:val="both"/>
        <w:rPr>
          <w:sz w:val="22"/>
          <w:szCs w:val="22"/>
        </w:rPr>
      </w:pPr>
      <w:hyperlink r:id="rId21" w:history="1">
        <w:r w:rsidR="00FE0679" w:rsidRPr="00B37243">
          <w:rPr>
            <w:rStyle w:val="a3"/>
            <w:color w:val="auto"/>
            <w:sz w:val="22"/>
            <w:szCs w:val="22"/>
            <w:lang w:val="x-none"/>
          </w:rPr>
          <w:t>oko@54upr.rosreestr.ru</w:t>
        </w:r>
      </w:hyperlink>
      <w:r w:rsidR="00FE0679" w:rsidRPr="00B37243">
        <w:rPr>
          <w:sz w:val="22"/>
          <w:szCs w:val="22"/>
          <w:lang w:val="x-none"/>
        </w:rPr>
        <w:t xml:space="preserve"> </w:t>
      </w:r>
    </w:p>
    <w:p w14:paraId="6C499048" w14:textId="77777777" w:rsidR="00FE0679" w:rsidRPr="00B37243" w:rsidRDefault="00FE0679" w:rsidP="00FE0679">
      <w:pPr>
        <w:autoSpaceDE w:val="0"/>
        <w:autoSpaceDN w:val="0"/>
        <w:adjustRightInd w:val="0"/>
        <w:jc w:val="both"/>
        <w:rPr>
          <w:sz w:val="22"/>
          <w:szCs w:val="22"/>
          <w:lang w:val="x-none"/>
        </w:rPr>
      </w:pPr>
      <w:r w:rsidRPr="00B37243">
        <w:rPr>
          <w:sz w:val="22"/>
          <w:szCs w:val="22"/>
          <w:lang w:val="x-none"/>
        </w:rPr>
        <w:t xml:space="preserve">Сайт: </w:t>
      </w:r>
      <w:hyperlink r:id="rId22" w:history="1">
        <w:r w:rsidRPr="00B37243">
          <w:rPr>
            <w:sz w:val="22"/>
            <w:szCs w:val="22"/>
            <w:u w:val="single"/>
            <w:lang w:val="x-none"/>
          </w:rPr>
          <w:t>Росреестр</w:t>
        </w:r>
      </w:hyperlink>
    </w:p>
    <w:p w14:paraId="5D3115C9" w14:textId="77777777" w:rsidR="00FE0679" w:rsidRPr="00B37243" w:rsidRDefault="00FE0679" w:rsidP="00FE0679">
      <w:pPr>
        <w:autoSpaceDE w:val="0"/>
        <w:autoSpaceDN w:val="0"/>
        <w:adjustRightInd w:val="0"/>
        <w:jc w:val="both"/>
        <w:rPr>
          <w:sz w:val="22"/>
          <w:szCs w:val="22"/>
        </w:rPr>
      </w:pPr>
      <w:r w:rsidRPr="00B37243">
        <w:rPr>
          <w:sz w:val="22"/>
          <w:szCs w:val="22"/>
        </w:rPr>
        <w:t xml:space="preserve">Соцсети: </w:t>
      </w:r>
      <w:hyperlink r:id="rId23" w:history="1">
        <w:r w:rsidRPr="00B37243">
          <w:rPr>
            <w:sz w:val="22"/>
            <w:szCs w:val="22"/>
            <w:u w:val="single"/>
            <w:lang w:val="x-none"/>
          </w:rPr>
          <w:t>ВКонтакте</w:t>
        </w:r>
      </w:hyperlink>
      <w:r w:rsidRPr="00B37243">
        <w:rPr>
          <w:sz w:val="22"/>
          <w:szCs w:val="22"/>
        </w:rPr>
        <w:t xml:space="preserve">, </w:t>
      </w:r>
      <w:hyperlink r:id="rId24" w:history="1">
        <w:r w:rsidRPr="00B37243">
          <w:rPr>
            <w:rStyle w:val="a3"/>
            <w:color w:val="auto"/>
            <w:sz w:val="22"/>
            <w:szCs w:val="22"/>
          </w:rPr>
          <w:t>Одноклассники</w:t>
        </w:r>
      </w:hyperlink>
      <w:r w:rsidRPr="00B37243">
        <w:rPr>
          <w:rStyle w:val="a3"/>
          <w:color w:val="auto"/>
          <w:sz w:val="22"/>
          <w:szCs w:val="22"/>
        </w:rPr>
        <w:t xml:space="preserve">, </w:t>
      </w:r>
      <w:hyperlink r:id="rId25" w:history="1">
        <w:r w:rsidRPr="00B37243">
          <w:rPr>
            <w:rStyle w:val="a3"/>
            <w:color w:val="auto"/>
            <w:sz w:val="22"/>
            <w:szCs w:val="22"/>
            <w:lang w:val="x-none"/>
          </w:rPr>
          <w:t>Яндекс</w:t>
        </w:r>
        <w:r w:rsidRPr="00B37243">
          <w:rPr>
            <w:rStyle w:val="a3"/>
            <w:color w:val="auto"/>
            <w:sz w:val="22"/>
            <w:szCs w:val="22"/>
          </w:rPr>
          <w:t>.</w:t>
        </w:r>
        <w:r w:rsidRPr="00B37243">
          <w:rPr>
            <w:rStyle w:val="a3"/>
            <w:color w:val="auto"/>
            <w:sz w:val="22"/>
            <w:szCs w:val="22"/>
            <w:lang w:val="x-none"/>
          </w:rPr>
          <w:t>Дзен</w:t>
        </w:r>
      </w:hyperlink>
      <w:r w:rsidRPr="00B37243">
        <w:rPr>
          <w:rStyle w:val="a3"/>
          <w:color w:val="auto"/>
          <w:sz w:val="22"/>
          <w:szCs w:val="22"/>
        </w:rPr>
        <w:t xml:space="preserve">, </w:t>
      </w:r>
      <w:hyperlink r:id="rId26" w:history="1">
        <w:r w:rsidRPr="00B37243">
          <w:rPr>
            <w:rStyle w:val="a3"/>
            <w:color w:val="auto"/>
            <w:sz w:val="22"/>
            <w:szCs w:val="22"/>
          </w:rPr>
          <w:t>Телеграм</w:t>
        </w:r>
      </w:hyperlink>
      <w:r w:rsidRPr="00B37243">
        <w:rPr>
          <w:sz w:val="22"/>
          <w:szCs w:val="22"/>
        </w:rPr>
        <w:t xml:space="preserve"> </w:t>
      </w:r>
    </w:p>
    <w:p w14:paraId="07BA16EF" w14:textId="77777777" w:rsidR="00FE0679" w:rsidRPr="00B37243" w:rsidRDefault="00FE0679" w:rsidP="00FE0679">
      <w:pPr>
        <w:rPr>
          <w:sz w:val="22"/>
          <w:szCs w:val="22"/>
        </w:rPr>
      </w:pPr>
    </w:p>
    <w:p w14:paraId="469B897E" w14:textId="77777777" w:rsidR="00FE0679" w:rsidRPr="00B37243" w:rsidRDefault="00FE0679" w:rsidP="00FE0679">
      <w:pPr>
        <w:rPr>
          <w:sz w:val="22"/>
          <w:szCs w:val="22"/>
        </w:rPr>
      </w:pPr>
    </w:p>
    <w:tbl>
      <w:tblPr>
        <w:tblW w:w="9606" w:type="dxa"/>
        <w:tblLook w:val="01E0" w:firstRow="1" w:lastRow="1" w:firstColumn="1" w:lastColumn="1" w:noHBand="0" w:noVBand="0"/>
      </w:tblPr>
      <w:tblGrid>
        <w:gridCol w:w="3652"/>
        <w:gridCol w:w="5954"/>
      </w:tblGrid>
      <w:tr w:rsidR="00B37243" w:rsidRPr="00B37243" w14:paraId="00C9AA8A" w14:textId="77777777" w:rsidTr="002D0A39">
        <w:trPr>
          <w:trHeight w:val="3739"/>
        </w:trPr>
        <w:tc>
          <w:tcPr>
            <w:tcW w:w="3652" w:type="dxa"/>
          </w:tcPr>
          <w:p w14:paraId="7393B146" w14:textId="77777777" w:rsidR="00FE0679" w:rsidRPr="00B37243" w:rsidRDefault="00FE0679" w:rsidP="002D0A39">
            <w:pPr>
              <w:pStyle w:val="a4"/>
              <w:shd w:val="clear" w:color="auto" w:fill="FFFFFF"/>
              <w:ind w:firstLine="709"/>
              <w:jc w:val="both"/>
              <w:rPr>
                <w:sz w:val="22"/>
                <w:szCs w:val="22"/>
              </w:rPr>
            </w:pPr>
          </w:p>
        </w:tc>
        <w:tc>
          <w:tcPr>
            <w:tcW w:w="5954" w:type="dxa"/>
          </w:tcPr>
          <w:p w14:paraId="0404AE03" w14:textId="77777777" w:rsidR="00FE0679" w:rsidRPr="00B37243" w:rsidRDefault="00FE0679" w:rsidP="002D0A39">
            <w:pPr>
              <w:pStyle w:val="a4"/>
              <w:shd w:val="clear" w:color="auto" w:fill="FFFFFF"/>
              <w:jc w:val="center"/>
              <w:rPr>
                <w:bCs/>
                <w:sz w:val="22"/>
                <w:szCs w:val="22"/>
              </w:rPr>
            </w:pPr>
            <w:r w:rsidRPr="00B37243">
              <w:rPr>
                <w:bCs/>
                <w:sz w:val="22"/>
                <w:szCs w:val="22"/>
              </w:rPr>
              <w:t>СОГЛАСОВАНО</w:t>
            </w:r>
          </w:p>
          <w:p w14:paraId="42946C00" w14:textId="77777777" w:rsidR="00FE0679" w:rsidRPr="00B37243" w:rsidRDefault="00FE0679" w:rsidP="002D0A39">
            <w:pPr>
              <w:pStyle w:val="a4"/>
              <w:shd w:val="clear" w:color="auto" w:fill="FFFFFF"/>
              <w:jc w:val="center"/>
              <w:rPr>
                <w:bCs/>
                <w:sz w:val="22"/>
                <w:szCs w:val="22"/>
              </w:rPr>
            </w:pPr>
          </w:p>
          <w:p w14:paraId="53001DB5" w14:textId="77777777" w:rsidR="00FE0679" w:rsidRPr="00B37243" w:rsidRDefault="00FE0679" w:rsidP="002D0A39">
            <w:pPr>
              <w:ind w:left="-101" w:firstLine="20"/>
              <w:jc w:val="center"/>
              <w:rPr>
                <w:sz w:val="22"/>
                <w:szCs w:val="22"/>
              </w:rPr>
            </w:pPr>
            <w:r w:rsidRPr="00B37243">
              <w:rPr>
                <w:sz w:val="22"/>
                <w:szCs w:val="22"/>
              </w:rPr>
              <w:t>для размещения на региональной странице Управления Росреестра по Новосибирской области на официальном сайте Росреестра в сети Интернет (раздел «Новости»), на официальных страницах Управления в социальных сетях</w:t>
            </w:r>
          </w:p>
          <w:p w14:paraId="46807D33" w14:textId="77777777" w:rsidR="00FE0679" w:rsidRPr="00B37243" w:rsidRDefault="00FE0679" w:rsidP="002D0A39">
            <w:pPr>
              <w:pStyle w:val="a4"/>
              <w:shd w:val="clear" w:color="auto" w:fill="FFFFFF"/>
              <w:jc w:val="center"/>
              <w:rPr>
                <w:sz w:val="22"/>
                <w:szCs w:val="22"/>
                <w:highlight w:val="yellow"/>
              </w:rPr>
            </w:pPr>
          </w:p>
          <w:p w14:paraId="4A4FDC34" w14:textId="77777777" w:rsidR="00FE0679" w:rsidRPr="00B37243" w:rsidRDefault="00FE0679" w:rsidP="002D0A39">
            <w:pPr>
              <w:pStyle w:val="a4"/>
              <w:shd w:val="clear" w:color="auto" w:fill="FFFFFF"/>
              <w:jc w:val="center"/>
              <w:rPr>
                <w:sz w:val="22"/>
                <w:szCs w:val="22"/>
              </w:rPr>
            </w:pPr>
            <w:r w:rsidRPr="00B37243">
              <w:rPr>
                <w:sz w:val="22"/>
                <w:szCs w:val="22"/>
              </w:rPr>
              <w:t xml:space="preserve">     _______________ Н.С. Ивчатова</w:t>
            </w:r>
          </w:p>
          <w:p w14:paraId="74BF8616" w14:textId="77777777" w:rsidR="00FE0679" w:rsidRPr="00B37243" w:rsidRDefault="00FE0679" w:rsidP="002D0A39">
            <w:pPr>
              <w:pStyle w:val="a4"/>
              <w:shd w:val="clear" w:color="auto" w:fill="FFFFFF"/>
              <w:jc w:val="center"/>
              <w:rPr>
                <w:sz w:val="22"/>
                <w:szCs w:val="22"/>
              </w:rPr>
            </w:pPr>
          </w:p>
          <w:p w14:paraId="7287F9F8" w14:textId="77777777" w:rsidR="00FE0679" w:rsidRPr="00B37243" w:rsidRDefault="00FE0679" w:rsidP="002D0A39">
            <w:pPr>
              <w:pStyle w:val="a4"/>
              <w:shd w:val="clear" w:color="auto" w:fill="FFFFFF"/>
              <w:jc w:val="center"/>
              <w:rPr>
                <w:sz w:val="22"/>
                <w:szCs w:val="22"/>
              </w:rPr>
            </w:pPr>
            <w:r w:rsidRPr="00B37243">
              <w:rPr>
                <w:sz w:val="22"/>
                <w:szCs w:val="22"/>
              </w:rPr>
              <w:t>«___» ______________ 2023 г.</w:t>
            </w:r>
          </w:p>
          <w:p w14:paraId="658D8239" w14:textId="77777777" w:rsidR="00FE0679" w:rsidRPr="00B37243" w:rsidRDefault="00FE0679" w:rsidP="002D0A39">
            <w:pPr>
              <w:pStyle w:val="a4"/>
              <w:shd w:val="clear" w:color="auto" w:fill="FFFFFF"/>
              <w:ind w:firstLine="709"/>
              <w:jc w:val="both"/>
              <w:rPr>
                <w:sz w:val="22"/>
                <w:szCs w:val="22"/>
              </w:rPr>
            </w:pPr>
          </w:p>
        </w:tc>
      </w:tr>
    </w:tbl>
    <w:p w14:paraId="53A01DD7" w14:textId="77777777" w:rsidR="00FE0679" w:rsidRPr="00B37243" w:rsidRDefault="00FE0679" w:rsidP="00FE0679">
      <w:pPr>
        <w:rPr>
          <w:sz w:val="22"/>
          <w:szCs w:val="22"/>
          <w:shd w:val="clear" w:color="auto" w:fill="FFFFFF"/>
        </w:rPr>
      </w:pPr>
    </w:p>
    <w:p w14:paraId="40A5934E" w14:textId="77777777" w:rsidR="00FE0679" w:rsidRPr="00B37243" w:rsidRDefault="00FE0679" w:rsidP="00FE0679">
      <w:pPr>
        <w:jc w:val="center"/>
        <w:rPr>
          <w:sz w:val="22"/>
          <w:szCs w:val="22"/>
          <w:shd w:val="clear" w:color="auto" w:fill="FFFFFF"/>
        </w:rPr>
      </w:pPr>
      <w:r w:rsidRPr="00B37243">
        <w:rPr>
          <w:sz w:val="22"/>
          <w:szCs w:val="22"/>
          <w:shd w:val="clear" w:color="auto" w:fill="FFFFFF"/>
        </w:rPr>
        <w:t>Новосибирская область активно развивает спортивную инфраструктуру: 15 новых объектов поставлены на кадастровый учет</w:t>
      </w:r>
    </w:p>
    <w:p w14:paraId="2B10E03E" w14:textId="77777777" w:rsidR="00FE0679" w:rsidRPr="00B37243" w:rsidRDefault="00FE0679" w:rsidP="00FE0679">
      <w:pPr>
        <w:jc w:val="both"/>
        <w:rPr>
          <w:sz w:val="22"/>
          <w:szCs w:val="22"/>
        </w:rPr>
      </w:pPr>
    </w:p>
    <w:p w14:paraId="41777A3F" w14:textId="77777777" w:rsidR="00FE0679" w:rsidRPr="00B37243" w:rsidRDefault="00FE0679" w:rsidP="00FE0679">
      <w:pPr>
        <w:ind w:firstLine="708"/>
        <w:jc w:val="both"/>
        <w:rPr>
          <w:sz w:val="22"/>
          <w:szCs w:val="22"/>
        </w:rPr>
      </w:pPr>
      <w:r w:rsidRPr="00B37243">
        <w:rPr>
          <w:sz w:val="22"/>
          <w:szCs w:val="22"/>
        </w:rPr>
        <w:t>В 2023 году Управлением Росреестра по Новосибирской области были поставлены на кадастровый учет 15 новых спортивных объектов различной направленности. Они включают в себя как стадионы, так и различные спортивные комплексы, а также парки спортивного отдыха в городах Новосибирск, Искитим, Обь, в Мошковском, Татарском, Ордынском, Маслянинском и Баганском районах области. Благодаря этому объекты теперь могут быть использованы для проведения соревнований и тренировок на профессиональном уровне.</w:t>
      </w:r>
    </w:p>
    <w:p w14:paraId="1F99A6EB" w14:textId="77777777" w:rsidR="00FE0679" w:rsidRPr="00B37243" w:rsidRDefault="00FE0679" w:rsidP="00FE0679">
      <w:pPr>
        <w:ind w:firstLine="709"/>
        <w:jc w:val="both"/>
        <w:rPr>
          <w:sz w:val="22"/>
          <w:szCs w:val="22"/>
        </w:rPr>
      </w:pPr>
      <w:r w:rsidRPr="00B37243">
        <w:rPr>
          <w:i/>
          <w:sz w:val="22"/>
          <w:szCs w:val="22"/>
        </w:rPr>
        <w:t>«Новосибирский Росреестр оперативно ставит новые объекты спортивной и социальной инфраструктуры на государственный кадастровый учет. Весь процесс занимает несколько часов при поступлении полного пакета документов»</w:t>
      </w:r>
      <w:r w:rsidRPr="00B37243">
        <w:rPr>
          <w:sz w:val="22"/>
          <w:szCs w:val="22"/>
        </w:rPr>
        <w:t>, – отметила Наталья Ивчатова, заместитель руководителя Управления Росреестра по Новосибирской области.</w:t>
      </w:r>
    </w:p>
    <w:p w14:paraId="64A54BA7" w14:textId="77777777" w:rsidR="00FE0679" w:rsidRPr="00B37243" w:rsidRDefault="00FE0679" w:rsidP="00FE0679">
      <w:pPr>
        <w:ind w:firstLine="709"/>
        <w:jc w:val="both"/>
        <w:rPr>
          <w:sz w:val="22"/>
          <w:szCs w:val="22"/>
        </w:rPr>
      </w:pPr>
      <w:r w:rsidRPr="00B37243">
        <w:rPr>
          <w:sz w:val="22"/>
          <w:szCs w:val="22"/>
        </w:rPr>
        <w:t>Сергей Ахапов, министр физической культуры и спорта Новосибирской области, отметил, что за последние пять лет в различных районах области было построено три полноценных стадиона и два крытых катка с искусственным льдом. Также были построены четыре универсальных спортивных комплекса. Самым крупным объектом, завершенным в 2023 году, стала Многофункциональная ледовая арена «Сибирь-Арена».</w:t>
      </w:r>
    </w:p>
    <w:p w14:paraId="34542E0B" w14:textId="77777777" w:rsidR="00FE0679" w:rsidRPr="00B37243" w:rsidRDefault="00FE0679" w:rsidP="00FE0679">
      <w:pPr>
        <w:ind w:firstLine="709"/>
        <w:jc w:val="both"/>
        <w:rPr>
          <w:sz w:val="22"/>
          <w:szCs w:val="22"/>
        </w:rPr>
      </w:pPr>
      <w:r w:rsidRPr="00B37243">
        <w:rPr>
          <w:sz w:val="22"/>
          <w:szCs w:val="22"/>
        </w:rPr>
        <w:t>По информации Правительства Новосибирской области, всего в Новосибирской области было создано более 1000 спортивных объектов за последние пять лет.</w:t>
      </w:r>
    </w:p>
    <w:p w14:paraId="1C7736D0" w14:textId="77777777" w:rsidR="00FE0679" w:rsidRPr="00B37243" w:rsidRDefault="00FE0679" w:rsidP="00FE0679">
      <w:pPr>
        <w:ind w:right="-57"/>
        <w:jc w:val="both"/>
        <w:rPr>
          <w:sz w:val="22"/>
          <w:szCs w:val="22"/>
        </w:rPr>
      </w:pPr>
    </w:p>
    <w:p w14:paraId="247E82BC" w14:textId="77777777" w:rsidR="00FE0679" w:rsidRPr="00B37243" w:rsidRDefault="00FE0679" w:rsidP="00FE0679">
      <w:pPr>
        <w:ind w:right="-57"/>
        <w:jc w:val="both"/>
        <w:rPr>
          <w:sz w:val="22"/>
          <w:szCs w:val="22"/>
        </w:rPr>
      </w:pPr>
    </w:p>
    <w:p w14:paraId="246A307A" w14:textId="77777777" w:rsidR="00FE0679" w:rsidRPr="00B37243" w:rsidRDefault="00FE0679" w:rsidP="00FE0679">
      <w:pPr>
        <w:ind w:right="-57"/>
        <w:jc w:val="both"/>
        <w:rPr>
          <w:sz w:val="22"/>
          <w:szCs w:val="22"/>
        </w:rPr>
      </w:pPr>
    </w:p>
    <w:p w14:paraId="18D28B6B" w14:textId="77777777" w:rsidR="00FE0679" w:rsidRPr="00B37243" w:rsidRDefault="00FE0679" w:rsidP="00FE0679">
      <w:pPr>
        <w:ind w:right="-57"/>
        <w:jc w:val="both"/>
        <w:rPr>
          <w:sz w:val="22"/>
          <w:szCs w:val="22"/>
        </w:rPr>
      </w:pPr>
      <w:r w:rsidRPr="00B37243">
        <w:rPr>
          <w:sz w:val="22"/>
          <w:szCs w:val="22"/>
        </w:rPr>
        <w:t>Начальник организации и контроля                                           Н.И. Шиловская</w:t>
      </w:r>
    </w:p>
    <w:p w14:paraId="603B4C34" w14:textId="77777777" w:rsidR="00FE0679" w:rsidRPr="00B37243" w:rsidRDefault="00FE0679" w:rsidP="00FE0679">
      <w:pPr>
        <w:jc w:val="both"/>
        <w:rPr>
          <w:sz w:val="22"/>
          <w:szCs w:val="22"/>
        </w:rPr>
      </w:pPr>
    </w:p>
    <w:p w14:paraId="5DE759E7" w14:textId="77777777" w:rsidR="00FE0679" w:rsidRPr="00B37243" w:rsidRDefault="00FE0679" w:rsidP="00FE0679">
      <w:pPr>
        <w:jc w:val="both"/>
        <w:rPr>
          <w:sz w:val="22"/>
          <w:szCs w:val="22"/>
        </w:rPr>
      </w:pPr>
    </w:p>
    <w:p w14:paraId="14179825" w14:textId="77777777" w:rsidR="00FE0679" w:rsidRPr="00B37243" w:rsidRDefault="00FE0679" w:rsidP="00FE0679">
      <w:pPr>
        <w:rPr>
          <w:noProof/>
          <w:sz w:val="22"/>
          <w:szCs w:val="22"/>
        </w:rPr>
      </w:pPr>
      <w:r w:rsidRPr="00B37243">
        <w:rPr>
          <w:noProof/>
          <w:sz w:val="22"/>
          <w:szCs w:val="22"/>
        </w:rPr>
        <w:drawing>
          <wp:inline distT="0" distB="0" distL="0" distR="0" wp14:anchorId="2DE2CF7A" wp14:editId="713E4007">
            <wp:extent cx="1743075" cy="752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14:paraId="68348334" w14:textId="77777777" w:rsidR="00FE0679" w:rsidRPr="00B37243" w:rsidRDefault="00FE0679" w:rsidP="00FE0679">
      <w:pPr>
        <w:autoSpaceDE w:val="0"/>
        <w:autoSpaceDN w:val="0"/>
        <w:adjustRightInd w:val="0"/>
        <w:ind w:firstLine="709"/>
        <w:jc w:val="center"/>
        <w:rPr>
          <w:noProof/>
          <w:sz w:val="22"/>
          <w:szCs w:val="22"/>
        </w:rPr>
      </w:pPr>
      <w:r w:rsidRPr="00B37243">
        <w:rPr>
          <w:noProof/>
          <w:sz w:val="22"/>
          <w:szCs w:val="22"/>
        </w:rPr>
        <w:t>В ЕГРН внесены сведения о границах всех смежных с Новосибирской областью субъектов Российской Федерации</w:t>
      </w:r>
    </w:p>
    <w:p w14:paraId="419A51D5" w14:textId="77777777" w:rsidR="00FE0679" w:rsidRPr="00B37243" w:rsidRDefault="00FE0679" w:rsidP="00FE0679">
      <w:pPr>
        <w:pStyle w:val="a4"/>
        <w:ind w:firstLine="720"/>
        <w:jc w:val="both"/>
        <w:rPr>
          <w:rStyle w:val="apple-converted-space"/>
          <w:sz w:val="22"/>
          <w:szCs w:val="22"/>
        </w:rPr>
      </w:pPr>
    </w:p>
    <w:p w14:paraId="58424074" w14:textId="77777777" w:rsidR="00FE0679" w:rsidRPr="00B37243" w:rsidRDefault="00FE0679" w:rsidP="00FE0679">
      <w:pPr>
        <w:autoSpaceDE w:val="0"/>
        <w:autoSpaceDN w:val="0"/>
        <w:adjustRightInd w:val="0"/>
        <w:ind w:firstLine="709"/>
        <w:jc w:val="both"/>
        <w:rPr>
          <w:rStyle w:val="apple-converted-space"/>
          <w:sz w:val="22"/>
          <w:szCs w:val="22"/>
        </w:rPr>
      </w:pPr>
      <w:r w:rsidRPr="00B37243">
        <w:rPr>
          <w:rStyle w:val="apple-converted-space"/>
          <w:sz w:val="22"/>
          <w:szCs w:val="22"/>
        </w:rPr>
        <w:t xml:space="preserve">Новосибирским Росреестром завершены работы по внесению межрегиональных границ в Единый государственный реестр недвижимости, внесено 100% сведений. </w:t>
      </w:r>
    </w:p>
    <w:p w14:paraId="00AF8773" w14:textId="77777777" w:rsidR="00FE0679" w:rsidRPr="00B37243" w:rsidRDefault="00FE0679" w:rsidP="00FE0679">
      <w:pPr>
        <w:autoSpaceDE w:val="0"/>
        <w:autoSpaceDN w:val="0"/>
        <w:adjustRightInd w:val="0"/>
        <w:ind w:firstLine="709"/>
        <w:jc w:val="both"/>
        <w:rPr>
          <w:rStyle w:val="apple-converted-space"/>
          <w:sz w:val="22"/>
          <w:szCs w:val="22"/>
        </w:rPr>
      </w:pPr>
      <w:r w:rsidRPr="00B37243">
        <w:rPr>
          <w:rStyle w:val="apple-converted-space"/>
          <w:sz w:val="22"/>
          <w:szCs w:val="22"/>
        </w:rPr>
        <w:t>Новосибирская область имеет четыре границы с другими субъектами Российской Федерации: Омской, Томской областями, Алтайским краем, Кемеровской область-Кузбассом.</w:t>
      </w:r>
    </w:p>
    <w:p w14:paraId="68EBEA11" w14:textId="77777777" w:rsidR="00FE0679" w:rsidRPr="00B37243" w:rsidRDefault="00FE0679" w:rsidP="00FE0679">
      <w:pPr>
        <w:autoSpaceDE w:val="0"/>
        <w:autoSpaceDN w:val="0"/>
        <w:adjustRightInd w:val="0"/>
        <w:ind w:firstLine="709"/>
        <w:jc w:val="both"/>
        <w:rPr>
          <w:rStyle w:val="apple-converted-space"/>
          <w:sz w:val="22"/>
          <w:szCs w:val="22"/>
        </w:rPr>
      </w:pPr>
      <w:r w:rsidRPr="00B37243">
        <w:rPr>
          <w:rStyle w:val="apple-converted-space"/>
          <w:sz w:val="22"/>
          <w:szCs w:val="22"/>
        </w:rPr>
        <w:t>В конце ноября 2023 года в ЕГРН внесена граница между Новосибирской областью и Томской областью.</w:t>
      </w:r>
    </w:p>
    <w:p w14:paraId="3D7F7D39" w14:textId="77777777" w:rsidR="00FE0679" w:rsidRPr="00B37243" w:rsidRDefault="00FE0679" w:rsidP="00FE0679">
      <w:pPr>
        <w:autoSpaceDE w:val="0"/>
        <w:autoSpaceDN w:val="0"/>
        <w:adjustRightInd w:val="0"/>
        <w:ind w:firstLine="709"/>
        <w:jc w:val="both"/>
        <w:rPr>
          <w:rStyle w:val="apple-converted-space"/>
          <w:sz w:val="22"/>
          <w:szCs w:val="22"/>
        </w:rPr>
      </w:pPr>
      <w:r w:rsidRPr="00B37243">
        <w:rPr>
          <w:rStyle w:val="apple-converted-space"/>
          <w:sz w:val="22"/>
          <w:szCs w:val="22"/>
        </w:rPr>
        <w:t xml:space="preserve">Протяженность северной границы с Томской областью составляет </w:t>
      </w:r>
    </w:p>
    <w:p w14:paraId="5EF3B9FD" w14:textId="77777777" w:rsidR="00FE0679" w:rsidRPr="00B37243" w:rsidRDefault="00FE0679" w:rsidP="00FE0679">
      <w:pPr>
        <w:autoSpaceDE w:val="0"/>
        <w:autoSpaceDN w:val="0"/>
        <w:adjustRightInd w:val="0"/>
        <w:ind w:firstLine="709"/>
        <w:jc w:val="both"/>
        <w:rPr>
          <w:rStyle w:val="apple-converted-space"/>
          <w:sz w:val="22"/>
          <w:szCs w:val="22"/>
        </w:rPr>
      </w:pPr>
      <w:r w:rsidRPr="00B37243">
        <w:rPr>
          <w:rStyle w:val="apple-converted-space"/>
          <w:sz w:val="22"/>
          <w:szCs w:val="22"/>
        </w:rPr>
        <w:t>857,89 км, в основном она проходит по территории лесных массивов и сельхозугодий. Со стороны Новосибирской области граничными являются Кыштовский, Северный, Убинский, Колыванский, Мошковский и Болотнинский муниципальные районы, а со стороны Томской области – Каргасокский, Парабельский, Бакчарский, Шегарский, Кожевниковский, Томский муниципальные районы.</w:t>
      </w:r>
    </w:p>
    <w:p w14:paraId="47330749" w14:textId="77777777" w:rsidR="00FE0679" w:rsidRPr="00B37243" w:rsidRDefault="00FE0679" w:rsidP="00FE0679">
      <w:pPr>
        <w:autoSpaceDE w:val="0"/>
        <w:autoSpaceDN w:val="0"/>
        <w:adjustRightInd w:val="0"/>
        <w:ind w:firstLine="709"/>
        <w:jc w:val="both"/>
        <w:rPr>
          <w:rStyle w:val="apple-converted-space"/>
          <w:sz w:val="22"/>
          <w:szCs w:val="22"/>
        </w:rPr>
      </w:pPr>
      <w:r w:rsidRPr="00B37243">
        <w:rPr>
          <w:rStyle w:val="apple-converted-space"/>
          <w:i/>
          <w:sz w:val="22"/>
          <w:szCs w:val="22"/>
        </w:rPr>
        <w:t>«Благодаря совместной работе Управлений Росреестра и органов власти Новосибирской области, Алтайского края, Кемеровской области-Кузбасса, Омской области и Томской все границы Новосибирской области с соседними субъектами внесены в ЕГРН»</w:t>
      </w:r>
      <w:r w:rsidRPr="00B37243">
        <w:rPr>
          <w:rStyle w:val="apple-converted-space"/>
          <w:sz w:val="22"/>
          <w:szCs w:val="22"/>
        </w:rPr>
        <w:t>, - сообщила руководитель Управления Росреестра по Новосибирской области Светлана Рягузова, подчеркнув, что установление границ между субъектами Российской Федерации и внесение сведений о них в ЕГРН – важнейшая задача в реализации государственной программы «Национальная система пространственных данных», наполнении Единого государственного реестра недвижимости необходимыми, полными и точными сведениями.</w:t>
      </w:r>
    </w:p>
    <w:p w14:paraId="0BAB5656" w14:textId="77777777" w:rsidR="00FE0679" w:rsidRPr="00B37243" w:rsidRDefault="00FE0679" w:rsidP="00FE0679">
      <w:pPr>
        <w:autoSpaceDE w:val="0"/>
        <w:autoSpaceDN w:val="0"/>
        <w:adjustRightInd w:val="0"/>
        <w:jc w:val="both"/>
        <w:rPr>
          <w:rStyle w:val="apple-converted-space"/>
          <w:sz w:val="22"/>
          <w:szCs w:val="22"/>
        </w:rPr>
      </w:pPr>
    </w:p>
    <w:p w14:paraId="471BDA6A" w14:textId="77777777" w:rsidR="00FE0679" w:rsidRPr="00B37243" w:rsidRDefault="00FE0679" w:rsidP="00FE0679">
      <w:pPr>
        <w:autoSpaceDE w:val="0"/>
        <w:autoSpaceDN w:val="0"/>
        <w:adjustRightInd w:val="0"/>
        <w:jc w:val="both"/>
        <w:rPr>
          <w:sz w:val="22"/>
          <w:szCs w:val="22"/>
        </w:rPr>
      </w:pPr>
    </w:p>
    <w:p w14:paraId="1296DEB1" w14:textId="77777777" w:rsidR="00FE0679" w:rsidRPr="00B37243" w:rsidRDefault="00FE0679" w:rsidP="00FE0679">
      <w:pPr>
        <w:autoSpaceDE w:val="0"/>
        <w:autoSpaceDN w:val="0"/>
        <w:adjustRightInd w:val="0"/>
        <w:jc w:val="right"/>
        <w:rPr>
          <w:rFonts w:eastAsia="Quattrocento Sans"/>
          <w:i/>
          <w:sz w:val="22"/>
          <w:szCs w:val="22"/>
        </w:rPr>
      </w:pPr>
      <w:r w:rsidRPr="00B37243">
        <w:rPr>
          <w:rFonts w:eastAsia="Quattrocento Sans"/>
          <w:i/>
          <w:sz w:val="22"/>
          <w:szCs w:val="22"/>
        </w:rPr>
        <w:t xml:space="preserve">материал подготовлен Управлением Росреестра </w:t>
      </w:r>
    </w:p>
    <w:p w14:paraId="40E9D909" w14:textId="77777777" w:rsidR="00FE0679" w:rsidRPr="00B37243" w:rsidRDefault="00FE0679" w:rsidP="00FE0679">
      <w:pPr>
        <w:autoSpaceDE w:val="0"/>
        <w:autoSpaceDN w:val="0"/>
        <w:adjustRightInd w:val="0"/>
        <w:jc w:val="right"/>
        <w:rPr>
          <w:rFonts w:eastAsia="Quattrocento Sans"/>
          <w:i/>
          <w:sz w:val="22"/>
          <w:szCs w:val="22"/>
        </w:rPr>
      </w:pPr>
      <w:r w:rsidRPr="00B37243">
        <w:rPr>
          <w:rFonts w:eastAsia="Quattrocento Sans"/>
          <w:i/>
          <w:sz w:val="22"/>
          <w:szCs w:val="22"/>
        </w:rPr>
        <w:t>по Новосибирской области</w:t>
      </w:r>
    </w:p>
    <w:p w14:paraId="6637F29A" w14:textId="77777777" w:rsidR="00FE0679" w:rsidRPr="00B37243" w:rsidRDefault="00FE0679" w:rsidP="00FE0679">
      <w:pPr>
        <w:suppressAutoHyphens/>
        <w:autoSpaceDE w:val="0"/>
        <w:autoSpaceDN w:val="0"/>
        <w:adjustRightInd w:val="0"/>
        <w:jc w:val="both"/>
        <w:rPr>
          <w:bCs/>
          <w:i/>
          <w:iCs/>
          <w:sz w:val="22"/>
          <w:szCs w:val="22"/>
        </w:rPr>
      </w:pPr>
      <w:r w:rsidRPr="00B37243">
        <w:rPr>
          <w:noProof/>
          <w:sz w:val="22"/>
          <w:szCs w:val="22"/>
        </w:rPr>
        <mc:AlternateContent>
          <mc:Choice Requires="wps">
            <w:drawing>
              <wp:anchor distT="0" distB="0" distL="114300" distR="114300" simplePos="0" relativeHeight="251667456" behindDoc="0" locked="0" layoutInCell="1" allowOverlap="1" wp14:anchorId="7C2B3C08" wp14:editId="21AB09E7">
                <wp:simplePos x="0" y="0"/>
                <wp:positionH relativeFrom="column">
                  <wp:posOffset>-41910</wp:posOffset>
                </wp:positionH>
                <wp:positionV relativeFrom="paragraph">
                  <wp:posOffset>90170</wp:posOffset>
                </wp:positionV>
                <wp:extent cx="6229350" cy="0"/>
                <wp:effectExtent l="0" t="0" r="19050" b="190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81511" id="Прямая со стрелкой 52" o:spid="_x0000_s1026" type="#_x0000_t32" style="position:absolute;margin-left:-3.3pt;margin-top:7.1pt;width:49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zlXTwIAAFY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A1VzlXTwIAAFYEAAAOAAAAAAAAAAAAAAAAAC4CAABkcnMvZTJvRG9jLnhtbFBLAQItABQABgAI&#10;AAAAIQDpCbEI3gAAAAgBAAAPAAAAAAAAAAAAAAAAAKkEAABkcnMvZG93bnJldi54bWxQSwUGAAAA&#10;AAQABADzAAAAtAUAAAAA&#10;" strokecolor="#0070c0"/>
            </w:pict>
          </mc:Fallback>
        </mc:AlternateContent>
      </w:r>
    </w:p>
    <w:p w14:paraId="0B62F0F7" w14:textId="77777777" w:rsidR="00FE0679" w:rsidRPr="00B37243" w:rsidRDefault="00FE0679" w:rsidP="00FE0679">
      <w:pPr>
        <w:suppressAutoHyphens/>
        <w:autoSpaceDE w:val="0"/>
        <w:autoSpaceDN w:val="0"/>
        <w:adjustRightInd w:val="0"/>
        <w:jc w:val="both"/>
        <w:rPr>
          <w:bCs/>
          <w:sz w:val="22"/>
          <w:szCs w:val="22"/>
        </w:rPr>
      </w:pPr>
      <w:r w:rsidRPr="00B37243">
        <w:rPr>
          <w:bCs/>
          <w:sz w:val="22"/>
          <w:szCs w:val="22"/>
        </w:rPr>
        <w:t>Об Управлении Росреестра по Новосибирской области</w:t>
      </w:r>
    </w:p>
    <w:p w14:paraId="6DC2E03C" w14:textId="77777777" w:rsidR="00FE0679" w:rsidRPr="00B37243" w:rsidRDefault="00FE0679" w:rsidP="00FE0679">
      <w:pPr>
        <w:suppressAutoHyphens/>
        <w:autoSpaceDE w:val="0"/>
        <w:autoSpaceDN w:val="0"/>
        <w:adjustRightInd w:val="0"/>
        <w:jc w:val="both"/>
        <w:rPr>
          <w:bCs/>
          <w:sz w:val="22"/>
          <w:szCs w:val="22"/>
        </w:rPr>
      </w:pPr>
      <w:r w:rsidRPr="00B37243">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682159F3" w14:textId="77777777" w:rsidR="00FE0679" w:rsidRPr="00B37243" w:rsidRDefault="00FE0679" w:rsidP="00FE0679">
      <w:pPr>
        <w:tabs>
          <w:tab w:val="left" w:pos="1095"/>
        </w:tabs>
        <w:suppressAutoHyphens/>
        <w:autoSpaceDE w:val="0"/>
        <w:autoSpaceDN w:val="0"/>
        <w:adjustRightInd w:val="0"/>
        <w:jc w:val="both"/>
        <w:rPr>
          <w:sz w:val="22"/>
          <w:szCs w:val="22"/>
        </w:rPr>
      </w:pPr>
    </w:p>
    <w:p w14:paraId="6284BEBB" w14:textId="77777777" w:rsidR="00FE0679" w:rsidRPr="00B37243" w:rsidRDefault="00FE0679" w:rsidP="00FE0679">
      <w:pPr>
        <w:tabs>
          <w:tab w:val="left" w:pos="1095"/>
        </w:tabs>
        <w:suppressAutoHyphens/>
        <w:autoSpaceDE w:val="0"/>
        <w:autoSpaceDN w:val="0"/>
        <w:adjustRightInd w:val="0"/>
        <w:jc w:val="both"/>
        <w:rPr>
          <w:sz w:val="22"/>
          <w:szCs w:val="22"/>
        </w:rPr>
      </w:pPr>
      <w:r w:rsidRPr="00B37243">
        <w:rPr>
          <w:sz w:val="22"/>
          <w:szCs w:val="22"/>
        </w:rPr>
        <w:t>Контакты для СМИ:</w:t>
      </w:r>
    </w:p>
    <w:p w14:paraId="1995E4A7" w14:textId="77777777" w:rsidR="00FE0679" w:rsidRPr="00B37243" w:rsidRDefault="00FE0679" w:rsidP="00FE0679">
      <w:pPr>
        <w:jc w:val="both"/>
        <w:rPr>
          <w:sz w:val="22"/>
          <w:szCs w:val="22"/>
        </w:rPr>
      </w:pPr>
      <w:r w:rsidRPr="00B37243">
        <w:rPr>
          <w:sz w:val="22"/>
          <w:szCs w:val="22"/>
        </w:rPr>
        <w:t>Управление Росреестра по Новосибирской области</w:t>
      </w:r>
    </w:p>
    <w:p w14:paraId="2671908B" w14:textId="77777777" w:rsidR="00FE0679" w:rsidRPr="00B37243" w:rsidRDefault="00FE0679" w:rsidP="00FE0679">
      <w:pPr>
        <w:jc w:val="both"/>
        <w:rPr>
          <w:sz w:val="22"/>
          <w:szCs w:val="22"/>
        </w:rPr>
      </w:pPr>
      <w:r w:rsidRPr="00B37243">
        <w:rPr>
          <w:sz w:val="22"/>
          <w:szCs w:val="22"/>
        </w:rPr>
        <w:lastRenderedPageBreak/>
        <w:t>630091, г. Новосибирск, ул. Державина, д. 28</w:t>
      </w:r>
    </w:p>
    <w:p w14:paraId="6DC2EEF9" w14:textId="77777777" w:rsidR="00FE0679" w:rsidRPr="00B37243" w:rsidRDefault="00FE0679" w:rsidP="00FE0679">
      <w:pPr>
        <w:autoSpaceDE w:val="0"/>
        <w:autoSpaceDN w:val="0"/>
        <w:adjustRightInd w:val="0"/>
        <w:jc w:val="both"/>
        <w:rPr>
          <w:sz w:val="22"/>
          <w:szCs w:val="22"/>
        </w:rPr>
      </w:pPr>
      <w:r w:rsidRPr="00B37243">
        <w:rPr>
          <w:sz w:val="22"/>
          <w:szCs w:val="22"/>
          <w:lang w:val="x-none"/>
        </w:rPr>
        <w:t xml:space="preserve">Электронная почта: </w:t>
      </w:r>
    </w:p>
    <w:p w14:paraId="6A56B56C" w14:textId="77777777" w:rsidR="00FE0679" w:rsidRPr="00B37243" w:rsidRDefault="00542B1A" w:rsidP="00FE0679">
      <w:pPr>
        <w:autoSpaceDE w:val="0"/>
        <w:autoSpaceDN w:val="0"/>
        <w:adjustRightInd w:val="0"/>
        <w:jc w:val="both"/>
        <w:rPr>
          <w:sz w:val="22"/>
          <w:szCs w:val="22"/>
        </w:rPr>
      </w:pPr>
      <w:hyperlink r:id="rId27" w:history="1">
        <w:r w:rsidR="00FE0679" w:rsidRPr="00B37243">
          <w:rPr>
            <w:rStyle w:val="a3"/>
            <w:color w:val="auto"/>
            <w:sz w:val="22"/>
            <w:szCs w:val="22"/>
            <w:lang w:val="x-none"/>
          </w:rPr>
          <w:t>oko@54upr.rosreestr.ru</w:t>
        </w:r>
      </w:hyperlink>
      <w:r w:rsidR="00FE0679" w:rsidRPr="00B37243">
        <w:rPr>
          <w:sz w:val="22"/>
          <w:szCs w:val="22"/>
          <w:lang w:val="x-none"/>
        </w:rPr>
        <w:t xml:space="preserve"> </w:t>
      </w:r>
    </w:p>
    <w:p w14:paraId="1B7AF0E4" w14:textId="77777777" w:rsidR="00FE0679" w:rsidRPr="00B37243" w:rsidRDefault="00FE0679" w:rsidP="00FE0679">
      <w:pPr>
        <w:autoSpaceDE w:val="0"/>
        <w:autoSpaceDN w:val="0"/>
        <w:adjustRightInd w:val="0"/>
        <w:jc w:val="both"/>
        <w:rPr>
          <w:sz w:val="22"/>
          <w:szCs w:val="22"/>
          <w:lang w:val="x-none"/>
        </w:rPr>
      </w:pPr>
      <w:r w:rsidRPr="00B37243">
        <w:rPr>
          <w:sz w:val="22"/>
          <w:szCs w:val="22"/>
          <w:lang w:val="x-none"/>
        </w:rPr>
        <w:t xml:space="preserve">Сайт: </w:t>
      </w:r>
      <w:hyperlink r:id="rId28" w:history="1">
        <w:r w:rsidRPr="00B37243">
          <w:rPr>
            <w:rStyle w:val="a3"/>
            <w:color w:val="auto"/>
            <w:sz w:val="22"/>
            <w:szCs w:val="22"/>
            <w:lang w:val="x-none"/>
          </w:rPr>
          <w:t>Росреестр</w:t>
        </w:r>
      </w:hyperlink>
    </w:p>
    <w:p w14:paraId="56780995" w14:textId="77777777" w:rsidR="00FE0679" w:rsidRPr="00B37243" w:rsidRDefault="00FE0679" w:rsidP="00FE0679">
      <w:pPr>
        <w:autoSpaceDE w:val="0"/>
        <w:autoSpaceDN w:val="0"/>
        <w:adjustRightInd w:val="0"/>
        <w:jc w:val="both"/>
        <w:rPr>
          <w:sz w:val="22"/>
          <w:szCs w:val="22"/>
        </w:rPr>
      </w:pPr>
      <w:r w:rsidRPr="00B37243">
        <w:rPr>
          <w:sz w:val="22"/>
          <w:szCs w:val="22"/>
        </w:rPr>
        <w:t xml:space="preserve">Соцсети: </w:t>
      </w:r>
      <w:hyperlink r:id="rId29" w:history="1">
        <w:r w:rsidRPr="00B37243">
          <w:rPr>
            <w:rStyle w:val="a3"/>
            <w:color w:val="auto"/>
            <w:sz w:val="22"/>
            <w:szCs w:val="22"/>
            <w:lang w:val="x-none"/>
          </w:rPr>
          <w:t>ВКонтакте</w:t>
        </w:r>
      </w:hyperlink>
      <w:r w:rsidRPr="00B37243">
        <w:rPr>
          <w:sz w:val="22"/>
          <w:szCs w:val="22"/>
        </w:rPr>
        <w:t xml:space="preserve">, </w:t>
      </w:r>
      <w:hyperlink r:id="rId30" w:history="1">
        <w:r w:rsidRPr="00B37243">
          <w:rPr>
            <w:rStyle w:val="a3"/>
            <w:color w:val="auto"/>
            <w:sz w:val="22"/>
            <w:szCs w:val="22"/>
          </w:rPr>
          <w:t>Одноклассники</w:t>
        </w:r>
      </w:hyperlink>
      <w:r w:rsidRPr="00B37243">
        <w:rPr>
          <w:rStyle w:val="a3"/>
          <w:color w:val="auto"/>
          <w:sz w:val="22"/>
          <w:szCs w:val="22"/>
        </w:rPr>
        <w:t xml:space="preserve">, </w:t>
      </w:r>
      <w:hyperlink r:id="rId31" w:history="1">
        <w:r w:rsidRPr="00B37243">
          <w:rPr>
            <w:rStyle w:val="a3"/>
            <w:color w:val="auto"/>
            <w:sz w:val="22"/>
            <w:szCs w:val="22"/>
            <w:lang w:val="x-none"/>
          </w:rPr>
          <w:t>Яндекс</w:t>
        </w:r>
        <w:r w:rsidRPr="00B37243">
          <w:rPr>
            <w:rStyle w:val="a3"/>
            <w:color w:val="auto"/>
            <w:sz w:val="22"/>
            <w:szCs w:val="22"/>
          </w:rPr>
          <w:t>.</w:t>
        </w:r>
        <w:r w:rsidRPr="00B37243">
          <w:rPr>
            <w:rStyle w:val="a3"/>
            <w:color w:val="auto"/>
            <w:sz w:val="22"/>
            <w:szCs w:val="22"/>
            <w:lang w:val="x-none"/>
          </w:rPr>
          <w:t>Дзен</w:t>
        </w:r>
      </w:hyperlink>
      <w:r w:rsidRPr="00B37243">
        <w:rPr>
          <w:rStyle w:val="a3"/>
          <w:color w:val="auto"/>
          <w:sz w:val="22"/>
          <w:szCs w:val="22"/>
        </w:rPr>
        <w:t xml:space="preserve">, </w:t>
      </w:r>
      <w:hyperlink r:id="rId32" w:history="1">
        <w:r w:rsidRPr="00B37243">
          <w:rPr>
            <w:rStyle w:val="a3"/>
            <w:color w:val="auto"/>
            <w:sz w:val="22"/>
            <w:szCs w:val="22"/>
          </w:rPr>
          <w:t>Телеграм</w:t>
        </w:r>
      </w:hyperlink>
      <w:r w:rsidRPr="00B37243">
        <w:rPr>
          <w:sz w:val="22"/>
          <w:szCs w:val="22"/>
        </w:rPr>
        <w:t xml:space="preserve"> </w:t>
      </w:r>
    </w:p>
    <w:p w14:paraId="56148027" w14:textId="77777777" w:rsidR="00FE0679" w:rsidRPr="00B37243" w:rsidRDefault="00FE0679" w:rsidP="00FE0679">
      <w:pPr>
        <w:autoSpaceDE w:val="0"/>
        <w:autoSpaceDN w:val="0"/>
        <w:adjustRightInd w:val="0"/>
        <w:ind w:firstLine="709"/>
        <w:jc w:val="center"/>
        <w:rPr>
          <w:rFonts w:eastAsia="Calibri"/>
          <w:noProof/>
          <w:sz w:val="22"/>
          <w:szCs w:val="22"/>
        </w:rPr>
      </w:pPr>
      <w:r w:rsidRPr="00B37243">
        <w:rPr>
          <w:rFonts w:eastAsia="Calibri"/>
          <w:noProof/>
          <w:sz w:val="22"/>
          <w:szCs w:val="22"/>
        </w:rPr>
        <w:t>В Новосибирской области утверждены результаты государственной кадастровой оценки объектов капитального строительства</w:t>
      </w:r>
    </w:p>
    <w:p w14:paraId="6B854F00" w14:textId="77777777" w:rsidR="00FE0679" w:rsidRPr="00B37243" w:rsidRDefault="00FE0679" w:rsidP="00FE0679">
      <w:pPr>
        <w:ind w:firstLine="720"/>
        <w:jc w:val="both"/>
        <w:rPr>
          <w:sz w:val="22"/>
          <w:szCs w:val="22"/>
        </w:rPr>
      </w:pPr>
    </w:p>
    <w:p w14:paraId="7434B659" w14:textId="77777777" w:rsidR="00FE0679" w:rsidRPr="00B37243" w:rsidRDefault="00FE0679" w:rsidP="00FE0679">
      <w:pPr>
        <w:autoSpaceDE w:val="0"/>
        <w:autoSpaceDN w:val="0"/>
        <w:adjustRightInd w:val="0"/>
        <w:ind w:firstLine="709"/>
        <w:jc w:val="both"/>
        <w:rPr>
          <w:sz w:val="22"/>
          <w:szCs w:val="22"/>
        </w:rPr>
      </w:pPr>
      <w:r w:rsidRPr="00B37243">
        <w:rPr>
          <w:sz w:val="22"/>
          <w:szCs w:val="22"/>
        </w:rPr>
        <w:t>В Новосибирской области завершена государственная кадастровая оценка зданий, помещений, сооружений, объектов незавершенного строительства, машино-мест, которая проводилась в 2023 году в рамках единого цикла оценки во всех регионах России.</w:t>
      </w:r>
    </w:p>
    <w:p w14:paraId="25445E35" w14:textId="77777777" w:rsidR="00FE0679" w:rsidRPr="00B37243" w:rsidRDefault="00FE0679" w:rsidP="00FE0679">
      <w:pPr>
        <w:autoSpaceDE w:val="0"/>
        <w:autoSpaceDN w:val="0"/>
        <w:adjustRightInd w:val="0"/>
        <w:ind w:firstLine="709"/>
        <w:jc w:val="both"/>
        <w:rPr>
          <w:sz w:val="22"/>
          <w:szCs w:val="22"/>
        </w:rPr>
      </w:pPr>
      <w:r w:rsidRPr="00B37243">
        <w:rPr>
          <w:sz w:val="22"/>
          <w:szCs w:val="22"/>
        </w:rPr>
        <w:t>Работы выполнены государственным бюджетным учреждением Новосибирской области «Новосибирский центр кадастровой оценки и инвентаризации» (ГБУ НСО «ЦКО и БТИ»).</w:t>
      </w:r>
    </w:p>
    <w:p w14:paraId="4ADEE40E" w14:textId="77777777" w:rsidR="00FE0679" w:rsidRPr="00B37243" w:rsidRDefault="00FE0679" w:rsidP="00FE0679">
      <w:pPr>
        <w:autoSpaceDE w:val="0"/>
        <w:autoSpaceDN w:val="0"/>
        <w:adjustRightInd w:val="0"/>
        <w:ind w:firstLine="709"/>
        <w:jc w:val="both"/>
        <w:rPr>
          <w:sz w:val="22"/>
          <w:szCs w:val="22"/>
        </w:rPr>
      </w:pPr>
      <w:r w:rsidRPr="00B37243">
        <w:rPr>
          <w:sz w:val="22"/>
          <w:szCs w:val="22"/>
        </w:rPr>
        <w:t>Переоценено 1 944 105 объектов капитального строительства.</w:t>
      </w:r>
    </w:p>
    <w:p w14:paraId="63DFCDE4" w14:textId="77777777" w:rsidR="00FE0679" w:rsidRPr="00B37243" w:rsidRDefault="00FE0679" w:rsidP="00FE0679">
      <w:pPr>
        <w:autoSpaceDE w:val="0"/>
        <w:autoSpaceDN w:val="0"/>
        <w:adjustRightInd w:val="0"/>
        <w:ind w:firstLine="709"/>
        <w:jc w:val="both"/>
        <w:rPr>
          <w:sz w:val="22"/>
          <w:szCs w:val="22"/>
        </w:rPr>
      </w:pPr>
      <w:r w:rsidRPr="00B37243">
        <w:rPr>
          <w:sz w:val="22"/>
          <w:szCs w:val="22"/>
        </w:rPr>
        <w:t>Результаты оценки утверждены приказом Департамента имущества и земельных отношений Новосибирской области от 03.11.2023 № 3533-НПА. Указанный приказ и приложения к нему опубликованы в сетевом издании «Официальный интернет-портал правовой информации Новосибирской области» www.nsopravo.ru от 03.11.2023, а также размещены на сайте Департамента имущества и земельных отношений Новосибирской области в разделе «Деятельность/Государственная кадастровая оценка» (http://dizo.nso.ru/page/53).</w:t>
      </w:r>
    </w:p>
    <w:p w14:paraId="1BEA97BF" w14:textId="77777777" w:rsidR="00FE0679" w:rsidRPr="00B37243" w:rsidRDefault="00FE0679" w:rsidP="00FE0679">
      <w:pPr>
        <w:autoSpaceDE w:val="0"/>
        <w:autoSpaceDN w:val="0"/>
        <w:adjustRightInd w:val="0"/>
        <w:ind w:firstLine="709"/>
        <w:jc w:val="both"/>
        <w:rPr>
          <w:sz w:val="22"/>
          <w:szCs w:val="22"/>
        </w:rPr>
      </w:pPr>
      <w:r w:rsidRPr="00B37243">
        <w:rPr>
          <w:sz w:val="22"/>
          <w:szCs w:val="22"/>
        </w:rPr>
        <w:t>Новая кадастровая стоимость будет применяться с 1 января 2024 года.</w:t>
      </w:r>
    </w:p>
    <w:p w14:paraId="11CC2DCA" w14:textId="77777777" w:rsidR="00FE0679" w:rsidRPr="00B37243" w:rsidRDefault="00FE0679" w:rsidP="00FE0679">
      <w:pPr>
        <w:autoSpaceDE w:val="0"/>
        <w:autoSpaceDN w:val="0"/>
        <w:adjustRightInd w:val="0"/>
        <w:ind w:firstLine="709"/>
        <w:jc w:val="both"/>
        <w:rPr>
          <w:sz w:val="22"/>
          <w:szCs w:val="22"/>
        </w:rPr>
      </w:pPr>
      <w:r w:rsidRPr="00B37243">
        <w:rPr>
          <w:sz w:val="22"/>
          <w:szCs w:val="22"/>
        </w:rPr>
        <w:t xml:space="preserve">С отчетом об оценке объектов капитального строительства Новосибирской области можно ознакомиться на сайте Росреестра в сервисе </w:t>
      </w:r>
      <w:hyperlink r:id="rId33" w:history="1">
        <w:r w:rsidRPr="00B37243">
          <w:rPr>
            <w:rStyle w:val="a3"/>
            <w:color w:val="auto"/>
            <w:sz w:val="22"/>
            <w:szCs w:val="22"/>
          </w:rPr>
          <w:t>«Фонд данных государственной кадастровой оценки»</w:t>
        </w:r>
      </w:hyperlink>
      <w:r w:rsidRPr="00B37243">
        <w:rPr>
          <w:sz w:val="22"/>
          <w:szCs w:val="22"/>
        </w:rPr>
        <w:t>.</w:t>
      </w:r>
    </w:p>
    <w:p w14:paraId="61056916" w14:textId="77777777" w:rsidR="00FE0679" w:rsidRPr="00B37243" w:rsidRDefault="00FE0679" w:rsidP="00FE0679">
      <w:pPr>
        <w:autoSpaceDE w:val="0"/>
        <w:autoSpaceDN w:val="0"/>
        <w:adjustRightInd w:val="0"/>
        <w:jc w:val="both"/>
        <w:rPr>
          <w:sz w:val="22"/>
          <w:szCs w:val="22"/>
        </w:rPr>
      </w:pPr>
    </w:p>
    <w:p w14:paraId="279D4E81" w14:textId="77777777" w:rsidR="00FE0679" w:rsidRPr="00B37243" w:rsidRDefault="00FE0679" w:rsidP="00FE0679">
      <w:pPr>
        <w:autoSpaceDE w:val="0"/>
        <w:autoSpaceDN w:val="0"/>
        <w:adjustRightInd w:val="0"/>
        <w:jc w:val="both"/>
        <w:rPr>
          <w:sz w:val="22"/>
          <w:szCs w:val="22"/>
        </w:rPr>
      </w:pPr>
    </w:p>
    <w:p w14:paraId="58D978B6" w14:textId="77777777" w:rsidR="00FE0679" w:rsidRPr="00B37243" w:rsidRDefault="00FE0679" w:rsidP="00FE0679">
      <w:pPr>
        <w:autoSpaceDE w:val="0"/>
        <w:autoSpaceDN w:val="0"/>
        <w:adjustRightInd w:val="0"/>
        <w:jc w:val="right"/>
        <w:rPr>
          <w:rFonts w:eastAsia="Quattrocento Sans"/>
          <w:i/>
          <w:sz w:val="22"/>
          <w:szCs w:val="22"/>
        </w:rPr>
      </w:pPr>
      <w:r w:rsidRPr="00B37243">
        <w:rPr>
          <w:rFonts w:eastAsia="Quattrocento Sans"/>
          <w:i/>
          <w:sz w:val="22"/>
          <w:szCs w:val="22"/>
        </w:rPr>
        <w:t xml:space="preserve">материал подготовлен Управлением Росреестра </w:t>
      </w:r>
    </w:p>
    <w:p w14:paraId="29F8D3C2" w14:textId="77777777" w:rsidR="00FE0679" w:rsidRPr="00B37243" w:rsidRDefault="00FE0679" w:rsidP="00FE0679">
      <w:pPr>
        <w:autoSpaceDE w:val="0"/>
        <w:autoSpaceDN w:val="0"/>
        <w:adjustRightInd w:val="0"/>
        <w:jc w:val="right"/>
        <w:rPr>
          <w:rFonts w:eastAsia="Quattrocento Sans"/>
          <w:i/>
          <w:sz w:val="22"/>
          <w:szCs w:val="22"/>
        </w:rPr>
      </w:pPr>
      <w:r w:rsidRPr="00B37243">
        <w:rPr>
          <w:rFonts w:eastAsia="Quattrocento Sans"/>
          <w:i/>
          <w:sz w:val="22"/>
          <w:szCs w:val="22"/>
        </w:rPr>
        <w:t>по Новосибирской области</w:t>
      </w:r>
    </w:p>
    <w:p w14:paraId="49E073B2" w14:textId="77777777" w:rsidR="00FE0679" w:rsidRPr="00B37243" w:rsidRDefault="00FE0679" w:rsidP="00FE0679">
      <w:pPr>
        <w:suppressAutoHyphens/>
        <w:autoSpaceDE w:val="0"/>
        <w:autoSpaceDN w:val="0"/>
        <w:adjustRightInd w:val="0"/>
        <w:jc w:val="both"/>
        <w:rPr>
          <w:rFonts w:eastAsia="Calibri"/>
          <w:bCs/>
          <w:i/>
          <w:iCs/>
          <w:sz w:val="22"/>
          <w:szCs w:val="22"/>
        </w:rPr>
      </w:pPr>
      <w:r w:rsidRPr="00B37243">
        <w:rPr>
          <w:noProof/>
          <w:sz w:val="22"/>
          <w:szCs w:val="22"/>
        </w:rPr>
        <mc:AlternateContent>
          <mc:Choice Requires="wps">
            <w:drawing>
              <wp:anchor distT="0" distB="0" distL="114300" distR="114300" simplePos="0" relativeHeight="251668480" behindDoc="0" locked="0" layoutInCell="1" allowOverlap="1" wp14:anchorId="39A7944C" wp14:editId="6CF0F5FB">
                <wp:simplePos x="0" y="0"/>
                <wp:positionH relativeFrom="column">
                  <wp:posOffset>-41910</wp:posOffset>
                </wp:positionH>
                <wp:positionV relativeFrom="paragraph">
                  <wp:posOffset>90170</wp:posOffset>
                </wp:positionV>
                <wp:extent cx="6229350" cy="0"/>
                <wp:effectExtent l="0" t="0" r="19050" b="1905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161D5" id="Прямая со стрелкой 53" o:spid="_x0000_s1026" type="#_x0000_t32" style="position:absolute;margin-left:-3.3pt;margin-top:7.1pt;width:49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GTwIAAFY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BUtP/GTwIAAFYEAAAOAAAAAAAAAAAAAAAAAC4CAABkcnMvZTJvRG9jLnhtbFBLAQItABQABgAI&#10;AAAAIQDpCbEI3gAAAAgBAAAPAAAAAAAAAAAAAAAAAKkEAABkcnMvZG93bnJldi54bWxQSwUGAAAA&#10;AAQABADzAAAAtAUAAAAA&#10;" strokecolor="#0070c0"/>
            </w:pict>
          </mc:Fallback>
        </mc:AlternateContent>
      </w:r>
    </w:p>
    <w:p w14:paraId="42C352AC" w14:textId="77777777" w:rsidR="00FE0679" w:rsidRPr="00B37243" w:rsidRDefault="00FE0679" w:rsidP="00FE0679">
      <w:pPr>
        <w:suppressAutoHyphens/>
        <w:autoSpaceDE w:val="0"/>
        <w:autoSpaceDN w:val="0"/>
        <w:adjustRightInd w:val="0"/>
        <w:jc w:val="both"/>
        <w:rPr>
          <w:rFonts w:eastAsia="Calibri"/>
          <w:bCs/>
          <w:sz w:val="22"/>
          <w:szCs w:val="22"/>
        </w:rPr>
      </w:pPr>
      <w:r w:rsidRPr="00B37243">
        <w:rPr>
          <w:rFonts w:eastAsia="Calibri"/>
          <w:bCs/>
          <w:sz w:val="22"/>
          <w:szCs w:val="22"/>
        </w:rPr>
        <w:t>Об Управлении Росреестра по Новосибирской области</w:t>
      </w:r>
    </w:p>
    <w:p w14:paraId="5A47769C" w14:textId="77777777" w:rsidR="00FE0679" w:rsidRPr="00B37243" w:rsidRDefault="00FE0679" w:rsidP="00FE0679">
      <w:pPr>
        <w:suppressAutoHyphens/>
        <w:autoSpaceDE w:val="0"/>
        <w:autoSpaceDN w:val="0"/>
        <w:adjustRightInd w:val="0"/>
        <w:jc w:val="both"/>
        <w:rPr>
          <w:rFonts w:eastAsia="Calibri"/>
          <w:bCs/>
          <w:sz w:val="22"/>
          <w:szCs w:val="22"/>
        </w:rPr>
      </w:pPr>
      <w:r w:rsidRPr="00B37243">
        <w:rPr>
          <w:rFonts w:eastAsia="Calibri"/>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029E2E9E" w14:textId="77777777" w:rsidR="00FE0679" w:rsidRPr="00B37243" w:rsidRDefault="00FE0679" w:rsidP="00FE0679">
      <w:pPr>
        <w:tabs>
          <w:tab w:val="left" w:pos="1095"/>
        </w:tabs>
        <w:suppressAutoHyphens/>
        <w:autoSpaceDE w:val="0"/>
        <w:autoSpaceDN w:val="0"/>
        <w:adjustRightInd w:val="0"/>
        <w:jc w:val="both"/>
        <w:rPr>
          <w:rFonts w:eastAsia="Calibri"/>
          <w:sz w:val="22"/>
          <w:szCs w:val="22"/>
        </w:rPr>
      </w:pPr>
    </w:p>
    <w:p w14:paraId="096F251D" w14:textId="77777777" w:rsidR="00FE0679" w:rsidRPr="00B37243" w:rsidRDefault="00FE0679" w:rsidP="00FE0679">
      <w:pPr>
        <w:tabs>
          <w:tab w:val="left" w:pos="1095"/>
        </w:tabs>
        <w:suppressAutoHyphens/>
        <w:autoSpaceDE w:val="0"/>
        <w:autoSpaceDN w:val="0"/>
        <w:adjustRightInd w:val="0"/>
        <w:jc w:val="both"/>
        <w:rPr>
          <w:rFonts w:eastAsia="Calibri"/>
          <w:sz w:val="22"/>
          <w:szCs w:val="22"/>
        </w:rPr>
      </w:pPr>
      <w:r w:rsidRPr="00B37243">
        <w:rPr>
          <w:rFonts w:eastAsia="Calibri"/>
          <w:sz w:val="22"/>
          <w:szCs w:val="22"/>
        </w:rPr>
        <w:t>Контакты для СМИ:</w:t>
      </w:r>
    </w:p>
    <w:p w14:paraId="07EF887B" w14:textId="77777777" w:rsidR="00FE0679" w:rsidRPr="00B37243" w:rsidRDefault="00FE0679" w:rsidP="00FE0679">
      <w:pPr>
        <w:jc w:val="both"/>
        <w:rPr>
          <w:rFonts w:eastAsia="Calibri"/>
          <w:sz w:val="22"/>
          <w:szCs w:val="22"/>
        </w:rPr>
      </w:pPr>
      <w:r w:rsidRPr="00B37243">
        <w:rPr>
          <w:rFonts w:eastAsia="Calibri"/>
          <w:sz w:val="22"/>
          <w:szCs w:val="22"/>
        </w:rPr>
        <w:t>Управление Росреестра по Новосибирской области</w:t>
      </w:r>
    </w:p>
    <w:p w14:paraId="0B5390F9" w14:textId="77777777" w:rsidR="00FE0679" w:rsidRPr="00B37243" w:rsidRDefault="00FE0679" w:rsidP="00FE0679">
      <w:pPr>
        <w:jc w:val="both"/>
        <w:rPr>
          <w:rFonts w:eastAsia="Calibri"/>
          <w:sz w:val="22"/>
          <w:szCs w:val="22"/>
        </w:rPr>
      </w:pPr>
      <w:r w:rsidRPr="00B37243">
        <w:rPr>
          <w:rFonts w:eastAsia="Calibri"/>
          <w:sz w:val="22"/>
          <w:szCs w:val="22"/>
        </w:rPr>
        <w:t>630091, г. Новосибирск, ул. Державина, д. 28</w:t>
      </w:r>
    </w:p>
    <w:p w14:paraId="1FED50D1" w14:textId="77777777" w:rsidR="00FE0679" w:rsidRPr="00B37243" w:rsidRDefault="00FE0679" w:rsidP="00FE0679">
      <w:pPr>
        <w:autoSpaceDE w:val="0"/>
        <w:autoSpaceDN w:val="0"/>
        <w:adjustRightInd w:val="0"/>
        <w:jc w:val="both"/>
        <w:rPr>
          <w:sz w:val="22"/>
          <w:szCs w:val="22"/>
        </w:rPr>
      </w:pPr>
      <w:r w:rsidRPr="00B37243">
        <w:rPr>
          <w:sz w:val="22"/>
          <w:szCs w:val="22"/>
          <w:lang w:val="x-none"/>
        </w:rPr>
        <w:t xml:space="preserve">Электронная почта: </w:t>
      </w:r>
    </w:p>
    <w:p w14:paraId="6E4222E0" w14:textId="77777777" w:rsidR="00FE0679" w:rsidRPr="00B37243" w:rsidRDefault="00542B1A" w:rsidP="00FE0679">
      <w:pPr>
        <w:autoSpaceDE w:val="0"/>
        <w:autoSpaceDN w:val="0"/>
        <w:adjustRightInd w:val="0"/>
        <w:jc w:val="both"/>
        <w:rPr>
          <w:sz w:val="22"/>
          <w:szCs w:val="22"/>
        </w:rPr>
      </w:pPr>
      <w:hyperlink r:id="rId34" w:history="1">
        <w:r w:rsidR="00FE0679" w:rsidRPr="00B37243">
          <w:rPr>
            <w:rStyle w:val="a3"/>
            <w:color w:val="auto"/>
            <w:sz w:val="22"/>
            <w:szCs w:val="22"/>
            <w:lang w:val="x-none"/>
          </w:rPr>
          <w:t>oko@54upr.rosreestr.ru</w:t>
        </w:r>
      </w:hyperlink>
      <w:r w:rsidR="00FE0679" w:rsidRPr="00B37243">
        <w:rPr>
          <w:sz w:val="22"/>
          <w:szCs w:val="22"/>
          <w:lang w:val="x-none"/>
        </w:rPr>
        <w:t xml:space="preserve"> </w:t>
      </w:r>
    </w:p>
    <w:p w14:paraId="7A40EED5" w14:textId="77777777" w:rsidR="00FE0679" w:rsidRPr="00B37243" w:rsidRDefault="00FE0679" w:rsidP="00FE0679">
      <w:pPr>
        <w:autoSpaceDE w:val="0"/>
        <w:autoSpaceDN w:val="0"/>
        <w:adjustRightInd w:val="0"/>
        <w:jc w:val="both"/>
        <w:rPr>
          <w:sz w:val="22"/>
          <w:szCs w:val="22"/>
          <w:lang w:val="x-none"/>
        </w:rPr>
      </w:pPr>
      <w:r w:rsidRPr="00B37243">
        <w:rPr>
          <w:sz w:val="22"/>
          <w:szCs w:val="22"/>
          <w:lang w:val="x-none"/>
        </w:rPr>
        <w:t xml:space="preserve">Сайт: </w:t>
      </w:r>
      <w:hyperlink r:id="rId35" w:history="1">
        <w:r w:rsidRPr="00B37243">
          <w:rPr>
            <w:rStyle w:val="a3"/>
            <w:color w:val="auto"/>
            <w:sz w:val="22"/>
            <w:szCs w:val="22"/>
            <w:lang w:val="x-none"/>
          </w:rPr>
          <w:t>Росреестр</w:t>
        </w:r>
      </w:hyperlink>
    </w:p>
    <w:p w14:paraId="281768ED" w14:textId="77777777" w:rsidR="00FE0679" w:rsidRPr="00B37243" w:rsidRDefault="00FE0679" w:rsidP="00FE0679">
      <w:pPr>
        <w:autoSpaceDE w:val="0"/>
        <w:autoSpaceDN w:val="0"/>
        <w:adjustRightInd w:val="0"/>
        <w:jc w:val="both"/>
        <w:rPr>
          <w:sz w:val="22"/>
          <w:szCs w:val="22"/>
        </w:rPr>
      </w:pPr>
      <w:r w:rsidRPr="00B37243">
        <w:rPr>
          <w:sz w:val="22"/>
          <w:szCs w:val="22"/>
        </w:rPr>
        <w:t xml:space="preserve">Соцсети: </w:t>
      </w:r>
      <w:hyperlink r:id="rId36" w:history="1">
        <w:r w:rsidRPr="00B37243">
          <w:rPr>
            <w:rStyle w:val="a3"/>
            <w:color w:val="auto"/>
            <w:sz w:val="22"/>
            <w:szCs w:val="22"/>
            <w:lang w:val="x-none"/>
          </w:rPr>
          <w:t>ВКонтакте</w:t>
        </w:r>
      </w:hyperlink>
      <w:r w:rsidRPr="00B37243">
        <w:rPr>
          <w:sz w:val="22"/>
          <w:szCs w:val="22"/>
        </w:rPr>
        <w:t xml:space="preserve">, </w:t>
      </w:r>
      <w:hyperlink r:id="rId37" w:history="1">
        <w:r w:rsidRPr="00B37243">
          <w:rPr>
            <w:rStyle w:val="a3"/>
            <w:rFonts w:eastAsia="Calibri"/>
            <w:color w:val="auto"/>
            <w:sz w:val="22"/>
            <w:szCs w:val="22"/>
          </w:rPr>
          <w:t>Одноклассники</w:t>
        </w:r>
      </w:hyperlink>
      <w:r w:rsidRPr="00B37243">
        <w:rPr>
          <w:rFonts w:eastAsia="Calibri"/>
          <w:sz w:val="22"/>
          <w:szCs w:val="22"/>
        </w:rPr>
        <w:t xml:space="preserve">, </w:t>
      </w:r>
      <w:hyperlink r:id="rId38" w:history="1">
        <w:r w:rsidRPr="00B37243">
          <w:rPr>
            <w:rStyle w:val="a3"/>
            <w:color w:val="auto"/>
            <w:sz w:val="22"/>
            <w:szCs w:val="22"/>
            <w:lang w:val="x-none"/>
          </w:rPr>
          <w:t>Яндекс</w:t>
        </w:r>
        <w:r w:rsidRPr="00B37243">
          <w:rPr>
            <w:rStyle w:val="a3"/>
            <w:color w:val="auto"/>
            <w:sz w:val="22"/>
            <w:szCs w:val="22"/>
          </w:rPr>
          <w:t>.</w:t>
        </w:r>
        <w:r w:rsidRPr="00B37243">
          <w:rPr>
            <w:rStyle w:val="a3"/>
            <w:color w:val="auto"/>
            <w:sz w:val="22"/>
            <w:szCs w:val="22"/>
            <w:lang w:val="x-none"/>
          </w:rPr>
          <w:t>Дзен</w:t>
        </w:r>
      </w:hyperlink>
      <w:r w:rsidRPr="00B37243">
        <w:rPr>
          <w:sz w:val="22"/>
          <w:szCs w:val="22"/>
        </w:rPr>
        <w:t xml:space="preserve">, </w:t>
      </w:r>
      <w:hyperlink r:id="rId39" w:history="1">
        <w:r w:rsidRPr="00B37243">
          <w:rPr>
            <w:rStyle w:val="a3"/>
            <w:color w:val="auto"/>
            <w:sz w:val="22"/>
            <w:szCs w:val="22"/>
          </w:rPr>
          <w:t>Телеграм</w:t>
        </w:r>
      </w:hyperlink>
      <w:r w:rsidRPr="00B37243">
        <w:rPr>
          <w:sz w:val="22"/>
          <w:szCs w:val="22"/>
        </w:rPr>
        <w:t xml:space="preserve"> </w:t>
      </w:r>
    </w:p>
    <w:p w14:paraId="25211634" w14:textId="77777777" w:rsidR="00FE0679" w:rsidRPr="00B37243" w:rsidRDefault="00FE0679" w:rsidP="00FE0679">
      <w:pPr>
        <w:rPr>
          <w:sz w:val="22"/>
          <w:szCs w:val="22"/>
        </w:rPr>
      </w:pPr>
    </w:p>
    <w:p w14:paraId="015D9506" w14:textId="77777777" w:rsidR="00FE0679" w:rsidRPr="00B37243" w:rsidRDefault="00FE0679" w:rsidP="00FE0679">
      <w:pPr>
        <w:rPr>
          <w:noProof/>
          <w:sz w:val="22"/>
          <w:szCs w:val="22"/>
        </w:rPr>
      </w:pPr>
      <w:r w:rsidRPr="00B37243">
        <w:rPr>
          <w:noProof/>
          <w:sz w:val="22"/>
          <w:szCs w:val="22"/>
        </w:rPr>
        <w:lastRenderedPageBreak/>
        <w:drawing>
          <wp:inline distT="0" distB="0" distL="0" distR="0" wp14:anchorId="73199E3C" wp14:editId="38D84DF9">
            <wp:extent cx="1743075" cy="7524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14:paraId="7E2AA945" w14:textId="77777777" w:rsidR="00FE0679" w:rsidRPr="00B37243" w:rsidRDefault="00FE0679" w:rsidP="00FE0679">
      <w:pPr>
        <w:autoSpaceDE w:val="0"/>
        <w:autoSpaceDN w:val="0"/>
        <w:adjustRightInd w:val="0"/>
        <w:ind w:firstLine="709"/>
        <w:jc w:val="center"/>
        <w:rPr>
          <w:noProof/>
          <w:sz w:val="22"/>
          <w:szCs w:val="22"/>
        </w:rPr>
      </w:pPr>
      <w:r w:rsidRPr="00B37243">
        <w:rPr>
          <w:noProof/>
          <w:sz w:val="22"/>
          <w:szCs w:val="22"/>
        </w:rPr>
        <w:t>Новосибирский Росреестр подвел итоги «горячей» телефонной линии ко Дню юриста</w:t>
      </w:r>
    </w:p>
    <w:p w14:paraId="45ACAEB5" w14:textId="77777777" w:rsidR="00FE0679" w:rsidRPr="00B37243" w:rsidRDefault="00FE0679" w:rsidP="00FE0679">
      <w:pPr>
        <w:pStyle w:val="a4"/>
        <w:ind w:firstLine="720"/>
        <w:jc w:val="both"/>
        <w:rPr>
          <w:rStyle w:val="apple-converted-space"/>
          <w:sz w:val="22"/>
          <w:szCs w:val="22"/>
        </w:rPr>
      </w:pPr>
    </w:p>
    <w:p w14:paraId="0CB737B0" w14:textId="77777777" w:rsidR="00FE0679" w:rsidRPr="00B37243" w:rsidRDefault="00FE0679" w:rsidP="00FE0679">
      <w:pPr>
        <w:pStyle w:val="Standard"/>
        <w:tabs>
          <w:tab w:val="left" w:pos="756"/>
          <w:tab w:val="left" w:pos="852"/>
        </w:tabs>
        <w:ind w:firstLine="754"/>
        <w:jc w:val="both"/>
        <w:rPr>
          <w:sz w:val="22"/>
          <w:szCs w:val="22"/>
        </w:rPr>
      </w:pPr>
      <w:r w:rsidRPr="00B37243">
        <w:rPr>
          <w:sz w:val="22"/>
          <w:szCs w:val="22"/>
        </w:rPr>
        <w:t>В честь Дня юриста 1 декабря в новосибирском Росреестре прошла «горячая» телефонная линия.</w:t>
      </w:r>
    </w:p>
    <w:p w14:paraId="6BE01DEC" w14:textId="77777777" w:rsidR="00FE0679" w:rsidRPr="00B37243" w:rsidRDefault="00FE0679" w:rsidP="00FE0679">
      <w:pPr>
        <w:widowControl w:val="0"/>
        <w:tabs>
          <w:tab w:val="left" w:pos="756"/>
          <w:tab w:val="left" w:pos="852"/>
        </w:tabs>
        <w:suppressAutoHyphens/>
        <w:autoSpaceDN w:val="0"/>
        <w:jc w:val="both"/>
        <w:textAlignment w:val="baseline"/>
        <w:rPr>
          <w:rFonts w:eastAsia="Segoe UI"/>
          <w:kern w:val="3"/>
          <w:sz w:val="22"/>
          <w:szCs w:val="22"/>
          <w:lang w:eastAsia="zh-CN" w:bidi="hi-IN"/>
        </w:rPr>
      </w:pPr>
      <w:r w:rsidRPr="00B37243">
        <w:rPr>
          <w:rFonts w:eastAsia="Segoe UI"/>
          <w:kern w:val="3"/>
          <w:sz w:val="22"/>
          <w:szCs w:val="22"/>
          <w:lang w:eastAsia="zh-CN" w:bidi="hi-IN"/>
        </w:rPr>
        <w:t xml:space="preserve">          Публикуем ответы на наиболее популярные вопросы.</w:t>
      </w:r>
    </w:p>
    <w:p w14:paraId="0FE8CF6A" w14:textId="77777777" w:rsidR="00FE0679" w:rsidRPr="00B37243" w:rsidRDefault="00FE0679" w:rsidP="00FE0679">
      <w:pPr>
        <w:widowControl w:val="0"/>
        <w:tabs>
          <w:tab w:val="left" w:pos="756"/>
          <w:tab w:val="left" w:pos="852"/>
        </w:tabs>
        <w:suppressAutoHyphens/>
        <w:autoSpaceDN w:val="0"/>
        <w:jc w:val="both"/>
        <w:textAlignment w:val="baseline"/>
        <w:rPr>
          <w:rFonts w:eastAsia="Segoe UI"/>
          <w:bCs/>
          <w:kern w:val="3"/>
          <w:sz w:val="22"/>
          <w:szCs w:val="22"/>
          <w:lang w:eastAsia="zh-CN" w:bidi="hi-IN"/>
        </w:rPr>
      </w:pPr>
      <w:r w:rsidRPr="00B37243">
        <w:rPr>
          <w:rFonts w:eastAsia="Segoe UI"/>
          <w:bCs/>
          <w:kern w:val="3"/>
          <w:sz w:val="22"/>
          <w:szCs w:val="22"/>
          <w:lang w:eastAsia="zh-CN" w:bidi="hi-IN"/>
        </w:rPr>
        <w:t xml:space="preserve">          Как уплатить государственную пошлину за регистрацию права общей совместной собственности супругов?</w:t>
      </w:r>
    </w:p>
    <w:p w14:paraId="7169BF8A" w14:textId="77777777" w:rsidR="00FE0679" w:rsidRPr="00B37243" w:rsidRDefault="00FE0679" w:rsidP="00FE0679">
      <w:pPr>
        <w:widowControl w:val="0"/>
        <w:tabs>
          <w:tab w:val="left" w:pos="756"/>
          <w:tab w:val="left" w:pos="852"/>
        </w:tabs>
        <w:suppressAutoHyphens/>
        <w:autoSpaceDN w:val="0"/>
        <w:jc w:val="both"/>
        <w:textAlignment w:val="baseline"/>
        <w:rPr>
          <w:rFonts w:eastAsia="Segoe UI"/>
          <w:kern w:val="3"/>
          <w:sz w:val="22"/>
          <w:szCs w:val="22"/>
          <w:lang w:eastAsia="zh-CN" w:bidi="hi-IN"/>
        </w:rPr>
      </w:pPr>
      <w:r w:rsidRPr="00B37243">
        <w:rPr>
          <w:rFonts w:eastAsia="Segoe UI"/>
          <w:kern w:val="3"/>
          <w:sz w:val="22"/>
          <w:szCs w:val="22"/>
          <w:lang w:eastAsia="zh-CN" w:bidi="hi-IN"/>
        </w:rPr>
        <w:t xml:space="preserve">          С заявлением о государственной регистрации права общей совместной собственности супругов может обратиться один из супругов, указав в заявлении о регистрации права сведения об обоих супругах. В таком случае государственную пошлину в полном размере уплачивает супруг, подавший заявление. </w:t>
      </w:r>
    </w:p>
    <w:p w14:paraId="00E60D85" w14:textId="77777777" w:rsidR="00FE0679" w:rsidRPr="00B37243" w:rsidRDefault="00FE0679" w:rsidP="00FE0679">
      <w:pPr>
        <w:widowControl w:val="0"/>
        <w:tabs>
          <w:tab w:val="left" w:pos="756"/>
          <w:tab w:val="left" w:pos="852"/>
        </w:tabs>
        <w:suppressAutoHyphens/>
        <w:autoSpaceDN w:val="0"/>
        <w:jc w:val="both"/>
        <w:textAlignment w:val="baseline"/>
        <w:rPr>
          <w:rFonts w:eastAsia="Segoe UI"/>
          <w:kern w:val="3"/>
          <w:sz w:val="22"/>
          <w:szCs w:val="22"/>
          <w:lang w:eastAsia="zh-CN" w:bidi="hi-IN"/>
        </w:rPr>
      </w:pPr>
      <w:r w:rsidRPr="00B37243">
        <w:rPr>
          <w:rFonts w:eastAsia="Segoe UI"/>
          <w:kern w:val="3"/>
          <w:sz w:val="22"/>
          <w:szCs w:val="22"/>
          <w:lang w:eastAsia="zh-CN" w:bidi="hi-IN"/>
        </w:rPr>
        <w:t xml:space="preserve">          Если заявление о регистрации права общей совместной собственности представили об супруга, государственную пошлину они уплачивают пополам. Например, при регистрации права общей совместной собственности квартиры каждому из супругов следует уплатить по 1000 рублей.</w:t>
      </w:r>
    </w:p>
    <w:p w14:paraId="14A14883" w14:textId="77777777" w:rsidR="00FE0679" w:rsidRPr="00B37243" w:rsidRDefault="00FE0679" w:rsidP="00FE0679">
      <w:pPr>
        <w:widowControl w:val="0"/>
        <w:tabs>
          <w:tab w:val="left" w:pos="756"/>
          <w:tab w:val="left" w:pos="852"/>
        </w:tabs>
        <w:suppressAutoHyphens/>
        <w:autoSpaceDN w:val="0"/>
        <w:jc w:val="both"/>
        <w:textAlignment w:val="baseline"/>
        <w:rPr>
          <w:rFonts w:eastAsia="Segoe UI"/>
          <w:bCs/>
          <w:kern w:val="3"/>
          <w:sz w:val="22"/>
          <w:szCs w:val="22"/>
          <w:lang w:eastAsia="zh-CN" w:bidi="hi-IN"/>
        </w:rPr>
      </w:pPr>
      <w:r w:rsidRPr="00B37243">
        <w:rPr>
          <w:rFonts w:eastAsia="Segoe UI"/>
          <w:bCs/>
          <w:kern w:val="3"/>
          <w:sz w:val="22"/>
          <w:szCs w:val="22"/>
          <w:lang w:eastAsia="zh-CN" w:bidi="hi-IN"/>
        </w:rPr>
        <w:t xml:space="preserve">          Как погасить запись об ипотеке, если организация - залогодержатель ликвидирована и правопреемников нет?</w:t>
      </w:r>
    </w:p>
    <w:p w14:paraId="0A678EFA" w14:textId="77777777" w:rsidR="00FE0679" w:rsidRPr="00B37243" w:rsidRDefault="00FE0679" w:rsidP="00FE0679">
      <w:pPr>
        <w:widowControl w:val="0"/>
        <w:tabs>
          <w:tab w:val="left" w:pos="756"/>
          <w:tab w:val="left" w:pos="852"/>
        </w:tabs>
        <w:suppressAutoHyphens/>
        <w:autoSpaceDN w:val="0"/>
        <w:jc w:val="both"/>
        <w:textAlignment w:val="baseline"/>
        <w:rPr>
          <w:rFonts w:eastAsia="Segoe UI"/>
          <w:bCs/>
          <w:kern w:val="3"/>
          <w:sz w:val="22"/>
          <w:szCs w:val="22"/>
          <w:lang w:eastAsia="zh-CN" w:bidi="hi-IN"/>
        </w:rPr>
      </w:pPr>
      <w:r w:rsidRPr="00B37243">
        <w:rPr>
          <w:rFonts w:eastAsia="Segoe UI"/>
          <w:bCs/>
          <w:kern w:val="3"/>
          <w:sz w:val="22"/>
          <w:szCs w:val="22"/>
          <w:lang w:eastAsia="zh-CN" w:bidi="hi-IN"/>
        </w:rPr>
        <w:t xml:space="preserve">          В указанном случае законом предусмотрен особый порядок погашения в Едином государственном реестре недвижимости (ЕГРН) записи об ипотеке. При ликвидации залогодержателя, являющегося юридическим лицом, запись об ипотеке погашается на основании заявления залогодателя и выписки из единого государственного реестра юридических лиц, подтверждающей ликвидацию данного юридического лица.</w:t>
      </w:r>
    </w:p>
    <w:p w14:paraId="41E4D371" w14:textId="77777777" w:rsidR="00FE0679" w:rsidRPr="00B37243" w:rsidRDefault="00FE0679" w:rsidP="00FE0679">
      <w:pPr>
        <w:widowControl w:val="0"/>
        <w:tabs>
          <w:tab w:val="left" w:pos="756"/>
          <w:tab w:val="left" w:pos="852"/>
        </w:tabs>
        <w:suppressAutoHyphens/>
        <w:autoSpaceDN w:val="0"/>
        <w:jc w:val="both"/>
        <w:textAlignment w:val="baseline"/>
        <w:rPr>
          <w:rFonts w:eastAsia="Segoe UI"/>
          <w:bCs/>
          <w:kern w:val="3"/>
          <w:sz w:val="22"/>
          <w:szCs w:val="22"/>
          <w:lang w:eastAsia="zh-CN" w:bidi="hi-IN"/>
        </w:rPr>
      </w:pPr>
      <w:r w:rsidRPr="00B37243">
        <w:rPr>
          <w:rFonts w:eastAsia="Segoe UI"/>
          <w:bCs/>
          <w:kern w:val="3"/>
          <w:sz w:val="22"/>
          <w:szCs w:val="22"/>
          <w:lang w:eastAsia="zh-CN" w:bidi="hi-IN"/>
        </w:rPr>
        <w:t xml:space="preserve">         Если супруги купили квартиру в ипотеку, удостоверенную закладной, может ли один из супругов подать заявление о прекращении ипотеки?</w:t>
      </w:r>
    </w:p>
    <w:p w14:paraId="0290643E" w14:textId="77777777" w:rsidR="00FE0679" w:rsidRPr="00B37243" w:rsidRDefault="00FE0679" w:rsidP="00FE0679">
      <w:pPr>
        <w:widowControl w:val="0"/>
        <w:tabs>
          <w:tab w:val="left" w:pos="756"/>
          <w:tab w:val="left" w:pos="852"/>
        </w:tabs>
        <w:suppressAutoHyphens/>
        <w:autoSpaceDN w:val="0"/>
        <w:jc w:val="both"/>
        <w:textAlignment w:val="baseline"/>
        <w:rPr>
          <w:rFonts w:eastAsia="Segoe UI"/>
          <w:kern w:val="3"/>
          <w:sz w:val="22"/>
          <w:szCs w:val="22"/>
          <w:lang w:eastAsia="zh-CN" w:bidi="hi-IN"/>
        </w:rPr>
      </w:pPr>
      <w:r w:rsidRPr="00B37243">
        <w:rPr>
          <w:rFonts w:eastAsia="Segoe UI"/>
          <w:kern w:val="3"/>
          <w:sz w:val="22"/>
          <w:szCs w:val="22"/>
          <w:lang w:eastAsia="zh-CN" w:bidi="hi-IN"/>
        </w:rPr>
        <w:t xml:space="preserve">         Если после погашения кредита банк выдал залогодателям документарную закладную с отметкой о полном исполнении обязательства, с заявлением о погашении регистрационной записи об ипотеке необходимо обратиться всем залогодателям. </w:t>
      </w:r>
    </w:p>
    <w:p w14:paraId="78625392" w14:textId="77777777" w:rsidR="00FE0679" w:rsidRPr="00B37243" w:rsidRDefault="00FE0679" w:rsidP="00FE0679">
      <w:pPr>
        <w:widowControl w:val="0"/>
        <w:tabs>
          <w:tab w:val="left" w:pos="709"/>
          <w:tab w:val="left" w:pos="852"/>
        </w:tabs>
        <w:suppressAutoHyphens/>
        <w:autoSpaceDN w:val="0"/>
        <w:jc w:val="both"/>
        <w:textAlignment w:val="baseline"/>
        <w:rPr>
          <w:rFonts w:eastAsia="Segoe UI"/>
          <w:kern w:val="3"/>
          <w:sz w:val="22"/>
          <w:szCs w:val="22"/>
          <w:lang w:eastAsia="zh-CN" w:bidi="hi-IN"/>
        </w:rPr>
      </w:pPr>
      <w:r w:rsidRPr="00B37243">
        <w:rPr>
          <w:rFonts w:eastAsia="Segoe UI"/>
          <w:kern w:val="3"/>
          <w:sz w:val="22"/>
          <w:szCs w:val="22"/>
          <w:lang w:eastAsia="zh-CN" w:bidi="hi-IN"/>
        </w:rPr>
        <w:t xml:space="preserve">         Когда собственниками квартиры и залогодателями по сведениям ЕГРН являются об супруга, заявление о погашении ипотеки необходимо подать им обоим.  Подать заявления можно лично или через представителя, которому выдана нотариально удостоверенная доверенность.</w:t>
      </w:r>
    </w:p>
    <w:p w14:paraId="6F2CF8F5" w14:textId="77777777" w:rsidR="00FE0679" w:rsidRPr="00B37243" w:rsidRDefault="00FE0679" w:rsidP="00FE0679">
      <w:pPr>
        <w:autoSpaceDE w:val="0"/>
        <w:autoSpaceDN w:val="0"/>
        <w:adjustRightInd w:val="0"/>
        <w:jc w:val="both"/>
        <w:rPr>
          <w:rStyle w:val="apple-converted-space"/>
          <w:sz w:val="22"/>
          <w:szCs w:val="22"/>
        </w:rPr>
      </w:pPr>
    </w:p>
    <w:p w14:paraId="2B57B595" w14:textId="77777777" w:rsidR="00FE0679" w:rsidRPr="00B37243" w:rsidRDefault="00FE0679" w:rsidP="00FE0679">
      <w:pPr>
        <w:autoSpaceDE w:val="0"/>
        <w:autoSpaceDN w:val="0"/>
        <w:adjustRightInd w:val="0"/>
        <w:jc w:val="both"/>
        <w:rPr>
          <w:sz w:val="22"/>
          <w:szCs w:val="22"/>
        </w:rPr>
      </w:pPr>
    </w:p>
    <w:p w14:paraId="5EDDE23B" w14:textId="77777777" w:rsidR="00FE0679" w:rsidRPr="00B37243" w:rsidRDefault="00FE0679" w:rsidP="00FE0679">
      <w:pPr>
        <w:autoSpaceDE w:val="0"/>
        <w:autoSpaceDN w:val="0"/>
        <w:adjustRightInd w:val="0"/>
        <w:jc w:val="right"/>
        <w:rPr>
          <w:rFonts w:eastAsia="Quattrocento Sans"/>
          <w:i/>
          <w:sz w:val="22"/>
          <w:szCs w:val="22"/>
        </w:rPr>
      </w:pPr>
      <w:r w:rsidRPr="00B37243">
        <w:rPr>
          <w:rFonts w:eastAsia="Quattrocento Sans"/>
          <w:i/>
          <w:sz w:val="22"/>
          <w:szCs w:val="22"/>
        </w:rPr>
        <w:t xml:space="preserve">материал подготовлен Управлением Росреестра </w:t>
      </w:r>
    </w:p>
    <w:p w14:paraId="013CC7C1" w14:textId="77777777" w:rsidR="00FE0679" w:rsidRPr="00B37243" w:rsidRDefault="00FE0679" w:rsidP="00FE0679">
      <w:pPr>
        <w:autoSpaceDE w:val="0"/>
        <w:autoSpaceDN w:val="0"/>
        <w:adjustRightInd w:val="0"/>
        <w:jc w:val="right"/>
        <w:rPr>
          <w:rFonts w:eastAsia="Quattrocento Sans"/>
          <w:i/>
          <w:sz w:val="22"/>
          <w:szCs w:val="22"/>
        </w:rPr>
      </w:pPr>
      <w:r w:rsidRPr="00B37243">
        <w:rPr>
          <w:rFonts w:eastAsia="Quattrocento Sans"/>
          <w:i/>
          <w:sz w:val="22"/>
          <w:szCs w:val="22"/>
        </w:rPr>
        <w:t>по Новосибирской области</w:t>
      </w:r>
    </w:p>
    <w:p w14:paraId="13C7F42F" w14:textId="77777777" w:rsidR="00FE0679" w:rsidRPr="00B37243" w:rsidRDefault="00FE0679" w:rsidP="00FE0679">
      <w:pPr>
        <w:suppressAutoHyphens/>
        <w:autoSpaceDE w:val="0"/>
        <w:autoSpaceDN w:val="0"/>
        <w:adjustRightInd w:val="0"/>
        <w:jc w:val="both"/>
        <w:rPr>
          <w:bCs/>
          <w:i/>
          <w:iCs/>
          <w:sz w:val="22"/>
          <w:szCs w:val="22"/>
        </w:rPr>
      </w:pPr>
      <w:r w:rsidRPr="00B37243">
        <w:rPr>
          <w:noProof/>
          <w:sz w:val="22"/>
          <w:szCs w:val="22"/>
        </w:rPr>
        <mc:AlternateContent>
          <mc:Choice Requires="wps">
            <w:drawing>
              <wp:anchor distT="0" distB="0" distL="114300" distR="114300" simplePos="0" relativeHeight="251669504" behindDoc="0" locked="0" layoutInCell="1" allowOverlap="1" wp14:anchorId="5D340BC4" wp14:editId="30B454E4">
                <wp:simplePos x="0" y="0"/>
                <wp:positionH relativeFrom="column">
                  <wp:posOffset>-41910</wp:posOffset>
                </wp:positionH>
                <wp:positionV relativeFrom="paragraph">
                  <wp:posOffset>90170</wp:posOffset>
                </wp:positionV>
                <wp:extent cx="6229350" cy="0"/>
                <wp:effectExtent l="0" t="0" r="1905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59B53" id="Прямая со стрелкой 5" o:spid="_x0000_s1026" type="#_x0000_t32" style="position:absolute;margin-left:-3.3pt;margin-top:7.1pt;width:49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3TTgIAAFQ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GkNzdNOAgAAVAQAAA4AAAAAAAAAAAAAAAAALgIAAGRycy9lMm9Eb2MueG1sUEsBAi0AFAAGAAgA&#10;AAAhAOkJsQjeAAAACAEAAA8AAAAAAAAAAAAAAAAAqAQAAGRycy9kb3ducmV2LnhtbFBLBQYAAAAA&#10;BAAEAPMAAACzBQAAAAA=&#10;" strokecolor="#0070c0"/>
            </w:pict>
          </mc:Fallback>
        </mc:AlternateContent>
      </w:r>
    </w:p>
    <w:p w14:paraId="78EF63F9" w14:textId="77777777" w:rsidR="00FE0679" w:rsidRPr="00B37243" w:rsidRDefault="00FE0679" w:rsidP="00FE0679">
      <w:pPr>
        <w:suppressAutoHyphens/>
        <w:autoSpaceDE w:val="0"/>
        <w:autoSpaceDN w:val="0"/>
        <w:adjustRightInd w:val="0"/>
        <w:jc w:val="both"/>
        <w:rPr>
          <w:bCs/>
          <w:sz w:val="22"/>
          <w:szCs w:val="22"/>
        </w:rPr>
      </w:pPr>
      <w:r w:rsidRPr="00B37243">
        <w:rPr>
          <w:bCs/>
          <w:sz w:val="22"/>
          <w:szCs w:val="22"/>
        </w:rPr>
        <w:t>Об Управлении Росреестра по Новосибирской области</w:t>
      </w:r>
    </w:p>
    <w:p w14:paraId="12DB35F1" w14:textId="77777777" w:rsidR="00FE0679" w:rsidRPr="00B37243" w:rsidRDefault="00FE0679" w:rsidP="00FE0679">
      <w:pPr>
        <w:suppressAutoHyphens/>
        <w:autoSpaceDE w:val="0"/>
        <w:autoSpaceDN w:val="0"/>
        <w:adjustRightInd w:val="0"/>
        <w:jc w:val="both"/>
        <w:rPr>
          <w:bCs/>
          <w:sz w:val="22"/>
          <w:szCs w:val="22"/>
        </w:rPr>
      </w:pPr>
      <w:r w:rsidRPr="00B37243">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7EB11EC3" w14:textId="77777777" w:rsidR="00FE0679" w:rsidRPr="00B37243" w:rsidRDefault="00FE0679" w:rsidP="00FE0679">
      <w:pPr>
        <w:tabs>
          <w:tab w:val="left" w:pos="1095"/>
        </w:tabs>
        <w:suppressAutoHyphens/>
        <w:autoSpaceDE w:val="0"/>
        <w:autoSpaceDN w:val="0"/>
        <w:adjustRightInd w:val="0"/>
        <w:jc w:val="both"/>
        <w:rPr>
          <w:sz w:val="22"/>
          <w:szCs w:val="22"/>
        </w:rPr>
      </w:pPr>
    </w:p>
    <w:p w14:paraId="6BF6123A" w14:textId="77777777" w:rsidR="00FE0679" w:rsidRPr="00B37243" w:rsidRDefault="00FE0679" w:rsidP="00FE0679">
      <w:pPr>
        <w:tabs>
          <w:tab w:val="left" w:pos="1095"/>
        </w:tabs>
        <w:suppressAutoHyphens/>
        <w:autoSpaceDE w:val="0"/>
        <w:autoSpaceDN w:val="0"/>
        <w:adjustRightInd w:val="0"/>
        <w:jc w:val="both"/>
        <w:rPr>
          <w:sz w:val="22"/>
          <w:szCs w:val="22"/>
        </w:rPr>
      </w:pPr>
      <w:r w:rsidRPr="00B37243">
        <w:rPr>
          <w:sz w:val="22"/>
          <w:szCs w:val="22"/>
        </w:rPr>
        <w:t>Контакты для СМИ:</w:t>
      </w:r>
    </w:p>
    <w:p w14:paraId="5A2630C8" w14:textId="77777777" w:rsidR="00FE0679" w:rsidRPr="00B37243" w:rsidRDefault="00FE0679" w:rsidP="00FE0679">
      <w:pPr>
        <w:jc w:val="both"/>
        <w:rPr>
          <w:sz w:val="22"/>
          <w:szCs w:val="22"/>
        </w:rPr>
      </w:pPr>
      <w:r w:rsidRPr="00B37243">
        <w:rPr>
          <w:sz w:val="22"/>
          <w:szCs w:val="22"/>
        </w:rPr>
        <w:lastRenderedPageBreak/>
        <w:t>Управление Росреестра по Новосибирской области</w:t>
      </w:r>
    </w:p>
    <w:p w14:paraId="062A5049" w14:textId="77777777" w:rsidR="00FE0679" w:rsidRPr="00B37243" w:rsidRDefault="00FE0679" w:rsidP="00FE0679">
      <w:pPr>
        <w:jc w:val="both"/>
        <w:rPr>
          <w:sz w:val="22"/>
          <w:szCs w:val="22"/>
        </w:rPr>
      </w:pPr>
      <w:r w:rsidRPr="00B37243">
        <w:rPr>
          <w:sz w:val="22"/>
          <w:szCs w:val="22"/>
        </w:rPr>
        <w:t>630091, г. Новосибирск, ул. Державина, д. 28</w:t>
      </w:r>
    </w:p>
    <w:p w14:paraId="2056BC04" w14:textId="77777777" w:rsidR="00FE0679" w:rsidRPr="00B37243" w:rsidRDefault="00FE0679" w:rsidP="00FE0679">
      <w:pPr>
        <w:autoSpaceDE w:val="0"/>
        <w:autoSpaceDN w:val="0"/>
        <w:adjustRightInd w:val="0"/>
        <w:jc w:val="both"/>
        <w:rPr>
          <w:sz w:val="22"/>
          <w:szCs w:val="22"/>
        </w:rPr>
      </w:pPr>
      <w:r w:rsidRPr="00B37243">
        <w:rPr>
          <w:sz w:val="22"/>
          <w:szCs w:val="22"/>
          <w:lang w:val="x-none"/>
        </w:rPr>
        <w:t xml:space="preserve">Электронная почта: </w:t>
      </w:r>
    </w:p>
    <w:p w14:paraId="3A77A179" w14:textId="77777777" w:rsidR="00FE0679" w:rsidRPr="00B37243" w:rsidRDefault="00542B1A" w:rsidP="00FE0679">
      <w:pPr>
        <w:autoSpaceDE w:val="0"/>
        <w:autoSpaceDN w:val="0"/>
        <w:adjustRightInd w:val="0"/>
        <w:jc w:val="both"/>
        <w:rPr>
          <w:sz w:val="22"/>
          <w:szCs w:val="22"/>
        </w:rPr>
      </w:pPr>
      <w:hyperlink r:id="rId40" w:history="1">
        <w:r w:rsidR="00FE0679" w:rsidRPr="00B37243">
          <w:rPr>
            <w:rStyle w:val="a3"/>
            <w:color w:val="auto"/>
            <w:sz w:val="22"/>
            <w:szCs w:val="22"/>
            <w:lang w:val="x-none"/>
          </w:rPr>
          <w:t>oko@54upr.rosreestr.ru</w:t>
        </w:r>
      </w:hyperlink>
      <w:r w:rsidR="00FE0679" w:rsidRPr="00B37243">
        <w:rPr>
          <w:sz w:val="22"/>
          <w:szCs w:val="22"/>
          <w:lang w:val="x-none"/>
        </w:rPr>
        <w:t xml:space="preserve"> </w:t>
      </w:r>
    </w:p>
    <w:p w14:paraId="1A7A6564" w14:textId="77777777" w:rsidR="00FE0679" w:rsidRPr="00B37243" w:rsidRDefault="00FE0679" w:rsidP="00FE0679">
      <w:pPr>
        <w:autoSpaceDE w:val="0"/>
        <w:autoSpaceDN w:val="0"/>
        <w:adjustRightInd w:val="0"/>
        <w:jc w:val="both"/>
        <w:rPr>
          <w:sz w:val="22"/>
          <w:szCs w:val="22"/>
          <w:lang w:val="x-none"/>
        </w:rPr>
      </w:pPr>
      <w:r w:rsidRPr="00B37243">
        <w:rPr>
          <w:sz w:val="22"/>
          <w:szCs w:val="22"/>
          <w:lang w:val="x-none"/>
        </w:rPr>
        <w:t xml:space="preserve">Сайт: </w:t>
      </w:r>
      <w:hyperlink r:id="rId41" w:history="1">
        <w:r w:rsidRPr="00B37243">
          <w:rPr>
            <w:rStyle w:val="a3"/>
            <w:color w:val="auto"/>
            <w:sz w:val="22"/>
            <w:szCs w:val="22"/>
            <w:lang w:val="x-none"/>
          </w:rPr>
          <w:t>Росреестр</w:t>
        </w:r>
      </w:hyperlink>
    </w:p>
    <w:p w14:paraId="64907D46" w14:textId="77777777" w:rsidR="00FE0679" w:rsidRPr="00B37243" w:rsidRDefault="00FE0679" w:rsidP="00FE0679">
      <w:pPr>
        <w:autoSpaceDE w:val="0"/>
        <w:autoSpaceDN w:val="0"/>
        <w:adjustRightInd w:val="0"/>
        <w:jc w:val="both"/>
        <w:rPr>
          <w:sz w:val="22"/>
          <w:szCs w:val="22"/>
        </w:rPr>
      </w:pPr>
      <w:r w:rsidRPr="00B37243">
        <w:rPr>
          <w:sz w:val="22"/>
          <w:szCs w:val="22"/>
        </w:rPr>
        <w:t xml:space="preserve">Соцсети: </w:t>
      </w:r>
      <w:hyperlink r:id="rId42" w:history="1">
        <w:r w:rsidRPr="00B37243">
          <w:rPr>
            <w:rStyle w:val="a3"/>
            <w:color w:val="auto"/>
            <w:sz w:val="22"/>
            <w:szCs w:val="22"/>
            <w:lang w:val="x-none"/>
          </w:rPr>
          <w:t>ВКонтакте</w:t>
        </w:r>
      </w:hyperlink>
      <w:r w:rsidRPr="00B37243">
        <w:rPr>
          <w:sz w:val="22"/>
          <w:szCs w:val="22"/>
        </w:rPr>
        <w:t xml:space="preserve">, </w:t>
      </w:r>
      <w:hyperlink r:id="rId43" w:history="1">
        <w:r w:rsidRPr="00B37243">
          <w:rPr>
            <w:rStyle w:val="a3"/>
            <w:color w:val="auto"/>
            <w:sz w:val="22"/>
            <w:szCs w:val="22"/>
          </w:rPr>
          <w:t>Одноклассники</w:t>
        </w:r>
      </w:hyperlink>
      <w:r w:rsidRPr="00B37243">
        <w:rPr>
          <w:rStyle w:val="a3"/>
          <w:color w:val="auto"/>
          <w:sz w:val="22"/>
          <w:szCs w:val="22"/>
        </w:rPr>
        <w:t xml:space="preserve">, </w:t>
      </w:r>
      <w:hyperlink r:id="rId44" w:history="1">
        <w:r w:rsidRPr="00B37243">
          <w:rPr>
            <w:rStyle w:val="a3"/>
            <w:color w:val="auto"/>
            <w:sz w:val="22"/>
            <w:szCs w:val="22"/>
            <w:lang w:val="x-none"/>
          </w:rPr>
          <w:t>Яндекс</w:t>
        </w:r>
        <w:r w:rsidRPr="00B37243">
          <w:rPr>
            <w:rStyle w:val="a3"/>
            <w:color w:val="auto"/>
            <w:sz w:val="22"/>
            <w:szCs w:val="22"/>
          </w:rPr>
          <w:t>.</w:t>
        </w:r>
        <w:r w:rsidRPr="00B37243">
          <w:rPr>
            <w:rStyle w:val="a3"/>
            <w:color w:val="auto"/>
            <w:sz w:val="22"/>
            <w:szCs w:val="22"/>
            <w:lang w:val="x-none"/>
          </w:rPr>
          <w:t>Дзен</w:t>
        </w:r>
      </w:hyperlink>
      <w:r w:rsidRPr="00B37243">
        <w:rPr>
          <w:rStyle w:val="a3"/>
          <w:color w:val="auto"/>
          <w:sz w:val="22"/>
          <w:szCs w:val="22"/>
        </w:rPr>
        <w:t xml:space="preserve">, </w:t>
      </w:r>
      <w:hyperlink r:id="rId45" w:history="1">
        <w:r w:rsidRPr="00B37243">
          <w:rPr>
            <w:rStyle w:val="a3"/>
            <w:color w:val="auto"/>
            <w:sz w:val="22"/>
            <w:szCs w:val="22"/>
          </w:rPr>
          <w:t>Телеграм</w:t>
        </w:r>
      </w:hyperlink>
      <w:r w:rsidRPr="00B37243">
        <w:rPr>
          <w:sz w:val="22"/>
          <w:szCs w:val="22"/>
        </w:rPr>
        <w:t xml:space="preserve"> </w:t>
      </w:r>
    </w:p>
    <w:p w14:paraId="1622DF5E" w14:textId="77777777" w:rsidR="00FE0679" w:rsidRPr="00B37243" w:rsidRDefault="00FE0679" w:rsidP="00FE0679">
      <w:pPr>
        <w:rPr>
          <w:noProof/>
          <w:sz w:val="22"/>
          <w:szCs w:val="22"/>
        </w:rPr>
      </w:pPr>
      <w:r w:rsidRPr="00B37243">
        <w:rPr>
          <w:noProof/>
          <w:sz w:val="22"/>
          <w:szCs w:val="22"/>
        </w:rPr>
        <w:drawing>
          <wp:inline distT="0" distB="0" distL="0" distR="0" wp14:anchorId="11297DE1" wp14:editId="7FCEEC6A">
            <wp:extent cx="1743075" cy="7524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14:paraId="52DFD311" w14:textId="77777777" w:rsidR="00FE0679" w:rsidRPr="00B37243" w:rsidRDefault="00FE0679" w:rsidP="00FE0679">
      <w:pPr>
        <w:autoSpaceDE w:val="0"/>
        <w:autoSpaceDN w:val="0"/>
        <w:adjustRightInd w:val="0"/>
        <w:ind w:firstLine="709"/>
        <w:jc w:val="center"/>
        <w:rPr>
          <w:noProof/>
          <w:sz w:val="22"/>
          <w:szCs w:val="22"/>
        </w:rPr>
      </w:pPr>
      <w:r w:rsidRPr="00B37243">
        <w:rPr>
          <w:noProof/>
          <w:sz w:val="22"/>
          <w:szCs w:val="22"/>
        </w:rPr>
        <w:t xml:space="preserve">Час Росреестра - в МФЦ: </w:t>
      </w:r>
    </w:p>
    <w:p w14:paraId="6FB11CAC" w14:textId="77777777" w:rsidR="00FE0679" w:rsidRPr="00B37243" w:rsidRDefault="00FE0679" w:rsidP="00FE0679">
      <w:pPr>
        <w:autoSpaceDE w:val="0"/>
        <w:autoSpaceDN w:val="0"/>
        <w:adjustRightInd w:val="0"/>
        <w:ind w:firstLine="709"/>
        <w:jc w:val="center"/>
        <w:rPr>
          <w:noProof/>
          <w:sz w:val="22"/>
          <w:szCs w:val="22"/>
        </w:rPr>
      </w:pPr>
      <w:r w:rsidRPr="00B37243">
        <w:rPr>
          <w:noProof/>
          <w:sz w:val="22"/>
          <w:szCs w:val="22"/>
        </w:rPr>
        <w:t>специалисты Росреестра отвечают на вопросы заявителей</w:t>
      </w:r>
    </w:p>
    <w:p w14:paraId="78A5E918" w14:textId="77777777" w:rsidR="00FE0679" w:rsidRPr="00B37243" w:rsidRDefault="00FE0679" w:rsidP="00FE0679">
      <w:pPr>
        <w:pStyle w:val="a4"/>
        <w:ind w:firstLine="720"/>
        <w:jc w:val="both"/>
        <w:rPr>
          <w:rStyle w:val="apple-converted-space"/>
          <w:sz w:val="22"/>
          <w:szCs w:val="22"/>
        </w:rPr>
      </w:pPr>
    </w:p>
    <w:p w14:paraId="0FEC2C3E" w14:textId="77777777" w:rsidR="00FE0679" w:rsidRPr="00B37243" w:rsidRDefault="00FE0679" w:rsidP="00FE0679">
      <w:pPr>
        <w:autoSpaceDE w:val="0"/>
        <w:autoSpaceDN w:val="0"/>
        <w:adjustRightInd w:val="0"/>
        <w:ind w:firstLine="709"/>
        <w:jc w:val="both"/>
        <w:rPr>
          <w:rStyle w:val="apple-converted-space"/>
          <w:sz w:val="22"/>
          <w:szCs w:val="22"/>
        </w:rPr>
      </w:pPr>
      <w:r w:rsidRPr="00B37243">
        <w:rPr>
          <w:rStyle w:val="apple-converted-space"/>
          <w:sz w:val="22"/>
          <w:szCs w:val="22"/>
        </w:rPr>
        <w:t>7 декабря 2023 года с 14:00 до 15:00 Росреестром совместно с МФЦ бесплатно проводятся консультации:</w:t>
      </w:r>
    </w:p>
    <w:p w14:paraId="7269F700" w14:textId="77777777" w:rsidR="00FE0679" w:rsidRPr="00B37243" w:rsidRDefault="00FE0679" w:rsidP="00FE0679">
      <w:pPr>
        <w:autoSpaceDE w:val="0"/>
        <w:autoSpaceDN w:val="0"/>
        <w:adjustRightInd w:val="0"/>
        <w:ind w:firstLine="709"/>
        <w:jc w:val="both"/>
        <w:rPr>
          <w:rStyle w:val="apple-converted-space"/>
          <w:sz w:val="22"/>
          <w:szCs w:val="22"/>
        </w:rPr>
      </w:pPr>
      <w:r w:rsidRPr="00B37243">
        <w:rPr>
          <w:rStyle w:val="apple-converted-space"/>
          <w:sz w:val="22"/>
          <w:szCs w:val="22"/>
        </w:rPr>
        <w:t>- г. Новосибирск, МФЦ «Площадь Труда», площадь Труда, 1</w:t>
      </w:r>
    </w:p>
    <w:p w14:paraId="6635A8D8" w14:textId="77777777" w:rsidR="00FE0679" w:rsidRPr="00B37243" w:rsidRDefault="00FE0679" w:rsidP="00FE0679">
      <w:pPr>
        <w:autoSpaceDE w:val="0"/>
        <w:autoSpaceDN w:val="0"/>
        <w:adjustRightInd w:val="0"/>
        <w:ind w:firstLine="709"/>
        <w:jc w:val="both"/>
        <w:rPr>
          <w:rStyle w:val="apple-converted-space"/>
          <w:sz w:val="22"/>
          <w:szCs w:val="22"/>
        </w:rPr>
      </w:pPr>
      <w:r w:rsidRPr="00B37243">
        <w:rPr>
          <w:rStyle w:val="apple-converted-space"/>
          <w:sz w:val="22"/>
          <w:szCs w:val="22"/>
        </w:rPr>
        <w:t>- г. Новосибирск, МФЦ «Советский», ул. Арбузова, 6</w:t>
      </w:r>
    </w:p>
    <w:p w14:paraId="339B4B66" w14:textId="77777777" w:rsidR="00FE0679" w:rsidRPr="00B37243" w:rsidRDefault="00FE0679" w:rsidP="00FE0679">
      <w:pPr>
        <w:autoSpaceDE w:val="0"/>
        <w:autoSpaceDN w:val="0"/>
        <w:adjustRightInd w:val="0"/>
        <w:ind w:firstLine="709"/>
        <w:jc w:val="both"/>
        <w:rPr>
          <w:rStyle w:val="apple-converted-space"/>
          <w:sz w:val="22"/>
          <w:szCs w:val="22"/>
        </w:rPr>
      </w:pPr>
      <w:r w:rsidRPr="00B37243">
        <w:rPr>
          <w:rStyle w:val="apple-converted-space"/>
          <w:sz w:val="22"/>
          <w:szCs w:val="22"/>
        </w:rPr>
        <w:t>- г. Новосибирск, МФЦ «Железнодорожный», ул. 1905 года, 83</w:t>
      </w:r>
    </w:p>
    <w:p w14:paraId="67A8553B" w14:textId="77777777" w:rsidR="00FE0679" w:rsidRPr="00B37243" w:rsidRDefault="00FE0679" w:rsidP="00FE0679">
      <w:pPr>
        <w:autoSpaceDE w:val="0"/>
        <w:autoSpaceDN w:val="0"/>
        <w:adjustRightInd w:val="0"/>
        <w:ind w:firstLine="709"/>
        <w:jc w:val="both"/>
        <w:rPr>
          <w:rStyle w:val="apple-converted-space"/>
          <w:sz w:val="22"/>
          <w:szCs w:val="22"/>
        </w:rPr>
      </w:pPr>
      <w:r w:rsidRPr="00B37243">
        <w:rPr>
          <w:rStyle w:val="apple-converted-space"/>
          <w:sz w:val="22"/>
          <w:szCs w:val="22"/>
        </w:rPr>
        <w:t>- г. Бердск, МФЦ г. Бердска, Радужный м-н, 7, корп. 1.</w:t>
      </w:r>
    </w:p>
    <w:p w14:paraId="3FDA95B8" w14:textId="77777777" w:rsidR="00FE0679" w:rsidRPr="00B37243" w:rsidRDefault="00FE0679" w:rsidP="00FE0679">
      <w:pPr>
        <w:autoSpaceDE w:val="0"/>
        <w:autoSpaceDN w:val="0"/>
        <w:adjustRightInd w:val="0"/>
        <w:ind w:firstLine="709"/>
        <w:jc w:val="both"/>
        <w:rPr>
          <w:rStyle w:val="apple-converted-space"/>
          <w:sz w:val="22"/>
          <w:szCs w:val="22"/>
        </w:rPr>
      </w:pPr>
    </w:p>
    <w:p w14:paraId="3FAE9327" w14:textId="77777777" w:rsidR="00FE0679" w:rsidRPr="00B37243" w:rsidRDefault="00FE0679" w:rsidP="00FE0679">
      <w:pPr>
        <w:autoSpaceDE w:val="0"/>
        <w:autoSpaceDN w:val="0"/>
        <w:adjustRightInd w:val="0"/>
        <w:ind w:firstLine="709"/>
        <w:jc w:val="both"/>
        <w:rPr>
          <w:rStyle w:val="apple-converted-space"/>
          <w:sz w:val="22"/>
          <w:szCs w:val="22"/>
        </w:rPr>
      </w:pPr>
      <w:r w:rsidRPr="00B37243">
        <w:rPr>
          <w:rStyle w:val="apple-converted-space"/>
          <w:sz w:val="22"/>
          <w:szCs w:val="22"/>
        </w:rPr>
        <w:t>«Час Росреестра в МФЦ» - консультации специалистов регионального Росреестра, которые проводятся каждый четверг с 14:00 до 15:00 в филиалах МФЦ.</w:t>
      </w:r>
    </w:p>
    <w:p w14:paraId="27501ACF" w14:textId="77777777" w:rsidR="00FE0679" w:rsidRPr="00B37243" w:rsidRDefault="00FE0679" w:rsidP="00FE0679">
      <w:pPr>
        <w:autoSpaceDE w:val="0"/>
        <w:autoSpaceDN w:val="0"/>
        <w:adjustRightInd w:val="0"/>
        <w:ind w:firstLine="709"/>
        <w:jc w:val="both"/>
        <w:rPr>
          <w:rStyle w:val="apple-converted-space"/>
          <w:sz w:val="22"/>
          <w:szCs w:val="22"/>
        </w:rPr>
      </w:pPr>
    </w:p>
    <w:p w14:paraId="4721304B" w14:textId="77777777" w:rsidR="00FE0679" w:rsidRPr="00B37243" w:rsidRDefault="00FE0679" w:rsidP="00FE0679">
      <w:pPr>
        <w:autoSpaceDE w:val="0"/>
        <w:autoSpaceDN w:val="0"/>
        <w:adjustRightInd w:val="0"/>
        <w:ind w:firstLine="709"/>
        <w:jc w:val="both"/>
        <w:rPr>
          <w:rStyle w:val="apple-converted-space"/>
          <w:sz w:val="22"/>
          <w:szCs w:val="22"/>
        </w:rPr>
      </w:pPr>
      <w:proofErr w:type="gramStart"/>
      <w:r w:rsidRPr="00B37243">
        <w:rPr>
          <w:rStyle w:val="apple-converted-space"/>
          <w:sz w:val="22"/>
          <w:szCs w:val="22"/>
        </w:rPr>
        <w:t>Справочная  МФЦ</w:t>
      </w:r>
      <w:proofErr w:type="gramEnd"/>
      <w:r w:rsidRPr="00B37243">
        <w:rPr>
          <w:rStyle w:val="apple-converted-space"/>
          <w:sz w:val="22"/>
          <w:szCs w:val="22"/>
        </w:rPr>
        <w:t>:  052, www.mfc-nso.ru</w:t>
      </w:r>
    </w:p>
    <w:p w14:paraId="5F4696D2" w14:textId="77777777" w:rsidR="00FE0679" w:rsidRPr="00B37243" w:rsidRDefault="00FE0679" w:rsidP="00FE0679">
      <w:pPr>
        <w:autoSpaceDE w:val="0"/>
        <w:autoSpaceDN w:val="0"/>
        <w:adjustRightInd w:val="0"/>
        <w:ind w:firstLine="709"/>
        <w:jc w:val="both"/>
        <w:rPr>
          <w:rStyle w:val="apple-converted-space"/>
          <w:sz w:val="22"/>
          <w:szCs w:val="22"/>
        </w:rPr>
      </w:pPr>
      <w:r w:rsidRPr="00B37243">
        <w:rPr>
          <w:rStyle w:val="apple-converted-space"/>
          <w:sz w:val="22"/>
          <w:szCs w:val="22"/>
        </w:rPr>
        <w:t>Справочная Росреестра: 8 800 100 34 34.</w:t>
      </w:r>
    </w:p>
    <w:p w14:paraId="3214CD82" w14:textId="77777777" w:rsidR="00FE0679" w:rsidRPr="00B37243" w:rsidRDefault="00FE0679" w:rsidP="00FE0679">
      <w:pPr>
        <w:autoSpaceDE w:val="0"/>
        <w:autoSpaceDN w:val="0"/>
        <w:adjustRightInd w:val="0"/>
        <w:jc w:val="both"/>
        <w:rPr>
          <w:rStyle w:val="apple-converted-space"/>
          <w:sz w:val="22"/>
          <w:szCs w:val="22"/>
        </w:rPr>
      </w:pPr>
    </w:p>
    <w:p w14:paraId="631CB82F" w14:textId="77777777" w:rsidR="00FE0679" w:rsidRPr="00B37243" w:rsidRDefault="00FE0679" w:rsidP="00FE0679">
      <w:pPr>
        <w:autoSpaceDE w:val="0"/>
        <w:autoSpaceDN w:val="0"/>
        <w:adjustRightInd w:val="0"/>
        <w:jc w:val="both"/>
        <w:rPr>
          <w:sz w:val="22"/>
          <w:szCs w:val="22"/>
        </w:rPr>
      </w:pPr>
    </w:p>
    <w:p w14:paraId="5FD2D99C" w14:textId="77777777" w:rsidR="00FE0679" w:rsidRPr="00B37243" w:rsidRDefault="00FE0679" w:rsidP="00FE0679">
      <w:pPr>
        <w:autoSpaceDE w:val="0"/>
        <w:autoSpaceDN w:val="0"/>
        <w:adjustRightInd w:val="0"/>
        <w:jc w:val="right"/>
        <w:rPr>
          <w:rFonts w:eastAsia="Quattrocento Sans"/>
          <w:i/>
          <w:sz w:val="22"/>
          <w:szCs w:val="22"/>
        </w:rPr>
      </w:pPr>
      <w:r w:rsidRPr="00B37243">
        <w:rPr>
          <w:rFonts w:eastAsia="Quattrocento Sans"/>
          <w:i/>
          <w:sz w:val="22"/>
          <w:szCs w:val="22"/>
        </w:rPr>
        <w:t xml:space="preserve">материал подготовлен Управлением Росреестра </w:t>
      </w:r>
    </w:p>
    <w:p w14:paraId="36F31D26" w14:textId="77777777" w:rsidR="00FE0679" w:rsidRPr="00B37243" w:rsidRDefault="00FE0679" w:rsidP="00FE0679">
      <w:pPr>
        <w:autoSpaceDE w:val="0"/>
        <w:autoSpaceDN w:val="0"/>
        <w:adjustRightInd w:val="0"/>
        <w:jc w:val="right"/>
        <w:rPr>
          <w:rFonts w:eastAsia="Quattrocento Sans"/>
          <w:i/>
          <w:sz w:val="22"/>
          <w:szCs w:val="22"/>
        </w:rPr>
      </w:pPr>
      <w:r w:rsidRPr="00B37243">
        <w:rPr>
          <w:rFonts w:eastAsia="Quattrocento Sans"/>
          <w:i/>
          <w:sz w:val="22"/>
          <w:szCs w:val="22"/>
        </w:rPr>
        <w:t>по Новосибирской области</w:t>
      </w:r>
    </w:p>
    <w:p w14:paraId="27B20EBA" w14:textId="77777777" w:rsidR="00FE0679" w:rsidRPr="00B37243" w:rsidRDefault="00FE0679" w:rsidP="00FE0679">
      <w:pPr>
        <w:suppressAutoHyphens/>
        <w:autoSpaceDE w:val="0"/>
        <w:autoSpaceDN w:val="0"/>
        <w:adjustRightInd w:val="0"/>
        <w:jc w:val="both"/>
        <w:rPr>
          <w:bCs/>
          <w:i/>
          <w:iCs/>
          <w:sz w:val="22"/>
          <w:szCs w:val="22"/>
        </w:rPr>
      </w:pPr>
      <w:r w:rsidRPr="00B37243">
        <w:rPr>
          <w:noProof/>
          <w:sz w:val="22"/>
          <w:szCs w:val="22"/>
        </w:rPr>
        <mc:AlternateContent>
          <mc:Choice Requires="wps">
            <w:drawing>
              <wp:anchor distT="0" distB="0" distL="114300" distR="114300" simplePos="0" relativeHeight="251670528" behindDoc="0" locked="0" layoutInCell="1" allowOverlap="1" wp14:anchorId="405089E1" wp14:editId="6CC661D0">
                <wp:simplePos x="0" y="0"/>
                <wp:positionH relativeFrom="column">
                  <wp:posOffset>-41910</wp:posOffset>
                </wp:positionH>
                <wp:positionV relativeFrom="paragraph">
                  <wp:posOffset>90170</wp:posOffset>
                </wp:positionV>
                <wp:extent cx="6229350" cy="0"/>
                <wp:effectExtent l="0" t="0" r="19050"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60B16" id="Прямая со стрелкой 7" o:spid="_x0000_s1026" type="#_x0000_t32" style="position:absolute;margin-left:-3.3pt;margin-top:7.1pt;width:49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HYgCthOAgAAVAQAAA4AAAAAAAAAAAAAAAAALgIAAGRycy9lMm9Eb2MueG1sUEsBAi0AFAAGAAgA&#10;AAAhAOkJsQjeAAAACAEAAA8AAAAAAAAAAAAAAAAAqAQAAGRycy9kb3ducmV2LnhtbFBLBQYAAAAA&#10;BAAEAPMAAACzBQAAAAA=&#10;" strokecolor="#0070c0"/>
            </w:pict>
          </mc:Fallback>
        </mc:AlternateContent>
      </w:r>
    </w:p>
    <w:p w14:paraId="74EBB9D4" w14:textId="77777777" w:rsidR="00FE0679" w:rsidRPr="00B37243" w:rsidRDefault="00FE0679" w:rsidP="00FE0679">
      <w:pPr>
        <w:suppressAutoHyphens/>
        <w:autoSpaceDE w:val="0"/>
        <w:autoSpaceDN w:val="0"/>
        <w:adjustRightInd w:val="0"/>
        <w:jc w:val="both"/>
        <w:rPr>
          <w:bCs/>
          <w:sz w:val="22"/>
          <w:szCs w:val="22"/>
        </w:rPr>
      </w:pPr>
      <w:r w:rsidRPr="00B37243">
        <w:rPr>
          <w:bCs/>
          <w:sz w:val="22"/>
          <w:szCs w:val="22"/>
        </w:rPr>
        <w:t>Об Управлении Росреестра по Новосибирской области</w:t>
      </w:r>
    </w:p>
    <w:p w14:paraId="1244E611" w14:textId="77777777" w:rsidR="00FE0679" w:rsidRPr="00B37243" w:rsidRDefault="00FE0679" w:rsidP="00FE0679">
      <w:pPr>
        <w:suppressAutoHyphens/>
        <w:autoSpaceDE w:val="0"/>
        <w:autoSpaceDN w:val="0"/>
        <w:adjustRightInd w:val="0"/>
        <w:jc w:val="both"/>
        <w:rPr>
          <w:bCs/>
          <w:sz w:val="22"/>
          <w:szCs w:val="22"/>
        </w:rPr>
      </w:pPr>
      <w:r w:rsidRPr="00B37243">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783ACAF3" w14:textId="77777777" w:rsidR="00FE0679" w:rsidRPr="00B37243" w:rsidRDefault="00FE0679" w:rsidP="00FE0679">
      <w:pPr>
        <w:tabs>
          <w:tab w:val="left" w:pos="1095"/>
        </w:tabs>
        <w:suppressAutoHyphens/>
        <w:autoSpaceDE w:val="0"/>
        <w:autoSpaceDN w:val="0"/>
        <w:adjustRightInd w:val="0"/>
        <w:jc w:val="both"/>
        <w:rPr>
          <w:sz w:val="22"/>
          <w:szCs w:val="22"/>
        </w:rPr>
      </w:pPr>
    </w:p>
    <w:p w14:paraId="0288D600" w14:textId="77777777" w:rsidR="00FE0679" w:rsidRPr="00B37243" w:rsidRDefault="00FE0679" w:rsidP="00FE0679">
      <w:pPr>
        <w:tabs>
          <w:tab w:val="left" w:pos="1095"/>
        </w:tabs>
        <w:suppressAutoHyphens/>
        <w:autoSpaceDE w:val="0"/>
        <w:autoSpaceDN w:val="0"/>
        <w:adjustRightInd w:val="0"/>
        <w:jc w:val="both"/>
        <w:rPr>
          <w:sz w:val="22"/>
          <w:szCs w:val="22"/>
        </w:rPr>
      </w:pPr>
      <w:r w:rsidRPr="00B37243">
        <w:rPr>
          <w:sz w:val="22"/>
          <w:szCs w:val="22"/>
        </w:rPr>
        <w:t>Контакты для СМИ:</w:t>
      </w:r>
    </w:p>
    <w:p w14:paraId="56866C14" w14:textId="77777777" w:rsidR="00FE0679" w:rsidRPr="00B37243" w:rsidRDefault="00FE0679" w:rsidP="00FE0679">
      <w:pPr>
        <w:jc w:val="both"/>
        <w:rPr>
          <w:sz w:val="22"/>
          <w:szCs w:val="22"/>
        </w:rPr>
      </w:pPr>
      <w:r w:rsidRPr="00B37243">
        <w:rPr>
          <w:sz w:val="22"/>
          <w:szCs w:val="22"/>
        </w:rPr>
        <w:t>Управление Росреестра по Новосибирской области</w:t>
      </w:r>
    </w:p>
    <w:p w14:paraId="7DED304D" w14:textId="77777777" w:rsidR="00FE0679" w:rsidRPr="00B37243" w:rsidRDefault="00FE0679" w:rsidP="00FE0679">
      <w:pPr>
        <w:jc w:val="both"/>
        <w:rPr>
          <w:sz w:val="22"/>
          <w:szCs w:val="22"/>
        </w:rPr>
      </w:pPr>
      <w:r w:rsidRPr="00B37243">
        <w:rPr>
          <w:sz w:val="22"/>
          <w:szCs w:val="22"/>
        </w:rPr>
        <w:t>630091, г. Новосибирск, ул. Державина, д. 28</w:t>
      </w:r>
    </w:p>
    <w:p w14:paraId="0F63068B" w14:textId="77777777" w:rsidR="00FE0679" w:rsidRPr="00B37243" w:rsidRDefault="00FE0679" w:rsidP="00FE0679">
      <w:pPr>
        <w:autoSpaceDE w:val="0"/>
        <w:autoSpaceDN w:val="0"/>
        <w:adjustRightInd w:val="0"/>
        <w:jc w:val="both"/>
        <w:rPr>
          <w:sz w:val="22"/>
          <w:szCs w:val="22"/>
        </w:rPr>
      </w:pPr>
      <w:r w:rsidRPr="00B37243">
        <w:rPr>
          <w:sz w:val="22"/>
          <w:szCs w:val="22"/>
          <w:lang w:val="x-none"/>
        </w:rPr>
        <w:t xml:space="preserve">Электронная почта: </w:t>
      </w:r>
    </w:p>
    <w:p w14:paraId="64FEACAE" w14:textId="77777777" w:rsidR="00FE0679" w:rsidRPr="00B37243" w:rsidRDefault="00542B1A" w:rsidP="00FE0679">
      <w:pPr>
        <w:autoSpaceDE w:val="0"/>
        <w:autoSpaceDN w:val="0"/>
        <w:adjustRightInd w:val="0"/>
        <w:jc w:val="both"/>
        <w:rPr>
          <w:sz w:val="22"/>
          <w:szCs w:val="22"/>
        </w:rPr>
      </w:pPr>
      <w:hyperlink r:id="rId46" w:history="1">
        <w:r w:rsidR="00FE0679" w:rsidRPr="00B37243">
          <w:rPr>
            <w:rStyle w:val="a3"/>
            <w:color w:val="auto"/>
            <w:sz w:val="22"/>
            <w:szCs w:val="22"/>
            <w:lang w:val="x-none"/>
          </w:rPr>
          <w:t>oko@54upr.rosreestr.ru</w:t>
        </w:r>
      </w:hyperlink>
      <w:r w:rsidR="00FE0679" w:rsidRPr="00B37243">
        <w:rPr>
          <w:sz w:val="22"/>
          <w:szCs w:val="22"/>
          <w:lang w:val="x-none"/>
        </w:rPr>
        <w:t xml:space="preserve"> </w:t>
      </w:r>
    </w:p>
    <w:p w14:paraId="1933732B" w14:textId="77777777" w:rsidR="00FE0679" w:rsidRPr="00B37243" w:rsidRDefault="00FE0679" w:rsidP="00FE0679">
      <w:pPr>
        <w:autoSpaceDE w:val="0"/>
        <w:autoSpaceDN w:val="0"/>
        <w:adjustRightInd w:val="0"/>
        <w:jc w:val="both"/>
        <w:rPr>
          <w:sz w:val="22"/>
          <w:szCs w:val="22"/>
          <w:lang w:val="x-none"/>
        </w:rPr>
      </w:pPr>
      <w:r w:rsidRPr="00B37243">
        <w:rPr>
          <w:sz w:val="22"/>
          <w:szCs w:val="22"/>
          <w:lang w:val="x-none"/>
        </w:rPr>
        <w:t xml:space="preserve">Сайт: </w:t>
      </w:r>
      <w:hyperlink r:id="rId47" w:history="1">
        <w:r w:rsidRPr="00B37243">
          <w:rPr>
            <w:rStyle w:val="a3"/>
            <w:color w:val="auto"/>
            <w:sz w:val="22"/>
            <w:szCs w:val="22"/>
            <w:lang w:val="x-none"/>
          </w:rPr>
          <w:t>Росреестр</w:t>
        </w:r>
      </w:hyperlink>
    </w:p>
    <w:p w14:paraId="65D5F7EF" w14:textId="77777777" w:rsidR="00FE0679" w:rsidRPr="00B37243" w:rsidRDefault="00FE0679" w:rsidP="00FE0679">
      <w:pPr>
        <w:autoSpaceDE w:val="0"/>
        <w:autoSpaceDN w:val="0"/>
        <w:adjustRightInd w:val="0"/>
        <w:jc w:val="both"/>
        <w:rPr>
          <w:sz w:val="22"/>
          <w:szCs w:val="22"/>
        </w:rPr>
      </w:pPr>
      <w:r w:rsidRPr="00B37243">
        <w:rPr>
          <w:sz w:val="22"/>
          <w:szCs w:val="22"/>
        </w:rPr>
        <w:t xml:space="preserve">Соцсети: </w:t>
      </w:r>
      <w:hyperlink r:id="rId48" w:history="1">
        <w:r w:rsidRPr="00B37243">
          <w:rPr>
            <w:rStyle w:val="a3"/>
            <w:color w:val="auto"/>
            <w:sz w:val="22"/>
            <w:szCs w:val="22"/>
            <w:lang w:val="x-none"/>
          </w:rPr>
          <w:t>ВКонтакте</w:t>
        </w:r>
      </w:hyperlink>
      <w:r w:rsidRPr="00B37243">
        <w:rPr>
          <w:sz w:val="22"/>
          <w:szCs w:val="22"/>
        </w:rPr>
        <w:t xml:space="preserve">, </w:t>
      </w:r>
      <w:hyperlink r:id="rId49" w:history="1">
        <w:r w:rsidRPr="00B37243">
          <w:rPr>
            <w:rStyle w:val="a3"/>
            <w:color w:val="auto"/>
            <w:sz w:val="22"/>
            <w:szCs w:val="22"/>
          </w:rPr>
          <w:t>Одноклассники</w:t>
        </w:r>
      </w:hyperlink>
      <w:r w:rsidRPr="00B37243">
        <w:rPr>
          <w:rStyle w:val="a3"/>
          <w:color w:val="auto"/>
          <w:sz w:val="22"/>
          <w:szCs w:val="22"/>
        </w:rPr>
        <w:t xml:space="preserve">, </w:t>
      </w:r>
      <w:hyperlink r:id="rId50" w:history="1">
        <w:r w:rsidRPr="00B37243">
          <w:rPr>
            <w:rStyle w:val="a3"/>
            <w:color w:val="auto"/>
            <w:sz w:val="22"/>
            <w:szCs w:val="22"/>
            <w:lang w:val="x-none"/>
          </w:rPr>
          <w:t>Яндекс</w:t>
        </w:r>
        <w:r w:rsidRPr="00B37243">
          <w:rPr>
            <w:rStyle w:val="a3"/>
            <w:color w:val="auto"/>
            <w:sz w:val="22"/>
            <w:szCs w:val="22"/>
          </w:rPr>
          <w:t>.</w:t>
        </w:r>
        <w:r w:rsidRPr="00B37243">
          <w:rPr>
            <w:rStyle w:val="a3"/>
            <w:color w:val="auto"/>
            <w:sz w:val="22"/>
            <w:szCs w:val="22"/>
            <w:lang w:val="x-none"/>
          </w:rPr>
          <w:t>Дзен</w:t>
        </w:r>
      </w:hyperlink>
      <w:r w:rsidRPr="00B37243">
        <w:rPr>
          <w:rStyle w:val="a3"/>
          <w:color w:val="auto"/>
          <w:sz w:val="22"/>
          <w:szCs w:val="22"/>
        </w:rPr>
        <w:t xml:space="preserve">, </w:t>
      </w:r>
      <w:hyperlink r:id="rId51" w:history="1">
        <w:r w:rsidRPr="00B37243">
          <w:rPr>
            <w:rStyle w:val="a3"/>
            <w:color w:val="auto"/>
            <w:sz w:val="22"/>
            <w:szCs w:val="22"/>
          </w:rPr>
          <w:t>Телеграм</w:t>
        </w:r>
      </w:hyperlink>
      <w:r w:rsidRPr="00B37243">
        <w:rPr>
          <w:sz w:val="22"/>
          <w:szCs w:val="22"/>
        </w:rPr>
        <w:t xml:space="preserve"> </w:t>
      </w:r>
    </w:p>
    <w:tbl>
      <w:tblPr>
        <w:tblW w:w="9606" w:type="dxa"/>
        <w:tblLook w:val="01E0" w:firstRow="1" w:lastRow="1" w:firstColumn="1" w:lastColumn="1" w:noHBand="0" w:noVBand="0"/>
      </w:tblPr>
      <w:tblGrid>
        <w:gridCol w:w="3652"/>
        <w:gridCol w:w="5954"/>
      </w:tblGrid>
      <w:tr w:rsidR="00B37243" w:rsidRPr="00B37243" w14:paraId="662F4B5E" w14:textId="77777777" w:rsidTr="002D0A39">
        <w:trPr>
          <w:trHeight w:val="3739"/>
        </w:trPr>
        <w:tc>
          <w:tcPr>
            <w:tcW w:w="3652" w:type="dxa"/>
          </w:tcPr>
          <w:p w14:paraId="5C957852" w14:textId="77777777" w:rsidR="00FE0679" w:rsidRPr="00B37243" w:rsidRDefault="00FE0679" w:rsidP="002D0A39">
            <w:pPr>
              <w:pStyle w:val="a4"/>
              <w:shd w:val="clear" w:color="auto" w:fill="FFFFFF"/>
              <w:ind w:firstLine="709"/>
              <w:jc w:val="both"/>
              <w:rPr>
                <w:sz w:val="22"/>
                <w:szCs w:val="22"/>
              </w:rPr>
            </w:pPr>
          </w:p>
        </w:tc>
        <w:tc>
          <w:tcPr>
            <w:tcW w:w="5954" w:type="dxa"/>
          </w:tcPr>
          <w:p w14:paraId="6D35BC3A" w14:textId="77777777" w:rsidR="00FE0679" w:rsidRPr="00B37243" w:rsidRDefault="00FE0679" w:rsidP="002D0A39">
            <w:pPr>
              <w:pStyle w:val="a4"/>
              <w:shd w:val="clear" w:color="auto" w:fill="FFFFFF"/>
              <w:jc w:val="center"/>
              <w:rPr>
                <w:bCs/>
                <w:sz w:val="22"/>
                <w:szCs w:val="22"/>
              </w:rPr>
            </w:pPr>
            <w:r w:rsidRPr="00B37243">
              <w:rPr>
                <w:bCs/>
                <w:sz w:val="22"/>
                <w:szCs w:val="22"/>
              </w:rPr>
              <w:t>СОГЛАСОВАНО</w:t>
            </w:r>
          </w:p>
          <w:p w14:paraId="4182E020" w14:textId="77777777" w:rsidR="00FE0679" w:rsidRPr="00B37243" w:rsidRDefault="00FE0679" w:rsidP="002D0A39">
            <w:pPr>
              <w:pStyle w:val="a4"/>
              <w:shd w:val="clear" w:color="auto" w:fill="FFFFFF"/>
              <w:jc w:val="center"/>
              <w:rPr>
                <w:bCs/>
                <w:sz w:val="22"/>
                <w:szCs w:val="22"/>
              </w:rPr>
            </w:pPr>
          </w:p>
          <w:p w14:paraId="54DD0A8F" w14:textId="77777777" w:rsidR="00FE0679" w:rsidRPr="00B37243" w:rsidRDefault="00FE0679" w:rsidP="002D0A39">
            <w:pPr>
              <w:ind w:left="-101" w:firstLine="20"/>
              <w:jc w:val="center"/>
              <w:rPr>
                <w:sz w:val="22"/>
                <w:szCs w:val="22"/>
              </w:rPr>
            </w:pPr>
            <w:r w:rsidRPr="00B37243">
              <w:rPr>
                <w:sz w:val="22"/>
                <w:szCs w:val="22"/>
              </w:rPr>
              <w:t>для размещения на региональной странице Управления Росреестра по Новосибирской области на официальном сайте Росреестра в сети Интернет (раздел «Новости»), на официальных страницах Управления в социальных сетях</w:t>
            </w:r>
          </w:p>
          <w:p w14:paraId="3EEAEF1C" w14:textId="77777777" w:rsidR="00FE0679" w:rsidRPr="00B37243" w:rsidRDefault="00FE0679" w:rsidP="002D0A39">
            <w:pPr>
              <w:pStyle w:val="a4"/>
              <w:shd w:val="clear" w:color="auto" w:fill="FFFFFF"/>
              <w:jc w:val="center"/>
              <w:rPr>
                <w:sz w:val="22"/>
                <w:szCs w:val="22"/>
                <w:highlight w:val="yellow"/>
              </w:rPr>
            </w:pPr>
          </w:p>
          <w:p w14:paraId="55E3D2DF" w14:textId="77777777" w:rsidR="00FE0679" w:rsidRPr="00B37243" w:rsidRDefault="00FE0679" w:rsidP="002D0A39">
            <w:pPr>
              <w:pStyle w:val="a4"/>
              <w:shd w:val="clear" w:color="auto" w:fill="FFFFFF"/>
              <w:jc w:val="center"/>
              <w:rPr>
                <w:sz w:val="22"/>
                <w:szCs w:val="22"/>
              </w:rPr>
            </w:pPr>
            <w:r w:rsidRPr="00B37243">
              <w:rPr>
                <w:sz w:val="22"/>
                <w:szCs w:val="22"/>
              </w:rPr>
              <w:t xml:space="preserve">     _______________ Н.С. Ивчатова</w:t>
            </w:r>
          </w:p>
          <w:p w14:paraId="201D9CB7" w14:textId="77777777" w:rsidR="00FE0679" w:rsidRPr="00B37243" w:rsidRDefault="00FE0679" w:rsidP="002D0A39">
            <w:pPr>
              <w:pStyle w:val="a4"/>
              <w:shd w:val="clear" w:color="auto" w:fill="FFFFFF"/>
              <w:jc w:val="center"/>
              <w:rPr>
                <w:sz w:val="22"/>
                <w:szCs w:val="22"/>
              </w:rPr>
            </w:pPr>
          </w:p>
          <w:p w14:paraId="2B11DAF2" w14:textId="77777777" w:rsidR="00FE0679" w:rsidRPr="00B37243" w:rsidRDefault="00FE0679" w:rsidP="002D0A39">
            <w:pPr>
              <w:pStyle w:val="a4"/>
              <w:shd w:val="clear" w:color="auto" w:fill="FFFFFF"/>
              <w:jc w:val="center"/>
              <w:rPr>
                <w:sz w:val="22"/>
                <w:szCs w:val="22"/>
              </w:rPr>
            </w:pPr>
            <w:r w:rsidRPr="00B37243">
              <w:rPr>
                <w:sz w:val="22"/>
                <w:szCs w:val="22"/>
              </w:rPr>
              <w:t>«___» ______________ 2023 г.</w:t>
            </w:r>
          </w:p>
          <w:p w14:paraId="67092DCF" w14:textId="77777777" w:rsidR="00FE0679" w:rsidRPr="00B37243" w:rsidRDefault="00FE0679" w:rsidP="002D0A39">
            <w:pPr>
              <w:pStyle w:val="a4"/>
              <w:shd w:val="clear" w:color="auto" w:fill="FFFFFF"/>
              <w:ind w:firstLine="709"/>
              <w:jc w:val="both"/>
              <w:rPr>
                <w:sz w:val="22"/>
                <w:szCs w:val="22"/>
              </w:rPr>
            </w:pPr>
          </w:p>
        </w:tc>
      </w:tr>
    </w:tbl>
    <w:p w14:paraId="3F6B47F0" w14:textId="77777777" w:rsidR="00FE0679" w:rsidRPr="00B37243" w:rsidRDefault="00FE0679" w:rsidP="00FE0679">
      <w:pPr>
        <w:rPr>
          <w:sz w:val="22"/>
          <w:szCs w:val="22"/>
          <w:shd w:val="clear" w:color="auto" w:fill="FFFFFF"/>
        </w:rPr>
      </w:pPr>
    </w:p>
    <w:p w14:paraId="11B3A685" w14:textId="77777777" w:rsidR="00FE0679" w:rsidRPr="00B37243" w:rsidRDefault="00FE0679" w:rsidP="00FE0679">
      <w:pPr>
        <w:jc w:val="center"/>
        <w:rPr>
          <w:sz w:val="22"/>
          <w:szCs w:val="22"/>
          <w:shd w:val="clear" w:color="auto" w:fill="FFFFFF"/>
        </w:rPr>
      </w:pPr>
      <w:r w:rsidRPr="00B37243">
        <w:rPr>
          <w:sz w:val="22"/>
          <w:szCs w:val="22"/>
          <w:shd w:val="clear" w:color="auto" w:fill="FFFFFF"/>
        </w:rPr>
        <w:t>Новосибирская область активно развивает спортивную инфраструктуру: 15 новых объектов поставлены на кадастровый учет</w:t>
      </w:r>
    </w:p>
    <w:p w14:paraId="3407F81C" w14:textId="77777777" w:rsidR="00FE0679" w:rsidRPr="00B37243" w:rsidRDefault="00FE0679" w:rsidP="00FE0679">
      <w:pPr>
        <w:jc w:val="both"/>
        <w:rPr>
          <w:sz w:val="22"/>
          <w:szCs w:val="22"/>
        </w:rPr>
      </w:pPr>
    </w:p>
    <w:p w14:paraId="30C62210" w14:textId="77777777" w:rsidR="00FE0679" w:rsidRPr="00B37243" w:rsidRDefault="00FE0679" w:rsidP="00FE0679">
      <w:pPr>
        <w:ind w:firstLine="708"/>
        <w:jc w:val="both"/>
        <w:rPr>
          <w:sz w:val="22"/>
          <w:szCs w:val="22"/>
        </w:rPr>
      </w:pPr>
      <w:r w:rsidRPr="00B37243">
        <w:rPr>
          <w:sz w:val="22"/>
          <w:szCs w:val="22"/>
        </w:rPr>
        <w:t>В 2023 году Управлением Росреестра по Новосибирской области были поставлены на кадастровый учет 15 новых спортивных объектов различной направленности. Они включают в себя как стадионы, так и различные спортивные комплексы, а также парки спортивного отдыха в городах Новосибирск, Искитим, Обь, в Мошковском, Татарском, Ордынском, Маслянинском и Баганском районах области. Благодаря этому объекты теперь могут быть использованы для проведения соревнований и тренировок на профессиональном уровне.</w:t>
      </w:r>
    </w:p>
    <w:p w14:paraId="3C159C20" w14:textId="77777777" w:rsidR="00FE0679" w:rsidRPr="00B37243" w:rsidRDefault="00FE0679" w:rsidP="00FE0679">
      <w:pPr>
        <w:ind w:firstLine="709"/>
        <w:jc w:val="both"/>
        <w:rPr>
          <w:sz w:val="22"/>
          <w:szCs w:val="22"/>
        </w:rPr>
      </w:pPr>
      <w:r w:rsidRPr="00B37243">
        <w:rPr>
          <w:i/>
          <w:sz w:val="22"/>
          <w:szCs w:val="22"/>
        </w:rPr>
        <w:t>«Новосибирский Росреестр оперативно ставит новые объекты спортивной и социальной инфраструктуры на государственный кадастровый учет. Весь процесс занимает несколько часов при поступлении полного пакета документов»</w:t>
      </w:r>
      <w:r w:rsidRPr="00B37243">
        <w:rPr>
          <w:sz w:val="22"/>
          <w:szCs w:val="22"/>
        </w:rPr>
        <w:t>, – отметила Наталья Ивчатова, заместитель руководителя Управления Росреестра по Новосибирской области.</w:t>
      </w:r>
    </w:p>
    <w:p w14:paraId="24134913" w14:textId="77777777" w:rsidR="00FE0679" w:rsidRPr="00B37243" w:rsidRDefault="00FE0679" w:rsidP="00FE0679">
      <w:pPr>
        <w:ind w:firstLine="709"/>
        <w:jc w:val="both"/>
        <w:rPr>
          <w:sz w:val="22"/>
          <w:szCs w:val="22"/>
        </w:rPr>
      </w:pPr>
      <w:r w:rsidRPr="00B37243">
        <w:rPr>
          <w:sz w:val="22"/>
          <w:szCs w:val="22"/>
        </w:rPr>
        <w:t>Сергей Ахапов, министр физической культуры и спорта Новосибирской области, отметил, что за последние пять лет в различных районах области было построено три полноценных стадиона и два крытых катка с искусственным льдом. Также были построены четыре универсальных спортивных комплекса. Самым крупным объектом, завершенным в 2023 году, стала Многофункциональная ледовая арена «Сибирь-Арена».</w:t>
      </w:r>
    </w:p>
    <w:p w14:paraId="12E72264" w14:textId="77777777" w:rsidR="00FE0679" w:rsidRPr="00B37243" w:rsidRDefault="00FE0679" w:rsidP="00FE0679">
      <w:pPr>
        <w:ind w:firstLine="709"/>
        <w:jc w:val="both"/>
        <w:rPr>
          <w:sz w:val="22"/>
          <w:szCs w:val="22"/>
        </w:rPr>
      </w:pPr>
      <w:r w:rsidRPr="00B37243">
        <w:rPr>
          <w:sz w:val="22"/>
          <w:szCs w:val="22"/>
        </w:rPr>
        <w:t>По информации Правительства Новосибирской области, всего в Новосибирской области было создано более 1000 спортивных объектов за последние пять лет.</w:t>
      </w:r>
    </w:p>
    <w:p w14:paraId="481F0A8E" w14:textId="77777777" w:rsidR="00FE0679" w:rsidRPr="00B37243" w:rsidRDefault="00FE0679" w:rsidP="00FE0679">
      <w:pPr>
        <w:ind w:right="-57"/>
        <w:jc w:val="both"/>
        <w:rPr>
          <w:sz w:val="22"/>
          <w:szCs w:val="22"/>
        </w:rPr>
      </w:pPr>
    </w:p>
    <w:p w14:paraId="69E4B436" w14:textId="77777777" w:rsidR="00FE0679" w:rsidRPr="00B37243" w:rsidRDefault="00FE0679" w:rsidP="00FE0679">
      <w:pPr>
        <w:ind w:right="-57"/>
        <w:jc w:val="both"/>
        <w:rPr>
          <w:sz w:val="22"/>
          <w:szCs w:val="22"/>
        </w:rPr>
      </w:pPr>
    </w:p>
    <w:p w14:paraId="05E27887" w14:textId="77777777" w:rsidR="00FE0679" w:rsidRPr="00B37243" w:rsidRDefault="00FE0679" w:rsidP="00FE0679">
      <w:pPr>
        <w:ind w:right="-57"/>
        <w:jc w:val="both"/>
        <w:rPr>
          <w:sz w:val="22"/>
          <w:szCs w:val="22"/>
        </w:rPr>
      </w:pPr>
    </w:p>
    <w:p w14:paraId="5C367EA6" w14:textId="77777777" w:rsidR="00FE0679" w:rsidRPr="00B37243" w:rsidRDefault="00FE0679" w:rsidP="00FE0679">
      <w:pPr>
        <w:ind w:right="-57"/>
        <w:jc w:val="both"/>
        <w:rPr>
          <w:sz w:val="22"/>
          <w:szCs w:val="22"/>
        </w:rPr>
      </w:pPr>
      <w:r w:rsidRPr="00B37243">
        <w:rPr>
          <w:sz w:val="22"/>
          <w:szCs w:val="22"/>
        </w:rPr>
        <w:t>Начальник организации и контроля                                           Н.И. Шиловская</w:t>
      </w:r>
    </w:p>
    <w:p w14:paraId="31A59B92" w14:textId="77777777" w:rsidR="00FE0679" w:rsidRPr="00B37243" w:rsidRDefault="00FE0679" w:rsidP="00FE0679">
      <w:pPr>
        <w:jc w:val="both"/>
        <w:rPr>
          <w:sz w:val="22"/>
          <w:szCs w:val="22"/>
        </w:rPr>
      </w:pPr>
    </w:p>
    <w:p w14:paraId="394DEDC8" w14:textId="77777777" w:rsidR="00FE0679" w:rsidRPr="00B37243" w:rsidRDefault="00FE0679" w:rsidP="00FE0679">
      <w:pPr>
        <w:jc w:val="both"/>
        <w:rPr>
          <w:sz w:val="22"/>
          <w:szCs w:val="22"/>
        </w:rPr>
      </w:pPr>
    </w:p>
    <w:p w14:paraId="7DA7DEE7" w14:textId="77777777" w:rsidR="00FE0679" w:rsidRPr="00B37243" w:rsidRDefault="00FE0679" w:rsidP="00FE0679">
      <w:pPr>
        <w:jc w:val="both"/>
        <w:rPr>
          <w:sz w:val="22"/>
          <w:szCs w:val="22"/>
        </w:rPr>
      </w:pPr>
    </w:p>
    <w:p w14:paraId="2C1F4E89" w14:textId="77777777" w:rsidR="00FE0679" w:rsidRPr="00B37243" w:rsidRDefault="00FE0679" w:rsidP="00FE0679">
      <w:pPr>
        <w:rPr>
          <w:sz w:val="22"/>
          <w:szCs w:val="22"/>
        </w:rPr>
      </w:pPr>
    </w:p>
    <w:p w14:paraId="4814B91B" w14:textId="77777777" w:rsidR="00FE0679" w:rsidRPr="00B37243" w:rsidRDefault="00FE0679" w:rsidP="00FE0679">
      <w:pPr>
        <w:rPr>
          <w:noProof/>
          <w:sz w:val="22"/>
          <w:szCs w:val="22"/>
        </w:rPr>
      </w:pPr>
      <w:r w:rsidRPr="00B37243">
        <w:rPr>
          <w:noProof/>
          <w:sz w:val="22"/>
          <w:szCs w:val="22"/>
        </w:rPr>
        <w:drawing>
          <wp:inline distT="0" distB="0" distL="0" distR="0" wp14:anchorId="11A36A0B" wp14:editId="4527D6AD">
            <wp:extent cx="1743075" cy="7524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14:paraId="5E0E2AC1" w14:textId="77777777" w:rsidR="00FE0679" w:rsidRPr="00B37243" w:rsidRDefault="00FE0679" w:rsidP="00FE0679">
      <w:pPr>
        <w:pStyle w:val="a4"/>
        <w:ind w:firstLine="720"/>
        <w:jc w:val="both"/>
        <w:rPr>
          <w:rStyle w:val="apple-converted-space"/>
          <w:sz w:val="22"/>
          <w:szCs w:val="22"/>
        </w:rPr>
      </w:pPr>
      <w:r w:rsidRPr="00B37243">
        <w:rPr>
          <w:rFonts w:eastAsiaTheme="minorHAnsi"/>
          <w:noProof/>
          <w:sz w:val="22"/>
          <w:szCs w:val="22"/>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14:paraId="608B282B" w14:textId="77777777" w:rsidR="00FE0679" w:rsidRPr="00B37243" w:rsidRDefault="00FE0679" w:rsidP="00FE0679">
      <w:pPr>
        <w:autoSpaceDE w:val="0"/>
        <w:autoSpaceDN w:val="0"/>
        <w:adjustRightInd w:val="0"/>
        <w:ind w:firstLine="709"/>
        <w:jc w:val="both"/>
        <w:rPr>
          <w:sz w:val="22"/>
          <w:szCs w:val="22"/>
        </w:rPr>
      </w:pPr>
      <w:r w:rsidRPr="00B37243">
        <w:rPr>
          <w:sz w:val="22"/>
          <w:szCs w:val="22"/>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14:paraId="5590F5B4" w14:textId="77777777" w:rsidR="00FE0679" w:rsidRPr="00B37243" w:rsidRDefault="00FE0679" w:rsidP="00FE0679">
      <w:pPr>
        <w:autoSpaceDE w:val="0"/>
        <w:autoSpaceDN w:val="0"/>
        <w:adjustRightInd w:val="0"/>
        <w:ind w:firstLine="709"/>
        <w:jc w:val="both"/>
        <w:rPr>
          <w:sz w:val="22"/>
          <w:szCs w:val="22"/>
        </w:rPr>
      </w:pPr>
      <w:r w:rsidRPr="00B37243">
        <w:rPr>
          <w:sz w:val="22"/>
          <w:szCs w:val="22"/>
        </w:rPr>
        <w:lastRenderedPageBreak/>
        <w:t xml:space="preserve">Управления Росреестра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w:t>
      </w:r>
      <w:proofErr w:type="gramStart"/>
      <w:r w:rsidRPr="00B37243">
        <w:rPr>
          <w:sz w:val="22"/>
          <w:szCs w:val="22"/>
        </w:rPr>
        <w:t>травы  и</w:t>
      </w:r>
      <w:proofErr w:type="gramEnd"/>
      <w:r w:rsidRPr="00B37243">
        <w:rPr>
          <w:sz w:val="22"/>
          <w:szCs w:val="22"/>
        </w:rPr>
        <w:t xml:space="preserve"> предупреждает землепользователей: </w:t>
      </w:r>
    </w:p>
    <w:p w14:paraId="352ECC70" w14:textId="77777777" w:rsidR="00FE0679" w:rsidRPr="00B37243" w:rsidRDefault="00FE0679" w:rsidP="00FE0679">
      <w:pPr>
        <w:autoSpaceDE w:val="0"/>
        <w:autoSpaceDN w:val="0"/>
        <w:adjustRightInd w:val="0"/>
        <w:ind w:firstLine="709"/>
        <w:jc w:val="both"/>
        <w:rPr>
          <w:sz w:val="22"/>
          <w:szCs w:val="22"/>
        </w:rPr>
      </w:pPr>
      <w:r w:rsidRPr="00B37243">
        <w:rPr>
          <w:sz w:val="22"/>
          <w:szCs w:val="22"/>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14:paraId="5F65BA8E" w14:textId="77777777" w:rsidR="00FE0679" w:rsidRPr="00B37243" w:rsidRDefault="00FE0679" w:rsidP="00FE0679">
      <w:pPr>
        <w:autoSpaceDE w:val="0"/>
        <w:autoSpaceDN w:val="0"/>
        <w:adjustRightInd w:val="0"/>
        <w:ind w:firstLine="709"/>
        <w:jc w:val="both"/>
        <w:rPr>
          <w:sz w:val="22"/>
          <w:szCs w:val="22"/>
        </w:rPr>
      </w:pPr>
      <w:r w:rsidRPr="00B37243">
        <w:rPr>
          <w:sz w:val="22"/>
          <w:szCs w:val="22"/>
        </w:rPr>
        <w:t xml:space="preserve">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 </w:t>
      </w:r>
    </w:p>
    <w:p w14:paraId="5CB2B991" w14:textId="77777777" w:rsidR="00FE0679" w:rsidRPr="00B37243" w:rsidRDefault="00FE0679" w:rsidP="00FE0679">
      <w:pPr>
        <w:autoSpaceDE w:val="0"/>
        <w:autoSpaceDN w:val="0"/>
        <w:adjustRightInd w:val="0"/>
        <w:ind w:firstLine="709"/>
        <w:jc w:val="both"/>
        <w:rPr>
          <w:sz w:val="22"/>
          <w:szCs w:val="22"/>
        </w:rPr>
      </w:pPr>
      <w:r w:rsidRPr="00B37243">
        <w:rPr>
          <w:sz w:val="22"/>
          <w:szCs w:val="22"/>
        </w:rPr>
        <w:t>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возникшими в том числе при сплошном выжигании растительности (палами), 01 февраля 2019 года утвержден План работы Управления Росреестра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14:paraId="4F85E3AA" w14:textId="77777777" w:rsidR="00FE0679" w:rsidRPr="00B37243" w:rsidRDefault="00FE0679" w:rsidP="00FE0679">
      <w:pPr>
        <w:autoSpaceDE w:val="0"/>
        <w:autoSpaceDN w:val="0"/>
        <w:adjustRightInd w:val="0"/>
        <w:ind w:firstLine="709"/>
        <w:jc w:val="both"/>
        <w:rPr>
          <w:sz w:val="22"/>
          <w:szCs w:val="22"/>
        </w:rPr>
      </w:pPr>
      <w:r w:rsidRPr="00B37243">
        <w:rPr>
          <w:sz w:val="22"/>
          <w:szCs w:val="22"/>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14:paraId="5E7BD17D" w14:textId="77777777" w:rsidR="00FE0679" w:rsidRPr="00B37243" w:rsidRDefault="00FE0679" w:rsidP="00FE0679">
      <w:pPr>
        <w:autoSpaceDE w:val="0"/>
        <w:autoSpaceDN w:val="0"/>
        <w:adjustRightInd w:val="0"/>
        <w:ind w:firstLine="709"/>
        <w:jc w:val="both"/>
        <w:rPr>
          <w:sz w:val="22"/>
          <w:szCs w:val="22"/>
        </w:rPr>
      </w:pPr>
      <w:r w:rsidRPr="00B37243">
        <w:rPr>
          <w:sz w:val="22"/>
          <w:szCs w:val="22"/>
        </w:rPr>
        <w:t xml:space="preserve">Работа Управления Росреестра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Россельхознадзора по Новосибирской области, уполномоченными органами государственной власти по Новосибирской области, иными органами государственной власти, органами местного 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Росреестра по Новосибирской области сообщают о данных фактах уполномоченным лицам органов местного самоуправления. </w:t>
      </w:r>
    </w:p>
    <w:p w14:paraId="4F20955B" w14:textId="77777777" w:rsidR="00FE0679" w:rsidRPr="00B37243" w:rsidRDefault="00FE0679" w:rsidP="00FE0679">
      <w:pPr>
        <w:autoSpaceDE w:val="0"/>
        <w:autoSpaceDN w:val="0"/>
        <w:adjustRightInd w:val="0"/>
        <w:ind w:firstLine="709"/>
        <w:jc w:val="both"/>
        <w:rPr>
          <w:sz w:val="22"/>
          <w:szCs w:val="22"/>
        </w:rPr>
      </w:pPr>
      <w:r w:rsidRPr="00B37243">
        <w:rPr>
          <w:sz w:val="22"/>
          <w:szCs w:val="22"/>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14:paraId="300EA1F2" w14:textId="77777777" w:rsidR="00FE0679" w:rsidRPr="00B37243" w:rsidRDefault="00FE0679" w:rsidP="00FE0679">
      <w:pPr>
        <w:autoSpaceDE w:val="0"/>
        <w:autoSpaceDN w:val="0"/>
        <w:adjustRightInd w:val="0"/>
        <w:ind w:firstLine="709"/>
        <w:jc w:val="both"/>
        <w:rPr>
          <w:sz w:val="22"/>
          <w:szCs w:val="22"/>
        </w:rPr>
      </w:pPr>
      <w:r w:rsidRPr="00B37243">
        <w:rPr>
          <w:sz w:val="22"/>
          <w:szCs w:val="22"/>
        </w:rPr>
        <w:t>- на Единый телефон экстренных служб – 112;</w:t>
      </w:r>
    </w:p>
    <w:p w14:paraId="3C678B3E" w14:textId="77777777" w:rsidR="00FE0679" w:rsidRPr="00B37243" w:rsidRDefault="00FE0679" w:rsidP="00FE0679">
      <w:pPr>
        <w:autoSpaceDE w:val="0"/>
        <w:autoSpaceDN w:val="0"/>
        <w:adjustRightInd w:val="0"/>
        <w:ind w:firstLine="709"/>
        <w:jc w:val="both"/>
        <w:rPr>
          <w:sz w:val="22"/>
          <w:szCs w:val="22"/>
        </w:rPr>
      </w:pPr>
      <w:r w:rsidRPr="00B37243">
        <w:rPr>
          <w:sz w:val="22"/>
          <w:szCs w:val="22"/>
        </w:rPr>
        <w:t>- в Пожарно-спасательную службу МЧС России – 101;</w:t>
      </w:r>
    </w:p>
    <w:p w14:paraId="6B55AA8E" w14:textId="77777777" w:rsidR="00FE0679" w:rsidRPr="00B37243" w:rsidRDefault="00FE0679" w:rsidP="00FE0679">
      <w:pPr>
        <w:autoSpaceDE w:val="0"/>
        <w:autoSpaceDN w:val="0"/>
        <w:adjustRightInd w:val="0"/>
        <w:ind w:firstLine="709"/>
        <w:jc w:val="both"/>
        <w:rPr>
          <w:rStyle w:val="apple-converted-space"/>
          <w:sz w:val="22"/>
          <w:szCs w:val="22"/>
        </w:rPr>
      </w:pPr>
      <w:r w:rsidRPr="00B37243">
        <w:rPr>
          <w:sz w:val="22"/>
          <w:szCs w:val="22"/>
        </w:rPr>
        <w:t>- «Единый телефон доверия» ГУ МЧС России по Новосибирской области - 8(383) 239-99-99;</w:t>
      </w:r>
    </w:p>
    <w:p w14:paraId="507CEC0B" w14:textId="77777777" w:rsidR="00FE0679" w:rsidRPr="00B37243" w:rsidRDefault="00FE0679" w:rsidP="00FE0679">
      <w:pPr>
        <w:autoSpaceDE w:val="0"/>
        <w:autoSpaceDN w:val="0"/>
        <w:adjustRightInd w:val="0"/>
        <w:jc w:val="both"/>
        <w:rPr>
          <w:sz w:val="22"/>
          <w:szCs w:val="22"/>
        </w:rPr>
      </w:pPr>
    </w:p>
    <w:p w14:paraId="63782F8C" w14:textId="77777777" w:rsidR="00FE0679" w:rsidRPr="00B37243" w:rsidRDefault="00FE0679" w:rsidP="00FE0679">
      <w:pPr>
        <w:autoSpaceDE w:val="0"/>
        <w:autoSpaceDN w:val="0"/>
        <w:adjustRightInd w:val="0"/>
        <w:jc w:val="right"/>
        <w:rPr>
          <w:rFonts w:eastAsia="Quattrocento Sans"/>
          <w:i/>
          <w:sz w:val="22"/>
          <w:szCs w:val="22"/>
        </w:rPr>
      </w:pPr>
      <w:r w:rsidRPr="00B37243">
        <w:rPr>
          <w:rFonts w:eastAsia="Quattrocento Sans"/>
          <w:i/>
          <w:sz w:val="22"/>
          <w:szCs w:val="22"/>
        </w:rPr>
        <w:t xml:space="preserve">материал подготовлен Управлением Росреестра </w:t>
      </w:r>
    </w:p>
    <w:p w14:paraId="14C4E7A0" w14:textId="77777777" w:rsidR="00FE0679" w:rsidRPr="00B37243" w:rsidRDefault="00FE0679" w:rsidP="00FE0679">
      <w:pPr>
        <w:autoSpaceDE w:val="0"/>
        <w:autoSpaceDN w:val="0"/>
        <w:adjustRightInd w:val="0"/>
        <w:jc w:val="right"/>
        <w:rPr>
          <w:rFonts w:eastAsia="Quattrocento Sans"/>
          <w:i/>
          <w:sz w:val="22"/>
          <w:szCs w:val="22"/>
        </w:rPr>
      </w:pPr>
      <w:r w:rsidRPr="00B37243">
        <w:rPr>
          <w:rFonts w:eastAsia="Quattrocento Sans"/>
          <w:i/>
          <w:sz w:val="22"/>
          <w:szCs w:val="22"/>
        </w:rPr>
        <w:t>по Новосибирской области</w:t>
      </w:r>
    </w:p>
    <w:p w14:paraId="60F6AFD4" w14:textId="77777777" w:rsidR="00FE0679" w:rsidRPr="00B37243" w:rsidRDefault="00FE0679" w:rsidP="00FE0679">
      <w:pPr>
        <w:suppressAutoHyphens/>
        <w:autoSpaceDE w:val="0"/>
        <w:autoSpaceDN w:val="0"/>
        <w:adjustRightInd w:val="0"/>
        <w:jc w:val="both"/>
        <w:rPr>
          <w:bCs/>
          <w:i/>
          <w:iCs/>
          <w:sz w:val="22"/>
          <w:szCs w:val="22"/>
        </w:rPr>
      </w:pPr>
      <w:r w:rsidRPr="00B37243">
        <w:rPr>
          <w:noProof/>
          <w:sz w:val="22"/>
          <w:szCs w:val="22"/>
        </w:rPr>
        <mc:AlternateContent>
          <mc:Choice Requires="wps">
            <w:drawing>
              <wp:anchor distT="0" distB="0" distL="114300" distR="114300" simplePos="0" relativeHeight="251671552" behindDoc="0" locked="0" layoutInCell="1" allowOverlap="1" wp14:anchorId="24638AE8" wp14:editId="19D4BAE1">
                <wp:simplePos x="0" y="0"/>
                <wp:positionH relativeFrom="column">
                  <wp:posOffset>-41910</wp:posOffset>
                </wp:positionH>
                <wp:positionV relativeFrom="paragraph">
                  <wp:posOffset>90170</wp:posOffset>
                </wp:positionV>
                <wp:extent cx="6229350" cy="0"/>
                <wp:effectExtent l="0" t="0" r="190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94D1A" id="Прямая со стрелкой 9" o:spid="_x0000_s1026" type="#_x0000_t32" style="position:absolute;margin-left:-3.3pt;margin-top:7.1pt;width:49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K+Nf600CAABUBAAADgAAAAAAAAAAAAAAAAAuAgAAZHJzL2Uyb0RvYy54bWxQSwECLQAUAAYACAAA&#10;ACEA6QmxCN4AAAAIAQAADwAAAAAAAAAAAAAAAACnBAAAZHJzL2Rvd25yZXYueG1sUEsFBgAAAAAE&#10;AAQA8wAAALIFAAAAAA==&#10;" strokecolor="#0070c0"/>
            </w:pict>
          </mc:Fallback>
        </mc:AlternateContent>
      </w:r>
    </w:p>
    <w:p w14:paraId="72C43586" w14:textId="77777777" w:rsidR="00FE0679" w:rsidRPr="00B37243" w:rsidRDefault="00FE0679" w:rsidP="00FE0679">
      <w:pPr>
        <w:suppressAutoHyphens/>
        <w:autoSpaceDE w:val="0"/>
        <w:autoSpaceDN w:val="0"/>
        <w:adjustRightInd w:val="0"/>
        <w:jc w:val="both"/>
        <w:rPr>
          <w:bCs/>
          <w:sz w:val="22"/>
          <w:szCs w:val="22"/>
        </w:rPr>
      </w:pPr>
      <w:r w:rsidRPr="00B37243">
        <w:rPr>
          <w:bCs/>
          <w:sz w:val="22"/>
          <w:szCs w:val="22"/>
        </w:rPr>
        <w:t>Об Управлении Росреестра по Новосибирской области</w:t>
      </w:r>
    </w:p>
    <w:p w14:paraId="6C4649E4" w14:textId="77777777" w:rsidR="00FE0679" w:rsidRPr="00B37243" w:rsidRDefault="00FE0679" w:rsidP="00FE0679">
      <w:pPr>
        <w:suppressAutoHyphens/>
        <w:autoSpaceDE w:val="0"/>
        <w:autoSpaceDN w:val="0"/>
        <w:adjustRightInd w:val="0"/>
        <w:jc w:val="both"/>
        <w:rPr>
          <w:bCs/>
          <w:sz w:val="22"/>
          <w:szCs w:val="22"/>
        </w:rPr>
      </w:pPr>
      <w:r w:rsidRPr="00B37243">
        <w:rPr>
          <w:sz w:val="22"/>
          <w:szCs w:val="22"/>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w:t>
      </w:r>
      <w:r w:rsidRPr="00B37243">
        <w:rPr>
          <w:sz w:val="22"/>
          <w:szCs w:val="22"/>
        </w:rPr>
        <w:lastRenderedPageBreak/>
        <w:t>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5F8DA58A" w14:textId="77777777" w:rsidR="00FE0679" w:rsidRPr="00B37243" w:rsidRDefault="00FE0679" w:rsidP="00FE0679">
      <w:pPr>
        <w:tabs>
          <w:tab w:val="left" w:pos="1095"/>
        </w:tabs>
        <w:suppressAutoHyphens/>
        <w:autoSpaceDE w:val="0"/>
        <w:autoSpaceDN w:val="0"/>
        <w:adjustRightInd w:val="0"/>
        <w:jc w:val="both"/>
        <w:rPr>
          <w:sz w:val="22"/>
          <w:szCs w:val="22"/>
        </w:rPr>
      </w:pPr>
    </w:p>
    <w:p w14:paraId="581486C2" w14:textId="77777777" w:rsidR="00FE0679" w:rsidRPr="00B37243" w:rsidRDefault="00FE0679" w:rsidP="00FE0679">
      <w:pPr>
        <w:tabs>
          <w:tab w:val="left" w:pos="1095"/>
        </w:tabs>
        <w:suppressAutoHyphens/>
        <w:autoSpaceDE w:val="0"/>
        <w:autoSpaceDN w:val="0"/>
        <w:adjustRightInd w:val="0"/>
        <w:jc w:val="both"/>
        <w:rPr>
          <w:sz w:val="22"/>
          <w:szCs w:val="22"/>
        </w:rPr>
      </w:pPr>
      <w:r w:rsidRPr="00B37243">
        <w:rPr>
          <w:sz w:val="22"/>
          <w:szCs w:val="22"/>
        </w:rPr>
        <w:t>Контакты для СМИ:</w:t>
      </w:r>
    </w:p>
    <w:p w14:paraId="2682A256" w14:textId="77777777" w:rsidR="00FE0679" w:rsidRPr="00B37243" w:rsidRDefault="00FE0679" w:rsidP="00FE0679">
      <w:pPr>
        <w:jc w:val="both"/>
        <w:rPr>
          <w:sz w:val="22"/>
          <w:szCs w:val="22"/>
        </w:rPr>
      </w:pPr>
      <w:r w:rsidRPr="00B37243">
        <w:rPr>
          <w:sz w:val="22"/>
          <w:szCs w:val="22"/>
        </w:rPr>
        <w:t>Управление Росреестра по Новосибирской области</w:t>
      </w:r>
    </w:p>
    <w:p w14:paraId="7C9A7942" w14:textId="77777777" w:rsidR="00FE0679" w:rsidRPr="00B37243" w:rsidRDefault="00FE0679" w:rsidP="00FE0679">
      <w:pPr>
        <w:jc w:val="both"/>
        <w:rPr>
          <w:sz w:val="22"/>
          <w:szCs w:val="22"/>
        </w:rPr>
      </w:pPr>
      <w:r w:rsidRPr="00B37243">
        <w:rPr>
          <w:sz w:val="22"/>
          <w:szCs w:val="22"/>
        </w:rPr>
        <w:t>630091, г. Новосибирск, ул. Державина, д. 28</w:t>
      </w:r>
    </w:p>
    <w:p w14:paraId="4D2AC5C6" w14:textId="77777777" w:rsidR="00FE0679" w:rsidRPr="00B37243" w:rsidRDefault="00FE0679" w:rsidP="00FE0679">
      <w:pPr>
        <w:autoSpaceDE w:val="0"/>
        <w:autoSpaceDN w:val="0"/>
        <w:adjustRightInd w:val="0"/>
        <w:jc w:val="both"/>
        <w:rPr>
          <w:sz w:val="22"/>
          <w:szCs w:val="22"/>
        </w:rPr>
      </w:pPr>
      <w:r w:rsidRPr="00B37243">
        <w:rPr>
          <w:sz w:val="22"/>
          <w:szCs w:val="22"/>
          <w:lang w:val="x-none"/>
        </w:rPr>
        <w:t xml:space="preserve">Электронная почта: </w:t>
      </w:r>
    </w:p>
    <w:p w14:paraId="7CF20CE0" w14:textId="77777777" w:rsidR="00FE0679" w:rsidRPr="00B37243" w:rsidRDefault="00542B1A" w:rsidP="00FE0679">
      <w:pPr>
        <w:autoSpaceDE w:val="0"/>
        <w:autoSpaceDN w:val="0"/>
        <w:adjustRightInd w:val="0"/>
        <w:jc w:val="both"/>
        <w:rPr>
          <w:sz w:val="22"/>
          <w:szCs w:val="22"/>
        </w:rPr>
      </w:pPr>
      <w:hyperlink r:id="rId52" w:history="1">
        <w:r w:rsidR="00FE0679" w:rsidRPr="00B37243">
          <w:rPr>
            <w:rStyle w:val="a3"/>
            <w:color w:val="auto"/>
            <w:sz w:val="22"/>
            <w:szCs w:val="22"/>
            <w:lang w:val="x-none"/>
          </w:rPr>
          <w:t>oko@54upr.rosreestr.ru</w:t>
        </w:r>
      </w:hyperlink>
      <w:r w:rsidR="00FE0679" w:rsidRPr="00B37243">
        <w:rPr>
          <w:sz w:val="22"/>
          <w:szCs w:val="22"/>
          <w:lang w:val="x-none"/>
        </w:rPr>
        <w:t xml:space="preserve"> </w:t>
      </w:r>
    </w:p>
    <w:p w14:paraId="6CE4E64F" w14:textId="77777777" w:rsidR="00FE0679" w:rsidRPr="00B37243" w:rsidRDefault="00FE0679" w:rsidP="00FE0679">
      <w:pPr>
        <w:autoSpaceDE w:val="0"/>
        <w:autoSpaceDN w:val="0"/>
        <w:adjustRightInd w:val="0"/>
        <w:jc w:val="both"/>
        <w:rPr>
          <w:sz w:val="22"/>
          <w:szCs w:val="22"/>
          <w:lang w:val="x-none"/>
        </w:rPr>
      </w:pPr>
      <w:r w:rsidRPr="00B37243">
        <w:rPr>
          <w:sz w:val="22"/>
          <w:szCs w:val="22"/>
          <w:lang w:val="x-none"/>
        </w:rPr>
        <w:t xml:space="preserve">Сайт: </w:t>
      </w:r>
      <w:hyperlink r:id="rId53" w:history="1">
        <w:r w:rsidRPr="00B37243">
          <w:rPr>
            <w:rStyle w:val="a3"/>
            <w:color w:val="auto"/>
            <w:sz w:val="22"/>
            <w:szCs w:val="22"/>
            <w:lang w:val="x-none"/>
          </w:rPr>
          <w:t>Росреестр</w:t>
        </w:r>
      </w:hyperlink>
    </w:p>
    <w:p w14:paraId="24644522" w14:textId="77777777" w:rsidR="00FE0679" w:rsidRPr="00B37243" w:rsidRDefault="00FE0679" w:rsidP="00FE0679">
      <w:pPr>
        <w:autoSpaceDE w:val="0"/>
        <w:autoSpaceDN w:val="0"/>
        <w:adjustRightInd w:val="0"/>
        <w:jc w:val="both"/>
        <w:rPr>
          <w:sz w:val="22"/>
          <w:szCs w:val="22"/>
        </w:rPr>
      </w:pPr>
      <w:r w:rsidRPr="00B37243">
        <w:rPr>
          <w:sz w:val="22"/>
          <w:szCs w:val="22"/>
        </w:rPr>
        <w:t xml:space="preserve">Соцсети: </w:t>
      </w:r>
      <w:hyperlink r:id="rId54" w:history="1">
        <w:r w:rsidRPr="00B37243">
          <w:rPr>
            <w:rStyle w:val="a3"/>
            <w:color w:val="auto"/>
            <w:sz w:val="22"/>
            <w:szCs w:val="22"/>
            <w:lang w:val="x-none"/>
          </w:rPr>
          <w:t>ВКонтакте</w:t>
        </w:r>
      </w:hyperlink>
      <w:r w:rsidRPr="00B37243">
        <w:rPr>
          <w:sz w:val="22"/>
          <w:szCs w:val="22"/>
        </w:rPr>
        <w:t xml:space="preserve">, </w:t>
      </w:r>
      <w:hyperlink r:id="rId55" w:history="1">
        <w:r w:rsidRPr="00B37243">
          <w:rPr>
            <w:rStyle w:val="a3"/>
            <w:color w:val="auto"/>
            <w:sz w:val="22"/>
            <w:szCs w:val="22"/>
          </w:rPr>
          <w:t>Одноклассники</w:t>
        </w:r>
      </w:hyperlink>
      <w:r w:rsidRPr="00B37243">
        <w:rPr>
          <w:rStyle w:val="a3"/>
          <w:color w:val="auto"/>
          <w:sz w:val="22"/>
          <w:szCs w:val="22"/>
        </w:rPr>
        <w:t xml:space="preserve">, </w:t>
      </w:r>
      <w:hyperlink r:id="rId56" w:history="1">
        <w:r w:rsidRPr="00B37243">
          <w:rPr>
            <w:rStyle w:val="a3"/>
            <w:color w:val="auto"/>
            <w:sz w:val="22"/>
            <w:szCs w:val="22"/>
            <w:lang w:val="x-none"/>
          </w:rPr>
          <w:t>Яндекс</w:t>
        </w:r>
        <w:r w:rsidRPr="00B37243">
          <w:rPr>
            <w:rStyle w:val="a3"/>
            <w:color w:val="auto"/>
            <w:sz w:val="22"/>
            <w:szCs w:val="22"/>
          </w:rPr>
          <w:t>.</w:t>
        </w:r>
        <w:r w:rsidRPr="00B37243">
          <w:rPr>
            <w:rStyle w:val="a3"/>
            <w:color w:val="auto"/>
            <w:sz w:val="22"/>
            <w:szCs w:val="22"/>
            <w:lang w:val="x-none"/>
          </w:rPr>
          <w:t>Дзен</w:t>
        </w:r>
      </w:hyperlink>
      <w:r w:rsidRPr="00B37243">
        <w:rPr>
          <w:rStyle w:val="a3"/>
          <w:color w:val="auto"/>
          <w:sz w:val="22"/>
          <w:szCs w:val="22"/>
        </w:rPr>
        <w:t xml:space="preserve">, </w:t>
      </w:r>
      <w:hyperlink r:id="rId57" w:history="1">
        <w:r w:rsidRPr="00B37243">
          <w:rPr>
            <w:rStyle w:val="a3"/>
            <w:color w:val="auto"/>
            <w:sz w:val="22"/>
            <w:szCs w:val="22"/>
          </w:rPr>
          <w:t>Телеграм</w:t>
        </w:r>
      </w:hyperlink>
      <w:r w:rsidRPr="00B37243">
        <w:rPr>
          <w:sz w:val="22"/>
          <w:szCs w:val="22"/>
        </w:rPr>
        <w:t xml:space="preserve"> </w:t>
      </w:r>
    </w:p>
    <w:p w14:paraId="35BCFA80" w14:textId="77777777" w:rsidR="00FE0679" w:rsidRPr="00B37243" w:rsidRDefault="00FE0679" w:rsidP="00FE0679">
      <w:pPr>
        <w:rPr>
          <w:sz w:val="22"/>
          <w:szCs w:val="22"/>
        </w:rPr>
      </w:pPr>
    </w:p>
    <w:p w14:paraId="0F70EC28" w14:textId="77777777" w:rsidR="00FE0679" w:rsidRPr="00B37243" w:rsidRDefault="00FE0679" w:rsidP="00FE0679">
      <w:pPr>
        <w:jc w:val="both"/>
        <w:rPr>
          <w:sz w:val="22"/>
          <w:szCs w:val="22"/>
        </w:rPr>
      </w:pPr>
    </w:p>
    <w:p w14:paraId="1111FFFD" w14:textId="77777777" w:rsidR="00FE0679" w:rsidRPr="00B37243" w:rsidRDefault="00FE0679" w:rsidP="00FE0679">
      <w:pPr>
        <w:jc w:val="both"/>
        <w:rPr>
          <w:sz w:val="22"/>
          <w:szCs w:val="22"/>
        </w:rPr>
      </w:pPr>
    </w:p>
    <w:p w14:paraId="2633787A" w14:textId="77777777" w:rsidR="00FE0679" w:rsidRPr="00B37243" w:rsidRDefault="00FE0679" w:rsidP="00FE0679">
      <w:pPr>
        <w:rPr>
          <w:noProof/>
          <w:sz w:val="22"/>
          <w:szCs w:val="22"/>
        </w:rPr>
      </w:pPr>
      <w:r w:rsidRPr="00B37243">
        <w:rPr>
          <w:noProof/>
          <w:sz w:val="22"/>
          <w:szCs w:val="22"/>
        </w:rPr>
        <w:drawing>
          <wp:inline distT="0" distB="0" distL="0" distR="0" wp14:anchorId="0A3378BD" wp14:editId="73ABAB9F">
            <wp:extent cx="1748367" cy="7493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1FA19FA3" w14:textId="77777777" w:rsidR="00FE0679" w:rsidRPr="00B37243" w:rsidRDefault="00FE0679" w:rsidP="00FE0679">
      <w:pPr>
        <w:pStyle w:val="a4"/>
        <w:ind w:firstLine="720"/>
        <w:jc w:val="both"/>
        <w:rPr>
          <w:rStyle w:val="apple-converted-space"/>
          <w:sz w:val="22"/>
          <w:szCs w:val="22"/>
        </w:rPr>
      </w:pPr>
      <w:r w:rsidRPr="00B37243">
        <w:rPr>
          <w:rFonts w:eastAsiaTheme="minorHAnsi"/>
          <w:noProof/>
          <w:sz w:val="22"/>
          <w:szCs w:val="22"/>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14:paraId="1675F65A" w14:textId="77777777" w:rsidR="00FE0679" w:rsidRPr="00B37243" w:rsidRDefault="00FE0679" w:rsidP="00FE0679">
      <w:pPr>
        <w:autoSpaceDE w:val="0"/>
        <w:autoSpaceDN w:val="0"/>
        <w:adjustRightInd w:val="0"/>
        <w:ind w:firstLine="709"/>
        <w:jc w:val="both"/>
        <w:rPr>
          <w:sz w:val="22"/>
          <w:szCs w:val="22"/>
        </w:rPr>
      </w:pPr>
      <w:r w:rsidRPr="00B37243">
        <w:rPr>
          <w:sz w:val="22"/>
          <w:szCs w:val="22"/>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14:paraId="46788EC5" w14:textId="77777777" w:rsidR="00FE0679" w:rsidRPr="00B37243" w:rsidRDefault="00FE0679" w:rsidP="00FE0679">
      <w:pPr>
        <w:autoSpaceDE w:val="0"/>
        <w:autoSpaceDN w:val="0"/>
        <w:adjustRightInd w:val="0"/>
        <w:ind w:firstLine="709"/>
        <w:jc w:val="both"/>
        <w:rPr>
          <w:sz w:val="22"/>
          <w:szCs w:val="22"/>
        </w:rPr>
      </w:pPr>
      <w:r w:rsidRPr="00B37243">
        <w:rPr>
          <w:sz w:val="22"/>
          <w:szCs w:val="22"/>
        </w:rPr>
        <w:t xml:space="preserve">Управления Росреестра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w:t>
      </w:r>
      <w:proofErr w:type="gramStart"/>
      <w:r w:rsidRPr="00B37243">
        <w:rPr>
          <w:sz w:val="22"/>
          <w:szCs w:val="22"/>
        </w:rPr>
        <w:t>травы  и</w:t>
      </w:r>
      <w:proofErr w:type="gramEnd"/>
      <w:r w:rsidRPr="00B37243">
        <w:rPr>
          <w:sz w:val="22"/>
          <w:szCs w:val="22"/>
        </w:rPr>
        <w:t xml:space="preserve"> предупреждает землепользователей: </w:t>
      </w:r>
    </w:p>
    <w:p w14:paraId="1A09FEA0" w14:textId="77777777" w:rsidR="00FE0679" w:rsidRPr="00B37243" w:rsidRDefault="00FE0679" w:rsidP="00FE0679">
      <w:pPr>
        <w:autoSpaceDE w:val="0"/>
        <w:autoSpaceDN w:val="0"/>
        <w:adjustRightInd w:val="0"/>
        <w:ind w:firstLine="709"/>
        <w:jc w:val="both"/>
        <w:rPr>
          <w:sz w:val="22"/>
          <w:szCs w:val="22"/>
        </w:rPr>
      </w:pPr>
      <w:r w:rsidRPr="00B37243">
        <w:rPr>
          <w:sz w:val="22"/>
          <w:szCs w:val="22"/>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14:paraId="0C79F88D" w14:textId="77777777" w:rsidR="00FE0679" w:rsidRPr="00B37243" w:rsidRDefault="00FE0679" w:rsidP="00FE0679">
      <w:pPr>
        <w:autoSpaceDE w:val="0"/>
        <w:autoSpaceDN w:val="0"/>
        <w:adjustRightInd w:val="0"/>
        <w:ind w:firstLine="709"/>
        <w:jc w:val="both"/>
        <w:rPr>
          <w:sz w:val="22"/>
          <w:szCs w:val="22"/>
        </w:rPr>
      </w:pPr>
      <w:r w:rsidRPr="00B37243">
        <w:rPr>
          <w:sz w:val="22"/>
          <w:szCs w:val="22"/>
        </w:rPr>
        <w:t xml:space="preserve">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 </w:t>
      </w:r>
    </w:p>
    <w:p w14:paraId="3E40E415" w14:textId="77777777" w:rsidR="00FE0679" w:rsidRPr="00B37243" w:rsidRDefault="00FE0679" w:rsidP="00FE0679">
      <w:pPr>
        <w:autoSpaceDE w:val="0"/>
        <w:autoSpaceDN w:val="0"/>
        <w:adjustRightInd w:val="0"/>
        <w:ind w:firstLine="709"/>
        <w:jc w:val="both"/>
        <w:rPr>
          <w:sz w:val="22"/>
          <w:szCs w:val="22"/>
        </w:rPr>
      </w:pPr>
      <w:r w:rsidRPr="00B37243">
        <w:rPr>
          <w:sz w:val="22"/>
          <w:szCs w:val="22"/>
        </w:rPr>
        <w:t xml:space="preserve">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возникшими в том числе при </w:t>
      </w:r>
      <w:r w:rsidRPr="00B37243">
        <w:rPr>
          <w:sz w:val="22"/>
          <w:szCs w:val="22"/>
        </w:rPr>
        <w:lastRenderedPageBreak/>
        <w:t>сплошном выжигании растительности (палами), 01 февраля 2019 года утвержден План работы Управления Росреестра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14:paraId="5A7ACF92" w14:textId="77777777" w:rsidR="00FE0679" w:rsidRPr="00B37243" w:rsidRDefault="00FE0679" w:rsidP="00FE0679">
      <w:pPr>
        <w:autoSpaceDE w:val="0"/>
        <w:autoSpaceDN w:val="0"/>
        <w:adjustRightInd w:val="0"/>
        <w:ind w:firstLine="709"/>
        <w:jc w:val="both"/>
        <w:rPr>
          <w:sz w:val="22"/>
          <w:szCs w:val="22"/>
        </w:rPr>
      </w:pPr>
      <w:r w:rsidRPr="00B37243">
        <w:rPr>
          <w:sz w:val="22"/>
          <w:szCs w:val="22"/>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14:paraId="3479FAFE" w14:textId="77777777" w:rsidR="00FE0679" w:rsidRPr="00B37243" w:rsidRDefault="00FE0679" w:rsidP="00FE0679">
      <w:pPr>
        <w:autoSpaceDE w:val="0"/>
        <w:autoSpaceDN w:val="0"/>
        <w:adjustRightInd w:val="0"/>
        <w:ind w:firstLine="709"/>
        <w:jc w:val="both"/>
        <w:rPr>
          <w:sz w:val="22"/>
          <w:szCs w:val="22"/>
        </w:rPr>
      </w:pPr>
      <w:r w:rsidRPr="00B37243">
        <w:rPr>
          <w:sz w:val="22"/>
          <w:szCs w:val="22"/>
        </w:rPr>
        <w:t xml:space="preserve">Работа Управления Росреестра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Россельхознадзора по Новосибирской области, уполномоченными органами государственной власти по Новосибирской области, иными органами государственной власти, органами местного 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Росреестра по Новосибирской области сообщают о данных фактах уполномоченным лицам органов местного самоуправления. </w:t>
      </w:r>
    </w:p>
    <w:p w14:paraId="469EABC7" w14:textId="77777777" w:rsidR="00FE0679" w:rsidRPr="00B37243" w:rsidRDefault="00FE0679" w:rsidP="00FE0679">
      <w:pPr>
        <w:autoSpaceDE w:val="0"/>
        <w:autoSpaceDN w:val="0"/>
        <w:adjustRightInd w:val="0"/>
        <w:ind w:firstLine="709"/>
        <w:jc w:val="both"/>
        <w:rPr>
          <w:sz w:val="22"/>
          <w:szCs w:val="22"/>
        </w:rPr>
      </w:pPr>
      <w:r w:rsidRPr="00B37243">
        <w:rPr>
          <w:sz w:val="22"/>
          <w:szCs w:val="22"/>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14:paraId="5030D266" w14:textId="77777777" w:rsidR="00FE0679" w:rsidRPr="00B37243" w:rsidRDefault="00FE0679" w:rsidP="00FE0679">
      <w:pPr>
        <w:autoSpaceDE w:val="0"/>
        <w:autoSpaceDN w:val="0"/>
        <w:adjustRightInd w:val="0"/>
        <w:ind w:firstLine="709"/>
        <w:jc w:val="both"/>
        <w:rPr>
          <w:sz w:val="22"/>
          <w:szCs w:val="22"/>
        </w:rPr>
      </w:pPr>
      <w:r w:rsidRPr="00B37243">
        <w:rPr>
          <w:sz w:val="22"/>
          <w:szCs w:val="22"/>
        </w:rPr>
        <w:t>- на Единый телефон экстренных служб – 112;</w:t>
      </w:r>
    </w:p>
    <w:p w14:paraId="7C047C7A" w14:textId="77777777" w:rsidR="00FE0679" w:rsidRPr="00B37243" w:rsidRDefault="00FE0679" w:rsidP="00FE0679">
      <w:pPr>
        <w:autoSpaceDE w:val="0"/>
        <w:autoSpaceDN w:val="0"/>
        <w:adjustRightInd w:val="0"/>
        <w:ind w:firstLine="709"/>
        <w:jc w:val="both"/>
        <w:rPr>
          <w:sz w:val="22"/>
          <w:szCs w:val="22"/>
        </w:rPr>
      </w:pPr>
      <w:r w:rsidRPr="00B37243">
        <w:rPr>
          <w:sz w:val="22"/>
          <w:szCs w:val="22"/>
        </w:rPr>
        <w:t>- в Пожарно-спасательную службу МЧС России – 101;</w:t>
      </w:r>
    </w:p>
    <w:p w14:paraId="532843F6" w14:textId="77777777" w:rsidR="00FE0679" w:rsidRPr="00B37243" w:rsidRDefault="00FE0679" w:rsidP="00FE0679">
      <w:pPr>
        <w:autoSpaceDE w:val="0"/>
        <w:autoSpaceDN w:val="0"/>
        <w:adjustRightInd w:val="0"/>
        <w:ind w:firstLine="709"/>
        <w:jc w:val="both"/>
        <w:rPr>
          <w:rStyle w:val="apple-converted-space"/>
          <w:sz w:val="22"/>
          <w:szCs w:val="22"/>
        </w:rPr>
      </w:pPr>
      <w:r w:rsidRPr="00B37243">
        <w:rPr>
          <w:sz w:val="22"/>
          <w:szCs w:val="22"/>
        </w:rPr>
        <w:t>- «Единый телефон доверия» ГУ МЧС России по Новосибирской области - 8(383) 239-99-99;</w:t>
      </w:r>
    </w:p>
    <w:p w14:paraId="4AC42715" w14:textId="77777777" w:rsidR="00FE0679" w:rsidRPr="00B37243" w:rsidRDefault="00FE0679" w:rsidP="00FE0679">
      <w:pPr>
        <w:autoSpaceDE w:val="0"/>
        <w:autoSpaceDN w:val="0"/>
        <w:adjustRightInd w:val="0"/>
        <w:jc w:val="both"/>
        <w:rPr>
          <w:sz w:val="22"/>
          <w:szCs w:val="22"/>
        </w:rPr>
      </w:pPr>
    </w:p>
    <w:p w14:paraId="621C2DFD" w14:textId="77777777" w:rsidR="00FE0679" w:rsidRPr="00B37243" w:rsidRDefault="00FE0679" w:rsidP="00FE0679">
      <w:pPr>
        <w:autoSpaceDE w:val="0"/>
        <w:autoSpaceDN w:val="0"/>
        <w:adjustRightInd w:val="0"/>
        <w:jc w:val="right"/>
        <w:rPr>
          <w:rFonts w:eastAsia="Quattrocento Sans"/>
          <w:i/>
          <w:sz w:val="22"/>
          <w:szCs w:val="22"/>
        </w:rPr>
      </w:pPr>
      <w:r w:rsidRPr="00B37243">
        <w:rPr>
          <w:rFonts w:eastAsia="Quattrocento Sans"/>
          <w:i/>
          <w:sz w:val="22"/>
          <w:szCs w:val="22"/>
        </w:rPr>
        <w:t xml:space="preserve">материал подготовлен Управлением Росреестра </w:t>
      </w:r>
    </w:p>
    <w:p w14:paraId="6E1D292F" w14:textId="77777777" w:rsidR="00FE0679" w:rsidRPr="00B37243" w:rsidRDefault="00FE0679" w:rsidP="00FE0679">
      <w:pPr>
        <w:autoSpaceDE w:val="0"/>
        <w:autoSpaceDN w:val="0"/>
        <w:adjustRightInd w:val="0"/>
        <w:jc w:val="right"/>
        <w:rPr>
          <w:rFonts w:eastAsia="Quattrocento Sans"/>
          <w:i/>
          <w:sz w:val="22"/>
          <w:szCs w:val="22"/>
        </w:rPr>
      </w:pPr>
      <w:r w:rsidRPr="00B37243">
        <w:rPr>
          <w:rFonts w:eastAsia="Quattrocento Sans"/>
          <w:i/>
          <w:sz w:val="22"/>
          <w:szCs w:val="22"/>
        </w:rPr>
        <w:t>по Новосибирской области</w:t>
      </w:r>
    </w:p>
    <w:p w14:paraId="6FC1EDF3" w14:textId="77777777" w:rsidR="00FE0679" w:rsidRPr="00B37243" w:rsidRDefault="00FE0679" w:rsidP="00FE0679">
      <w:pPr>
        <w:suppressAutoHyphens/>
        <w:autoSpaceDE w:val="0"/>
        <w:autoSpaceDN w:val="0"/>
        <w:adjustRightInd w:val="0"/>
        <w:jc w:val="both"/>
        <w:rPr>
          <w:bCs/>
          <w:i/>
          <w:iCs/>
          <w:sz w:val="22"/>
          <w:szCs w:val="22"/>
        </w:rPr>
      </w:pPr>
      <w:r w:rsidRPr="00B37243">
        <w:rPr>
          <w:noProof/>
          <w:sz w:val="22"/>
          <w:szCs w:val="22"/>
        </w:rPr>
        <mc:AlternateContent>
          <mc:Choice Requires="wps">
            <w:drawing>
              <wp:anchor distT="0" distB="0" distL="114300" distR="114300" simplePos="0" relativeHeight="251673600" behindDoc="0" locked="0" layoutInCell="1" allowOverlap="1" wp14:anchorId="1BE3DF1C" wp14:editId="0FF301D4">
                <wp:simplePos x="0" y="0"/>
                <wp:positionH relativeFrom="column">
                  <wp:posOffset>-41910</wp:posOffset>
                </wp:positionH>
                <wp:positionV relativeFrom="paragraph">
                  <wp:posOffset>90170</wp:posOffset>
                </wp:positionV>
                <wp:extent cx="6229350" cy="0"/>
                <wp:effectExtent l="5715" t="13970" r="13335" b="5080"/>
                <wp:wrapNone/>
                <wp:docPr id="5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5ED02" id="AutoShape 2" o:spid="_x0000_s1026" type="#_x0000_t32" style="position:absolute;margin-left:-3.3pt;margin-top:7.1pt;width:49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OPIQIAADw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&#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BhbM48hAgAAPAQAAA4AAAAAAAAAAAAAAAAALgIAAGRycy9lMm9Eb2MueG1s&#10;UEsBAi0AFAAGAAgAAAAhAOkJsQjeAAAACAEAAA8AAAAAAAAAAAAAAAAAewQAAGRycy9kb3ducmV2&#10;LnhtbFBLBQYAAAAABAAEAPMAAACGBQAAAAA=&#10;" strokecolor="#0070c0"/>
            </w:pict>
          </mc:Fallback>
        </mc:AlternateContent>
      </w:r>
    </w:p>
    <w:p w14:paraId="7DD28978" w14:textId="77777777" w:rsidR="00FE0679" w:rsidRPr="00B37243" w:rsidRDefault="00FE0679" w:rsidP="00FE0679">
      <w:pPr>
        <w:suppressAutoHyphens/>
        <w:autoSpaceDE w:val="0"/>
        <w:autoSpaceDN w:val="0"/>
        <w:adjustRightInd w:val="0"/>
        <w:jc w:val="both"/>
        <w:rPr>
          <w:bCs/>
          <w:sz w:val="22"/>
          <w:szCs w:val="22"/>
        </w:rPr>
      </w:pPr>
      <w:r w:rsidRPr="00B37243">
        <w:rPr>
          <w:bCs/>
          <w:sz w:val="22"/>
          <w:szCs w:val="22"/>
        </w:rPr>
        <w:t>Об Управлении Росреестра по Новосибирской области</w:t>
      </w:r>
    </w:p>
    <w:p w14:paraId="10F0CD16" w14:textId="77777777" w:rsidR="00FE0679" w:rsidRPr="00B37243" w:rsidRDefault="00FE0679" w:rsidP="00FE0679">
      <w:pPr>
        <w:suppressAutoHyphens/>
        <w:autoSpaceDE w:val="0"/>
        <w:autoSpaceDN w:val="0"/>
        <w:adjustRightInd w:val="0"/>
        <w:jc w:val="both"/>
        <w:rPr>
          <w:bCs/>
          <w:sz w:val="22"/>
          <w:szCs w:val="22"/>
        </w:rPr>
      </w:pPr>
      <w:r w:rsidRPr="00B37243">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00F88EA7" w14:textId="77777777" w:rsidR="00FE0679" w:rsidRPr="00B37243" w:rsidRDefault="00FE0679" w:rsidP="00FE0679">
      <w:pPr>
        <w:tabs>
          <w:tab w:val="left" w:pos="1095"/>
        </w:tabs>
        <w:suppressAutoHyphens/>
        <w:autoSpaceDE w:val="0"/>
        <w:autoSpaceDN w:val="0"/>
        <w:adjustRightInd w:val="0"/>
        <w:jc w:val="both"/>
        <w:rPr>
          <w:sz w:val="22"/>
          <w:szCs w:val="22"/>
        </w:rPr>
      </w:pPr>
    </w:p>
    <w:p w14:paraId="5A853EFC" w14:textId="77777777" w:rsidR="00FE0679" w:rsidRPr="00B37243" w:rsidRDefault="00FE0679" w:rsidP="00FE0679">
      <w:pPr>
        <w:tabs>
          <w:tab w:val="left" w:pos="1095"/>
        </w:tabs>
        <w:suppressAutoHyphens/>
        <w:autoSpaceDE w:val="0"/>
        <w:autoSpaceDN w:val="0"/>
        <w:adjustRightInd w:val="0"/>
        <w:jc w:val="both"/>
        <w:rPr>
          <w:sz w:val="22"/>
          <w:szCs w:val="22"/>
        </w:rPr>
      </w:pPr>
      <w:r w:rsidRPr="00B37243">
        <w:rPr>
          <w:sz w:val="22"/>
          <w:szCs w:val="22"/>
        </w:rPr>
        <w:t>Контакты для СМИ:</w:t>
      </w:r>
    </w:p>
    <w:p w14:paraId="44CE2ABB" w14:textId="77777777" w:rsidR="00FE0679" w:rsidRPr="00B37243" w:rsidRDefault="00FE0679" w:rsidP="00FE0679">
      <w:pPr>
        <w:jc w:val="both"/>
        <w:rPr>
          <w:sz w:val="22"/>
          <w:szCs w:val="22"/>
        </w:rPr>
      </w:pPr>
      <w:r w:rsidRPr="00B37243">
        <w:rPr>
          <w:sz w:val="22"/>
          <w:szCs w:val="22"/>
        </w:rPr>
        <w:t>Управление Росреестра по Новосибирской области</w:t>
      </w:r>
    </w:p>
    <w:p w14:paraId="344A1D6E" w14:textId="77777777" w:rsidR="00FE0679" w:rsidRPr="00B37243" w:rsidRDefault="00FE0679" w:rsidP="00FE0679">
      <w:pPr>
        <w:jc w:val="both"/>
        <w:rPr>
          <w:sz w:val="22"/>
          <w:szCs w:val="22"/>
        </w:rPr>
      </w:pPr>
      <w:r w:rsidRPr="00B37243">
        <w:rPr>
          <w:sz w:val="22"/>
          <w:szCs w:val="22"/>
        </w:rPr>
        <w:t>630091, г. Новосибирск, ул. Державина, д. 28</w:t>
      </w:r>
    </w:p>
    <w:p w14:paraId="1A57C21B" w14:textId="77777777" w:rsidR="00FE0679" w:rsidRPr="00B37243" w:rsidRDefault="00FE0679" w:rsidP="00FE0679">
      <w:pPr>
        <w:autoSpaceDE w:val="0"/>
        <w:autoSpaceDN w:val="0"/>
        <w:adjustRightInd w:val="0"/>
        <w:jc w:val="both"/>
        <w:rPr>
          <w:sz w:val="22"/>
          <w:szCs w:val="22"/>
        </w:rPr>
      </w:pPr>
      <w:r w:rsidRPr="00B37243">
        <w:rPr>
          <w:sz w:val="22"/>
          <w:szCs w:val="22"/>
          <w:lang w:val="x-none"/>
        </w:rPr>
        <w:t xml:space="preserve">Электронная почта: </w:t>
      </w:r>
    </w:p>
    <w:p w14:paraId="33BE41AD" w14:textId="77777777" w:rsidR="00FE0679" w:rsidRPr="00B37243" w:rsidRDefault="00542B1A" w:rsidP="00FE0679">
      <w:pPr>
        <w:autoSpaceDE w:val="0"/>
        <w:autoSpaceDN w:val="0"/>
        <w:adjustRightInd w:val="0"/>
        <w:jc w:val="both"/>
        <w:rPr>
          <w:sz w:val="22"/>
          <w:szCs w:val="22"/>
        </w:rPr>
      </w:pPr>
      <w:hyperlink r:id="rId58" w:history="1">
        <w:r w:rsidR="00FE0679" w:rsidRPr="00B37243">
          <w:rPr>
            <w:rStyle w:val="a3"/>
            <w:color w:val="auto"/>
            <w:sz w:val="22"/>
            <w:szCs w:val="22"/>
            <w:lang w:val="x-none"/>
          </w:rPr>
          <w:t>oko@54upr.rosreestr.ru</w:t>
        </w:r>
      </w:hyperlink>
      <w:r w:rsidR="00FE0679" w:rsidRPr="00B37243">
        <w:rPr>
          <w:sz w:val="22"/>
          <w:szCs w:val="22"/>
          <w:lang w:val="x-none"/>
        </w:rPr>
        <w:t xml:space="preserve"> </w:t>
      </w:r>
    </w:p>
    <w:p w14:paraId="24EA68B5" w14:textId="77777777" w:rsidR="00FE0679" w:rsidRPr="00B37243" w:rsidRDefault="00FE0679" w:rsidP="00FE0679">
      <w:pPr>
        <w:autoSpaceDE w:val="0"/>
        <w:autoSpaceDN w:val="0"/>
        <w:adjustRightInd w:val="0"/>
        <w:jc w:val="both"/>
        <w:rPr>
          <w:sz w:val="22"/>
          <w:szCs w:val="22"/>
          <w:lang w:val="x-none"/>
        </w:rPr>
      </w:pPr>
      <w:r w:rsidRPr="00B37243">
        <w:rPr>
          <w:sz w:val="22"/>
          <w:szCs w:val="22"/>
          <w:lang w:val="x-none"/>
        </w:rPr>
        <w:t xml:space="preserve">Сайт: </w:t>
      </w:r>
      <w:hyperlink r:id="rId59" w:history="1">
        <w:r w:rsidRPr="00B37243">
          <w:rPr>
            <w:sz w:val="22"/>
            <w:szCs w:val="22"/>
            <w:u w:val="single"/>
            <w:lang w:val="x-none"/>
          </w:rPr>
          <w:t>Росреестр</w:t>
        </w:r>
      </w:hyperlink>
    </w:p>
    <w:p w14:paraId="4FBFBFF2" w14:textId="77777777" w:rsidR="00FE0679" w:rsidRPr="00B37243" w:rsidRDefault="00FE0679" w:rsidP="00FE0679">
      <w:pPr>
        <w:autoSpaceDE w:val="0"/>
        <w:autoSpaceDN w:val="0"/>
        <w:adjustRightInd w:val="0"/>
        <w:jc w:val="both"/>
        <w:rPr>
          <w:sz w:val="22"/>
          <w:szCs w:val="22"/>
        </w:rPr>
      </w:pPr>
      <w:r w:rsidRPr="00B37243">
        <w:rPr>
          <w:sz w:val="22"/>
          <w:szCs w:val="22"/>
        </w:rPr>
        <w:t xml:space="preserve">Соцсети: </w:t>
      </w:r>
      <w:hyperlink r:id="rId60" w:history="1">
        <w:r w:rsidRPr="00B37243">
          <w:rPr>
            <w:sz w:val="22"/>
            <w:szCs w:val="22"/>
            <w:u w:val="single"/>
            <w:lang w:val="x-none"/>
          </w:rPr>
          <w:t>ВКонтакте</w:t>
        </w:r>
      </w:hyperlink>
      <w:r w:rsidRPr="00B37243">
        <w:rPr>
          <w:sz w:val="22"/>
          <w:szCs w:val="22"/>
        </w:rPr>
        <w:t xml:space="preserve">, </w:t>
      </w:r>
      <w:hyperlink r:id="rId61" w:history="1">
        <w:r w:rsidRPr="00B37243">
          <w:rPr>
            <w:rStyle w:val="a3"/>
            <w:color w:val="auto"/>
            <w:sz w:val="22"/>
            <w:szCs w:val="22"/>
          </w:rPr>
          <w:t>Одноклассники</w:t>
        </w:r>
      </w:hyperlink>
      <w:r w:rsidRPr="00B37243">
        <w:rPr>
          <w:rStyle w:val="a3"/>
          <w:color w:val="auto"/>
          <w:sz w:val="22"/>
          <w:szCs w:val="22"/>
        </w:rPr>
        <w:t xml:space="preserve">, </w:t>
      </w:r>
      <w:hyperlink r:id="rId62" w:history="1">
        <w:r w:rsidRPr="00B37243">
          <w:rPr>
            <w:rStyle w:val="a3"/>
            <w:color w:val="auto"/>
            <w:sz w:val="22"/>
            <w:szCs w:val="22"/>
            <w:lang w:val="x-none"/>
          </w:rPr>
          <w:t>Яндекс</w:t>
        </w:r>
        <w:r w:rsidRPr="00B37243">
          <w:rPr>
            <w:rStyle w:val="a3"/>
            <w:color w:val="auto"/>
            <w:sz w:val="22"/>
            <w:szCs w:val="22"/>
          </w:rPr>
          <w:t>.</w:t>
        </w:r>
        <w:r w:rsidRPr="00B37243">
          <w:rPr>
            <w:rStyle w:val="a3"/>
            <w:color w:val="auto"/>
            <w:sz w:val="22"/>
            <w:szCs w:val="22"/>
            <w:lang w:val="x-none"/>
          </w:rPr>
          <w:t>Дзен</w:t>
        </w:r>
      </w:hyperlink>
      <w:r w:rsidRPr="00B37243">
        <w:rPr>
          <w:rStyle w:val="a3"/>
          <w:color w:val="auto"/>
          <w:sz w:val="22"/>
          <w:szCs w:val="22"/>
        </w:rPr>
        <w:t xml:space="preserve">, </w:t>
      </w:r>
      <w:hyperlink r:id="rId63" w:history="1">
        <w:r w:rsidRPr="00B37243">
          <w:rPr>
            <w:rStyle w:val="a3"/>
            <w:color w:val="auto"/>
            <w:sz w:val="22"/>
            <w:szCs w:val="22"/>
          </w:rPr>
          <w:t>Телеграм</w:t>
        </w:r>
      </w:hyperlink>
      <w:r w:rsidRPr="00B37243">
        <w:rPr>
          <w:sz w:val="22"/>
          <w:szCs w:val="22"/>
        </w:rPr>
        <w:t xml:space="preserve"> </w:t>
      </w:r>
    </w:p>
    <w:p w14:paraId="7A9653DD" w14:textId="77777777" w:rsidR="00FE0679" w:rsidRPr="00B37243" w:rsidRDefault="00FE0679" w:rsidP="00FE0679">
      <w:pPr>
        <w:jc w:val="both"/>
        <w:rPr>
          <w:sz w:val="22"/>
          <w:szCs w:val="22"/>
        </w:rPr>
      </w:pPr>
    </w:p>
    <w:p w14:paraId="3C9A31D1" w14:textId="77777777" w:rsidR="00FE0679" w:rsidRPr="00B37243" w:rsidRDefault="00FE0679" w:rsidP="00FE0679">
      <w:pPr>
        <w:rPr>
          <w:sz w:val="22"/>
          <w:szCs w:val="22"/>
        </w:rPr>
      </w:pPr>
    </w:p>
    <w:p w14:paraId="464C6A8D" w14:textId="77777777" w:rsidR="00887DBE" w:rsidRPr="00B37243" w:rsidRDefault="00887DBE" w:rsidP="00887DBE">
      <w:pPr>
        <w:pStyle w:val="1"/>
        <w:jc w:val="center"/>
        <w:rPr>
          <w:bCs/>
          <w:sz w:val="22"/>
          <w:szCs w:val="22"/>
        </w:rPr>
      </w:pPr>
      <w:r w:rsidRPr="00B37243">
        <w:rPr>
          <w:sz w:val="22"/>
          <w:szCs w:val="22"/>
        </w:rPr>
        <w:lastRenderedPageBreak/>
        <w:t xml:space="preserve">АДМИНИСТРАЦИЯ </w:t>
      </w:r>
      <w:proofErr w:type="gramStart"/>
      <w:r w:rsidRPr="00B37243">
        <w:rPr>
          <w:sz w:val="22"/>
          <w:szCs w:val="22"/>
        </w:rPr>
        <w:t>КРАСНОСИБИРСКОГО  СЕЛЬСОВЕТА</w:t>
      </w:r>
      <w:proofErr w:type="gramEnd"/>
    </w:p>
    <w:p w14:paraId="7CA07B43" w14:textId="77777777" w:rsidR="00887DBE" w:rsidRPr="00B37243" w:rsidRDefault="00887DBE" w:rsidP="00887DBE">
      <w:pPr>
        <w:jc w:val="center"/>
        <w:rPr>
          <w:bCs/>
          <w:sz w:val="22"/>
          <w:szCs w:val="22"/>
        </w:rPr>
      </w:pPr>
      <w:r w:rsidRPr="00B37243">
        <w:rPr>
          <w:bCs/>
          <w:sz w:val="22"/>
          <w:szCs w:val="22"/>
        </w:rPr>
        <w:t>КОЧКОВСКОГО РАЙОНА НОВОСИБИРСКОЙ ОБЛАСТИ</w:t>
      </w:r>
    </w:p>
    <w:p w14:paraId="33A5A397" w14:textId="77777777" w:rsidR="00887DBE" w:rsidRPr="00B37243" w:rsidRDefault="00887DBE" w:rsidP="00887DBE">
      <w:pPr>
        <w:jc w:val="center"/>
        <w:rPr>
          <w:bCs/>
          <w:sz w:val="22"/>
          <w:szCs w:val="22"/>
        </w:rPr>
      </w:pPr>
    </w:p>
    <w:p w14:paraId="7481A135" w14:textId="77777777" w:rsidR="00887DBE" w:rsidRPr="00B37243" w:rsidRDefault="00887DBE" w:rsidP="00887DBE">
      <w:pPr>
        <w:jc w:val="center"/>
        <w:rPr>
          <w:bCs/>
          <w:sz w:val="22"/>
          <w:szCs w:val="22"/>
        </w:rPr>
      </w:pPr>
    </w:p>
    <w:p w14:paraId="2C1267CA" w14:textId="77777777" w:rsidR="00887DBE" w:rsidRPr="00B37243" w:rsidRDefault="00887DBE" w:rsidP="00887DBE">
      <w:pPr>
        <w:jc w:val="center"/>
        <w:rPr>
          <w:bCs/>
          <w:sz w:val="22"/>
          <w:szCs w:val="22"/>
        </w:rPr>
      </w:pPr>
      <w:r w:rsidRPr="00B37243">
        <w:rPr>
          <w:bCs/>
          <w:sz w:val="22"/>
          <w:szCs w:val="22"/>
        </w:rPr>
        <w:t>ПОСТАНОВЛЕНИЕ</w:t>
      </w:r>
    </w:p>
    <w:p w14:paraId="59247BD6" w14:textId="77777777" w:rsidR="00887DBE" w:rsidRPr="00B37243" w:rsidRDefault="00887DBE" w:rsidP="00887DBE">
      <w:pPr>
        <w:jc w:val="center"/>
        <w:rPr>
          <w:bCs/>
          <w:sz w:val="22"/>
          <w:szCs w:val="22"/>
        </w:rPr>
      </w:pPr>
    </w:p>
    <w:p w14:paraId="67AF9735" w14:textId="77777777" w:rsidR="00887DBE" w:rsidRPr="00B37243" w:rsidRDefault="00887DBE" w:rsidP="00887DBE">
      <w:pPr>
        <w:rPr>
          <w:bCs/>
          <w:sz w:val="22"/>
          <w:szCs w:val="22"/>
        </w:rPr>
      </w:pPr>
      <w:r w:rsidRPr="00B37243">
        <w:rPr>
          <w:bCs/>
          <w:sz w:val="22"/>
          <w:szCs w:val="22"/>
        </w:rPr>
        <w:t xml:space="preserve">05.12.2023 </w:t>
      </w:r>
      <w:r w:rsidRPr="00B37243">
        <w:rPr>
          <w:sz w:val="22"/>
          <w:szCs w:val="22"/>
        </w:rPr>
        <w:t>г.</w:t>
      </w:r>
      <w:r w:rsidRPr="00B37243">
        <w:rPr>
          <w:sz w:val="22"/>
          <w:szCs w:val="22"/>
        </w:rPr>
        <w:tab/>
      </w:r>
      <w:r w:rsidRPr="00B37243">
        <w:rPr>
          <w:sz w:val="22"/>
          <w:szCs w:val="22"/>
        </w:rPr>
        <w:tab/>
        <w:t xml:space="preserve">                                                                                             №99</w:t>
      </w:r>
    </w:p>
    <w:p w14:paraId="5648BD9F" w14:textId="77777777" w:rsidR="00887DBE" w:rsidRPr="00B37243" w:rsidRDefault="00887DBE" w:rsidP="00887DBE">
      <w:pPr>
        <w:rPr>
          <w:bCs/>
          <w:sz w:val="22"/>
          <w:szCs w:val="22"/>
        </w:rPr>
      </w:pPr>
    </w:p>
    <w:p w14:paraId="3F9F4FC8" w14:textId="77777777" w:rsidR="00887DBE" w:rsidRPr="00B37243" w:rsidRDefault="00887DBE" w:rsidP="00887DBE">
      <w:pPr>
        <w:jc w:val="center"/>
        <w:rPr>
          <w:sz w:val="22"/>
          <w:szCs w:val="22"/>
        </w:rPr>
      </w:pPr>
      <w:r w:rsidRPr="00B37243">
        <w:rPr>
          <w:bCs/>
          <w:sz w:val="22"/>
          <w:szCs w:val="22"/>
        </w:rPr>
        <w:t xml:space="preserve">Об утверждении Программы </w:t>
      </w:r>
      <w:r w:rsidRPr="00B37243">
        <w:rPr>
          <w:rFonts w:eastAsia="Calibri"/>
          <w:sz w:val="22"/>
          <w:szCs w:val="22"/>
          <w:lang w:eastAsia="en-US"/>
        </w:rPr>
        <w:t>профилактики рисков причинения вреда (ущерба) охраняемым законом ценностям при осуществлении муниципального жилищного контроля на 2024 год</w:t>
      </w:r>
    </w:p>
    <w:p w14:paraId="5DC48F62" w14:textId="77777777" w:rsidR="00887DBE" w:rsidRPr="00B37243" w:rsidRDefault="00887DBE" w:rsidP="00887DBE">
      <w:pPr>
        <w:shd w:val="clear" w:color="auto" w:fill="FFFFFF"/>
        <w:ind w:firstLine="567"/>
        <w:rPr>
          <w:sz w:val="22"/>
          <w:szCs w:val="22"/>
        </w:rPr>
      </w:pPr>
    </w:p>
    <w:p w14:paraId="58BD99BD" w14:textId="77777777" w:rsidR="00887DBE" w:rsidRPr="00B37243" w:rsidRDefault="00887DBE" w:rsidP="00887DBE">
      <w:pPr>
        <w:autoSpaceDE w:val="0"/>
        <w:autoSpaceDN w:val="0"/>
        <w:adjustRightInd w:val="0"/>
        <w:ind w:firstLine="709"/>
        <w:jc w:val="both"/>
        <w:rPr>
          <w:sz w:val="22"/>
          <w:szCs w:val="22"/>
        </w:rPr>
      </w:pPr>
      <w:r w:rsidRPr="00B37243">
        <w:rPr>
          <w:sz w:val="22"/>
          <w:szCs w:val="22"/>
        </w:rPr>
        <w:t xml:space="preserve">В соответствии с </w:t>
      </w:r>
      <w:r w:rsidRPr="00B37243">
        <w:rPr>
          <w:sz w:val="22"/>
          <w:szCs w:val="22"/>
          <w:shd w:val="clear" w:color="auto" w:fill="FFFFFF"/>
        </w:rPr>
        <w:t>Федеральным законом от 06.10.2003 № 131-ФЗ «Об общих принципах организации местного самоуправления в Российской Федерации»</w:t>
      </w:r>
      <w:r w:rsidRPr="00B37243">
        <w:rPr>
          <w:sz w:val="22"/>
          <w:szCs w:val="22"/>
        </w:rPr>
        <w:t xml:space="preserve">, Федеральным законом от 31.07.2020 № 248-ФЗ «О государственном контроле (надзоре) и муниципальном контроле в Российской Федерации», </w:t>
      </w:r>
      <w:r w:rsidRPr="00B37243">
        <w:rPr>
          <w:bCs/>
          <w:sz w:val="22"/>
          <w:szCs w:val="22"/>
        </w:rPr>
        <w:t xml:space="preserve">Уставом сельского поселения Красносибирского сельсовета Кочковского муниципального района Новосибирской области, </w:t>
      </w:r>
      <w:r w:rsidRPr="00B37243">
        <w:rPr>
          <w:sz w:val="22"/>
          <w:szCs w:val="22"/>
        </w:rPr>
        <w:t>администрация Красносибирского сельсовета Кочковского района Новосибирской области ПОСТАНОВЛЯЕТ:</w:t>
      </w:r>
    </w:p>
    <w:p w14:paraId="7CBFBA27" w14:textId="77777777" w:rsidR="00887DBE" w:rsidRPr="00B37243" w:rsidRDefault="00887DBE" w:rsidP="00887DBE">
      <w:pPr>
        <w:shd w:val="clear" w:color="auto" w:fill="FFFFFF"/>
        <w:ind w:firstLine="709"/>
        <w:jc w:val="both"/>
        <w:rPr>
          <w:bCs/>
          <w:sz w:val="22"/>
          <w:szCs w:val="22"/>
        </w:rPr>
      </w:pPr>
      <w:r w:rsidRPr="00B37243">
        <w:rPr>
          <w:sz w:val="22"/>
          <w:szCs w:val="22"/>
        </w:rPr>
        <w:t xml:space="preserve">1. Утвердить прилагаемую </w:t>
      </w:r>
      <w:r w:rsidRPr="00B37243">
        <w:rPr>
          <w:bCs/>
          <w:sz w:val="22"/>
          <w:szCs w:val="22"/>
        </w:rPr>
        <w:t xml:space="preserve">Программу </w:t>
      </w:r>
      <w:r w:rsidRPr="00B37243">
        <w:rPr>
          <w:rFonts w:eastAsia="Calibri"/>
          <w:sz w:val="22"/>
          <w:szCs w:val="22"/>
          <w:lang w:eastAsia="en-US"/>
        </w:rPr>
        <w:t>профилактики рисков причинения вреда (ущерба) охраняемым законом ценностям при осуществлении муниципального жилищного контроля на 2024 год</w:t>
      </w:r>
      <w:r w:rsidRPr="00B37243">
        <w:rPr>
          <w:sz w:val="22"/>
          <w:szCs w:val="22"/>
        </w:rPr>
        <w:t>.</w:t>
      </w:r>
      <w:r w:rsidRPr="00B37243">
        <w:rPr>
          <w:bCs/>
          <w:sz w:val="22"/>
          <w:szCs w:val="22"/>
        </w:rPr>
        <w:t xml:space="preserve"> </w:t>
      </w:r>
    </w:p>
    <w:p w14:paraId="625569D8" w14:textId="77777777" w:rsidR="00887DBE" w:rsidRPr="00B37243" w:rsidRDefault="00887DBE" w:rsidP="00887DBE">
      <w:pPr>
        <w:shd w:val="clear" w:color="auto" w:fill="FFFFFF"/>
        <w:ind w:firstLine="709"/>
        <w:jc w:val="both"/>
        <w:rPr>
          <w:sz w:val="22"/>
          <w:szCs w:val="22"/>
        </w:rPr>
      </w:pPr>
      <w:r w:rsidRPr="00B37243">
        <w:rPr>
          <w:bCs/>
          <w:sz w:val="22"/>
          <w:szCs w:val="22"/>
        </w:rPr>
        <w:t xml:space="preserve">2. </w:t>
      </w:r>
      <w:r w:rsidRPr="00B37243">
        <w:rPr>
          <w:sz w:val="22"/>
          <w:szCs w:val="22"/>
        </w:rPr>
        <w:t>Опубликовать данное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14:paraId="01CA7118" w14:textId="77777777" w:rsidR="00887DBE" w:rsidRPr="00B37243" w:rsidRDefault="00887DBE" w:rsidP="00887DBE">
      <w:pPr>
        <w:shd w:val="clear" w:color="auto" w:fill="FFFFFF"/>
        <w:ind w:firstLine="709"/>
        <w:jc w:val="both"/>
        <w:rPr>
          <w:sz w:val="22"/>
          <w:szCs w:val="22"/>
        </w:rPr>
      </w:pPr>
      <w:r w:rsidRPr="00B37243">
        <w:rPr>
          <w:sz w:val="22"/>
          <w:szCs w:val="22"/>
        </w:rPr>
        <w:t>3. Контроль за исполнением постановления оставляю за собой.</w:t>
      </w:r>
    </w:p>
    <w:p w14:paraId="4E614F3A" w14:textId="77777777" w:rsidR="00887DBE" w:rsidRPr="00B37243" w:rsidRDefault="00887DBE" w:rsidP="00887DBE">
      <w:pPr>
        <w:shd w:val="clear" w:color="auto" w:fill="FFFFFF"/>
        <w:jc w:val="both"/>
        <w:rPr>
          <w:sz w:val="22"/>
          <w:szCs w:val="22"/>
        </w:rPr>
      </w:pPr>
    </w:p>
    <w:p w14:paraId="0629560B" w14:textId="77777777" w:rsidR="00887DBE" w:rsidRPr="00B37243" w:rsidRDefault="00887DBE" w:rsidP="00887DBE">
      <w:pPr>
        <w:shd w:val="clear" w:color="auto" w:fill="FFFFFF"/>
        <w:jc w:val="both"/>
        <w:rPr>
          <w:sz w:val="22"/>
          <w:szCs w:val="22"/>
        </w:rPr>
      </w:pPr>
    </w:p>
    <w:p w14:paraId="7AD692AC" w14:textId="77777777" w:rsidR="00887DBE" w:rsidRPr="00B37243" w:rsidRDefault="00887DBE" w:rsidP="00887DBE">
      <w:pPr>
        <w:shd w:val="clear" w:color="auto" w:fill="FFFFFF"/>
        <w:jc w:val="both"/>
        <w:rPr>
          <w:sz w:val="22"/>
          <w:szCs w:val="22"/>
        </w:rPr>
      </w:pPr>
    </w:p>
    <w:p w14:paraId="14C5D6E9" w14:textId="77777777" w:rsidR="00887DBE" w:rsidRPr="00B37243" w:rsidRDefault="00887DBE" w:rsidP="00887DBE">
      <w:pPr>
        <w:shd w:val="clear" w:color="auto" w:fill="FFFFFF"/>
        <w:jc w:val="both"/>
        <w:rPr>
          <w:sz w:val="22"/>
          <w:szCs w:val="22"/>
        </w:rPr>
      </w:pPr>
    </w:p>
    <w:p w14:paraId="04D25707" w14:textId="77777777" w:rsidR="00887DBE" w:rsidRPr="00B37243" w:rsidRDefault="00887DBE" w:rsidP="00887DBE">
      <w:pPr>
        <w:jc w:val="both"/>
        <w:rPr>
          <w:bCs/>
          <w:sz w:val="22"/>
          <w:szCs w:val="22"/>
        </w:rPr>
      </w:pPr>
      <w:r w:rsidRPr="00B37243">
        <w:rPr>
          <w:bCs/>
          <w:sz w:val="22"/>
          <w:szCs w:val="22"/>
        </w:rPr>
        <w:t xml:space="preserve">Глава </w:t>
      </w:r>
      <w:r w:rsidRPr="00B37243">
        <w:rPr>
          <w:sz w:val="22"/>
          <w:szCs w:val="22"/>
        </w:rPr>
        <w:t>Красносибирского</w:t>
      </w:r>
      <w:r w:rsidRPr="00B37243">
        <w:rPr>
          <w:bCs/>
          <w:sz w:val="22"/>
          <w:szCs w:val="22"/>
        </w:rPr>
        <w:t xml:space="preserve"> сельсовета</w:t>
      </w:r>
    </w:p>
    <w:p w14:paraId="14616BBB" w14:textId="77777777" w:rsidR="00887DBE" w:rsidRPr="00B37243" w:rsidRDefault="00887DBE" w:rsidP="00887DBE">
      <w:pPr>
        <w:jc w:val="both"/>
        <w:rPr>
          <w:bCs/>
          <w:sz w:val="22"/>
          <w:szCs w:val="22"/>
        </w:rPr>
      </w:pPr>
      <w:r w:rsidRPr="00B37243">
        <w:rPr>
          <w:bCs/>
          <w:sz w:val="22"/>
          <w:szCs w:val="22"/>
        </w:rPr>
        <w:t>Кочковского района Новосибирской области                                         А.В. Непейвода</w:t>
      </w:r>
    </w:p>
    <w:p w14:paraId="786EA3A5" w14:textId="77777777" w:rsidR="00887DBE" w:rsidRPr="00B37243" w:rsidRDefault="00887DBE" w:rsidP="00887DBE">
      <w:pPr>
        <w:jc w:val="both"/>
        <w:rPr>
          <w:bCs/>
          <w:sz w:val="22"/>
          <w:szCs w:val="22"/>
        </w:rPr>
      </w:pPr>
    </w:p>
    <w:p w14:paraId="4788F26B" w14:textId="77777777" w:rsidR="00887DBE" w:rsidRPr="00B37243" w:rsidRDefault="00887DBE" w:rsidP="00887DBE">
      <w:pPr>
        <w:ind w:left="5398"/>
        <w:jc w:val="center"/>
        <w:rPr>
          <w:sz w:val="22"/>
          <w:szCs w:val="22"/>
        </w:rPr>
      </w:pPr>
    </w:p>
    <w:p w14:paraId="6BC8C7EA" w14:textId="77777777" w:rsidR="00887DBE" w:rsidRPr="00B37243" w:rsidRDefault="00887DBE" w:rsidP="00887DBE">
      <w:pPr>
        <w:rPr>
          <w:sz w:val="22"/>
          <w:szCs w:val="22"/>
        </w:rPr>
      </w:pPr>
    </w:p>
    <w:p w14:paraId="4584CEDF" w14:textId="77777777" w:rsidR="00887DBE" w:rsidRPr="00B37243" w:rsidRDefault="00887DBE" w:rsidP="00887DBE">
      <w:pPr>
        <w:rPr>
          <w:sz w:val="22"/>
          <w:szCs w:val="22"/>
        </w:rPr>
      </w:pPr>
    </w:p>
    <w:p w14:paraId="13011ADB" w14:textId="77777777" w:rsidR="00887DBE" w:rsidRPr="00B37243" w:rsidRDefault="00887DBE" w:rsidP="00887DBE">
      <w:pPr>
        <w:ind w:left="4956" w:firstLine="708"/>
        <w:rPr>
          <w:sz w:val="22"/>
          <w:szCs w:val="22"/>
        </w:rPr>
      </w:pPr>
    </w:p>
    <w:p w14:paraId="2C6FEEDE" w14:textId="77777777" w:rsidR="00887DBE" w:rsidRPr="00B37243" w:rsidRDefault="00887DBE" w:rsidP="00887DBE">
      <w:pPr>
        <w:rPr>
          <w:sz w:val="22"/>
          <w:szCs w:val="22"/>
        </w:rPr>
      </w:pPr>
      <w:r w:rsidRPr="00B37243">
        <w:rPr>
          <w:sz w:val="22"/>
          <w:szCs w:val="22"/>
        </w:rPr>
        <w:t>Исп. Егорова Д.С.</w:t>
      </w:r>
    </w:p>
    <w:p w14:paraId="5D2B9409" w14:textId="77777777" w:rsidR="00887DBE" w:rsidRPr="00B37243" w:rsidRDefault="00887DBE" w:rsidP="00887DBE">
      <w:pPr>
        <w:rPr>
          <w:sz w:val="22"/>
          <w:szCs w:val="22"/>
        </w:rPr>
      </w:pPr>
      <w:r w:rsidRPr="00B37243">
        <w:rPr>
          <w:sz w:val="22"/>
          <w:szCs w:val="22"/>
        </w:rPr>
        <w:t>Тел. 20439</w:t>
      </w:r>
    </w:p>
    <w:p w14:paraId="6BDB11DB" w14:textId="77777777" w:rsidR="00887DBE" w:rsidRPr="00B37243" w:rsidRDefault="00887DBE" w:rsidP="00887DBE">
      <w:pPr>
        <w:rPr>
          <w:sz w:val="22"/>
          <w:szCs w:val="22"/>
        </w:rPr>
      </w:pPr>
    </w:p>
    <w:p w14:paraId="4E48F0AD" w14:textId="77777777" w:rsidR="00887DBE" w:rsidRPr="00B37243" w:rsidRDefault="00887DBE" w:rsidP="00887DBE">
      <w:pPr>
        <w:rPr>
          <w:sz w:val="22"/>
          <w:szCs w:val="22"/>
        </w:rPr>
      </w:pPr>
    </w:p>
    <w:p w14:paraId="5F45E8E6" w14:textId="77777777" w:rsidR="00887DBE" w:rsidRPr="00B37243" w:rsidRDefault="00887DBE" w:rsidP="00887DBE">
      <w:pPr>
        <w:rPr>
          <w:sz w:val="22"/>
          <w:szCs w:val="22"/>
        </w:rPr>
      </w:pPr>
    </w:p>
    <w:p w14:paraId="1804A768" w14:textId="77777777" w:rsidR="00887DBE" w:rsidRPr="00B37243" w:rsidRDefault="00887DBE" w:rsidP="00887DBE">
      <w:pPr>
        <w:tabs>
          <w:tab w:val="num" w:pos="200"/>
          <w:tab w:val="left" w:pos="6804"/>
        </w:tabs>
        <w:ind w:left="5670"/>
        <w:outlineLvl w:val="0"/>
        <w:rPr>
          <w:sz w:val="22"/>
          <w:szCs w:val="22"/>
        </w:rPr>
      </w:pPr>
      <w:r w:rsidRPr="00B37243">
        <w:rPr>
          <w:sz w:val="22"/>
          <w:szCs w:val="22"/>
        </w:rPr>
        <w:t>УТВЕРЖДЕНО</w:t>
      </w:r>
    </w:p>
    <w:p w14:paraId="0597112F" w14:textId="77777777" w:rsidR="00887DBE" w:rsidRPr="00B37243" w:rsidRDefault="00887DBE" w:rsidP="00887DBE">
      <w:pPr>
        <w:tabs>
          <w:tab w:val="left" w:pos="6804"/>
        </w:tabs>
        <w:ind w:left="5670"/>
        <w:rPr>
          <w:sz w:val="22"/>
          <w:szCs w:val="22"/>
        </w:rPr>
      </w:pPr>
      <w:r w:rsidRPr="00B37243">
        <w:rPr>
          <w:sz w:val="22"/>
          <w:szCs w:val="22"/>
        </w:rPr>
        <w:t>постановлением администрации</w:t>
      </w:r>
      <w:r w:rsidRPr="00B37243">
        <w:rPr>
          <w:bCs/>
          <w:sz w:val="22"/>
          <w:szCs w:val="22"/>
        </w:rPr>
        <w:t xml:space="preserve"> Красносибирского сельсовета Кочковского района Новосибирской области</w:t>
      </w:r>
      <w:r w:rsidRPr="00B37243">
        <w:rPr>
          <w:sz w:val="22"/>
          <w:szCs w:val="22"/>
        </w:rPr>
        <w:t xml:space="preserve">              </w:t>
      </w:r>
    </w:p>
    <w:p w14:paraId="0F7AE7BB" w14:textId="77777777" w:rsidR="00887DBE" w:rsidRPr="00B37243" w:rsidRDefault="00887DBE" w:rsidP="00887DBE">
      <w:pPr>
        <w:tabs>
          <w:tab w:val="left" w:pos="6804"/>
        </w:tabs>
        <w:ind w:left="5670"/>
        <w:rPr>
          <w:sz w:val="22"/>
          <w:szCs w:val="22"/>
        </w:rPr>
      </w:pPr>
      <w:r w:rsidRPr="00B37243">
        <w:rPr>
          <w:sz w:val="22"/>
          <w:szCs w:val="22"/>
        </w:rPr>
        <w:t>от 05.12.2023 №99</w:t>
      </w:r>
    </w:p>
    <w:p w14:paraId="7918B87D" w14:textId="77777777" w:rsidR="00887DBE" w:rsidRPr="00B37243" w:rsidRDefault="00887DBE" w:rsidP="00887DBE">
      <w:pPr>
        <w:ind w:left="4956"/>
        <w:jc w:val="center"/>
        <w:rPr>
          <w:sz w:val="22"/>
          <w:szCs w:val="22"/>
        </w:rPr>
      </w:pPr>
    </w:p>
    <w:p w14:paraId="446A7F28" w14:textId="77777777" w:rsidR="00887DBE" w:rsidRPr="00B37243" w:rsidRDefault="00887DBE" w:rsidP="00887DBE">
      <w:pPr>
        <w:jc w:val="center"/>
        <w:rPr>
          <w:rFonts w:eastAsia="Calibri"/>
          <w:sz w:val="22"/>
          <w:szCs w:val="22"/>
          <w:lang w:eastAsia="en-US"/>
        </w:rPr>
      </w:pPr>
    </w:p>
    <w:p w14:paraId="449D032A" w14:textId="77777777" w:rsidR="00887DBE" w:rsidRPr="00B37243" w:rsidRDefault="00887DBE" w:rsidP="00887DBE">
      <w:pPr>
        <w:jc w:val="center"/>
        <w:rPr>
          <w:rFonts w:eastAsia="Calibri"/>
          <w:sz w:val="22"/>
          <w:szCs w:val="22"/>
          <w:lang w:eastAsia="en-US"/>
        </w:rPr>
      </w:pPr>
      <w:r w:rsidRPr="00B37243">
        <w:rPr>
          <w:rFonts w:eastAsia="Calibri"/>
          <w:sz w:val="22"/>
          <w:szCs w:val="22"/>
          <w:lang w:eastAsia="en-US"/>
        </w:rPr>
        <w:t xml:space="preserve">Программа </w:t>
      </w:r>
    </w:p>
    <w:p w14:paraId="568F2FBC" w14:textId="77777777" w:rsidR="00887DBE" w:rsidRPr="00B37243" w:rsidRDefault="00887DBE" w:rsidP="00887DBE">
      <w:pPr>
        <w:jc w:val="center"/>
        <w:rPr>
          <w:rFonts w:eastAsia="Calibri"/>
          <w:sz w:val="22"/>
          <w:szCs w:val="22"/>
          <w:lang w:eastAsia="en-US"/>
        </w:rPr>
      </w:pPr>
      <w:r w:rsidRPr="00B37243">
        <w:rPr>
          <w:rFonts w:eastAsia="Calibri"/>
          <w:sz w:val="22"/>
          <w:szCs w:val="22"/>
          <w:lang w:eastAsia="en-US"/>
        </w:rPr>
        <w:t xml:space="preserve">профилактики рисков причинения вреда (ущерба) охраняемым законом ценностям при осуществлении муниципального жилищного контроля </w:t>
      </w:r>
    </w:p>
    <w:p w14:paraId="4E271218" w14:textId="77777777" w:rsidR="00887DBE" w:rsidRPr="00B37243" w:rsidRDefault="00887DBE" w:rsidP="00887DBE">
      <w:pPr>
        <w:jc w:val="center"/>
        <w:rPr>
          <w:rFonts w:eastAsia="Calibri"/>
          <w:i/>
          <w:sz w:val="22"/>
          <w:szCs w:val="22"/>
          <w:lang w:eastAsia="en-US"/>
        </w:rPr>
      </w:pPr>
      <w:r w:rsidRPr="00B37243">
        <w:rPr>
          <w:rFonts w:eastAsia="Calibri"/>
          <w:sz w:val="22"/>
          <w:szCs w:val="22"/>
          <w:lang w:eastAsia="en-US"/>
        </w:rPr>
        <w:t>на 2024 год</w:t>
      </w:r>
    </w:p>
    <w:p w14:paraId="4BEDF18B" w14:textId="77777777" w:rsidR="00887DBE" w:rsidRPr="00B37243" w:rsidRDefault="00887DBE" w:rsidP="00887DBE">
      <w:pPr>
        <w:ind w:firstLine="709"/>
        <w:jc w:val="both"/>
        <w:rPr>
          <w:rFonts w:eastAsia="Calibri"/>
          <w:sz w:val="22"/>
          <w:szCs w:val="22"/>
          <w:lang w:eastAsia="en-US"/>
        </w:rPr>
      </w:pPr>
    </w:p>
    <w:p w14:paraId="02583EA3" w14:textId="77777777" w:rsidR="00887DBE" w:rsidRPr="00B37243" w:rsidRDefault="00887DBE" w:rsidP="00887DBE">
      <w:pPr>
        <w:ind w:firstLine="709"/>
        <w:jc w:val="both"/>
        <w:rPr>
          <w:rFonts w:eastAsia="Calibri"/>
          <w:sz w:val="22"/>
          <w:szCs w:val="22"/>
          <w:lang w:eastAsia="en-US"/>
        </w:rPr>
      </w:pPr>
      <w:r w:rsidRPr="00B37243">
        <w:rPr>
          <w:rFonts w:eastAsia="Calibri"/>
          <w:sz w:val="22"/>
          <w:szCs w:val="22"/>
          <w:lang w:eastAsia="en-US"/>
        </w:rPr>
        <w:t xml:space="preserve">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2024 год (далее - Программа), устанавливает порядок проведения профилактических мероприятий, </w:t>
      </w:r>
      <w:r w:rsidRPr="00B37243">
        <w:rPr>
          <w:rFonts w:eastAsia="Calibri"/>
          <w:sz w:val="22"/>
          <w:szCs w:val="22"/>
          <w:lang w:eastAsia="en-US"/>
        </w:rPr>
        <w:lastRenderedPageBreak/>
        <w:t>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(далее – муниципальный контроль).</w:t>
      </w:r>
    </w:p>
    <w:p w14:paraId="0E679E3A" w14:textId="77777777" w:rsidR="00887DBE" w:rsidRPr="00B37243" w:rsidRDefault="00887DBE" w:rsidP="00887DBE">
      <w:pPr>
        <w:ind w:firstLine="709"/>
        <w:jc w:val="both"/>
        <w:rPr>
          <w:rFonts w:eastAsia="Calibri"/>
          <w:sz w:val="22"/>
          <w:szCs w:val="22"/>
          <w:lang w:eastAsia="en-US"/>
        </w:rPr>
      </w:pPr>
    </w:p>
    <w:p w14:paraId="382DD497" w14:textId="77777777" w:rsidR="00887DBE" w:rsidRPr="00B37243" w:rsidRDefault="00887DBE" w:rsidP="00887DBE">
      <w:pPr>
        <w:ind w:firstLine="708"/>
        <w:jc w:val="center"/>
        <w:rPr>
          <w:rFonts w:eastAsia="Calibri"/>
          <w:sz w:val="22"/>
          <w:szCs w:val="22"/>
          <w:lang w:eastAsia="en-US"/>
        </w:rPr>
      </w:pPr>
      <w:r w:rsidRPr="00B37243">
        <w:rPr>
          <w:rFonts w:eastAsia="Calibri"/>
          <w:sz w:val="22"/>
          <w:szCs w:val="22"/>
          <w:lang w:val="en-US" w:eastAsia="en-US"/>
        </w:rPr>
        <w:t>I</w:t>
      </w:r>
      <w:r w:rsidRPr="00B37243">
        <w:rPr>
          <w:rFonts w:eastAsia="Calibri"/>
          <w:sz w:val="22"/>
          <w:szCs w:val="22"/>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Красносибирского сельсовета Кочковского района Новосибирской области, характеристика проблем, на решение которых направлена Программа</w:t>
      </w:r>
    </w:p>
    <w:p w14:paraId="51417434" w14:textId="77777777" w:rsidR="00887DBE" w:rsidRPr="00B37243" w:rsidRDefault="00887DBE" w:rsidP="00887DBE">
      <w:pPr>
        <w:ind w:firstLine="708"/>
        <w:jc w:val="center"/>
        <w:rPr>
          <w:rFonts w:eastAsia="Calibri"/>
          <w:sz w:val="22"/>
          <w:szCs w:val="22"/>
          <w:lang w:eastAsia="en-US"/>
        </w:rPr>
      </w:pPr>
    </w:p>
    <w:p w14:paraId="5713D671" w14:textId="77777777" w:rsidR="00887DBE" w:rsidRPr="00B37243" w:rsidRDefault="00887DBE" w:rsidP="00887DBE">
      <w:pPr>
        <w:pStyle w:val="ConsPlusNormal"/>
        <w:ind w:firstLine="709"/>
        <w:jc w:val="both"/>
        <w:rPr>
          <w:rFonts w:ascii="Times New Roman" w:eastAsia="Calibri" w:hAnsi="Times New Roman" w:cs="Times New Roman"/>
          <w:szCs w:val="22"/>
          <w:lang w:eastAsia="en-US"/>
        </w:rPr>
      </w:pPr>
      <w:r w:rsidRPr="00B37243">
        <w:rPr>
          <w:rFonts w:ascii="Times New Roman" w:eastAsia="Calibri" w:hAnsi="Times New Roman" w:cs="Times New Roman"/>
          <w:szCs w:val="22"/>
          <w:lang w:eastAsia="en-US"/>
        </w:rPr>
        <w:t xml:space="preserve">Объектами при осуществлении вида муниципального контроля являются: </w:t>
      </w:r>
    </w:p>
    <w:p w14:paraId="2F1687F1" w14:textId="77777777" w:rsidR="00887DBE" w:rsidRPr="00B37243" w:rsidRDefault="00887DBE" w:rsidP="00887DBE">
      <w:pPr>
        <w:pStyle w:val="ConsPlusNormal"/>
        <w:ind w:firstLine="709"/>
        <w:jc w:val="both"/>
        <w:rPr>
          <w:rFonts w:ascii="Times New Roman" w:hAnsi="Times New Roman" w:cs="Times New Roman"/>
          <w:szCs w:val="22"/>
        </w:rPr>
      </w:pPr>
      <w:r w:rsidRPr="00B37243">
        <w:rPr>
          <w:rFonts w:ascii="Times New Roman" w:hAnsi="Times New Roman" w:cs="Times New Roman"/>
          <w:szCs w:val="22"/>
        </w:rPr>
        <w:t xml:space="preserve">1) деятельность, действия (бездействие) контролируемых лиц, в рамках которых должны соблюдаться обязательные требования, </w:t>
      </w:r>
      <w:bookmarkStart w:id="0" w:name="_Hlk77763353"/>
      <w:bookmarkStart w:id="1" w:name="_Hlk77763765"/>
      <w:r w:rsidRPr="00B37243">
        <w:rPr>
          <w:rFonts w:ascii="Times New Roman" w:hAnsi="Times New Roman" w:cs="Times New Roman"/>
          <w:szCs w:val="22"/>
        </w:rPr>
        <w:t>в том числе предъявляемые к контролируемым лицам, осуществляющим деятельность, действия (бездействие), указанные в подпунктах 1 – 11 пункта 1.2 Положения</w:t>
      </w:r>
      <w:bookmarkEnd w:id="0"/>
      <w:r w:rsidRPr="00B37243">
        <w:rPr>
          <w:rFonts w:ascii="Times New Roman" w:hAnsi="Times New Roman" w:cs="Times New Roman"/>
          <w:szCs w:val="22"/>
        </w:rPr>
        <w:t xml:space="preserve"> о муниципальном жилищном контроле;</w:t>
      </w:r>
      <w:bookmarkEnd w:id="1"/>
    </w:p>
    <w:p w14:paraId="0E69E8B1" w14:textId="77777777" w:rsidR="00887DBE" w:rsidRPr="00B37243" w:rsidRDefault="00887DBE" w:rsidP="00887DBE">
      <w:pPr>
        <w:pStyle w:val="ConsPlusNormal"/>
        <w:ind w:firstLine="709"/>
        <w:jc w:val="both"/>
        <w:rPr>
          <w:rFonts w:ascii="Times New Roman" w:hAnsi="Times New Roman" w:cs="Times New Roman"/>
          <w:szCs w:val="22"/>
        </w:rPr>
      </w:pPr>
      <w:r w:rsidRPr="00B37243">
        <w:rPr>
          <w:rFonts w:ascii="Times New Roman" w:hAnsi="Times New Roman" w:cs="Times New Roman"/>
          <w:szCs w:val="22"/>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Положения о муниципальном жилищном контроле;</w:t>
      </w:r>
    </w:p>
    <w:p w14:paraId="1010945D" w14:textId="77777777" w:rsidR="00887DBE" w:rsidRPr="00B37243" w:rsidRDefault="00887DBE" w:rsidP="00887DBE">
      <w:pPr>
        <w:pStyle w:val="ConsPlusNormal"/>
        <w:ind w:firstLine="709"/>
        <w:jc w:val="both"/>
        <w:rPr>
          <w:rFonts w:ascii="Times New Roman" w:hAnsi="Times New Roman" w:cs="Times New Roman"/>
          <w:szCs w:val="22"/>
        </w:rPr>
      </w:pPr>
      <w:r w:rsidRPr="00B37243">
        <w:rPr>
          <w:rFonts w:ascii="Times New Roman" w:hAnsi="Times New Roman" w:cs="Times New Roman"/>
          <w:szCs w:val="22"/>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Положения о муниципальном жилищном контроле</w:t>
      </w:r>
      <w:r w:rsidRPr="00B37243">
        <w:rPr>
          <w:rFonts w:ascii="Times New Roman" w:eastAsia="Calibri" w:hAnsi="Times New Roman" w:cs="Times New Roman"/>
          <w:szCs w:val="22"/>
          <w:lang w:eastAsia="en-US"/>
        </w:rPr>
        <w:t>.</w:t>
      </w:r>
    </w:p>
    <w:p w14:paraId="671860E4" w14:textId="77777777" w:rsidR="00887DBE" w:rsidRPr="00B37243" w:rsidRDefault="00887DBE" w:rsidP="00887DBE">
      <w:pPr>
        <w:ind w:firstLine="708"/>
        <w:jc w:val="both"/>
        <w:rPr>
          <w:rFonts w:eastAsia="Calibri"/>
          <w:i/>
          <w:sz w:val="22"/>
          <w:szCs w:val="22"/>
          <w:lang w:eastAsia="en-US"/>
        </w:rPr>
      </w:pPr>
      <w:r w:rsidRPr="00B37243">
        <w:rPr>
          <w:rFonts w:eastAsia="Calibri"/>
          <w:sz w:val="22"/>
          <w:szCs w:val="22"/>
          <w:lang w:eastAsia="en-US"/>
        </w:rPr>
        <w:t xml:space="preserve">Контролируемыми лицами при осуществлении муниципального контроля являются </w:t>
      </w:r>
      <w:r w:rsidRPr="00B37243">
        <w:rPr>
          <w:sz w:val="22"/>
          <w:szCs w:val="22"/>
        </w:rPr>
        <w:t>юридические лица, индивидуальные предприниматели и граждане.</w:t>
      </w:r>
    </w:p>
    <w:p w14:paraId="2D49F201" w14:textId="77777777" w:rsidR="00887DBE" w:rsidRPr="00B37243" w:rsidRDefault="00887DBE" w:rsidP="00887DBE">
      <w:pPr>
        <w:ind w:firstLine="709"/>
        <w:jc w:val="both"/>
        <w:rPr>
          <w:rFonts w:eastAsia="Calibri"/>
          <w:sz w:val="22"/>
          <w:szCs w:val="22"/>
          <w:lang w:eastAsia="en-US"/>
        </w:rPr>
      </w:pPr>
      <w:r w:rsidRPr="00B37243">
        <w:rPr>
          <w:rFonts w:eastAsia="Calibri"/>
          <w:sz w:val="22"/>
          <w:szCs w:val="22"/>
          <w:lang w:eastAsia="en-US"/>
        </w:rPr>
        <w:t xml:space="preserve">Главной задачей администрации Красносибирского сельсовета Кочковского района Новосибирской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14:paraId="08D5EEC7" w14:textId="77777777" w:rsidR="00887DBE" w:rsidRPr="00B37243" w:rsidRDefault="00887DBE" w:rsidP="00887DBE">
      <w:pPr>
        <w:widowControl w:val="0"/>
        <w:tabs>
          <w:tab w:val="left" w:pos="0"/>
        </w:tabs>
        <w:autoSpaceDE w:val="0"/>
        <w:autoSpaceDN w:val="0"/>
        <w:adjustRightInd w:val="0"/>
        <w:ind w:firstLine="709"/>
        <w:jc w:val="both"/>
        <w:rPr>
          <w:rStyle w:val="aff5"/>
          <w:i w:val="0"/>
          <w:sz w:val="22"/>
          <w:szCs w:val="22"/>
        </w:rPr>
      </w:pPr>
      <w:r w:rsidRPr="00B37243">
        <w:rPr>
          <w:rStyle w:val="aff5"/>
          <w:i w:val="0"/>
          <w:sz w:val="22"/>
          <w:szCs w:val="22"/>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Красносибирского сельсовета Кочковского района Новосибирской области осуществлялись мероприятия по профилактике таких нарушений в соответствии с программой по профилактике нарушений на 2022 год и плановый период 2023-2024 гг. </w:t>
      </w:r>
    </w:p>
    <w:p w14:paraId="1235F6AD" w14:textId="77777777" w:rsidR="00887DBE" w:rsidRPr="00B37243" w:rsidRDefault="00887DBE" w:rsidP="00887DBE">
      <w:pPr>
        <w:widowControl w:val="0"/>
        <w:tabs>
          <w:tab w:val="left" w:pos="0"/>
        </w:tabs>
        <w:autoSpaceDE w:val="0"/>
        <w:autoSpaceDN w:val="0"/>
        <w:adjustRightInd w:val="0"/>
        <w:ind w:firstLine="709"/>
        <w:jc w:val="both"/>
        <w:rPr>
          <w:rStyle w:val="aff5"/>
          <w:sz w:val="22"/>
          <w:szCs w:val="22"/>
        </w:rPr>
      </w:pPr>
      <w:r w:rsidRPr="00B37243">
        <w:rPr>
          <w:rStyle w:val="aff5"/>
          <w:i w:val="0"/>
          <w:sz w:val="22"/>
          <w:szCs w:val="22"/>
        </w:rPr>
        <w:t>В частности, в 2023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r w:rsidRPr="00B37243">
        <w:rPr>
          <w:rStyle w:val="aff5"/>
          <w:sz w:val="22"/>
          <w:szCs w:val="22"/>
        </w:rPr>
        <w:t>.</w:t>
      </w:r>
    </w:p>
    <w:p w14:paraId="3B450F08" w14:textId="77777777" w:rsidR="00887DBE" w:rsidRPr="00B37243" w:rsidRDefault="00887DBE" w:rsidP="00887DBE">
      <w:pPr>
        <w:widowControl w:val="0"/>
        <w:tabs>
          <w:tab w:val="left" w:pos="0"/>
        </w:tabs>
        <w:autoSpaceDE w:val="0"/>
        <w:autoSpaceDN w:val="0"/>
        <w:adjustRightInd w:val="0"/>
        <w:ind w:firstLine="709"/>
        <w:jc w:val="both"/>
        <w:rPr>
          <w:rStyle w:val="aff5"/>
          <w:i w:val="0"/>
          <w:sz w:val="22"/>
          <w:szCs w:val="22"/>
        </w:rPr>
      </w:pPr>
      <w:r w:rsidRPr="00B37243">
        <w:rPr>
          <w:rStyle w:val="aff5"/>
          <w:i w:val="0"/>
          <w:sz w:val="22"/>
          <w:szCs w:val="22"/>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памяток на официальном сайте администрации Красносибирского сельсовета Кочковского района Новосибирской области в информационно-телекоммуникационной сети «Интернет» по мере обращения.</w:t>
      </w:r>
    </w:p>
    <w:p w14:paraId="635E8AFC" w14:textId="77777777" w:rsidR="00887DBE" w:rsidRPr="00B37243" w:rsidRDefault="00887DBE" w:rsidP="00887DBE">
      <w:pPr>
        <w:widowControl w:val="0"/>
        <w:tabs>
          <w:tab w:val="left" w:pos="0"/>
        </w:tabs>
        <w:autoSpaceDE w:val="0"/>
        <w:autoSpaceDN w:val="0"/>
        <w:adjustRightInd w:val="0"/>
        <w:ind w:firstLine="709"/>
        <w:jc w:val="both"/>
        <w:rPr>
          <w:rStyle w:val="aff5"/>
          <w:i w:val="0"/>
          <w:sz w:val="22"/>
          <w:szCs w:val="22"/>
        </w:rPr>
      </w:pPr>
      <w:r w:rsidRPr="00B37243">
        <w:rPr>
          <w:rStyle w:val="aff5"/>
          <w:i w:val="0"/>
          <w:sz w:val="22"/>
          <w:szCs w:val="22"/>
        </w:rPr>
        <w:t xml:space="preserve">На регулярной основе давались консультации в ходе личных приемов, а также посредством телефонной связи и письменных ответов на обращения. </w:t>
      </w:r>
    </w:p>
    <w:p w14:paraId="3D06C0A9" w14:textId="77777777" w:rsidR="00887DBE" w:rsidRPr="00B37243" w:rsidRDefault="00887DBE" w:rsidP="00887DBE">
      <w:pPr>
        <w:widowControl w:val="0"/>
        <w:tabs>
          <w:tab w:val="left" w:pos="0"/>
        </w:tabs>
        <w:autoSpaceDE w:val="0"/>
        <w:autoSpaceDN w:val="0"/>
        <w:adjustRightInd w:val="0"/>
        <w:ind w:firstLine="709"/>
        <w:jc w:val="both"/>
        <w:rPr>
          <w:sz w:val="22"/>
          <w:szCs w:val="22"/>
          <w:shd w:val="clear" w:color="auto" w:fill="FFFFFF"/>
        </w:rPr>
      </w:pPr>
      <w:r w:rsidRPr="00B37243">
        <w:rPr>
          <w:sz w:val="22"/>
          <w:szCs w:val="22"/>
          <w:shd w:val="clear" w:color="auto" w:fill="FFFFFF"/>
        </w:rPr>
        <w:t xml:space="preserve">Ежегодный план контрольных (надзорных) мероприятий на основании ст. 61 Федерального закона </w:t>
      </w:r>
      <w:r w:rsidRPr="00B37243">
        <w:rPr>
          <w:sz w:val="22"/>
          <w:szCs w:val="22"/>
        </w:rPr>
        <w:t>"О государственном контроле (надзоре) и муниципальном контроле в Российской Федерации" от 31.07.2020 N 248-ФЗ</w:t>
      </w:r>
      <w:r w:rsidRPr="00B37243">
        <w:rPr>
          <w:sz w:val="22"/>
          <w:szCs w:val="22"/>
          <w:shd w:val="clear" w:color="auto" w:fill="FFFFFF"/>
        </w:rPr>
        <w:t xml:space="preserve">, на территории Красносибирского сельсовета Кочковского района Новосибирской области на 2023 год не утверждался. </w:t>
      </w:r>
    </w:p>
    <w:p w14:paraId="4719E870" w14:textId="77777777" w:rsidR="00887DBE" w:rsidRPr="00B37243" w:rsidRDefault="00887DBE" w:rsidP="00887DBE">
      <w:pPr>
        <w:widowControl w:val="0"/>
        <w:tabs>
          <w:tab w:val="left" w:pos="0"/>
        </w:tabs>
        <w:autoSpaceDE w:val="0"/>
        <w:autoSpaceDN w:val="0"/>
        <w:adjustRightInd w:val="0"/>
        <w:ind w:firstLine="709"/>
        <w:jc w:val="both"/>
        <w:rPr>
          <w:rFonts w:eastAsia="Calibri"/>
          <w:sz w:val="22"/>
          <w:szCs w:val="22"/>
          <w:lang w:eastAsia="en-US"/>
        </w:rPr>
      </w:pPr>
      <w:r w:rsidRPr="00B37243">
        <w:rPr>
          <w:spacing w:val="1"/>
          <w:sz w:val="22"/>
          <w:szCs w:val="22"/>
        </w:rPr>
        <w:t>Проведённая администрацией Красносибирского сельсовета Кочковского района Новосибирской области в 2023 году работа</w:t>
      </w:r>
      <w:r w:rsidRPr="00B37243">
        <w:rPr>
          <w:rFonts w:eastAsia="Calibri"/>
          <w:sz w:val="22"/>
          <w:szCs w:val="22"/>
          <w:lang w:eastAsia="en-US"/>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14:paraId="47F6F0BF" w14:textId="77777777" w:rsidR="00887DBE" w:rsidRPr="00B37243" w:rsidRDefault="00887DBE" w:rsidP="00887DBE">
      <w:pPr>
        <w:jc w:val="both"/>
        <w:rPr>
          <w:sz w:val="22"/>
          <w:szCs w:val="22"/>
        </w:rPr>
      </w:pPr>
    </w:p>
    <w:p w14:paraId="677EA3FB" w14:textId="77777777" w:rsidR="00887DBE" w:rsidRPr="00B37243" w:rsidRDefault="00887DBE" w:rsidP="00887DBE">
      <w:pPr>
        <w:ind w:firstLine="709"/>
        <w:jc w:val="center"/>
        <w:rPr>
          <w:rFonts w:eastAsia="Calibri"/>
          <w:sz w:val="22"/>
          <w:szCs w:val="22"/>
          <w:lang w:eastAsia="en-US"/>
        </w:rPr>
      </w:pPr>
      <w:r w:rsidRPr="00B37243">
        <w:rPr>
          <w:rFonts w:eastAsia="Calibri"/>
          <w:sz w:val="22"/>
          <w:szCs w:val="22"/>
          <w:lang w:val="en-US" w:eastAsia="en-US"/>
        </w:rPr>
        <w:t>II</w:t>
      </w:r>
      <w:r w:rsidRPr="00B37243">
        <w:rPr>
          <w:rFonts w:eastAsia="Calibri"/>
          <w:sz w:val="22"/>
          <w:szCs w:val="22"/>
          <w:lang w:eastAsia="en-US"/>
        </w:rPr>
        <w:t>.</w:t>
      </w:r>
      <w:r w:rsidRPr="00B37243">
        <w:rPr>
          <w:sz w:val="22"/>
          <w:szCs w:val="22"/>
        </w:rPr>
        <w:t xml:space="preserve"> </w:t>
      </w:r>
      <w:r w:rsidRPr="00B37243">
        <w:rPr>
          <w:rFonts w:eastAsia="Calibri"/>
          <w:sz w:val="22"/>
          <w:szCs w:val="22"/>
          <w:lang w:eastAsia="en-US"/>
        </w:rPr>
        <w:t>Цели и задачи реализации Программы</w:t>
      </w:r>
    </w:p>
    <w:p w14:paraId="0065B0CD" w14:textId="77777777" w:rsidR="00887DBE" w:rsidRPr="00B37243" w:rsidRDefault="00887DBE" w:rsidP="00887DBE">
      <w:pPr>
        <w:ind w:firstLine="709"/>
        <w:jc w:val="center"/>
        <w:rPr>
          <w:rFonts w:eastAsia="Calibri"/>
          <w:sz w:val="22"/>
          <w:szCs w:val="22"/>
          <w:lang w:eastAsia="en-US"/>
        </w:rPr>
      </w:pPr>
    </w:p>
    <w:p w14:paraId="583C4911" w14:textId="77777777" w:rsidR="00887DBE" w:rsidRPr="00B37243" w:rsidRDefault="00887DBE" w:rsidP="00887DBE">
      <w:pPr>
        <w:ind w:firstLine="709"/>
        <w:jc w:val="both"/>
        <w:rPr>
          <w:rFonts w:eastAsia="Calibri"/>
          <w:sz w:val="22"/>
          <w:szCs w:val="22"/>
          <w:lang w:eastAsia="en-US"/>
        </w:rPr>
      </w:pPr>
      <w:r w:rsidRPr="00B37243">
        <w:rPr>
          <w:rFonts w:eastAsia="Calibri"/>
          <w:sz w:val="22"/>
          <w:szCs w:val="22"/>
          <w:lang w:eastAsia="en-US"/>
        </w:rPr>
        <w:lastRenderedPageBreak/>
        <w:t>1. Целью реализации Программы является:</w:t>
      </w:r>
    </w:p>
    <w:p w14:paraId="1BCBEB8B" w14:textId="77777777" w:rsidR="00887DBE" w:rsidRPr="00B37243" w:rsidRDefault="00887DBE" w:rsidP="00887DBE">
      <w:pPr>
        <w:ind w:firstLine="567"/>
        <w:jc w:val="both"/>
        <w:rPr>
          <w:rFonts w:eastAsia="Calibri"/>
          <w:sz w:val="22"/>
          <w:szCs w:val="22"/>
          <w:lang w:eastAsia="en-US"/>
        </w:rPr>
      </w:pPr>
      <w:r w:rsidRPr="00B37243">
        <w:rPr>
          <w:rFonts w:eastAsia="Calibri"/>
          <w:sz w:val="22"/>
          <w:szCs w:val="22"/>
        </w:rPr>
        <w:t xml:space="preserve">- предупреждение нарушений </w:t>
      </w:r>
      <w:proofErr w:type="gramStart"/>
      <w:r w:rsidRPr="00B37243">
        <w:rPr>
          <w:rFonts w:eastAsia="Calibri"/>
          <w:sz w:val="22"/>
          <w:szCs w:val="22"/>
        </w:rPr>
        <w:t>обязательных требований</w:t>
      </w:r>
      <w:proofErr w:type="gramEnd"/>
      <w:r w:rsidRPr="00B37243">
        <w:rPr>
          <w:rFonts w:eastAsia="Calibri"/>
          <w:sz w:val="22"/>
          <w:szCs w:val="22"/>
        </w:rPr>
        <w:t xml:space="preserve"> </w:t>
      </w:r>
      <w:r w:rsidRPr="00B37243">
        <w:rPr>
          <w:sz w:val="22"/>
          <w:szCs w:val="22"/>
        </w:rPr>
        <w:t>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r w:rsidRPr="00B37243">
        <w:rPr>
          <w:rFonts w:eastAsia="Calibri"/>
          <w:sz w:val="22"/>
          <w:szCs w:val="22"/>
          <w:lang w:eastAsia="en-US"/>
        </w:rPr>
        <w:t xml:space="preserve"> </w:t>
      </w:r>
    </w:p>
    <w:p w14:paraId="7917F79A" w14:textId="77777777" w:rsidR="00887DBE" w:rsidRPr="00B37243" w:rsidRDefault="00887DBE" w:rsidP="00887DBE">
      <w:pPr>
        <w:ind w:firstLine="567"/>
        <w:jc w:val="both"/>
        <w:rPr>
          <w:rFonts w:eastAsia="Calibri"/>
          <w:sz w:val="22"/>
          <w:szCs w:val="22"/>
          <w:lang w:eastAsia="en-US"/>
        </w:rPr>
      </w:pPr>
      <w:r w:rsidRPr="00B37243">
        <w:rPr>
          <w:rFonts w:eastAsia="Calibri"/>
          <w:sz w:val="22"/>
          <w:szCs w:val="22"/>
          <w:lang w:eastAsia="en-US"/>
        </w:rPr>
        <w:t>2. Задачами реализации Программы являются:</w:t>
      </w:r>
    </w:p>
    <w:p w14:paraId="2782D36C" w14:textId="77777777" w:rsidR="00887DBE" w:rsidRPr="00B37243" w:rsidRDefault="00887DBE" w:rsidP="00887DBE">
      <w:pPr>
        <w:ind w:firstLine="567"/>
        <w:jc w:val="both"/>
        <w:rPr>
          <w:rFonts w:eastAsia="Calibri"/>
          <w:sz w:val="22"/>
          <w:szCs w:val="22"/>
        </w:rPr>
      </w:pPr>
      <w:r w:rsidRPr="00B37243">
        <w:rPr>
          <w:rFonts w:eastAsia="Calibri"/>
          <w:sz w:val="22"/>
          <w:szCs w:val="22"/>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14:paraId="60F58F1A" w14:textId="77777777" w:rsidR="00887DBE" w:rsidRPr="00B37243" w:rsidRDefault="00887DBE" w:rsidP="00887DBE">
      <w:pPr>
        <w:ind w:firstLine="567"/>
        <w:jc w:val="both"/>
        <w:rPr>
          <w:rFonts w:eastAsia="Calibri"/>
          <w:sz w:val="22"/>
          <w:szCs w:val="22"/>
        </w:rPr>
      </w:pPr>
      <w:r w:rsidRPr="00B37243">
        <w:rPr>
          <w:rFonts w:eastAsia="Calibri"/>
          <w:sz w:val="22"/>
          <w:szCs w:val="22"/>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477FD37A" w14:textId="77777777" w:rsidR="00887DBE" w:rsidRPr="00B37243" w:rsidRDefault="00887DBE" w:rsidP="00887DBE">
      <w:pPr>
        <w:ind w:firstLine="567"/>
        <w:jc w:val="both"/>
        <w:rPr>
          <w:rFonts w:eastAsia="Calibri"/>
          <w:sz w:val="22"/>
          <w:szCs w:val="22"/>
        </w:rPr>
      </w:pPr>
      <w:r w:rsidRPr="00B37243">
        <w:rPr>
          <w:rFonts w:eastAsia="Calibri"/>
          <w:sz w:val="22"/>
          <w:szCs w:val="22"/>
        </w:rPr>
        <w:t>- формирование единого понимания обязательных требований у всех участников контрольно-надзорной деятельности;</w:t>
      </w:r>
    </w:p>
    <w:p w14:paraId="0DE0D2E7" w14:textId="77777777" w:rsidR="00887DBE" w:rsidRPr="00B37243" w:rsidRDefault="00887DBE" w:rsidP="00887DBE">
      <w:pPr>
        <w:ind w:firstLine="567"/>
        <w:jc w:val="both"/>
        <w:rPr>
          <w:rFonts w:eastAsia="Calibri"/>
          <w:sz w:val="22"/>
          <w:szCs w:val="22"/>
        </w:rPr>
      </w:pPr>
      <w:r w:rsidRPr="00B37243">
        <w:rPr>
          <w:rFonts w:eastAsia="Calibri"/>
          <w:sz w:val="22"/>
          <w:szCs w:val="22"/>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0507AAC2" w14:textId="77777777" w:rsidR="00887DBE" w:rsidRPr="00B37243" w:rsidRDefault="00887DBE" w:rsidP="00887DBE">
      <w:pPr>
        <w:ind w:firstLine="567"/>
        <w:jc w:val="both"/>
        <w:rPr>
          <w:rFonts w:eastAsia="Calibri"/>
          <w:sz w:val="22"/>
          <w:szCs w:val="22"/>
        </w:rPr>
      </w:pPr>
      <w:r w:rsidRPr="00B37243">
        <w:rPr>
          <w:rFonts w:eastAsia="Calibri"/>
          <w:sz w:val="22"/>
          <w:szCs w:val="22"/>
        </w:rPr>
        <w:t>- снижение издержек контрольно-надзорной деятельности и административной нагрузки на контролируемых лиц.</w:t>
      </w:r>
    </w:p>
    <w:p w14:paraId="122E88DB" w14:textId="77777777" w:rsidR="00887DBE" w:rsidRPr="00B37243" w:rsidRDefault="00887DBE" w:rsidP="00887DBE">
      <w:pPr>
        <w:rPr>
          <w:bCs/>
          <w:sz w:val="22"/>
          <w:szCs w:val="22"/>
          <w:highlight w:val="green"/>
        </w:rPr>
      </w:pPr>
    </w:p>
    <w:p w14:paraId="1E44EBC3" w14:textId="77777777" w:rsidR="00887DBE" w:rsidRPr="00B37243" w:rsidRDefault="00887DBE" w:rsidP="00887DBE">
      <w:pPr>
        <w:jc w:val="center"/>
        <w:rPr>
          <w:bCs/>
          <w:sz w:val="22"/>
          <w:szCs w:val="22"/>
        </w:rPr>
      </w:pPr>
      <w:r w:rsidRPr="00B37243">
        <w:rPr>
          <w:bCs/>
          <w:sz w:val="22"/>
          <w:szCs w:val="22"/>
        </w:rPr>
        <w:t>III. Перечень профилактических мероприятий, сроки</w:t>
      </w:r>
    </w:p>
    <w:p w14:paraId="55156624" w14:textId="77777777" w:rsidR="00887DBE" w:rsidRPr="00B37243" w:rsidRDefault="00887DBE" w:rsidP="00887DBE">
      <w:pPr>
        <w:ind w:firstLine="567"/>
        <w:jc w:val="center"/>
        <w:rPr>
          <w:bCs/>
          <w:sz w:val="22"/>
          <w:szCs w:val="22"/>
        </w:rPr>
      </w:pPr>
      <w:r w:rsidRPr="00B37243">
        <w:rPr>
          <w:bCs/>
          <w:sz w:val="22"/>
          <w:szCs w:val="22"/>
        </w:rPr>
        <w:t>(периодичность) их проведения</w:t>
      </w:r>
    </w:p>
    <w:p w14:paraId="30FC45CD" w14:textId="77777777" w:rsidR="00887DBE" w:rsidRPr="00B37243" w:rsidRDefault="00887DBE" w:rsidP="00887DBE">
      <w:pPr>
        <w:ind w:firstLine="567"/>
        <w:jc w:val="center"/>
        <w:rPr>
          <w:bCs/>
          <w:sz w:val="22"/>
          <w:szCs w:val="22"/>
        </w:rPr>
      </w:pPr>
    </w:p>
    <w:p w14:paraId="590E9154" w14:textId="77777777" w:rsidR="00887DBE" w:rsidRPr="00B37243" w:rsidRDefault="00887DBE" w:rsidP="00887DBE">
      <w:pPr>
        <w:ind w:firstLine="567"/>
        <w:jc w:val="both"/>
        <w:rPr>
          <w:sz w:val="22"/>
          <w:szCs w:val="22"/>
        </w:rPr>
      </w:pPr>
      <w:r w:rsidRPr="00B37243">
        <w:rPr>
          <w:sz w:val="22"/>
          <w:szCs w:val="22"/>
        </w:rPr>
        <w:t xml:space="preserve">1. В соответствии с Положением о виде муниципального контроля, утвержденном решением Совета депутатов Красносибирского сельсовета Кочковского района Новосибирской области, проводятся следующие профилактические мероприятия: </w:t>
      </w:r>
    </w:p>
    <w:p w14:paraId="1EEA24C6" w14:textId="77777777" w:rsidR="00887DBE" w:rsidRPr="00B37243" w:rsidRDefault="00887DBE" w:rsidP="00887DBE">
      <w:pPr>
        <w:ind w:firstLine="567"/>
        <w:jc w:val="both"/>
        <w:rPr>
          <w:sz w:val="22"/>
          <w:szCs w:val="22"/>
        </w:rPr>
      </w:pPr>
      <w:r w:rsidRPr="00B37243">
        <w:rPr>
          <w:sz w:val="22"/>
          <w:szCs w:val="22"/>
        </w:rPr>
        <w:t>а) информирование;</w:t>
      </w:r>
    </w:p>
    <w:p w14:paraId="179190EE" w14:textId="77777777" w:rsidR="00887DBE" w:rsidRPr="00B37243" w:rsidRDefault="00887DBE" w:rsidP="00887DBE">
      <w:pPr>
        <w:ind w:firstLine="567"/>
        <w:jc w:val="both"/>
        <w:rPr>
          <w:sz w:val="22"/>
          <w:szCs w:val="22"/>
        </w:rPr>
      </w:pPr>
      <w:r w:rsidRPr="00B37243">
        <w:rPr>
          <w:sz w:val="22"/>
          <w:szCs w:val="22"/>
        </w:rPr>
        <w:t xml:space="preserve">б) обобщение правоприменительной практики; </w:t>
      </w:r>
    </w:p>
    <w:p w14:paraId="4671BB80" w14:textId="77777777" w:rsidR="00887DBE" w:rsidRPr="00B37243" w:rsidRDefault="00887DBE" w:rsidP="00887DBE">
      <w:pPr>
        <w:ind w:firstLine="567"/>
        <w:jc w:val="both"/>
        <w:rPr>
          <w:sz w:val="22"/>
          <w:szCs w:val="22"/>
        </w:rPr>
      </w:pPr>
      <w:r w:rsidRPr="00B37243">
        <w:rPr>
          <w:sz w:val="22"/>
          <w:szCs w:val="22"/>
        </w:rPr>
        <w:t>в) объявление предостережения;</w:t>
      </w:r>
    </w:p>
    <w:p w14:paraId="1432EA74" w14:textId="77777777" w:rsidR="00887DBE" w:rsidRPr="00B37243" w:rsidRDefault="00887DBE" w:rsidP="00887DBE">
      <w:pPr>
        <w:ind w:firstLine="567"/>
        <w:jc w:val="both"/>
        <w:rPr>
          <w:sz w:val="22"/>
          <w:szCs w:val="22"/>
        </w:rPr>
      </w:pPr>
      <w:r w:rsidRPr="00B37243">
        <w:rPr>
          <w:sz w:val="22"/>
          <w:szCs w:val="22"/>
        </w:rPr>
        <w:t>г) консультирование;</w:t>
      </w:r>
    </w:p>
    <w:p w14:paraId="00592C87" w14:textId="77777777" w:rsidR="00887DBE" w:rsidRPr="00B37243" w:rsidRDefault="00887DBE" w:rsidP="00887DBE">
      <w:pPr>
        <w:ind w:firstLine="567"/>
        <w:jc w:val="both"/>
        <w:rPr>
          <w:sz w:val="22"/>
          <w:szCs w:val="22"/>
        </w:rPr>
      </w:pPr>
      <w:r w:rsidRPr="00B37243">
        <w:rPr>
          <w:sz w:val="22"/>
          <w:szCs w:val="22"/>
        </w:rPr>
        <w:t>д) профилактический визит.</w:t>
      </w:r>
    </w:p>
    <w:p w14:paraId="780DD5FC" w14:textId="77777777" w:rsidR="00887DBE" w:rsidRPr="00B37243" w:rsidRDefault="00887DBE" w:rsidP="00887DBE">
      <w:pPr>
        <w:ind w:firstLine="567"/>
        <w:jc w:val="both"/>
        <w:rPr>
          <w:sz w:val="22"/>
          <w:szCs w:val="22"/>
        </w:rPr>
      </w:pPr>
      <w:r w:rsidRPr="00B37243">
        <w:rPr>
          <w:sz w:val="22"/>
          <w:szCs w:val="22"/>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14:paraId="45D7256D" w14:textId="77777777" w:rsidR="00887DBE" w:rsidRPr="00B37243" w:rsidRDefault="00887DBE" w:rsidP="00887DBE">
      <w:pPr>
        <w:ind w:firstLine="567"/>
        <w:jc w:val="both"/>
        <w:rPr>
          <w:i/>
          <w:sz w:val="22"/>
          <w:szCs w:val="22"/>
        </w:rPr>
      </w:pPr>
    </w:p>
    <w:p w14:paraId="69C398A4" w14:textId="77777777" w:rsidR="00887DBE" w:rsidRPr="00B37243" w:rsidRDefault="00887DBE" w:rsidP="00887DBE">
      <w:pPr>
        <w:jc w:val="center"/>
        <w:rPr>
          <w:rFonts w:eastAsia="Calibri"/>
          <w:sz w:val="22"/>
          <w:szCs w:val="22"/>
          <w:lang w:eastAsia="en-US"/>
        </w:rPr>
      </w:pPr>
      <w:r w:rsidRPr="00B37243">
        <w:rPr>
          <w:rFonts w:eastAsia="Calibri"/>
          <w:sz w:val="22"/>
          <w:szCs w:val="22"/>
          <w:lang w:eastAsia="en-US"/>
        </w:rPr>
        <w:t>IV. Показатели результативности и эффективности Программы</w:t>
      </w:r>
    </w:p>
    <w:p w14:paraId="0FC3C7D0" w14:textId="77777777" w:rsidR="00887DBE" w:rsidRPr="00B37243" w:rsidRDefault="00887DBE" w:rsidP="00887DBE">
      <w:pPr>
        <w:jc w:val="both"/>
        <w:rPr>
          <w:rFonts w:eastAsia="Calibri"/>
          <w:sz w:val="22"/>
          <w:szCs w:val="22"/>
          <w:lang w:eastAsia="en-US"/>
        </w:rPr>
      </w:pPr>
    </w:p>
    <w:p w14:paraId="64D5302E" w14:textId="77777777" w:rsidR="00887DBE" w:rsidRPr="00B37243" w:rsidRDefault="00887DBE" w:rsidP="00887DBE">
      <w:pPr>
        <w:ind w:firstLine="709"/>
        <w:jc w:val="both"/>
        <w:rPr>
          <w:rStyle w:val="aff5"/>
          <w:i w:val="0"/>
          <w:sz w:val="22"/>
          <w:szCs w:val="22"/>
        </w:rPr>
      </w:pPr>
      <w:r w:rsidRPr="00B37243">
        <w:rPr>
          <w:rStyle w:val="aff5"/>
          <w:i w:val="0"/>
          <w:sz w:val="22"/>
          <w:szCs w:val="22"/>
        </w:rPr>
        <w:t>1. Для оценки результативности и эффективности Программы устанавливаются следующие показатели результативности и эффективности:</w:t>
      </w:r>
    </w:p>
    <w:p w14:paraId="61A648B3" w14:textId="77777777" w:rsidR="00887DBE" w:rsidRPr="00B37243" w:rsidRDefault="00887DBE" w:rsidP="00887DBE">
      <w:pPr>
        <w:ind w:firstLine="709"/>
        <w:jc w:val="both"/>
        <w:rPr>
          <w:rStyle w:val="aff5"/>
          <w:i w:val="0"/>
          <w:sz w:val="22"/>
          <w:szCs w:val="22"/>
        </w:rPr>
      </w:pPr>
      <w:r w:rsidRPr="00B37243">
        <w:rPr>
          <w:rStyle w:val="aff5"/>
          <w:i w:val="0"/>
          <w:sz w:val="22"/>
          <w:szCs w:val="22"/>
        </w:rPr>
        <w:t>а) доля нарушений, выявленных в ходе проведения контрольных (</w:t>
      </w:r>
      <w:proofErr w:type="gramStart"/>
      <w:r w:rsidRPr="00B37243">
        <w:rPr>
          <w:rStyle w:val="aff5"/>
          <w:i w:val="0"/>
          <w:sz w:val="22"/>
          <w:szCs w:val="22"/>
        </w:rPr>
        <w:t>надзорных)  мероприятий</w:t>
      </w:r>
      <w:proofErr w:type="gramEnd"/>
      <w:r w:rsidRPr="00B37243">
        <w:rPr>
          <w:rStyle w:val="aff5"/>
          <w:i w:val="0"/>
          <w:sz w:val="22"/>
          <w:szCs w:val="22"/>
        </w:rPr>
        <w:t>, от общего числа контрольных (надзорных)  мероприятий, осуществленных в отношении контролируемых лиц – 1 %.</w:t>
      </w:r>
    </w:p>
    <w:p w14:paraId="433FDBC3" w14:textId="77777777" w:rsidR="00887DBE" w:rsidRPr="00B37243" w:rsidRDefault="00887DBE" w:rsidP="00887DBE">
      <w:pPr>
        <w:ind w:firstLine="709"/>
        <w:jc w:val="both"/>
        <w:rPr>
          <w:rStyle w:val="aff5"/>
          <w:i w:val="0"/>
          <w:sz w:val="22"/>
          <w:szCs w:val="22"/>
        </w:rPr>
      </w:pPr>
      <w:r w:rsidRPr="00B37243">
        <w:rPr>
          <w:rStyle w:val="aff5"/>
          <w:i w:val="0"/>
          <w:sz w:val="22"/>
          <w:szCs w:val="22"/>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03DE8E6D" w14:textId="77777777" w:rsidR="00887DBE" w:rsidRPr="00B37243" w:rsidRDefault="00887DBE" w:rsidP="00887DBE">
      <w:pPr>
        <w:ind w:firstLine="709"/>
        <w:jc w:val="both"/>
        <w:rPr>
          <w:rStyle w:val="aff5"/>
          <w:i w:val="0"/>
          <w:sz w:val="22"/>
          <w:szCs w:val="22"/>
        </w:rPr>
      </w:pPr>
      <w:r w:rsidRPr="00B37243">
        <w:rPr>
          <w:rStyle w:val="aff5"/>
          <w:i w:val="0"/>
          <w:sz w:val="22"/>
          <w:szCs w:val="22"/>
        </w:rPr>
        <w:t>б) доля профилактических мероприятий в объеме контрольных мероприятий - 10 %.</w:t>
      </w:r>
    </w:p>
    <w:p w14:paraId="0C0AA31F" w14:textId="77777777" w:rsidR="00887DBE" w:rsidRPr="00B37243" w:rsidRDefault="00887DBE" w:rsidP="00887DBE">
      <w:pPr>
        <w:ind w:firstLine="709"/>
        <w:jc w:val="both"/>
        <w:rPr>
          <w:rStyle w:val="aff5"/>
          <w:i w:val="0"/>
          <w:sz w:val="22"/>
          <w:szCs w:val="22"/>
        </w:rPr>
      </w:pPr>
      <w:r w:rsidRPr="00B37243">
        <w:rPr>
          <w:rStyle w:val="aff5"/>
          <w:i w:val="0"/>
          <w:sz w:val="22"/>
          <w:szCs w:val="22"/>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14:paraId="0F20A698" w14:textId="77777777" w:rsidR="00887DBE" w:rsidRPr="00B37243" w:rsidRDefault="00887DBE" w:rsidP="00887DBE">
      <w:pPr>
        <w:ind w:firstLine="567"/>
        <w:jc w:val="both"/>
        <w:rPr>
          <w:rFonts w:eastAsia="Calibri"/>
          <w:sz w:val="22"/>
          <w:szCs w:val="22"/>
          <w:lang w:eastAsia="en-US"/>
        </w:rPr>
      </w:pPr>
    </w:p>
    <w:p w14:paraId="72A3CFE3" w14:textId="77777777" w:rsidR="00887DBE" w:rsidRPr="00B37243" w:rsidRDefault="00887DBE" w:rsidP="00887DBE">
      <w:pPr>
        <w:ind w:firstLine="567"/>
        <w:jc w:val="both"/>
        <w:rPr>
          <w:rFonts w:eastAsia="Calibri"/>
          <w:sz w:val="22"/>
          <w:szCs w:val="22"/>
          <w:lang w:eastAsia="en-US"/>
        </w:rPr>
      </w:pPr>
      <w:r w:rsidRPr="00B37243">
        <w:rPr>
          <w:rFonts w:eastAsia="Calibri"/>
          <w:sz w:val="22"/>
          <w:szCs w:val="22"/>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14:paraId="116B19EC" w14:textId="77777777" w:rsidR="00887DBE" w:rsidRPr="00B37243" w:rsidRDefault="00887DBE" w:rsidP="00887DBE">
      <w:pPr>
        <w:ind w:firstLine="567"/>
        <w:jc w:val="both"/>
        <w:rPr>
          <w:rFonts w:eastAsia="Calibri"/>
          <w:sz w:val="22"/>
          <w:szCs w:val="22"/>
          <w:lang w:eastAsia="en-US"/>
        </w:rPr>
      </w:pPr>
    </w:p>
    <w:p w14:paraId="54CE4049" w14:textId="77777777" w:rsidR="00887DBE" w:rsidRPr="00B37243" w:rsidRDefault="00887DBE" w:rsidP="00887DBE">
      <w:pPr>
        <w:jc w:val="right"/>
        <w:rPr>
          <w:bCs/>
          <w:sz w:val="22"/>
          <w:szCs w:val="22"/>
        </w:rPr>
      </w:pPr>
    </w:p>
    <w:p w14:paraId="62353797" w14:textId="77777777" w:rsidR="00887DBE" w:rsidRPr="00B37243" w:rsidRDefault="00887DBE" w:rsidP="00887DBE">
      <w:pPr>
        <w:jc w:val="right"/>
        <w:rPr>
          <w:bCs/>
          <w:sz w:val="22"/>
          <w:szCs w:val="22"/>
        </w:rPr>
        <w:sectPr w:rsidR="00887DBE" w:rsidRPr="00B37243" w:rsidSect="00A31F70">
          <w:headerReference w:type="default" r:id="rId64"/>
          <w:pgSz w:w="11906" w:h="16838"/>
          <w:pgMar w:top="1134" w:right="851" w:bottom="1134" w:left="1701" w:header="709" w:footer="709" w:gutter="0"/>
          <w:cols w:space="708"/>
          <w:docGrid w:linePitch="360"/>
        </w:sectPr>
      </w:pPr>
    </w:p>
    <w:p w14:paraId="2782A8B9" w14:textId="32CC49BA" w:rsidR="00887DBE" w:rsidRPr="00B37243" w:rsidRDefault="00887DBE" w:rsidP="00887DBE">
      <w:pPr>
        <w:jc w:val="right"/>
        <w:rPr>
          <w:bCs/>
          <w:sz w:val="22"/>
          <w:szCs w:val="22"/>
        </w:rPr>
      </w:pPr>
    </w:p>
    <w:p w14:paraId="07850A4A" w14:textId="77777777" w:rsidR="00887DBE" w:rsidRPr="00B37243" w:rsidRDefault="00887DBE" w:rsidP="00887DBE">
      <w:pPr>
        <w:jc w:val="right"/>
        <w:rPr>
          <w:bCs/>
          <w:sz w:val="22"/>
          <w:szCs w:val="22"/>
        </w:rPr>
      </w:pPr>
      <w:r w:rsidRPr="00B37243">
        <w:rPr>
          <w:bCs/>
          <w:sz w:val="22"/>
          <w:szCs w:val="22"/>
        </w:rPr>
        <w:t>Приложение к Программе</w:t>
      </w:r>
    </w:p>
    <w:p w14:paraId="15E85D3A" w14:textId="77777777" w:rsidR="00887DBE" w:rsidRPr="00B37243" w:rsidRDefault="00887DBE" w:rsidP="00887DBE">
      <w:pPr>
        <w:rPr>
          <w:bCs/>
          <w:sz w:val="22"/>
          <w:szCs w:val="22"/>
        </w:rPr>
      </w:pPr>
    </w:p>
    <w:p w14:paraId="0E4D3139" w14:textId="77777777" w:rsidR="00887DBE" w:rsidRPr="00B37243" w:rsidRDefault="00887DBE" w:rsidP="00887DBE">
      <w:pPr>
        <w:jc w:val="center"/>
        <w:rPr>
          <w:bCs/>
          <w:sz w:val="22"/>
          <w:szCs w:val="22"/>
        </w:rPr>
      </w:pPr>
      <w:r w:rsidRPr="00B37243">
        <w:rPr>
          <w:bCs/>
          <w:sz w:val="22"/>
          <w:szCs w:val="22"/>
        </w:rPr>
        <w:t xml:space="preserve">Перечень профилактических мероприятий, </w:t>
      </w:r>
    </w:p>
    <w:p w14:paraId="4265FF32" w14:textId="77777777" w:rsidR="00887DBE" w:rsidRPr="00B37243" w:rsidRDefault="00887DBE" w:rsidP="00887DBE">
      <w:pPr>
        <w:jc w:val="center"/>
        <w:rPr>
          <w:bCs/>
          <w:sz w:val="22"/>
          <w:szCs w:val="22"/>
        </w:rPr>
      </w:pPr>
      <w:r w:rsidRPr="00B37243">
        <w:rPr>
          <w:bCs/>
          <w:sz w:val="22"/>
          <w:szCs w:val="22"/>
        </w:rPr>
        <w:t>сроки (периодичность) их проведения</w:t>
      </w:r>
    </w:p>
    <w:p w14:paraId="5DFBF070" w14:textId="77777777" w:rsidR="00887DBE" w:rsidRPr="00B37243" w:rsidRDefault="00887DBE" w:rsidP="00887DBE">
      <w:pPr>
        <w:jc w:val="center"/>
        <w:rPr>
          <w:bCs/>
          <w:sz w:val="22"/>
          <w:szCs w:val="22"/>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3402"/>
        <w:gridCol w:w="2977"/>
        <w:gridCol w:w="1559"/>
      </w:tblGrid>
      <w:tr w:rsidR="00B37243" w:rsidRPr="00B37243" w14:paraId="1C7AE6A3" w14:textId="77777777" w:rsidTr="000D33B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2543D946" w14:textId="77777777" w:rsidR="00887DBE" w:rsidRPr="00B37243" w:rsidRDefault="00887DBE" w:rsidP="000D33BC">
            <w:pPr>
              <w:pStyle w:val="Default"/>
              <w:jc w:val="center"/>
              <w:rPr>
                <w:color w:val="auto"/>
                <w:sz w:val="22"/>
                <w:szCs w:val="22"/>
              </w:rPr>
            </w:pPr>
            <w:r w:rsidRPr="00B37243">
              <w:rPr>
                <w:color w:val="auto"/>
                <w:sz w:val="22"/>
                <w:szCs w:val="22"/>
              </w:rPr>
              <w:t>№</w:t>
            </w:r>
          </w:p>
          <w:p w14:paraId="36F30B14" w14:textId="77777777" w:rsidR="00887DBE" w:rsidRPr="00B37243" w:rsidRDefault="00887DBE" w:rsidP="000D33BC">
            <w:pPr>
              <w:pStyle w:val="Default"/>
              <w:jc w:val="center"/>
              <w:rPr>
                <w:color w:val="auto"/>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4FCBE08" w14:textId="77777777" w:rsidR="00887DBE" w:rsidRPr="00B37243" w:rsidRDefault="00887DBE" w:rsidP="000D33BC">
            <w:pPr>
              <w:jc w:val="center"/>
              <w:rPr>
                <w:rFonts w:eastAsia="Calibri"/>
                <w:sz w:val="22"/>
                <w:szCs w:val="22"/>
              </w:rPr>
            </w:pPr>
            <w:r w:rsidRPr="00B37243">
              <w:rPr>
                <w:rFonts w:eastAsia="Calibri"/>
                <w:bCs/>
                <w:sz w:val="22"/>
                <w:szCs w:val="22"/>
              </w:rPr>
              <w:t>Вид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F13027D" w14:textId="77777777" w:rsidR="00887DBE" w:rsidRPr="00B37243" w:rsidRDefault="00887DBE" w:rsidP="000D33BC">
            <w:pPr>
              <w:ind w:firstLine="36"/>
              <w:jc w:val="center"/>
              <w:rPr>
                <w:rFonts w:eastAsia="Calibri"/>
                <w:sz w:val="22"/>
                <w:szCs w:val="22"/>
              </w:rPr>
            </w:pPr>
            <w:r w:rsidRPr="00B37243">
              <w:rPr>
                <w:rFonts w:eastAsia="Calibri"/>
                <w:bCs/>
                <w:sz w:val="22"/>
                <w:szCs w:val="22"/>
              </w:rPr>
              <w:t>Форма мероприятия</w:t>
            </w:r>
          </w:p>
        </w:tc>
        <w:tc>
          <w:tcPr>
            <w:tcW w:w="2977" w:type="dxa"/>
            <w:tcBorders>
              <w:top w:val="single" w:sz="4" w:space="0" w:color="auto"/>
              <w:left w:val="single" w:sz="4" w:space="0" w:color="auto"/>
              <w:bottom w:val="single" w:sz="4" w:space="0" w:color="auto"/>
              <w:right w:val="single" w:sz="4" w:space="0" w:color="auto"/>
            </w:tcBorders>
          </w:tcPr>
          <w:p w14:paraId="6753371F" w14:textId="77777777" w:rsidR="00887DBE" w:rsidRPr="00B37243" w:rsidRDefault="00887DBE" w:rsidP="000D33BC">
            <w:pPr>
              <w:autoSpaceDE w:val="0"/>
              <w:autoSpaceDN w:val="0"/>
              <w:adjustRightInd w:val="0"/>
              <w:jc w:val="center"/>
              <w:rPr>
                <w:sz w:val="22"/>
                <w:szCs w:val="22"/>
              </w:rPr>
            </w:pPr>
            <w:r w:rsidRPr="00B37243">
              <w:rPr>
                <w:sz w:val="22"/>
                <w:szCs w:val="22"/>
              </w:rPr>
              <w:t xml:space="preserve">Подразделение и (или) должностные лица </w:t>
            </w:r>
            <w:r w:rsidRPr="00B37243">
              <w:rPr>
                <w:i/>
                <w:sz w:val="22"/>
                <w:szCs w:val="22"/>
              </w:rPr>
              <w:t>местной администрации</w:t>
            </w:r>
            <w:r w:rsidRPr="00B37243">
              <w:rPr>
                <w:sz w:val="22"/>
                <w:szCs w:val="22"/>
              </w:rPr>
              <w:t>, ответственные за реализацию мероприятия</w:t>
            </w:r>
          </w:p>
          <w:p w14:paraId="7E768590" w14:textId="77777777" w:rsidR="00887DBE" w:rsidRPr="00B37243" w:rsidRDefault="00887DBE" w:rsidP="000D33BC">
            <w:pPr>
              <w:jc w:val="center"/>
              <w:rPr>
                <w:rFonts w:eastAsia="Calibri"/>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ED555" w14:textId="77777777" w:rsidR="00887DBE" w:rsidRPr="00B37243" w:rsidRDefault="00887DBE" w:rsidP="000D33BC">
            <w:pPr>
              <w:jc w:val="center"/>
              <w:rPr>
                <w:rFonts w:eastAsia="Calibri"/>
                <w:sz w:val="22"/>
                <w:szCs w:val="22"/>
              </w:rPr>
            </w:pPr>
            <w:r w:rsidRPr="00B37243">
              <w:rPr>
                <w:rFonts w:eastAsia="Calibri"/>
                <w:bCs/>
                <w:sz w:val="22"/>
                <w:szCs w:val="22"/>
              </w:rPr>
              <w:t>Сроки (периодичность) их проведения</w:t>
            </w:r>
          </w:p>
        </w:tc>
      </w:tr>
      <w:tr w:rsidR="00B37243" w:rsidRPr="00B37243" w14:paraId="4C9F253D" w14:textId="77777777" w:rsidTr="000D33BC">
        <w:tc>
          <w:tcPr>
            <w:tcW w:w="425" w:type="dxa"/>
            <w:vMerge w:val="restart"/>
            <w:tcBorders>
              <w:top w:val="single" w:sz="4" w:space="0" w:color="auto"/>
              <w:left w:val="single" w:sz="4" w:space="0" w:color="auto"/>
              <w:right w:val="single" w:sz="4" w:space="0" w:color="auto"/>
            </w:tcBorders>
            <w:shd w:val="clear" w:color="auto" w:fill="auto"/>
            <w:hideMark/>
          </w:tcPr>
          <w:p w14:paraId="31EEBD01" w14:textId="77777777" w:rsidR="00887DBE" w:rsidRPr="00B37243" w:rsidRDefault="00887DBE" w:rsidP="000D33BC">
            <w:pPr>
              <w:jc w:val="both"/>
              <w:rPr>
                <w:rFonts w:eastAsia="Calibri"/>
                <w:sz w:val="22"/>
                <w:szCs w:val="22"/>
              </w:rPr>
            </w:pPr>
            <w:r w:rsidRPr="00B37243">
              <w:rPr>
                <w:rFonts w:eastAsia="Calibri"/>
                <w:sz w:val="22"/>
                <w:szCs w:val="22"/>
              </w:rPr>
              <w:t>1.</w:t>
            </w:r>
          </w:p>
          <w:p w14:paraId="2ED59546" w14:textId="77777777" w:rsidR="00887DBE" w:rsidRPr="00B37243" w:rsidRDefault="00887DBE" w:rsidP="000D33BC">
            <w:pPr>
              <w:jc w:val="both"/>
              <w:rPr>
                <w:rFonts w:eastAsia="Calibri"/>
                <w:sz w:val="22"/>
                <w:szCs w:val="22"/>
              </w:rPr>
            </w:pPr>
          </w:p>
        </w:tc>
        <w:tc>
          <w:tcPr>
            <w:tcW w:w="2410" w:type="dxa"/>
            <w:vMerge w:val="restart"/>
            <w:tcBorders>
              <w:top w:val="single" w:sz="4" w:space="0" w:color="auto"/>
              <w:left w:val="single" w:sz="4" w:space="0" w:color="auto"/>
              <w:right w:val="single" w:sz="4" w:space="0" w:color="auto"/>
            </w:tcBorders>
            <w:shd w:val="clear" w:color="auto" w:fill="auto"/>
            <w:hideMark/>
          </w:tcPr>
          <w:p w14:paraId="52CC63F6" w14:textId="77777777" w:rsidR="00887DBE" w:rsidRPr="00B37243" w:rsidRDefault="00887DBE" w:rsidP="000D33BC">
            <w:pPr>
              <w:ind w:firstLine="8"/>
              <w:jc w:val="both"/>
              <w:rPr>
                <w:rFonts w:eastAsia="Calibri"/>
                <w:sz w:val="22"/>
                <w:szCs w:val="22"/>
              </w:rPr>
            </w:pPr>
            <w:r w:rsidRPr="00B37243">
              <w:rPr>
                <w:rFonts w:eastAsia="Calibri"/>
                <w:sz w:val="22"/>
                <w:szCs w:val="22"/>
              </w:rPr>
              <w:t>Информирование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623C3CA" w14:textId="77777777" w:rsidR="00887DBE" w:rsidRPr="00B37243" w:rsidRDefault="00887DBE" w:rsidP="000D33BC">
            <w:pPr>
              <w:jc w:val="both"/>
              <w:rPr>
                <w:rFonts w:eastAsia="Calibri"/>
                <w:sz w:val="22"/>
                <w:szCs w:val="22"/>
              </w:rPr>
            </w:pPr>
            <w:r w:rsidRPr="00B37243">
              <w:rPr>
                <w:rFonts w:eastAsia="Calibri"/>
                <w:sz w:val="22"/>
                <w:szCs w:val="22"/>
              </w:rPr>
              <w:t>Проведение публичных мероприятий (собраний, конференций)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tcPr>
          <w:p w14:paraId="251AD3AF" w14:textId="77777777" w:rsidR="00887DBE" w:rsidRPr="00B37243" w:rsidRDefault="00887DBE" w:rsidP="000D33BC">
            <w:pPr>
              <w:jc w:val="both"/>
              <w:rPr>
                <w:rFonts w:eastAsia="Calibri"/>
                <w:sz w:val="22"/>
                <w:szCs w:val="22"/>
              </w:rPr>
            </w:pPr>
            <w:r w:rsidRPr="00B37243">
              <w:rPr>
                <w:sz w:val="22"/>
                <w:szCs w:val="22"/>
              </w:rPr>
              <w:t xml:space="preserve">Заместитель главы </w:t>
            </w:r>
            <w:proofErr w:type="gramStart"/>
            <w:r w:rsidRPr="00B37243">
              <w:rPr>
                <w:sz w:val="22"/>
                <w:szCs w:val="22"/>
              </w:rPr>
              <w:t>администрации  Красносибирского</w:t>
            </w:r>
            <w:proofErr w:type="gramEnd"/>
            <w:r w:rsidRPr="00B37243">
              <w:rPr>
                <w:sz w:val="22"/>
                <w:szCs w:val="22"/>
              </w:rPr>
              <w:t xml:space="preserve"> сельсовета Кочковского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379600" w14:textId="77777777" w:rsidR="00887DBE" w:rsidRPr="00B37243" w:rsidRDefault="00887DBE" w:rsidP="000D33BC">
            <w:pPr>
              <w:rPr>
                <w:rFonts w:eastAsia="Calibri"/>
                <w:sz w:val="22"/>
                <w:szCs w:val="22"/>
              </w:rPr>
            </w:pPr>
            <w:r w:rsidRPr="00B37243">
              <w:rPr>
                <w:rFonts w:eastAsia="Calibri"/>
                <w:sz w:val="22"/>
                <w:szCs w:val="22"/>
              </w:rPr>
              <w:t>По мере необходимости в течение года</w:t>
            </w:r>
          </w:p>
          <w:p w14:paraId="1C824509" w14:textId="77777777" w:rsidR="00887DBE" w:rsidRPr="00B37243" w:rsidRDefault="00887DBE" w:rsidP="000D33BC">
            <w:pPr>
              <w:rPr>
                <w:rFonts w:eastAsia="Calibri"/>
                <w:sz w:val="22"/>
                <w:szCs w:val="22"/>
              </w:rPr>
            </w:pPr>
          </w:p>
        </w:tc>
      </w:tr>
      <w:tr w:rsidR="00B37243" w:rsidRPr="00B37243" w14:paraId="2BDE2F58" w14:textId="77777777" w:rsidTr="000D33BC">
        <w:tc>
          <w:tcPr>
            <w:tcW w:w="425" w:type="dxa"/>
            <w:vMerge/>
            <w:tcBorders>
              <w:left w:val="single" w:sz="4" w:space="0" w:color="auto"/>
              <w:right w:val="single" w:sz="4" w:space="0" w:color="auto"/>
            </w:tcBorders>
            <w:shd w:val="clear" w:color="auto" w:fill="auto"/>
          </w:tcPr>
          <w:p w14:paraId="10646D21" w14:textId="77777777" w:rsidR="00887DBE" w:rsidRPr="00B37243" w:rsidRDefault="00887DBE" w:rsidP="000D33BC">
            <w:pPr>
              <w:ind w:firstLine="33"/>
              <w:jc w:val="both"/>
              <w:rPr>
                <w:rFonts w:eastAsia="Calibri"/>
                <w:sz w:val="22"/>
                <w:szCs w:val="22"/>
              </w:rPr>
            </w:pPr>
          </w:p>
        </w:tc>
        <w:tc>
          <w:tcPr>
            <w:tcW w:w="2410" w:type="dxa"/>
            <w:vMerge/>
            <w:tcBorders>
              <w:left w:val="single" w:sz="4" w:space="0" w:color="auto"/>
              <w:right w:val="single" w:sz="4" w:space="0" w:color="auto"/>
            </w:tcBorders>
            <w:shd w:val="clear" w:color="auto" w:fill="auto"/>
          </w:tcPr>
          <w:p w14:paraId="77BB47E7" w14:textId="77777777" w:rsidR="00887DBE" w:rsidRPr="00B37243" w:rsidRDefault="00887DBE" w:rsidP="000D33BC">
            <w:pPr>
              <w:pStyle w:val="Default"/>
              <w:rPr>
                <w:color w:val="auto"/>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6C25C9B" w14:textId="77777777" w:rsidR="00887DBE" w:rsidRPr="00B37243" w:rsidRDefault="00887DBE" w:rsidP="000D33BC">
            <w:pPr>
              <w:jc w:val="both"/>
              <w:rPr>
                <w:rFonts w:eastAsia="Calibri"/>
                <w:sz w:val="22"/>
                <w:szCs w:val="22"/>
              </w:rPr>
            </w:pPr>
            <w:r w:rsidRPr="00B37243">
              <w:rPr>
                <w:rFonts w:eastAsia="Calibri"/>
                <w:sz w:val="22"/>
                <w:szCs w:val="22"/>
              </w:rPr>
              <w:t>Публикация на сайте памяток по соблюдению обязательных требований при направлении их в адрес администрации уполномоченным федеральным органом исполнительной власти</w:t>
            </w:r>
          </w:p>
        </w:tc>
        <w:tc>
          <w:tcPr>
            <w:tcW w:w="2977" w:type="dxa"/>
            <w:tcBorders>
              <w:top w:val="single" w:sz="4" w:space="0" w:color="auto"/>
              <w:left w:val="single" w:sz="4" w:space="0" w:color="auto"/>
              <w:bottom w:val="single" w:sz="4" w:space="0" w:color="auto"/>
              <w:right w:val="single" w:sz="4" w:space="0" w:color="auto"/>
            </w:tcBorders>
          </w:tcPr>
          <w:p w14:paraId="49679188" w14:textId="77777777" w:rsidR="00887DBE" w:rsidRPr="00B37243" w:rsidRDefault="00887DBE" w:rsidP="000D33BC">
            <w:pPr>
              <w:jc w:val="both"/>
              <w:rPr>
                <w:rFonts w:eastAsia="Calibri"/>
                <w:sz w:val="22"/>
                <w:szCs w:val="22"/>
              </w:rPr>
            </w:pPr>
            <w:r w:rsidRPr="00B37243">
              <w:rPr>
                <w:sz w:val="22"/>
                <w:szCs w:val="22"/>
              </w:rPr>
              <w:t xml:space="preserve">Заместитель главы </w:t>
            </w:r>
            <w:proofErr w:type="gramStart"/>
            <w:r w:rsidRPr="00B37243">
              <w:rPr>
                <w:sz w:val="22"/>
                <w:szCs w:val="22"/>
              </w:rPr>
              <w:t>администрации  Красносибирского</w:t>
            </w:r>
            <w:proofErr w:type="gramEnd"/>
            <w:r w:rsidRPr="00B37243">
              <w:rPr>
                <w:sz w:val="22"/>
                <w:szCs w:val="22"/>
              </w:rPr>
              <w:t xml:space="preserve"> сельсовета Кочковского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46E57A" w14:textId="77777777" w:rsidR="00887DBE" w:rsidRPr="00B37243" w:rsidRDefault="00887DBE" w:rsidP="000D33BC">
            <w:pPr>
              <w:rPr>
                <w:rFonts w:eastAsia="Calibri"/>
                <w:sz w:val="22"/>
                <w:szCs w:val="22"/>
              </w:rPr>
            </w:pPr>
            <w:r w:rsidRPr="00B37243">
              <w:rPr>
                <w:rFonts w:eastAsia="Calibri"/>
                <w:sz w:val="22"/>
                <w:szCs w:val="22"/>
              </w:rPr>
              <w:t>По мере поступления</w:t>
            </w:r>
          </w:p>
        </w:tc>
      </w:tr>
      <w:tr w:rsidR="00B37243" w:rsidRPr="00B37243" w14:paraId="27A8AD6C" w14:textId="77777777" w:rsidTr="000D33BC">
        <w:trPr>
          <w:trHeight w:val="1771"/>
        </w:trPr>
        <w:tc>
          <w:tcPr>
            <w:tcW w:w="425" w:type="dxa"/>
            <w:vMerge/>
            <w:tcBorders>
              <w:left w:val="single" w:sz="4" w:space="0" w:color="auto"/>
              <w:right w:val="single" w:sz="4" w:space="0" w:color="auto"/>
            </w:tcBorders>
            <w:shd w:val="clear" w:color="auto" w:fill="auto"/>
            <w:hideMark/>
          </w:tcPr>
          <w:p w14:paraId="05CB1B63" w14:textId="77777777" w:rsidR="00887DBE" w:rsidRPr="00B37243" w:rsidRDefault="00887DBE" w:rsidP="000D33BC">
            <w:pPr>
              <w:ind w:firstLine="33"/>
              <w:jc w:val="both"/>
              <w:rPr>
                <w:rFonts w:eastAsia="Calibri"/>
                <w:sz w:val="22"/>
                <w:szCs w:val="22"/>
              </w:rPr>
            </w:pPr>
          </w:p>
        </w:tc>
        <w:tc>
          <w:tcPr>
            <w:tcW w:w="2410" w:type="dxa"/>
            <w:vMerge/>
            <w:tcBorders>
              <w:left w:val="single" w:sz="4" w:space="0" w:color="auto"/>
              <w:right w:val="single" w:sz="4" w:space="0" w:color="auto"/>
            </w:tcBorders>
            <w:shd w:val="clear" w:color="auto" w:fill="auto"/>
            <w:hideMark/>
          </w:tcPr>
          <w:p w14:paraId="5BE66554" w14:textId="77777777" w:rsidR="00887DBE" w:rsidRPr="00B37243" w:rsidRDefault="00887DBE" w:rsidP="000D33BC">
            <w:pPr>
              <w:jc w:val="both"/>
              <w:rPr>
                <w:rFonts w:eastAsia="Calibri"/>
                <w:sz w:val="22"/>
                <w:szCs w:val="22"/>
              </w:rPr>
            </w:pPr>
          </w:p>
        </w:tc>
        <w:tc>
          <w:tcPr>
            <w:tcW w:w="3402" w:type="dxa"/>
            <w:tcBorders>
              <w:top w:val="single" w:sz="4" w:space="0" w:color="auto"/>
              <w:left w:val="single" w:sz="4" w:space="0" w:color="auto"/>
              <w:right w:val="single" w:sz="4" w:space="0" w:color="auto"/>
            </w:tcBorders>
            <w:shd w:val="clear" w:color="auto" w:fill="auto"/>
            <w:hideMark/>
          </w:tcPr>
          <w:p w14:paraId="30CA227B" w14:textId="77777777" w:rsidR="00887DBE" w:rsidRPr="00B37243" w:rsidRDefault="00887DBE" w:rsidP="000D33BC">
            <w:pPr>
              <w:jc w:val="both"/>
              <w:rPr>
                <w:rFonts w:eastAsia="Calibri"/>
                <w:sz w:val="22"/>
                <w:szCs w:val="22"/>
              </w:rPr>
            </w:pPr>
            <w:r w:rsidRPr="00B37243">
              <w:rPr>
                <w:sz w:val="22"/>
                <w:szCs w:val="22"/>
              </w:rPr>
              <w:t xml:space="preserve">Опубликование </w:t>
            </w:r>
            <w:proofErr w:type="gramStart"/>
            <w:r w:rsidRPr="00B37243">
              <w:rPr>
                <w:sz w:val="22"/>
                <w:szCs w:val="22"/>
              </w:rPr>
              <w:t>в  периодическом</w:t>
            </w:r>
            <w:proofErr w:type="gramEnd"/>
            <w:r w:rsidRPr="00B37243">
              <w:rPr>
                <w:sz w:val="22"/>
                <w:szCs w:val="22"/>
              </w:rPr>
              <w:t xml:space="preserve"> печатном издании «Красносибирский вестник» информации  для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tc>
        <w:tc>
          <w:tcPr>
            <w:tcW w:w="2977" w:type="dxa"/>
            <w:tcBorders>
              <w:top w:val="single" w:sz="4" w:space="0" w:color="auto"/>
              <w:left w:val="single" w:sz="4" w:space="0" w:color="auto"/>
              <w:right w:val="single" w:sz="4" w:space="0" w:color="auto"/>
            </w:tcBorders>
          </w:tcPr>
          <w:p w14:paraId="55998FCA" w14:textId="77777777" w:rsidR="00887DBE" w:rsidRPr="00B37243" w:rsidRDefault="00887DBE" w:rsidP="000D33BC">
            <w:pPr>
              <w:jc w:val="both"/>
              <w:rPr>
                <w:rFonts w:eastAsia="Calibri"/>
                <w:sz w:val="22"/>
                <w:szCs w:val="22"/>
              </w:rPr>
            </w:pPr>
            <w:r w:rsidRPr="00B37243">
              <w:rPr>
                <w:sz w:val="22"/>
                <w:szCs w:val="22"/>
              </w:rPr>
              <w:t xml:space="preserve">Заместитель главы </w:t>
            </w:r>
            <w:proofErr w:type="gramStart"/>
            <w:r w:rsidRPr="00B37243">
              <w:rPr>
                <w:sz w:val="22"/>
                <w:szCs w:val="22"/>
              </w:rPr>
              <w:t>администрации  Красносибирского</w:t>
            </w:r>
            <w:proofErr w:type="gramEnd"/>
            <w:r w:rsidRPr="00B37243">
              <w:rPr>
                <w:sz w:val="22"/>
                <w:szCs w:val="22"/>
              </w:rPr>
              <w:t xml:space="preserve"> сельсовета Кочковского района Новосибирской области</w:t>
            </w:r>
            <w:r w:rsidRPr="00B37243">
              <w:rPr>
                <w:rFonts w:eastAsia="Calibri"/>
                <w:sz w:val="22"/>
                <w:szCs w:val="22"/>
              </w:rPr>
              <w:t>)</w:t>
            </w:r>
          </w:p>
        </w:tc>
        <w:tc>
          <w:tcPr>
            <w:tcW w:w="1559" w:type="dxa"/>
            <w:tcBorders>
              <w:top w:val="single" w:sz="4" w:space="0" w:color="auto"/>
              <w:left w:val="single" w:sz="4" w:space="0" w:color="auto"/>
              <w:right w:val="single" w:sz="4" w:space="0" w:color="auto"/>
            </w:tcBorders>
            <w:shd w:val="clear" w:color="auto" w:fill="auto"/>
            <w:hideMark/>
          </w:tcPr>
          <w:p w14:paraId="7F2E20AE" w14:textId="77777777" w:rsidR="00887DBE" w:rsidRPr="00B37243" w:rsidRDefault="00887DBE" w:rsidP="000D33BC">
            <w:pPr>
              <w:rPr>
                <w:rFonts w:eastAsia="Calibri"/>
                <w:sz w:val="22"/>
                <w:szCs w:val="22"/>
              </w:rPr>
            </w:pPr>
            <w:r w:rsidRPr="00B37243">
              <w:rPr>
                <w:rFonts w:eastAsia="Calibri"/>
                <w:sz w:val="22"/>
                <w:szCs w:val="22"/>
              </w:rPr>
              <w:t>По мере обновления</w:t>
            </w:r>
          </w:p>
        </w:tc>
      </w:tr>
      <w:tr w:rsidR="00B37243" w:rsidRPr="00B37243" w14:paraId="0B554E0B" w14:textId="77777777" w:rsidTr="000D33BC">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14:paraId="0D11C59B" w14:textId="77777777" w:rsidR="00887DBE" w:rsidRPr="00B37243" w:rsidRDefault="00887DBE" w:rsidP="000D33BC">
            <w:pPr>
              <w:jc w:val="both"/>
              <w:rPr>
                <w:rFonts w:eastAsia="Calibri"/>
                <w:sz w:val="22"/>
                <w:szCs w:val="22"/>
              </w:rPr>
            </w:pPr>
            <w:r w:rsidRPr="00B37243">
              <w:rPr>
                <w:rFonts w:eastAsia="Calibri"/>
                <w:sz w:val="22"/>
                <w:szCs w:val="22"/>
              </w:rPr>
              <w:lastRenderedPageBreak/>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DD675B7" w14:textId="77777777" w:rsidR="00887DBE" w:rsidRPr="00B37243" w:rsidRDefault="00887DBE" w:rsidP="000D33BC">
            <w:pPr>
              <w:ind w:firstLine="34"/>
              <w:jc w:val="both"/>
              <w:rPr>
                <w:rFonts w:eastAsia="Calibri"/>
                <w:sz w:val="22"/>
                <w:szCs w:val="22"/>
              </w:rPr>
            </w:pPr>
            <w:r w:rsidRPr="00B37243">
              <w:rPr>
                <w:rFonts w:eastAsia="Calibri"/>
                <w:sz w:val="22"/>
                <w:szCs w:val="22"/>
              </w:rPr>
              <w:t>Обобщение правоприменительной практики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76EE657" w14:textId="77777777" w:rsidR="00887DBE" w:rsidRPr="00B37243" w:rsidRDefault="00887DBE" w:rsidP="000D33BC">
            <w:pPr>
              <w:autoSpaceDE w:val="0"/>
              <w:autoSpaceDN w:val="0"/>
              <w:adjustRightInd w:val="0"/>
              <w:jc w:val="both"/>
              <w:rPr>
                <w:sz w:val="22"/>
                <w:szCs w:val="22"/>
              </w:rPr>
            </w:pPr>
            <w:r w:rsidRPr="00B37243">
              <w:rPr>
                <w:rFonts w:eastAsia="Calibri"/>
                <w:sz w:val="22"/>
                <w:szCs w:val="22"/>
              </w:rPr>
              <w:t xml:space="preserve">Обобщение правоприменительной практики контрольно-надзорной деятельности </w:t>
            </w:r>
            <w:r w:rsidRPr="00B37243">
              <w:rPr>
                <w:sz w:val="22"/>
                <w:szCs w:val="22"/>
              </w:rPr>
              <w:t>по осуществлению муниципального жилищного контроля</w:t>
            </w:r>
            <w:r w:rsidRPr="00B37243">
              <w:rPr>
                <w:rFonts w:eastAsia="Calibri"/>
                <w:sz w:val="22"/>
                <w:szCs w:val="22"/>
              </w:rPr>
              <w:t xml:space="preserve"> с классификацией причин возникновения типовых нарушений обязательных требований и размещение утвержденного д</w:t>
            </w:r>
            <w:r w:rsidRPr="00B37243">
              <w:rPr>
                <w:sz w:val="22"/>
                <w:szCs w:val="22"/>
              </w:rPr>
              <w:t>оклада о правоприменительной практике на официальном сайте администрации в срок, не превышающий 5 рабочих дней со дня утверждения доклада.</w:t>
            </w:r>
          </w:p>
        </w:tc>
        <w:tc>
          <w:tcPr>
            <w:tcW w:w="2977" w:type="dxa"/>
            <w:tcBorders>
              <w:top w:val="single" w:sz="4" w:space="0" w:color="auto"/>
              <w:left w:val="single" w:sz="4" w:space="0" w:color="auto"/>
              <w:bottom w:val="single" w:sz="4" w:space="0" w:color="auto"/>
              <w:right w:val="single" w:sz="4" w:space="0" w:color="auto"/>
            </w:tcBorders>
          </w:tcPr>
          <w:p w14:paraId="648770FE" w14:textId="77777777" w:rsidR="00887DBE" w:rsidRPr="00B37243" w:rsidRDefault="00887DBE" w:rsidP="000D33BC">
            <w:pPr>
              <w:jc w:val="both"/>
              <w:rPr>
                <w:rFonts w:eastAsia="Calibri"/>
                <w:sz w:val="22"/>
                <w:szCs w:val="22"/>
              </w:rPr>
            </w:pPr>
            <w:r w:rsidRPr="00B37243">
              <w:rPr>
                <w:sz w:val="22"/>
                <w:szCs w:val="22"/>
              </w:rPr>
              <w:t xml:space="preserve">Заместитель главы </w:t>
            </w:r>
            <w:proofErr w:type="gramStart"/>
            <w:r w:rsidRPr="00B37243">
              <w:rPr>
                <w:sz w:val="22"/>
                <w:szCs w:val="22"/>
              </w:rPr>
              <w:t>администрации  Красносибирского</w:t>
            </w:r>
            <w:proofErr w:type="gramEnd"/>
            <w:r w:rsidRPr="00B37243">
              <w:rPr>
                <w:sz w:val="22"/>
                <w:szCs w:val="22"/>
              </w:rPr>
              <w:t xml:space="preserve"> сельсовета Кочковского района Новосибирской области</w:t>
            </w:r>
            <w:r w:rsidRPr="00B37243">
              <w:rPr>
                <w:rFonts w:eastAsia="Calibri"/>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06B4DD" w14:textId="77777777" w:rsidR="00887DBE" w:rsidRPr="00B37243" w:rsidRDefault="00887DBE" w:rsidP="000D33BC">
            <w:pPr>
              <w:rPr>
                <w:rFonts w:eastAsia="Calibri"/>
                <w:sz w:val="22"/>
                <w:szCs w:val="22"/>
              </w:rPr>
            </w:pPr>
            <w:r w:rsidRPr="00B37243">
              <w:rPr>
                <w:rFonts w:eastAsia="Calibri"/>
                <w:sz w:val="22"/>
                <w:szCs w:val="22"/>
              </w:rPr>
              <w:t>Ежегодно (</w:t>
            </w:r>
            <w:r w:rsidRPr="00B37243">
              <w:rPr>
                <w:sz w:val="22"/>
                <w:szCs w:val="22"/>
              </w:rPr>
              <w:t>до 1 июля года, следующего за отчетным годом</w:t>
            </w:r>
            <w:r w:rsidRPr="00B37243">
              <w:rPr>
                <w:rFonts w:eastAsia="Calibri"/>
                <w:sz w:val="22"/>
                <w:szCs w:val="22"/>
              </w:rPr>
              <w:t xml:space="preserve"> обобщения правоприменительной практики)</w:t>
            </w:r>
          </w:p>
        </w:tc>
      </w:tr>
      <w:tr w:rsidR="00B37243" w:rsidRPr="00B37243" w14:paraId="2FE15E3B" w14:textId="77777777" w:rsidTr="000D33BC">
        <w:tc>
          <w:tcPr>
            <w:tcW w:w="425" w:type="dxa"/>
            <w:tcBorders>
              <w:top w:val="single" w:sz="4" w:space="0" w:color="auto"/>
              <w:left w:val="single" w:sz="4" w:space="0" w:color="auto"/>
              <w:bottom w:val="single" w:sz="4" w:space="0" w:color="auto"/>
              <w:right w:val="single" w:sz="4" w:space="0" w:color="auto"/>
            </w:tcBorders>
            <w:shd w:val="clear" w:color="auto" w:fill="auto"/>
          </w:tcPr>
          <w:p w14:paraId="629FA19C" w14:textId="77777777" w:rsidR="00887DBE" w:rsidRPr="00B37243" w:rsidRDefault="00887DBE" w:rsidP="000D33BC">
            <w:pPr>
              <w:jc w:val="both"/>
              <w:rPr>
                <w:rFonts w:eastAsia="Calibri"/>
                <w:sz w:val="22"/>
                <w:szCs w:val="22"/>
              </w:rPr>
            </w:pPr>
            <w:r w:rsidRPr="00B37243">
              <w:rPr>
                <w:rFonts w:eastAsia="Calibri"/>
                <w:sz w:val="22"/>
                <w:szCs w:val="22"/>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107BE8E" w14:textId="77777777" w:rsidR="00887DBE" w:rsidRPr="00B37243" w:rsidRDefault="00887DBE" w:rsidP="000D33BC">
            <w:pPr>
              <w:jc w:val="both"/>
              <w:rPr>
                <w:rFonts w:eastAsia="Calibri"/>
                <w:sz w:val="22"/>
                <w:szCs w:val="22"/>
              </w:rPr>
            </w:pPr>
            <w:r w:rsidRPr="00B37243">
              <w:rPr>
                <w:rFonts w:eastAsia="Calibri"/>
                <w:sz w:val="22"/>
                <w:szCs w:val="22"/>
              </w:rPr>
              <w:t xml:space="preserve">Объявление предостережения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26221B" w14:textId="77777777" w:rsidR="00887DBE" w:rsidRPr="00B37243" w:rsidRDefault="00887DBE" w:rsidP="000D33BC">
            <w:pPr>
              <w:autoSpaceDE w:val="0"/>
              <w:autoSpaceDN w:val="0"/>
              <w:adjustRightInd w:val="0"/>
              <w:jc w:val="both"/>
              <w:rPr>
                <w:rFonts w:eastAsia="Calibri"/>
                <w:sz w:val="22"/>
                <w:szCs w:val="22"/>
              </w:rPr>
            </w:pPr>
            <w:r w:rsidRPr="00B37243">
              <w:rPr>
                <w:rFonts w:eastAsia="Calibri"/>
                <w:sz w:val="22"/>
                <w:szCs w:val="22"/>
              </w:rPr>
              <w:t>Объявление предостережений контролируемым лицам для целей принятия мер по обеспечению соблюдения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14:paraId="6EF73B73" w14:textId="77777777" w:rsidR="00887DBE" w:rsidRPr="00B37243" w:rsidRDefault="00887DBE" w:rsidP="000D33BC">
            <w:pPr>
              <w:autoSpaceDE w:val="0"/>
              <w:autoSpaceDN w:val="0"/>
              <w:adjustRightInd w:val="0"/>
              <w:jc w:val="both"/>
              <w:rPr>
                <w:rFonts w:eastAsia="Calibri"/>
                <w:sz w:val="22"/>
                <w:szCs w:val="22"/>
              </w:rPr>
            </w:pPr>
            <w:r w:rsidRPr="00B37243">
              <w:rPr>
                <w:sz w:val="22"/>
                <w:szCs w:val="22"/>
              </w:rPr>
              <w:t xml:space="preserve">Заместитель главы </w:t>
            </w:r>
            <w:proofErr w:type="gramStart"/>
            <w:r w:rsidRPr="00B37243">
              <w:rPr>
                <w:sz w:val="22"/>
                <w:szCs w:val="22"/>
              </w:rPr>
              <w:t>администрации  Красносибирского</w:t>
            </w:r>
            <w:proofErr w:type="gramEnd"/>
            <w:r w:rsidRPr="00B37243">
              <w:rPr>
                <w:sz w:val="22"/>
                <w:szCs w:val="22"/>
              </w:rPr>
              <w:t xml:space="preserve"> сельсовета Кочковского района Новосибирской области</w:t>
            </w:r>
            <w:r w:rsidRPr="00B37243">
              <w:rPr>
                <w:rFonts w:eastAsia="Calibri"/>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B09C39" w14:textId="77777777" w:rsidR="00887DBE" w:rsidRPr="00B37243" w:rsidRDefault="00887DBE" w:rsidP="000D33BC">
            <w:pPr>
              <w:autoSpaceDE w:val="0"/>
              <w:autoSpaceDN w:val="0"/>
              <w:adjustRightInd w:val="0"/>
              <w:rPr>
                <w:rFonts w:eastAsia="Calibri"/>
                <w:sz w:val="22"/>
                <w:szCs w:val="22"/>
              </w:rPr>
            </w:pPr>
            <w:r w:rsidRPr="00B37243">
              <w:rPr>
                <w:rFonts w:eastAsia="Calibri"/>
                <w:sz w:val="22"/>
                <w:szCs w:val="22"/>
              </w:rPr>
              <w:t>В течение года (при наличии оснований)</w:t>
            </w:r>
          </w:p>
          <w:p w14:paraId="1B65EA7C" w14:textId="77777777" w:rsidR="00887DBE" w:rsidRPr="00B37243" w:rsidRDefault="00887DBE" w:rsidP="000D33BC">
            <w:pPr>
              <w:rPr>
                <w:rFonts w:eastAsia="Calibri"/>
                <w:sz w:val="22"/>
                <w:szCs w:val="22"/>
              </w:rPr>
            </w:pPr>
          </w:p>
        </w:tc>
      </w:tr>
      <w:tr w:rsidR="00B37243" w:rsidRPr="00B37243" w14:paraId="11B978C5" w14:textId="77777777" w:rsidTr="000D33BC">
        <w:trPr>
          <w:trHeight w:val="3974"/>
        </w:trPr>
        <w:tc>
          <w:tcPr>
            <w:tcW w:w="425" w:type="dxa"/>
            <w:tcBorders>
              <w:top w:val="single" w:sz="4" w:space="0" w:color="auto"/>
              <w:left w:val="single" w:sz="4" w:space="0" w:color="auto"/>
              <w:right w:val="single" w:sz="4" w:space="0" w:color="auto"/>
            </w:tcBorders>
            <w:shd w:val="clear" w:color="auto" w:fill="auto"/>
            <w:hideMark/>
          </w:tcPr>
          <w:p w14:paraId="73E8C656" w14:textId="77777777" w:rsidR="00887DBE" w:rsidRPr="00B37243" w:rsidRDefault="00887DBE" w:rsidP="000D33BC">
            <w:pPr>
              <w:jc w:val="both"/>
              <w:rPr>
                <w:rFonts w:eastAsia="Calibri"/>
                <w:sz w:val="22"/>
                <w:szCs w:val="22"/>
              </w:rPr>
            </w:pPr>
            <w:r w:rsidRPr="00B37243">
              <w:rPr>
                <w:rFonts w:eastAsia="Calibri"/>
                <w:sz w:val="22"/>
                <w:szCs w:val="22"/>
              </w:rPr>
              <w:lastRenderedPageBreak/>
              <w:t>4.</w:t>
            </w:r>
          </w:p>
        </w:tc>
        <w:tc>
          <w:tcPr>
            <w:tcW w:w="2410" w:type="dxa"/>
            <w:tcBorders>
              <w:top w:val="single" w:sz="4" w:space="0" w:color="auto"/>
              <w:left w:val="single" w:sz="4" w:space="0" w:color="auto"/>
              <w:right w:val="single" w:sz="4" w:space="0" w:color="auto"/>
            </w:tcBorders>
            <w:shd w:val="clear" w:color="auto" w:fill="auto"/>
            <w:hideMark/>
          </w:tcPr>
          <w:p w14:paraId="440DC754" w14:textId="77777777" w:rsidR="00887DBE" w:rsidRPr="00B37243" w:rsidRDefault="00887DBE" w:rsidP="000D33BC">
            <w:pPr>
              <w:ind w:firstLine="34"/>
              <w:jc w:val="both"/>
              <w:rPr>
                <w:rFonts w:eastAsia="Calibri"/>
                <w:sz w:val="22"/>
                <w:szCs w:val="22"/>
              </w:rPr>
            </w:pPr>
            <w:r w:rsidRPr="00B37243">
              <w:rPr>
                <w:rFonts w:eastAsia="Calibri"/>
                <w:sz w:val="22"/>
                <w:szCs w:val="22"/>
              </w:rPr>
              <w:t>Консультирование</w:t>
            </w:r>
          </w:p>
        </w:tc>
        <w:tc>
          <w:tcPr>
            <w:tcW w:w="3402" w:type="dxa"/>
            <w:tcBorders>
              <w:top w:val="single" w:sz="4" w:space="0" w:color="auto"/>
              <w:left w:val="single" w:sz="4" w:space="0" w:color="auto"/>
              <w:right w:val="single" w:sz="4" w:space="0" w:color="auto"/>
            </w:tcBorders>
            <w:shd w:val="clear" w:color="auto" w:fill="auto"/>
            <w:hideMark/>
          </w:tcPr>
          <w:p w14:paraId="5FA4C58B" w14:textId="77777777" w:rsidR="00887DBE" w:rsidRPr="00B37243" w:rsidRDefault="00887DBE" w:rsidP="000D33BC">
            <w:pPr>
              <w:autoSpaceDE w:val="0"/>
              <w:autoSpaceDN w:val="0"/>
              <w:adjustRightInd w:val="0"/>
              <w:jc w:val="both"/>
              <w:rPr>
                <w:rFonts w:eastAsia="Calibri"/>
                <w:sz w:val="22"/>
                <w:szCs w:val="22"/>
              </w:rPr>
            </w:pPr>
            <w:r w:rsidRPr="00B37243">
              <w:rPr>
                <w:rFonts w:eastAsia="Calibri"/>
                <w:sz w:val="22"/>
                <w:szCs w:val="22"/>
              </w:rPr>
              <w:t>Проведение должностными лицами администрации Красносибирского сельсовета консультаций по вопросам:</w:t>
            </w:r>
          </w:p>
          <w:p w14:paraId="4F3B5224" w14:textId="77777777" w:rsidR="00887DBE" w:rsidRPr="00B37243" w:rsidRDefault="00887DBE" w:rsidP="000D33BC">
            <w:pPr>
              <w:pStyle w:val="ConsPlusNormal"/>
              <w:jc w:val="both"/>
              <w:rPr>
                <w:rFonts w:ascii="Times New Roman" w:hAnsi="Times New Roman" w:cs="Times New Roman"/>
                <w:szCs w:val="22"/>
              </w:rPr>
            </w:pPr>
            <w:r w:rsidRPr="00B37243">
              <w:rPr>
                <w:rFonts w:ascii="Times New Roman" w:hAnsi="Times New Roman" w:cs="Times New Roman"/>
                <w:szCs w:val="22"/>
              </w:rPr>
              <w:t>1) организации и осуществлению муниципального жилищного контроля;</w:t>
            </w:r>
          </w:p>
          <w:p w14:paraId="31CB1774" w14:textId="77777777" w:rsidR="00887DBE" w:rsidRPr="00B37243" w:rsidRDefault="00887DBE" w:rsidP="000D33BC">
            <w:pPr>
              <w:pStyle w:val="ConsPlusNormal"/>
              <w:jc w:val="both"/>
              <w:rPr>
                <w:rFonts w:ascii="Times New Roman" w:hAnsi="Times New Roman" w:cs="Times New Roman"/>
                <w:szCs w:val="22"/>
              </w:rPr>
            </w:pPr>
            <w:r w:rsidRPr="00B37243">
              <w:rPr>
                <w:rFonts w:ascii="Times New Roman" w:hAnsi="Times New Roman" w:cs="Times New Roman"/>
                <w:szCs w:val="22"/>
              </w:rPr>
              <w:t>2) порядка осуществления контрольных мероприятий, установленных Положением о муниципальном жилищном контроле;</w:t>
            </w:r>
          </w:p>
          <w:p w14:paraId="574F97F4" w14:textId="77777777" w:rsidR="00887DBE" w:rsidRPr="00B37243" w:rsidRDefault="00887DBE" w:rsidP="000D33BC">
            <w:pPr>
              <w:pStyle w:val="ConsPlusNormal"/>
              <w:jc w:val="both"/>
              <w:rPr>
                <w:rFonts w:ascii="Times New Roman" w:hAnsi="Times New Roman" w:cs="Times New Roman"/>
                <w:szCs w:val="22"/>
              </w:rPr>
            </w:pPr>
            <w:r w:rsidRPr="00B37243">
              <w:rPr>
                <w:rFonts w:ascii="Times New Roman" w:hAnsi="Times New Roman" w:cs="Times New Roman"/>
                <w:szCs w:val="22"/>
              </w:rPr>
              <w:t>3) порядка обжалования действий (бездействия) должностных лиц, уполномоченных осуществлять муниципальный жилищный контроль;</w:t>
            </w:r>
          </w:p>
          <w:p w14:paraId="23854B2D" w14:textId="77777777" w:rsidR="00887DBE" w:rsidRPr="00B37243" w:rsidRDefault="00887DBE" w:rsidP="000D33BC">
            <w:pPr>
              <w:pStyle w:val="ConsPlusNormal"/>
              <w:jc w:val="both"/>
              <w:rPr>
                <w:rFonts w:ascii="Times New Roman" w:hAnsi="Times New Roman" w:cs="Times New Roman"/>
                <w:szCs w:val="22"/>
              </w:rPr>
            </w:pPr>
            <w:r w:rsidRPr="00B37243">
              <w:rPr>
                <w:rFonts w:ascii="Times New Roman" w:hAnsi="Times New Roman" w:cs="Times New Roman"/>
                <w:szCs w:val="22"/>
              </w:rPr>
              <w:t>4) получения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r w:rsidRPr="00B37243">
              <w:rPr>
                <w:rFonts w:ascii="Times New Roman" w:eastAsia="Calibri" w:hAnsi="Times New Roman" w:cs="Times New Roman"/>
                <w:szCs w:val="22"/>
              </w:rPr>
              <w:t>.</w:t>
            </w:r>
          </w:p>
          <w:p w14:paraId="4BA1C787" w14:textId="77777777" w:rsidR="00887DBE" w:rsidRPr="00B37243" w:rsidRDefault="00887DBE" w:rsidP="000D33BC">
            <w:pPr>
              <w:autoSpaceDE w:val="0"/>
              <w:autoSpaceDN w:val="0"/>
              <w:adjustRightInd w:val="0"/>
              <w:jc w:val="both"/>
              <w:rPr>
                <w:sz w:val="22"/>
                <w:szCs w:val="22"/>
              </w:rPr>
            </w:pPr>
            <w:r w:rsidRPr="00B37243">
              <w:rPr>
                <w:rFonts w:eastAsia="Calibri"/>
                <w:sz w:val="22"/>
                <w:szCs w:val="22"/>
              </w:rPr>
              <w:t xml:space="preserve">Консультирование осуществляется </w:t>
            </w:r>
            <w:r w:rsidRPr="00B37243">
              <w:rPr>
                <w:sz w:val="22"/>
                <w:szCs w:val="22"/>
              </w:rPr>
              <w:t>по телефону, посредством видео-конференц-связи, на личном приеме либо в ходе проведения профилактических мероприятий, контрольных мероприятий.</w:t>
            </w:r>
          </w:p>
        </w:tc>
        <w:tc>
          <w:tcPr>
            <w:tcW w:w="2977" w:type="dxa"/>
            <w:tcBorders>
              <w:top w:val="single" w:sz="4" w:space="0" w:color="auto"/>
              <w:left w:val="single" w:sz="4" w:space="0" w:color="auto"/>
              <w:right w:val="single" w:sz="4" w:space="0" w:color="auto"/>
            </w:tcBorders>
          </w:tcPr>
          <w:p w14:paraId="18705924" w14:textId="77777777" w:rsidR="00887DBE" w:rsidRPr="00B37243" w:rsidRDefault="00887DBE" w:rsidP="000D33BC">
            <w:pPr>
              <w:autoSpaceDE w:val="0"/>
              <w:autoSpaceDN w:val="0"/>
              <w:adjustRightInd w:val="0"/>
              <w:jc w:val="both"/>
              <w:rPr>
                <w:rFonts w:eastAsia="Calibri"/>
                <w:sz w:val="22"/>
                <w:szCs w:val="22"/>
              </w:rPr>
            </w:pPr>
            <w:r w:rsidRPr="00B37243">
              <w:rPr>
                <w:sz w:val="22"/>
                <w:szCs w:val="22"/>
              </w:rPr>
              <w:t xml:space="preserve">Заместитель главы </w:t>
            </w:r>
            <w:proofErr w:type="gramStart"/>
            <w:r w:rsidRPr="00B37243">
              <w:rPr>
                <w:sz w:val="22"/>
                <w:szCs w:val="22"/>
              </w:rPr>
              <w:t>администрации  Красносибирского</w:t>
            </w:r>
            <w:proofErr w:type="gramEnd"/>
            <w:r w:rsidRPr="00B37243">
              <w:rPr>
                <w:sz w:val="22"/>
                <w:szCs w:val="22"/>
              </w:rPr>
              <w:t xml:space="preserve"> сельсовета Кочковского района Новосибирской области</w:t>
            </w:r>
            <w:r w:rsidRPr="00B37243">
              <w:rPr>
                <w:rFonts w:eastAsia="Calibri"/>
                <w:sz w:val="22"/>
                <w:szCs w:val="22"/>
              </w:rPr>
              <w:t>)</w:t>
            </w:r>
          </w:p>
        </w:tc>
        <w:tc>
          <w:tcPr>
            <w:tcW w:w="1559" w:type="dxa"/>
            <w:tcBorders>
              <w:top w:val="single" w:sz="4" w:space="0" w:color="auto"/>
              <w:left w:val="single" w:sz="4" w:space="0" w:color="auto"/>
              <w:right w:val="single" w:sz="4" w:space="0" w:color="auto"/>
            </w:tcBorders>
            <w:shd w:val="clear" w:color="auto" w:fill="auto"/>
            <w:hideMark/>
          </w:tcPr>
          <w:p w14:paraId="29187E6A" w14:textId="77777777" w:rsidR="00887DBE" w:rsidRPr="00B37243" w:rsidRDefault="00887DBE" w:rsidP="000D33BC">
            <w:pPr>
              <w:autoSpaceDE w:val="0"/>
              <w:autoSpaceDN w:val="0"/>
              <w:adjustRightInd w:val="0"/>
              <w:rPr>
                <w:rFonts w:eastAsia="Calibri"/>
                <w:sz w:val="22"/>
                <w:szCs w:val="22"/>
              </w:rPr>
            </w:pPr>
            <w:r w:rsidRPr="00B37243">
              <w:rPr>
                <w:rFonts w:eastAsia="Calibri"/>
                <w:sz w:val="22"/>
                <w:szCs w:val="22"/>
              </w:rPr>
              <w:t>В течение года (при наличии оснований)</w:t>
            </w:r>
          </w:p>
          <w:p w14:paraId="2BB67529" w14:textId="77777777" w:rsidR="00887DBE" w:rsidRPr="00B37243" w:rsidRDefault="00887DBE" w:rsidP="000D33BC">
            <w:pPr>
              <w:autoSpaceDE w:val="0"/>
              <w:autoSpaceDN w:val="0"/>
              <w:adjustRightInd w:val="0"/>
              <w:rPr>
                <w:rFonts w:eastAsia="Calibri"/>
                <w:sz w:val="22"/>
                <w:szCs w:val="22"/>
                <w:highlight w:val="yellow"/>
              </w:rPr>
            </w:pPr>
          </w:p>
        </w:tc>
      </w:tr>
      <w:tr w:rsidR="00B37243" w:rsidRPr="00B37243" w14:paraId="44BD5343" w14:textId="77777777" w:rsidTr="000D33BC">
        <w:tc>
          <w:tcPr>
            <w:tcW w:w="425" w:type="dxa"/>
            <w:tcBorders>
              <w:top w:val="single" w:sz="4" w:space="0" w:color="auto"/>
              <w:left w:val="single" w:sz="4" w:space="0" w:color="auto"/>
              <w:bottom w:val="single" w:sz="4" w:space="0" w:color="auto"/>
              <w:right w:val="single" w:sz="4" w:space="0" w:color="auto"/>
            </w:tcBorders>
            <w:shd w:val="clear" w:color="auto" w:fill="auto"/>
          </w:tcPr>
          <w:p w14:paraId="135ACD00" w14:textId="77777777" w:rsidR="00887DBE" w:rsidRPr="00B37243" w:rsidRDefault="00887DBE" w:rsidP="000D33BC">
            <w:pPr>
              <w:jc w:val="both"/>
              <w:rPr>
                <w:rFonts w:eastAsia="Calibri"/>
                <w:sz w:val="22"/>
                <w:szCs w:val="22"/>
              </w:rPr>
            </w:pPr>
            <w:r w:rsidRPr="00B37243">
              <w:rPr>
                <w:rFonts w:eastAsia="Calibri"/>
                <w:sz w:val="22"/>
                <w:szCs w:val="22"/>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D772BA7" w14:textId="77777777" w:rsidR="00887DBE" w:rsidRPr="00B37243" w:rsidRDefault="00887DBE" w:rsidP="000D33BC">
            <w:pPr>
              <w:jc w:val="both"/>
              <w:rPr>
                <w:rFonts w:eastAsia="Calibri"/>
                <w:sz w:val="22"/>
                <w:szCs w:val="22"/>
              </w:rPr>
            </w:pPr>
            <w:r w:rsidRPr="00B37243">
              <w:rPr>
                <w:rFonts w:eastAsia="Calibri"/>
                <w:sz w:val="22"/>
                <w:szCs w:val="22"/>
              </w:rPr>
              <w:t>Профилактический визит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D27769" w14:textId="77777777" w:rsidR="00887DBE" w:rsidRPr="00B37243" w:rsidRDefault="00887DBE" w:rsidP="000D33BC">
            <w:pPr>
              <w:pStyle w:val="ConsPlusNormal"/>
              <w:jc w:val="both"/>
              <w:rPr>
                <w:rFonts w:ascii="Times New Roman" w:hAnsi="Times New Roman" w:cs="Times New Roman"/>
                <w:szCs w:val="22"/>
              </w:rPr>
            </w:pPr>
            <w:r w:rsidRPr="00B37243">
              <w:rPr>
                <w:rFonts w:ascii="Times New Roman" w:hAnsi="Times New Roman" w:cs="Times New Roman"/>
                <w:szCs w:val="22"/>
              </w:rPr>
              <w:t xml:space="preserve">Профилактический визит проводится в форме </w:t>
            </w:r>
            <w:r w:rsidRPr="00B37243">
              <w:rPr>
                <w:rFonts w:ascii="Times New Roman" w:hAnsi="Times New Roman" w:cs="Times New Roman"/>
                <w:szCs w:val="22"/>
              </w:rPr>
              <w:lastRenderedPageBreak/>
              <w:t>профилактической беседы по месту осуществления деятельности контролируемого лица либо путем использования видео-конференц-связи.</w:t>
            </w:r>
          </w:p>
          <w:p w14:paraId="483BFDDE" w14:textId="77777777" w:rsidR="00887DBE" w:rsidRPr="00B37243" w:rsidRDefault="00887DBE" w:rsidP="000D33BC">
            <w:pPr>
              <w:pStyle w:val="ConsPlusNormal"/>
              <w:jc w:val="both"/>
              <w:rPr>
                <w:rFonts w:ascii="Times New Roman" w:hAnsi="Times New Roman" w:cs="Times New Roman"/>
                <w:szCs w:val="22"/>
              </w:rPr>
            </w:pPr>
            <w:r w:rsidRPr="00B37243">
              <w:rPr>
                <w:rFonts w:ascii="Times New Roman" w:hAnsi="Times New Roman" w:cs="Times New Roman"/>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086F7E7" w14:textId="77777777" w:rsidR="00887DBE" w:rsidRPr="00B37243" w:rsidRDefault="00887DBE" w:rsidP="000D33BC">
            <w:pPr>
              <w:autoSpaceDE w:val="0"/>
              <w:autoSpaceDN w:val="0"/>
              <w:adjustRightInd w:val="0"/>
              <w:jc w:val="both"/>
              <w:rPr>
                <w:rFonts w:eastAsia="Calibr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4E132FC" w14:textId="77777777" w:rsidR="00887DBE" w:rsidRPr="00B37243" w:rsidRDefault="00887DBE" w:rsidP="000D33BC">
            <w:pPr>
              <w:autoSpaceDE w:val="0"/>
              <w:autoSpaceDN w:val="0"/>
              <w:adjustRightInd w:val="0"/>
              <w:jc w:val="both"/>
              <w:rPr>
                <w:rFonts w:eastAsia="Calibri"/>
                <w:sz w:val="22"/>
                <w:szCs w:val="22"/>
              </w:rPr>
            </w:pPr>
            <w:r w:rsidRPr="00B37243">
              <w:rPr>
                <w:sz w:val="22"/>
                <w:szCs w:val="22"/>
              </w:rPr>
              <w:lastRenderedPageBreak/>
              <w:t xml:space="preserve">Заместитель главы </w:t>
            </w:r>
            <w:proofErr w:type="gramStart"/>
            <w:r w:rsidRPr="00B37243">
              <w:rPr>
                <w:sz w:val="22"/>
                <w:szCs w:val="22"/>
              </w:rPr>
              <w:t xml:space="preserve">администрации  </w:t>
            </w:r>
            <w:r w:rsidRPr="00B37243">
              <w:rPr>
                <w:sz w:val="22"/>
                <w:szCs w:val="22"/>
              </w:rPr>
              <w:lastRenderedPageBreak/>
              <w:t>Красносибирского</w:t>
            </w:r>
            <w:proofErr w:type="gramEnd"/>
            <w:r w:rsidRPr="00B37243">
              <w:rPr>
                <w:sz w:val="22"/>
                <w:szCs w:val="22"/>
              </w:rPr>
              <w:t xml:space="preserve"> сельсовета Кочковского района Новосибирской области</w:t>
            </w:r>
            <w:r w:rsidRPr="00B37243">
              <w:rPr>
                <w:rFonts w:eastAsia="Calibri"/>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6DADC3" w14:textId="77777777" w:rsidR="00887DBE" w:rsidRPr="00B37243" w:rsidRDefault="00887DBE" w:rsidP="000D33BC">
            <w:pPr>
              <w:autoSpaceDE w:val="0"/>
              <w:autoSpaceDN w:val="0"/>
              <w:adjustRightInd w:val="0"/>
              <w:rPr>
                <w:rFonts w:eastAsia="Calibri"/>
                <w:sz w:val="22"/>
                <w:szCs w:val="22"/>
              </w:rPr>
            </w:pPr>
            <w:r w:rsidRPr="00B37243">
              <w:rPr>
                <w:rFonts w:eastAsia="Calibri"/>
                <w:sz w:val="22"/>
                <w:szCs w:val="22"/>
              </w:rPr>
              <w:lastRenderedPageBreak/>
              <w:t xml:space="preserve">Профилактические визиты </w:t>
            </w:r>
            <w:r w:rsidRPr="00B37243">
              <w:rPr>
                <w:rFonts w:eastAsia="Calibri"/>
                <w:sz w:val="22"/>
                <w:szCs w:val="22"/>
              </w:rPr>
              <w:lastRenderedPageBreak/>
              <w:t>подлежат проведению в течение года (при наличии оснований).</w:t>
            </w:r>
          </w:p>
          <w:p w14:paraId="70AFDEDD" w14:textId="77777777" w:rsidR="00887DBE" w:rsidRPr="00B37243" w:rsidRDefault="00887DBE" w:rsidP="000D33BC">
            <w:pPr>
              <w:autoSpaceDE w:val="0"/>
              <w:autoSpaceDN w:val="0"/>
              <w:adjustRightInd w:val="0"/>
              <w:rPr>
                <w:rFonts w:eastAsia="Calibri"/>
                <w:sz w:val="22"/>
                <w:szCs w:val="22"/>
              </w:rPr>
            </w:pPr>
            <w:r w:rsidRPr="00B37243">
              <w:rPr>
                <w:rFonts w:eastAsia="Calibri"/>
                <w:sz w:val="22"/>
                <w:szCs w:val="22"/>
              </w:rPr>
              <w:t>Обязательные профилактические визиты проводятся ежеквартально</w:t>
            </w:r>
          </w:p>
          <w:p w14:paraId="2605BA00" w14:textId="77777777" w:rsidR="00887DBE" w:rsidRPr="00B37243" w:rsidRDefault="00887DBE" w:rsidP="000D33BC">
            <w:pPr>
              <w:autoSpaceDE w:val="0"/>
              <w:autoSpaceDN w:val="0"/>
              <w:adjustRightInd w:val="0"/>
              <w:rPr>
                <w:rFonts w:eastAsia="Calibri"/>
                <w:sz w:val="22"/>
                <w:szCs w:val="22"/>
              </w:rPr>
            </w:pPr>
          </w:p>
        </w:tc>
      </w:tr>
    </w:tbl>
    <w:p w14:paraId="2E301333" w14:textId="77777777" w:rsidR="00887DBE" w:rsidRPr="00B37243" w:rsidRDefault="00887DBE" w:rsidP="00887DBE">
      <w:pPr>
        <w:jc w:val="both"/>
        <w:rPr>
          <w:rFonts w:eastAsia="Calibri"/>
          <w:sz w:val="22"/>
          <w:szCs w:val="22"/>
          <w:lang w:eastAsia="en-US"/>
        </w:rPr>
      </w:pPr>
    </w:p>
    <w:p w14:paraId="055D478C" w14:textId="77777777" w:rsidR="00887DBE" w:rsidRPr="00B37243" w:rsidRDefault="00887DBE" w:rsidP="00887DBE">
      <w:pPr>
        <w:jc w:val="center"/>
        <w:rPr>
          <w:rFonts w:eastAsia="Calibri"/>
          <w:sz w:val="22"/>
          <w:szCs w:val="22"/>
          <w:lang w:eastAsia="en-US"/>
        </w:rPr>
      </w:pPr>
    </w:p>
    <w:p w14:paraId="0946F23C" w14:textId="0275E61D" w:rsidR="00FE0679" w:rsidRPr="00B37243" w:rsidRDefault="00FE0679" w:rsidP="00FE0679">
      <w:pPr>
        <w:rPr>
          <w:sz w:val="22"/>
          <w:szCs w:val="22"/>
        </w:rPr>
      </w:pPr>
    </w:p>
    <w:p w14:paraId="2EA27F96" w14:textId="77777777" w:rsidR="00887DBE" w:rsidRPr="00B37243" w:rsidRDefault="00887DBE" w:rsidP="00FE0679">
      <w:pPr>
        <w:rPr>
          <w:sz w:val="22"/>
          <w:szCs w:val="22"/>
        </w:rPr>
      </w:pPr>
    </w:p>
    <w:p w14:paraId="2B056E44" w14:textId="77777777" w:rsidR="00887DBE" w:rsidRPr="00B37243" w:rsidRDefault="00887DBE" w:rsidP="00FE0679">
      <w:pPr>
        <w:rPr>
          <w:sz w:val="22"/>
          <w:szCs w:val="22"/>
        </w:rPr>
      </w:pPr>
    </w:p>
    <w:p w14:paraId="0A63F934" w14:textId="77777777" w:rsidR="00887DBE" w:rsidRPr="00B37243" w:rsidRDefault="00887DBE" w:rsidP="00FE0679">
      <w:pPr>
        <w:rPr>
          <w:sz w:val="22"/>
          <w:szCs w:val="22"/>
        </w:rPr>
      </w:pPr>
    </w:p>
    <w:p w14:paraId="385BF2D8" w14:textId="77777777" w:rsidR="00887DBE" w:rsidRPr="00B37243" w:rsidRDefault="00887DBE" w:rsidP="00FE0679">
      <w:pPr>
        <w:rPr>
          <w:sz w:val="22"/>
          <w:szCs w:val="22"/>
        </w:rPr>
      </w:pPr>
    </w:p>
    <w:p w14:paraId="3A800FBA" w14:textId="77777777" w:rsidR="00887DBE" w:rsidRPr="00B37243" w:rsidRDefault="00887DBE" w:rsidP="00FE0679">
      <w:pPr>
        <w:rPr>
          <w:sz w:val="22"/>
          <w:szCs w:val="22"/>
        </w:rPr>
      </w:pPr>
    </w:p>
    <w:p w14:paraId="5DE82271" w14:textId="77777777" w:rsidR="00887DBE" w:rsidRPr="00B37243" w:rsidRDefault="00887DBE" w:rsidP="00FE0679">
      <w:pPr>
        <w:rPr>
          <w:sz w:val="22"/>
          <w:szCs w:val="22"/>
        </w:rPr>
      </w:pPr>
    </w:p>
    <w:p w14:paraId="2D7E3B05" w14:textId="77777777" w:rsidR="00887DBE" w:rsidRPr="00B37243" w:rsidRDefault="00887DBE" w:rsidP="00FE0679">
      <w:pPr>
        <w:rPr>
          <w:sz w:val="22"/>
          <w:szCs w:val="22"/>
        </w:rPr>
      </w:pPr>
    </w:p>
    <w:p w14:paraId="5EAAECDB" w14:textId="77777777" w:rsidR="00887DBE" w:rsidRPr="00B37243" w:rsidRDefault="00887DBE" w:rsidP="00FE0679">
      <w:pPr>
        <w:rPr>
          <w:sz w:val="22"/>
          <w:szCs w:val="22"/>
        </w:rPr>
      </w:pPr>
    </w:p>
    <w:p w14:paraId="5E4D76AE" w14:textId="77777777" w:rsidR="00887DBE" w:rsidRPr="00B37243" w:rsidRDefault="00887DBE" w:rsidP="00FE0679">
      <w:pPr>
        <w:rPr>
          <w:sz w:val="22"/>
          <w:szCs w:val="22"/>
        </w:rPr>
      </w:pPr>
    </w:p>
    <w:p w14:paraId="5CCEEB58" w14:textId="77777777" w:rsidR="00887DBE" w:rsidRPr="00B37243" w:rsidRDefault="00887DBE" w:rsidP="00FE0679">
      <w:pPr>
        <w:rPr>
          <w:sz w:val="22"/>
          <w:szCs w:val="22"/>
        </w:rPr>
      </w:pPr>
    </w:p>
    <w:p w14:paraId="09276BA9" w14:textId="77777777" w:rsidR="00887DBE" w:rsidRPr="00B37243" w:rsidRDefault="00887DBE" w:rsidP="00FE0679">
      <w:pPr>
        <w:rPr>
          <w:sz w:val="22"/>
          <w:szCs w:val="22"/>
        </w:rPr>
      </w:pPr>
    </w:p>
    <w:p w14:paraId="4859D9F5" w14:textId="77777777" w:rsidR="00887DBE" w:rsidRPr="00B37243" w:rsidRDefault="00887DBE" w:rsidP="00FE0679">
      <w:pPr>
        <w:rPr>
          <w:sz w:val="22"/>
          <w:szCs w:val="22"/>
        </w:rPr>
      </w:pPr>
    </w:p>
    <w:p w14:paraId="3A0B623F" w14:textId="77777777" w:rsidR="00887DBE" w:rsidRPr="00B37243" w:rsidRDefault="00887DBE" w:rsidP="00FE0679">
      <w:pPr>
        <w:rPr>
          <w:sz w:val="22"/>
          <w:szCs w:val="22"/>
        </w:rPr>
      </w:pPr>
    </w:p>
    <w:p w14:paraId="61C4E759" w14:textId="77777777" w:rsidR="00887DBE" w:rsidRPr="00B37243" w:rsidRDefault="00887DBE" w:rsidP="00FE0679">
      <w:pPr>
        <w:rPr>
          <w:sz w:val="22"/>
          <w:szCs w:val="22"/>
        </w:rPr>
      </w:pPr>
    </w:p>
    <w:p w14:paraId="59EC20B7" w14:textId="77777777" w:rsidR="00887DBE" w:rsidRPr="00B37243" w:rsidRDefault="00887DBE" w:rsidP="00FE0679">
      <w:pPr>
        <w:rPr>
          <w:sz w:val="22"/>
          <w:szCs w:val="22"/>
        </w:rPr>
      </w:pPr>
    </w:p>
    <w:p w14:paraId="52AFEF16" w14:textId="77777777" w:rsidR="00887DBE" w:rsidRPr="00B37243" w:rsidRDefault="00887DBE" w:rsidP="00FE0679">
      <w:pPr>
        <w:rPr>
          <w:sz w:val="22"/>
          <w:szCs w:val="22"/>
        </w:rPr>
      </w:pPr>
    </w:p>
    <w:p w14:paraId="0F0372EE" w14:textId="77777777" w:rsidR="00887DBE" w:rsidRPr="00B37243" w:rsidRDefault="00887DBE" w:rsidP="00FE0679">
      <w:pPr>
        <w:rPr>
          <w:sz w:val="22"/>
          <w:szCs w:val="22"/>
        </w:rPr>
        <w:sectPr w:rsidR="00887DBE" w:rsidRPr="00B37243" w:rsidSect="00887DBE">
          <w:pgSz w:w="16838" w:h="11906" w:orient="landscape"/>
          <w:pgMar w:top="851" w:right="1134" w:bottom="1701" w:left="1134" w:header="709" w:footer="709" w:gutter="0"/>
          <w:cols w:space="708"/>
          <w:docGrid w:linePitch="360"/>
        </w:sectPr>
      </w:pPr>
    </w:p>
    <w:p w14:paraId="35716F9F" w14:textId="77777777" w:rsidR="00887DBE" w:rsidRPr="00B37243" w:rsidRDefault="00887DBE" w:rsidP="00887DBE">
      <w:pPr>
        <w:pStyle w:val="1"/>
        <w:jc w:val="center"/>
        <w:rPr>
          <w:bCs/>
          <w:sz w:val="22"/>
          <w:szCs w:val="22"/>
        </w:rPr>
      </w:pPr>
      <w:r w:rsidRPr="00B37243">
        <w:rPr>
          <w:sz w:val="22"/>
          <w:szCs w:val="22"/>
        </w:rPr>
        <w:lastRenderedPageBreak/>
        <w:t xml:space="preserve">АДМИНИСТРАЦИЯ </w:t>
      </w:r>
      <w:proofErr w:type="gramStart"/>
      <w:r w:rsidRPr="00B37243">
        <w:rPr>
          <w:sz w:val="22"/>
          <w:szCs w:val="22"/>
        </w:rPr>
        <w:t>КРАСНОСИБИРСКОГО  СЕЛЬСОВЕТА</w:t>
      </w:r>
      <w:proofErr w:type="gramEnd"/>
    </w:p>
    <w:p w14:paraId="5BD3EA58" w14:textId="77777777" w:rsidR="00887DBE" w:rsidRPr="00B37243" w:rsidRDefault="00887DBE" w:rsidP="00887DBE">
      <w:pPr>
        <w:jc w:val="center"/>
        <w:rPr>
          <w:bCs/>
          <w:sz w:val="22"/>
          <w:szCs w:val="22"/>
        </w:rPr>
      </w:pPr>
      <w:r w:rsidRPr="00B37243">
        <w:rPr>
          <w:bCs/>
          <w:sz w:val="22"/>
          <w:szCs w:val="22"/>
        </w:rPr>
        <w:t>КОЧКОВСКОГО РАЙОНА НОВОСИБИРСКОЙ ОБЛАСТИ</w:t>
      </w:r>
    </w:p>
    <w:p w14:paraId="6BD22C06" w14:textId="77777777" w:rsidR="00887DBE" w:rsidRPr="00B37243" w:rsidRDefault="00887DBE" w:rsidP="00887DBE">
      <w:pPr>
        <w:jc w:val="center"/>
        <w:rPr>
          <w:bCs/>
          <w:sz w:val="22"/>
          <w:szCs w:val="22"/>
        </w:rPr>
      </w:pPr>
    </w:p>
    <w:p w14:paraId="78EFDE42" w14:textId="77777777" w:rsidR="00887DBE" w:rsidRPr="00B37243" w:rsidRDefault="00887DBE" w:rsidP="00887DBE">
      <w:pPr>
        <w:jc w:val="center"/>
        <w:rPr>
          <w:bCs/>
          <w:sz w:val="22"/>
          <w:szCs w:val="22"/>
        </w:rPr>
      </w:pPr>
      <w:r w:rsidRPr="00B37243">
        <w:rPr>
          <w:bCs/>
          <w:sz w:val="22"/>
          <w:szCs w:val="22"/>
        </w:rPr>
        <w:t>ПОСТАНОВЛЕНИЕ</w:t>
      </w:r>
    </w:p>
    <w:p w14:paraId="252E8263" w14:textId="77777777" w:rsidR="00887DBE" w:rsidRPr="00B37243" w:rsidRDefault="00887DBE" w:rsidP="00887DBE">
      <w:pPr>
        <w:jc w:val="center"/>
        <w:rPr>
          <w:bCs/>
          <w:sz w:val="22"/>
          <w:szCs w:val="22"/>
        </w:rPr>
      </w:pPr>
    </w:p>
    <w:p w14:paraId="044CE5E9" w14:textId="77777777" w:rsidR="00887DBE" w:rsidRPr="00B37243" w:rsidRDefault="00887DBE" w:rsidP="00887DBE">
      <w:pPr>
        <w:rPr>
          <w:bCs/>
          <w:sz w:val="22"/>
          <w:szCs w:val="22"/>
        </w:rPr>
      </w:pPr>
      <w:r w:rsidRPr="00B37243">
        <w:rPr>
          <w:bCs/>
          <w:sz w:val="22"/>
          <w:szCs w:val="22"/>
        </w:rPr>
        <w:t xml:space="preserve">05.12.2023 </w:t>
      </w:r>
      <w:r w:rsidRPr="00B37243">
        <w:rPr>
          <w:sz w:val="22"/>
          <w:szCs w:val="22"/>
        </w:rPr>
        <w:t>г.</w:t>
      </w:r>
      <w:r w:rsidRPr="00B37243">
        <w:rPr>
          <w:sz w:val="22"/>
          <w:szCs w:val="22"/>
        </w:rPr>
        <w:tab/>
      </w:r>
      <w:r w:rsidRPr="00B37243">
        <w:rPr>
          <w:sz w:val="22"/>
          <w:szCs w:val="22"/>
        </w:rPr>
        <w:tab/>
        <w:t xml:space="preserve">                                                                                             №100</w:t>
      </w:r>
    </w:p>
    <w:p w14:paraId="151CDC3C" w14:textId="77777777" w:rsidR="00887DBE" w:rsidRPr="00B37243" w:rsidRDefault="00887DBE" w:rsidP="00887DBE">
      <w:pPr>
        <w:rPr>
          <w:bCs/>
          <w:sz w:val="22"/>
          <w:szCs w:val="22"/>
        </w:rPr>
      </w:pPr>
    </w:p>
    <w:p w14:paraId="0F39B34E" w14:textId="77777777" w:rsidR="00887DBE" w:rsidRPr="00B37243" w:rsidRDefault="00887DBE" w:rsidP="00887DBE">
      <w:pPr>
        <w:jc w:val="center"/>
        <w:rPr>
          <w:sz w:val="22"/>
          <w:szCs w:val="22"/>
        </w:rPr>
      </w:pPr>
      <w:r w:rsidRPr="00B37243">
        <w:rPr>
          <w:bCs/>
          <w:sz w:val="22"/>
          <w:szCs w:val="22"/>
        </w:rPr>
        <w:t xml:space="preserve">Об утверждении Программы </w:t>
      </w:r>
      <w:r w:rsidRPr="00B37243">
        <w:rPr>
          <w:rFonts w:eastAsia="Calibri"/>
          <w:sz w:val="22"/>
          <w:szCs w:val="22"/>
          <w:lang w:eastAsia="en-US"/>
        </w:rPr>
        <w:t>профилактики рисков причинения вреда (ущерба) охраняемым законом ценностям при осуществлении контроля</w:t>
      </w:r>
      <w:r w:rsidRPr="00B37243">
        <w:rPr>
          <w:bCs/>
          <w:sz w:val="22"/>
          <w:szCs w:val="22"/>
        </w:rPr>
        <w:t xml:space="preserve"> в сфере благоустройства на территории Красносибирского сельсовета Кочковского района Новосибирской области на 2024 год</w:t>
      </w:r>
    </w:p>
    <w:p w14:paraId="33A07215" w14:textId="77777777" w:rsidR="00887DBE" w:rsidRPr="00B37243" w:rsidRDefault="00887DBE" w:rsidP="00887DBE">
      <w:pPr>
        <w:shd w:val="clear" w:color="auto" w:fill="FFFFFF"/>
        <w:ind w:firstLine="567"/>
        <w:rPr>
          <w:sz w:val="22"/>
          <w:szCs w:val="22"/>
        </w:rPr>
      </w:pPr>
    </w:p>
    <w:p w14:paraId="2D4552B1" w14:textId="77777777" w:rsidR="00887DBE" w:rsidRPr="00B37243" w:rsidRDefault="00887DBE" w:rsidP="00887DBE">
      <w:pPr>
        <w:shd w:val="clear" w:color="auto" w:fill="FFFFFF"/>
        <w:ind w:firstLine="567"/>
        <w:rPr>
          <w:sz w:val="22"/>
          <w:szCs w:val="22"/>
        </w:rPr>
      </w:pPr>
    </w:p>
    <w:p w14:paraId="57821994" w14:textId="77777777" w:rsidR="00887DBE" w:rsidRPr="00B37243" w:rsidRDefault="00887DBE" w:rsidP="00887DBE">
      <w:pPr>
        <w:autoSpaceDE w:val="0"/>
        <w:autoSpaceDN w:val="0"/>
        <w:adjustRightInd w:val="0"/>
        <w:ind w:firstLine="709"/>
        <w:jc w:val="both"/>
        <w:rPr>
          <w:sz w:val="22"/>
          <w:szCs w:val="22"/>
        </w:rPr>
      </w:pPr>
      <w:r w:rsidRPr="00B37243">
        <w:rPr>
          <w:sz w:val="22"/>
          <w:szCs w:val="22"/>
        </w:rPr>
        <w:t xml:space="preserve">В соответствии с </w:t>
      </w:r>
      <w:r w:rsidRPr="00B37243">
        <w:rPr>
          <w:sz w:val="22"/>
          <w:szCs w:val="22"/>
          <w:shd w:val="clear" w:color="auto" w:fill="FFFFFF"/>
        </w:rPr>
        <w:t>Федеральным законом от 06.10.2003 № 131-ФЗ «Об общих принципах организации местного самоуправления в Российской Федерации»</w:t>
      </w:r>
      <w:r w:rsidRPr="00B37243">
        <w:rPr>
          <w:sz w:val="22"/>
          <w:szCs w:val="22"/>
        </w:rPr>
        <w:t xml:space="preserve">, Федеральным законом от 31.07.2020 № 248-ФЗ «О государственном контроле (надзоре) и муниципальном контроле в Российской Федерации», </w:t>
      </w:r>
      <w:r w:rsidRPr="00B37243">
        <w:rPr>
          <w:bCs/>
          <w:sz w:val="22"/>
          <w:szCs w:val="22"/>
        </w:rPr>
        <w:t xml:space="preserve">Уставом сельского поселения Красносибирского сельсовета Кочковского муниципального района Новосибирской области, </w:t>
      </w:r>
      <w:r w:rsidRPr="00B37243">
        <w:rPr>
          <w:sz w:val="22"/>
          <w:szCs w:val="22"/>
        </w:rPr>
        <w:t>администрация Красносибирского сельсовета Кочковского района Новосибирской области ПОСТАНОВЛЯЕТ:</w:t>
      </w:r>
    </w:p>
    <w:p w14:paraId="351C3555" w14:textId="77777777" w:rsidR="00887DBE" w:rsidRPr="00B37243" w:rsidRDefault="00887DBE" w:rsidP="00887DBE">
      <w:pPr>
        <w:shd w:val="clear" w:color="auto" w:fill="FFFFFF"/>
        <w:ind w:firstLine="709"/>
        <w:jc w:val="both"/>
        <w:rPr>
          <w:bCs/>
          <w:sz w:val="22"/>
          <w:szCs w:val="22"/>
        </w:rPr>
      </w:pPr>
      <w:r w:rsidRPr="00B37243">
        <w:rPr>
          <w:sz w:val="22"/>
          <w:szCs w:val="22"/>
        </w:rPr>
        <w:t xml:space="preserve">1. Утвердить прилагаемую </w:t>
      </w:r>
      <w:r w:rsidRPr="00B37243">
        <w:rPr>
          <w:bCs/>
          <w:sz w:val="22"/>
          <w:szCs w:val="22"/>
        </w:rPr>
        <w:t xml:space="preserve">Программу </w:t>
      </w:r>
      <w:r w:rsidRPr="00B37243">
        <w:rPr>
          <w:rFonts w:eastAsia="Calibri"/>
          <w:sz w:val="22"/>
          <w:szCs w:val="22"/>
          <w:lang w:eastAsia="en-US"/>
        </w:rPr>
        <w:t>профилактики рисков причинения вреда (ущерба) охраняемым законом ценностям при осуществлении контроля</w:t>
      </w:r>
      <w:r w:rsidRPr="00B37243">
        <w:rPr>
          <w:bCs/>
          <w:sz w:val="22"/>
          <w:szCs w:val="22"/>
        </w:rPr>
        <w:t xml:space="preserve"> в сфере благоустройства на территории Красносибирского сельсовета Кочковского района Новосибирской области на 2024 год.</w:t>
      </w:r>
    </w:p>
    <w:p w14:paraId="1636CD4E" w14:textId="77777777" w:rsidR="00887DBE" w:rsidRPr="00B37243" w:rsidRDefault="00887DBE" w:rsidP="00887DBE">
      <w:pPr>
        <w:ind w:firstLine="709"/>
        <w:jc w:val="both"/>
        <w:rPr>
          <w:sz w:val="22"/>
          <w:szCs w:val="22"/>
        </w:rPr>
      </w:pPr>
      <w:r w:rsidRPr="00B37243">
        <w:rPr>
          <w:bCs/>
          <w:sz w:val="22"/>
          <w:szCs w:val="22"/>
        </w:rPr>
        <w:t xml:space="preserve">2. </w:t>
      </w:r>
      <w:r w:rsidRPr="00B37243">
        <w:rPr>
          <w:sz w:val="22"/>
          <w:szCs w:val="22"/>
        </w:rPr>
        <w:t>Опубликовать данное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14:paraId="4F6EF17E" w14:textId="77777777" w:rsidR="00887DBE" w:rsidRPr="00B37243" w:rsidRDefault="00887DBE" w:rsidP="00887DBE">
      <w:pPr>
        <w:ind w:firstLine="709"/>
        <w:jc w:val="both"/>
        <w:rPr>
          <w:sz w:val="22"/>
          <w:szCs w:val="22"/>
        </w:rPr>
      </w:pPr>
      <w:r w:rsidRPr="00B37243">
        <w:rPr>
          <w:sz w:val="22"/>
          <w:szCs w:val="22"/>
        </w:rPr>
        <w:t>3. Контроль за исполнением постановления оставляю за собой.</w:t>
      </w:r>
    </w:p>
    <w:p w14:paraId="6E33458A" w14:textId="77777777" w:rsidR="00887DBE" w:rsidRPr="00B37243" w:rsidRDefault="00887DBE" w:rsidP="00887DBE">
      <w:pPr>
        <w:shd w:val="clear" w:color="auto" w:fill="FFFFFF"/>
        <w:jc w:val="both"/>
        <w:rPr>
          <w:sz w:val="22"/>
          <w:szCs w:val="22"/>
        </w:rPr>
      </w:pPr>
    </w:p>
    <w:p w14:paraId="3FFFA602" w14:textId="77777777" w:rsidR="00887DBE" w:rsidRPr="00B37243" w:rsidRDefault="00887DBE" w:rsidP="00887DBE">
      <w:pPr>
        <w:shd w:val="clear" w:color="auto" w:fill="FFFFFF"/>
        <w:jc w:val="both"/>
        <w:rPr>
          <w:sz w:val="22"/>
          <w:szCs w:val="22"/>
        </w:rPr>
      </w:pPr>
    </w:p>
    <w:p w14:paraId="4D9083B3" w14:textId="77777777" w:rsidR="00887DBE" w:rsidRPr="00B37243" w:rsidRDefault="00887DBE" w:rsidP="00887DBE">
      <w:pPr>
        <w:shd w:val="clear" w:color="auto" w:fill="FFFFFF"/>
        <w:jc w:val="both"/>
        <w:rPr>
          <w:sz w:val="22"/>
          <w:szCs w:val="22"/>
        </w:rPr>
      </w:pPr>
    </w:p>
    <w:p w14:paraId="3C195639" w14:textId="77777777" w:rsidR="00887DBE" w:rsidRPr="00B37243" w:rsidRDefault="00887DBE" w:rsidP="00887DBE">
      <w:pPr>
        <w:jc w:val="both"/>
        <w:rPr>
          <w:bCs/>
          <w:sz w:val="22"/>
          <w:szCs w:val="22"/>
        </w:rPr>
      </w:pPr>
      <w:r w:rsidRPr="00B37243">
        <w:rPr>
          <w:bCs/>
          <w:sz w:val="22"/>
          <w:szCs w:val="22"/>
        </w:rPr>
        <w:t xml:space="preserve">Глава </w:t>
      </w:r>
      <w:r w:rsidRPr="00B37243">
        <w:rPr>
          <w:sz w:val="22"/>
          <w:szCs w:val="22"/>
        </w:rPr>
        <w:t>Красносибирского</w:t>
      </w:r>
      <w:r w:rsidRPr="00B37243">
        <w:rPr>
          <w:bCs/>
          <w:sz w:val="22"/>
          <w:szCs w:val="22"/>
        </w:rPr>
        <w:t xml:space="preserve"> сельсовета</w:t>
      </w:r>
    </w:p>
    <w:p w14:paraId="330DADA3" w14:textId="77777777" w:rsidR="00887DBE" w:rsidRPr="00B37243" w:rsidRDefault="00887DBE" w:rsidP="00887DBE">
      <w:pPr>
        <w:jc w:val="both"/>
        <w:rPr>
          <w:bCs/>
          <w:sz w:val="22"/>
          <w:szCs w:val="22"/>
        </w:rPr>
      </w:pPr>
      <w:r w:rsidRPr="00B37243">
        <w:rPr>
          <w:bCs/>
          <w:sz w:val="22"/>
          <w:szCs w:val="22"/>
        </w:rPr>
        <w:t>Кочковского района Новосибирской области                                  А.В. Непейвода</w:t>
      </w:r>
    </w:p>
    <w:p w14:paraId="2ECB1364" w14:textId="77777777" w:rsidR="00887DBE" w:rsidRPr="00B37243" w:rsidRDefault="00887DBE" w:rsidP="00887DBE">
      <w:pPr>
        <w:jc w:val="both"/>
        <w:rPr>
          <w:bCs/>
          <w:sz w:val="22"/>
          <w:szCs w:val="22"/>
        </w:rPr>
      </w:pPr>
    </w:p>
    <w:p w14:paraId="3FB3C09D" w14:textId="77777777" w:rsidR="00887DBE" w:rsidRPr="00B37243" w:rsidRDefault="00887DBE" w:rsidP="00887DBE">
      <w:pPr>
        <w:rPr>
          <w:sz w:val="22"/>
          <w:szCs w:val="22"/>
        </w:rPr>
      </w:pPr>
    </w:p>
    <w:p w14:paraId="0700E0C5" w14:textId="77777777" w:rsidR="00887DBE" w:rsidRPr="00B37243" w:rsidRDefault="00887DBE" w:rsidP="00887DBE">
      <w:pPr>
        <w:rPr>
          <w:sz w:val="22"/>
          <w:szCs w:val="22"/>
        </w:rPr>
      </w:pPr>
    </w:p>
    <w:p w14:paraId="47BB9213" w14:textId="77777777" w:rsidR="00887DBE" w:rsidRPr="00B37243" w:rsidRDefault="00887DBE" w:rsidP="00887DBE">
      <w:pPr>
        <w:rPr>
          <w:sz w:val="22"/>
          <w:szCs w:val="22"/>
        </w:rPr>
      </w:pPr>
    </w:p>
    <w:p w14:paraId="01DFB8B3" w14:textId="77777777" w:rsidR="00887DBE" w:rsidRPr="00B37243" w:rsidRDefault="00887DBE" w:rsidP="00887DBE">
      <w:pPr>
        <w:rPr>
          <w:sz w:val="22"/>
          <w:szCs w:val="22"/>
        </w:rPr>
      </w:pPr>
    </w:p>
    <w:p w14:paraId="7EBD5DAD" w14:textId="77777777" w:rsidR="00887DBE" w:rsidRPr="00B37243" w:rsidRDefault="00887DBE" w:rsidP="00887DBE">
      <w:pPr>
        <w:rPr>
          <w:sz w:val="22"/>
          <w:szCs w:val="22"/>
        </w:rPr>
      </w:pPr>
      <w:r w:rsidRPr="00B37243">
        <w:rPr>
          <w:sz w:val="22"/>
          <w:szCs w:val="22"/>
        </w:rPr>
        <w:t>Исп. Егорова Д.С.</w:t>
      </w:r>
    </w:p>
    <w:p w14:paraId="41BFADF6" w14:textId="77777777" w:rsidR="00887DBE" w:rsidRPr="00B37243" w:rsidRDefault="00887DBE" w:rsidP="00887DBE">
      <w:pPr>
        <w:rPr>
          <w:sz w:val="22"/>
          <w:szCs w:val="22"/>
        </w:rPr>
      </w:pPr>
      <w:r w:rsidRPr="00B37243">
        <w:rPr>
          <w:sz w:val="22"/>
          <w:szCs w:val="22"/>
        </w:rPr>
        <w:t>Тел. 20439</w:t>
      </w:r>
    </w:p>
    <w:p w14:paraId="7181875D" w14:textId="77777777" w:rsidR="00887DBE" w:rsidRPr="00B37243" w:rsidRDefault="00887DBE" w:rsidP="00887DBE">
      <w:pPr>
        <w:rPr>
          <w:sz w:val="22"/>
          <w:szCs w:val="22"/>
        </w:rPr>
      </w:pPr>
    </w:p>
    <w:p w14:paraId="1132E230" w14:textId="77777777" w:rsidR="00887DBE" w:rsidRPr="00B37243" w:rsidRDefault="00887DBE" w:rsidP="00887DBE">
      <w:pPr>
        <w:rPr>
          <w:sz w:val="22"/>
          <w:szCs w:val="22"/>
        </w:rPr>
      </w:pPr>
    </w:p>
    <w:p w14:paraId="681C1863" w14:textId="77777777" w:rsidR="00887DBE" w:rsidRPr="00B37243" w:rsidRDefault="00887DBE" w:rsidP="00887DBE">
      <w:pPr>
        <w:tabs>
          <w:tab w:val="num" w:pos="200"/>
        </w:tabs>
        <w:outlineLvl w:val="0"/>
        <w:rPr>
          <w:sz w:val="22"/>
          <w:szCs w:val="22"/>
        </w:rPr>
      </w:pPr>
    </w:p>
    <w:p w14:paraId="18E07CB6" w14:textId="77777777" w:rsidR="00887DBE" w:rsidRPr="00B37243" w:rsidRDefault="00887DBE" w:rsidP="00887DBE">
      <w:pPr>
        <w:tabs>
          <w:tab w:val="num" w:pos="200"/>
        </w:tabs>
        <w:outlineLvl w:val="0"/>
        <w:rPr>
          <w:sz w:val="22"/>
          <w:szCs w:val="22"/>
        </w:rPr>
      </w:pPr>
    </w:p>
    <w:p w14:paraId="771D176C" w14:textId="77777777" w:rsidR="00887DBE" w:rsidRPr="00B37243" w:rsidRDefault="00887DBE" w:rsidP="00887DBE">
      <w:pPr>
        <w:tabs>
          <w:tab w:val="num" w:pos="200"/>
        </w:tabs>
        <w:ind w:left="5670"/>
        <w:outlineLvl w:val="0"/>
        <w:rPr>
          <w:sz w:val="22"/>
          <w:szCs w:val="22"/>
        </w:rPr>
      </w:pPr>
      <w:r w:rsidRPr="00B37243">
        <w:rPr>
          <w:sz w:val="22"/>
          <w:szCs w:val="22"/>
        </w:rPr>
        <w:t>УТВЕРЖДЕНО</w:t>
      </w:r>
    </w:p>
    <w:p w14:paraId="32188B1D" w14:textId="77777777" w:rsidR="00887DBE" w:rsidRPr="00B37243" w:rsidRDefault="00887DBE" w:rsidP="00887DBE">
      <w:pPr>
        <w:ind w:left="5670"/>
        <w:rPr>
          <w:sz w:val="22"/>
          <w:szCs w:val="22"/>
        </w:rPr>
      </w:pPr>
      <w:r w:rsidRPr="00B37243">
        <w:rPr>
          <w:sz w:val="22"/>
          <w:szCs w:val="22"/>
        </w:rPr>
        <w:t>постановлением администрации</w:t>
      </w:r>
      <w:r w:rsidRPr="00B37243">
        <w:rPr>
          <w:bCs/>
          <w:sz w:val="22"/>
          <w:szCs w:val="22"/>
        </w:rPr>
        <w:t xml:space="preserve"> Красносибирского сельсовета Кочковского района Новосибирской области</w:t>
      </w:r>
      <w:r w:rsidRPr="00B37243">
        <w:rPr>
          <w:sz w:val="22"/>
          <w:szCs w:val="22"/>
        </w:rPr>
        <w:t xml:space="preserve"> </w:t>
      </w:r>
    </w:p>
    <w:p w14:paraId="729D9B31" w14:textId="77777777" w:rsidR="00887DBE" w:rsidRPr="00B37243" w:rsidRDefault="00887DBE" w:rsidP="00887DBE">
      <w:pPr>
        <w:ind w:left="5670"/>
        <w:rPr>
          <w:sz w:val="22"/>
          <w:szCs w:val="22"/>
        </w:rPr>
      </w:pPr>
      <w:r w:rsidRPr="00B37243">
        <w:rPr>
          <w:sz w:val="22"/>
          <w:szCs w:val="22"/>
        </w:rPr>
        <w:t>от 05.12.2023 №100</w:t>
      </w:r>
    </w:p>
    <w:p w14:paraId="2357A7D4" w14:textId="77777777" w:rsidR="00887DBE" w:rsidRPr="00B37243" w:rsidRDefault="00887DBE" w:rsidP="00887DBE">
      <w:pPr>
        <w:ind w:left="4956"/>
        <w:jc w:val="center"/>
        <w:rPr>
          <w:sz w:val="22"/>
          <w:szCs w:val="22"/>
        </w:rPr>
      </w:pPr>
    </w:p>
    <w:p w14:paraId="74CE41C2" w14:textId="77777777" w:rsidR="00887DBE" w:rsidRPr="00B37243" w:rsidRDefault="00887DBE" w:rsidP="00887DBE">
      <w:pPr>
        <w:ind w:left="4956"/>
        <w:jc w:val="center"/>
        <w:rPr>
          <w:sz w:val="22"/>
          <w:szCs w:val="22"/>
        </w:rPr>
      </w:pPr>
    </w:p>
    <w:p w14:paraId="27BDB633" w14:textId="77777777" w:rsidR="00887DBE" w:rsidRPr="00B37243" w:rsidRDefault="00887DBE" w:rsidP="00887DBE">
      <w:pPr>
        <w:ind w:left="4956"/>
        <w:jc w:val="center"/>
        <w:rPr>
          <w:sz w:val="22"/>
          <w:szCs w:val="22"/>
        </w:rPr>
      </w:pPr>
    </w:p>
    <w:p w14:paraId="34038CC8" w14:textId="77777777" w:rsidR="00887DBE" w:rsidRPr="00B37243" w:rsidRDefault="00887DBE" w:rsidP="00887DBE">
      <w:pPr>
        <w:jc w:val="center"/>
        <w:rPr>
          <w:rFonts w:eastAsia="Calibri"/>
          <w:sz w:val="22"/>
          <w:szCs w:val="22"/>
          <w:lang w:eastAsia="en-US"/>
        </w:rPr>
      </w:pPr>
      <w:r w:rsidRPr="00B37243">
        <w:rPr>
          <w:rFonts w:eastAsia="Calibri"/>
          <w:sz w:val="22"/>
          <w:szCs w:val="22"/>
          <w:lang w:eastAsia="en-US"/>
        </w:rPr>
        <w:t>Программа</w:t>
      </w:r>
    </w:p>
    <w:p w14:paraId="073CAEB9" w14:textId="77777777" w:rsidR="00887DBE" w:rsidRPr="00B37243" w:rsidRDefault="00887DBE" w:rsidP="00887DBE">
      <w:pPr>
        <w:shd w:val="clear" w:color="auto" w:fill="FFFFFF"/>
        <w:ind w:firstLine="709"/>
        <w:jc w:val="center"/>
        <w:rPr>
          <w:bCs/>
          <w:sz w:val="22"/>
          <w:szCs w:val="22"/>
        </w:rPr>
      </w:pPr>
      <w:r w:rsidRPr="00B37243">
        <w:rPr>
          <w:rFonts w:eastAsia="Calibri"/>
          <w:sz w:val="22"/>
          <w:szCs w:val="22"/>
          <w:lang w:eastAsia="en-US"/>
        </w:rPr>
        <w:t>профилактики рисков причинения вреда (ущерба) охраняемым законом ценностям при осуществлении контроля</w:t>
      </w:r>
      <w:r w:rsidRPr="00B37243">
        <w:rPr>
          <w:bCs/>
          <w:sz w:val="22"/>
          <w:szCs w:val="22"/>
        </w:rPr>
        <w:t xml:space="preserve"> в сфере благоустройства на территории Красносибирского сельсовета Кочковского района Новосибирской области на 2024 год</w:t>
      </w:r>
    </w:p>
    <w:p w14:paraId="3E07AF6C" w14:textId="77777777" w:rsidR="00887DBE" w:rsidRPr="00B37243" w:rsidRDefault="00887DBE" w:rsidP="00887DBE">
      <w:pPr>
        <w:jc w:val="center"/>
        <w:rPr>
          <w:rFonts w:eastAsia="Calibri"/>
          <w:sz w:val="22"/>
          <w:szCs w:val="22"/>
          <w:lang w:eastAsia="en-US"/>
        </w:rPr>
      </w:pPr>
    </w:p>
    <w:p w14:paraId="47E18F43" w14:textId="77777777" w:rsidR="00887DBE" w:rsidRPr="00B37243" w:rsidRDefault="00887DBE" w:rsidP="00887DBE">
      <w:pPr>
        <w:shd w:val="clear" w:color="auto" w:fill="FFFFFF"/>
        <w:ind w:firstLine="709"/>
        <w:jc w:val="both"/>
        <w:rPr>
          <w:bCs/>
          <w:sz w:val="22"/>
          <w:szCs w:val="22"/>
        </w:rPr>
      </w:pPr>
      <w:r w:rsidRPr="00B37243">
        <w:rPr>
          <w:rFonts w:eastAsia="Calibri"/>
          <w:sz w:val="22"/>
          <w:szCs w:val="22"/>
          <w:lang w:eastAsia="en-US"/>
        </w:rPr>
        <w:lastRenderedPageBreak/>
        <w:t>Настоящая программа профилактики рисков причинения вреда (ущерба) охраняемым законом ценностям при осуществлении контроля</w:t>
      </w:r>
      <w:r w:rsidRPr="00B37243">
        <w:rPr>
          <w:bCs/>
          <w:sz w:val="22"/>
          <w:szCs w:val="22"/>
        </w:rPr>
        <w:t xml:space="preserve"> в сфере благоустройства на территории Красносибирского сельсовета Кочковского района Новосибирской области</w:t>
      </w:r>
      <w:r w:rsidRPr="00B37243">
        <w:rPr>
          <w:rFonts w:eastAsia="Calibri"/>
          <w:sz w:val="22"/>
          <w:szCs w:val="22"/>
          <w:lang w:eastAsia="en-US"/>
        </w:rPr>
        <w:t xml:space="preserve"> на 2024 год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контроля</w:t>
      </w:r>
      <w:r w:rsidRPr="00B37243">
        <w:rPr>
          <w:bCs/>
          <w:sz w:val="22"/>
          <w:szCs w:val="22"/>
        </w:rPr>
        <w:t xml:space="preserve"> в сфере благоустройства на территории Красносибирского сельсовета Кочковского района Новосибирской области </w:t>
      </w:r>
      <w:r w:rsidRPr="00B37243">
        <w:rPr>
          <w:rFonts w:eastAsia="Calibri"/>
          <w:sz w:val="22"/>
          <w:szCs w:val="22"/>
          <w:lang w:eastAsia="en-US"/>
        </w:rPr>
        <w:t>(далее – муниципальный контроль).</w:t>
      </w:r>
    </w:p>
    <w:p w14:paraId="3341CCB1" w14:textId="77777777" w:rsidR="00887DBE" w:rsidRPr="00B37243" w:rsidRDefault="00887DBE" w:rsidP="00887DBE">
      <w:pPr>
        <w:ind w:firstLine="709"/>
        <w:jc w:val="both"/>
        <w:rPr>
          <w:rFonts w:eastAsia="Calibri"/>
          <w:sz w:val="22"/>
          <w:szCs w:val="22"/>
          <w:lang w:eastAsia="en-US"/>
        </w:rPr>
      </w:pPr>
    </w:p>
    <w:p w14:paraId="7E56637C" w14:textId="77777777" w:rsidR="00887DBE" w:rsidRPr="00B37243" w:rsidRDefault="00887DBE" w:rsidP="00887DBE">
      <w:pPr>
        <w:ind w:firstLine="708"/>
        <w:jc w:val="center"/>
        <w:rPr>
          <w:rFonts w:eastAsia="Calibri"/>
          <w:sz w:val="22"/>
          <w:szCs w:val="22"/>
          <w:lang w:eastAsia="en-US"/>
        </w:rPr>
      </w:pPr>
      <w:r w:rsidRPr="00B37243">
        <w:rPr>
          <w:rFonts w:eastAsia="Calibri"/>
          <w:sz w:val="22"/>
          <w:szCs w:val="22"/>
          <w:lang w:val="en-US" w:eastAsia="en-US"/>
        </w:rPr>
        <w:t>I</w:t>
      </w:r>
      <w:r w:rsidRPr="00B37243">
        <w:rPr>
          <w:rFonts w:eastAsia="Calibri"/>
          <w:sz w:val="22"/>
          <w:szCs w:val="22"/>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Красносибирского сельсовета Кочковского района Новосибирской области, характеристика проблем, на решение которых направлена Программа</w:t>
      </w:r>
    </w:p>
    <w:p w14:paraId="53338D4C" w14:textId="77777777" w:rsidR="00887DBE" w:rsidRPr="00B37243" w:rsidRDefault="00887DBE" w:rsidP="00887DBE">
      <w:pPr>
        <w:ind w:firstLine="708"/>
        <w:jc w:val="center"/>
        <w:rPr>
          <w:rFonts w:eastAsia="Calibri"/>
          <w:sz w:val="22"/>
          <w:szCs w:val="22"/>
          <w:lang w:eastAsia="en-US"/>
        </w:rPr>
      </w:pPr>
    </w:p>
    <w:p w14:paraId="7BC0832F" w14:textId="77777777" w:rsidR="00887DBE" w:rsidRPr="00B37243" w:rsidRDefault="00887DBE" w:rsidP="00887DBE">
      <w:pPr>
        <w:widowControl w:val="0"/>
        <w:suppressAutoHyphens/>
        <w:autoSpaceDE w:val="0"/>
        <w:ind w:firstLine="709"/>
        <w:jc w:val="both"/>
        <w:rPr>
          <w:rFonts w:eastAsia="Calibri"/>
          <w:sz w:val="22"/>
          <w:szCs w:val="22"/>
          <w:lang w:eastAsia="en-US"/>
        </w:rPr>
      </w:pPr>
      <w:r w:rsidRPr="00B37243">
        <w:rPr>
          <w:rFonts w:eastAsia="Calibri"/>
          <w:sz w:val="22"/>
          <w:szCs w:val="22"/>
          <w:lang w:eastAsia="en-US"/>
        </w:rPr>
        <w:t xml:space="preserve">Объектами при осуществлении вида муниципального контроля являются: </w:t>
      </w:r>
    </w:p>
    <w:p w14:paraId="23759577" w14:textId="77777777" w:rsidR="00887DBE" w:rsidRPr="00B37243" w:rsidRDefault="00887DBE" w:rsidP="00887DBE">
      <w:pPr>
        <w:widowControl w:val="0"/>
        <w:suppressAutoHyphens/>
        <w:autoSpaceDE w:val="0"/>
        <w:ind w:firstLine="709"/>
        <w:jc w:val="both"/>
        <w:rPr>
          <w:sz w:val="22"/>
          <w:szCs w:val="22"/>
        </w:rPr>
      </w:pPr>
      <w:r w:rsidRPr="00B37243">
        <w:rPr>
          <w:sz w:val="22"/>
          <w:szCs w:val="22"/>
        </w:rPr>
        <w:t>1) обязательные требования по содержанию прилегающих территорий;</w:t>
      </w:r>
    </w:p>
    <w:p w14:paraId="70F3C594" w14:textId="77777777" w:rsidR="00887DBE" w:rsidRPr="00B37243" w:rsidRDefault="00887DBE" w:rsidP="00887DBE">
      <w:pPr>
        <w:pStyle w:val="21"/>
        <w:tabs>
          <w:tab w:val="left" w:pos="1200"/>
        </w:tabs>
        <w:ind w:firstLine="709"/>
        <w:jc w:val="both"/>
        <w:rPr>
          <w:b w:val="0"/>
          <w:sz w:val="22"/>
          <w:szCs w:val="22"/>
        </w:rPr>
      </w:pPr>
      <w:r w:rsidRPr="00B37243">
        <w:rPr>
          <w:b w:val="0"/>
          <w:sz w:val="22"/>
          <w:szCs w:val="22"/>
        </w:rPr>
        <w:t xml:space="preserve">2) обязательные требования по содержанию элементов и объектов благоустройства, в том числе требования: </w:t>
      </w:r>
    </w:p>
    <w:p w14:paraId="52EFA651" w14:textId="77777777" w:rsidR="00887DBE" w:rsidRPr="00B37243" w:rsidRDefault="00887DBE" w:rsidP="00887DBE">
      <w:pPr>
        <w:pStyle w:val="21"/>
        <w:tabs>
          <w:tab w:val="left" w:pos="1200"/>
        </w:tabs>
        <w:ind w:firstLine="709"/>
        <w:jc w:val="both"/>
        <w:rPr>
          <w:b w:val="0"/>
          <w:sz w:val="22"/>
          <w:szCs w:val="22"/>
        </w:rPr>
      </w:pPr>
      <w:r w:rsidRPr="00B37243">
        <w:rPr>
          <w:b w:val="0"/>
          <w:sz w:val="22"/>
          <w:szCs w:val="22"/>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4ECC4C77" w14:textId="77777777" w:rsidR="00887DBE" w:rsidRPr="00B37243" w:rsidRDefault="00887DBE" w:rsidP="00887DBE">
      <w:pPr>
        <w:ind w:firstLine="709"/>
        <w:jc w:val="both"/>
        <w:rPr>
          <w:sz w:val="22"/>
          <w:szCs w:val="22"/>
          <w:shd w:val="clear" w:color="auto" w:fill="FFFFFF"/>
        </w:rPr>
      </w:pPr>
      <w:r w:rsidRPr="00B37243">
        <w:rPr>
          <w:sz w:val="22"/>
          <w:szCs w:val="22"/>
        </w:rPr>
        <w:t xml:space="preserve">- по </w:t>
      </w:r>
      <w:r w:rsidRPr="00B37243">
        <w:rPr>
          <w:sz w:val="22"/>
          <w:szCs w:val="22"/>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0E9E3F4F" w14:textId="77777777" w:rsidR="00887DBE" w:rsidRPr="00B37243" w:rsidRDefault="00887DBE" w:rsidP="00887DBE">
      <w:pPr>
        <w:ind w:firstLine="709"/>
        <w:jc w:val="both"/>
        <w:rPr>
          <w:sz w:val="22"/>
          <w:szCs w:val="22"/>
          <w:shd w:val="clear" w:color="auto" w:fill="FFFFFF"/>
        </w:rPr>
      </w:pPr>
      <w:r w:rsidRPr="00B37243">
        <w:rPr>
          <w:sz w:val="22"/>
          <w:szCs w:val="22"/>
        </w:rPr>
        <w:t xml:space="preserve">- по </w:t>
      </w:r>
      <w:r w:rsidRPr="00B37243">
        <w:rPr>
          <w:sz w:val="22"/>
          <w:szCs w:val="22"/>
          <w:shd w:val="clear" w:color="auto" w:fill="FFFFFF"/>
        </w:rPr>
        <w:t>содержанию специальных знаков, надписей, содержащих информацию, необходимую для эксплуатации инженерных сооружений;</w:t>
      </w:r>
    </w:p>
    <w:p w14:paraId="67EF7783" w14:textId="77777777" w:rsidR="00887DBE" w:rsidRPr="00B37243" w:rsidRDefault="00887DBE" w:rsidP="00887DBE">
      <w:pPr>
        <w:ind w:firstLine="709"/>
        <w:jc w:val="both"/>
        <w:rPr>
          <w:sz w:val="22"/>
          <w:szCs w:val="22"/>
        </w:rPr>
      </w:pPr>
      <w:r w:rsidRPr="00B37243">
        <w:rPr>
          <w:sz w:val="22"/>
          <w:szCs w:val="22"/>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Новосибирской области</w:t>
      </w:r>
      <w:r w:rsidRPr="00B37243">
        <w:rPr>
          <w:i/>
          <w:iCs/>
          <w:sz w:val="22"/>
          <w:szCs w:val="22"/>
        </w:rPr>
        <w:t xml:space="preserve"> </w:t>
      </w:r>
      <w:r w:rsidRPr="00B37243">
        <w:rPr>
          <w:sz w:val="22"/>
          <w:szCs w:val="22"/>
        </w:rPr>
        <w:t>и Правилами благоустройства;</w:t>
      </w:r>
    </w:p>
    <w:p w14:paraId="68C8D72C" w14:textId="77777777" w:rsidR="00887DBE" w:rsidRPr="00B37243" w:rsidRDefault="00887DBE" w:rsidP="00887DBE">
      <w:pPr>
        <w:ind w:firstLine="709"/>
        <w:jc w:val="both"/>
        <w:rPr>
          <w:sz w:val="22"/>
          <w:szCs w:val="22"/>
        </w:rPr>
      </w:pPr>
      <w:r w:rsidRPr="00B37243">
        <w:rPr>
          <w:sz w:val="22"/>
          <w:szCs w:val="22"/>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7BF3931D" w14:textId="77777777" w:rsidR="00887DBE" w:rsidRPr="00B37243" w:rsidRDefault="00887DBE" w:rsidP="00887DBE">
      <w:pPr>
        <w:ind w:firstLine="709"/>
        <w:jc w:val="both"/>
        <w:rPr>
          <w:sz w:val="22"/>
          <w:szCs w:val="22"/>
          <w:shd w:val="clear" w:color="auto" w:fill="FFFFFF"/>
        </w:rPr>
      </w:pPr>
      <w:r w:rsidRPr="00B37243">
        <w:rPr>
          <w:sz w:val="22"/>
          <w:szCs w:val="22"/>
          <w:shd w:val="clear" w:color="auto" w:fill="FFFFFF"/>
        </w:rPr>
        <w:t xml:space="preserve">- о недопустимости </w:t>
      </w:r>
      <w:r w:rsidRPr="00B37243">
        <w:rPr>
          <w:sz w:val="22"/>
          <w:szCs w:val="22"/>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A5FC176" w14:textId="77777777" w:rsidR="00887DBE" w:rsidRPr="00B37243" w:rsidRDefault="00887DBE" w:rsidP="00887DBE">
      <w:pPr>
        <w:pStyle w:val="21"/>
        <w:tabs>
          <w:tab w:val="left" w:pos="1200"/>
        </w:tabs>
        <w:ind w:firstLine="709"/>
        <w:jc w:val="both"/>
        <w:rPr>
          <w:b w:val="0"/>
          <w:sz w:val="22"/>
          <w:szCs w:val="22"/>
        </w:rPr>
      </w:pPr>
      <w:r w:rsidRPr="00B37243">
        <w:rPr>
          <w:b w:val="0"/>
          <w:sz w:val="22"/>
          <w:szCs w:val="22"/>
        </w:rPr>
        <w:t xml:space="preserve">3) обязательные требования по уборке территории Красносибирского сельсовета Кочковского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14:paraId="568DA482" w14:textId="77777777" w:rsidR="00887DBE" w:rsidRPr="00B37243" w:rsidRDefault="00887DBE" w:rsidP="00887DBE">
      <w:pPr>
        <w:pStyle w:val="21"/>
        <w:tabs>
          <w:tab w:val="left" w:pos="1200"/>
        </w:tabs>
        <w:ind w:firstLine="709"/>
        <w:jc w:val="both"/>
        <w:rPr>
          <w:b w:val="0"/>
          <w:sz w:val="22"/>
          <w:szCs w:val="22"/>
        </w:rPr>
      </w:pPr>
      <w:r w:rsidRPr="00B37243">
        <w:rPr>
          <w:b w:val="0"/>
          <w:sz w:val="22"/>
          <w:szCs w:val="22"/>
        </w:rPr>
        <w:t xml:space="preserve">4) обязательные требования по уборке территории Красносибирского сельсовета Кочковского района Новосибирской области в летний период, включая обязательные требования по </w:t>
      </w:r>
      <w:r w:rsidRPr="00B37243">
        <w:rPr>
          <w:rFonts w:eastAsia="Calibri"/>
          <w:b w:val="0"/>
          <w:bCs w:val="0"/>
          <w:sz w:val="22"/>
          <w:szCs w:val="22"/>
          <w:lang w:eastAsia="en-US"/>
        </w:rPr>
        <w:t>выявлению карантинных, ядовитых и сорных растений, борьбе с ними, локализации, ликвидации их очагов</w:t>
      </w:r>
      <w:r w:rsidRPr="00B37243">
        <w:rPr>
          <w:b w:val="0"/>
          <w:sz w:val="22"/>
          <w:szCs w:val="22"/>
        </w:rPr>
        <w:t>;</w:t>
      </w:r>
    </w:p>
    <w:p w14:paraId="12ECE47F" w14:textId="77777777" w:rsidR="00887DBE" w:rsidRPr="00B37243" w:rsidRDefault="00887DBE" w:rsidP="00887DBE">
      <w:pPr>
        <w:pStyle w:val="21"/>
        <w:tabs>
          <w:tab w:val="left" w:pos="1200"/>
        </w:tabs>
        <w:ind w:firstLine="709"/>
        <w:jc w:val="both"/>
        <w:rPr>
          <w:b w:val="0"/>
          <w:sz w:val="22"/>
          <w:szCs w:val="22"/>
        </w:rPr>
      </w:pPr>
      <w:r w:rsidRPr="00B37243">
        <w:rPr>
          <w:b w:val="0"/>
          <w:sz w:val="22"/>
          <w:szCs w:val="22"/>
        </w:rPr>
        <w:t xml:space="preserve">5) дополнительные обязательные требования </w:t>
      </w:r>
      <w:r w:rsidRPr="00B37243">
        <w:rPr>
          <w:b w:val="0"/>
          <w:sz w:val="22"/>
          <w:szCs w:val="22"/>
          <w:shd w:val="clear" w:color="auto" w:fill="FFFFFF"/>
        </w:rPr>
        <w:t>пожарной безопасности</w:t>
      </w:r>
      <w:r w:rsidRPr="00B37243">
        <w:rPr>
          <w:b w:val="0"/>
          <w:sz w:val="22"/>
          <w:szCs w:val="22"/>
        </w:rPr>
        <w:t xml:space="preserve"> в </w:t>
      </w:r>
      <w:r w:rsidRPr="00B37243">
        <w:rPr>
          <w:b w:val="0"/>
          <w:sz w:val="22"/>
          <w:szCs w:val="22"/>
          <w:shd w:val="clear" w:color="auto" w:fill="FFFFFF"/>
        </w:rPr>
        <w:t xml:space="preserve">период действия особого противопожарного режима; </w:t>
      </w:r>
    </w:p>
    <w:p w14:paraId="2506AABD" w14:textId="77777777" w:rsidR="00887DBE" w:rsidRPr="00B37243" w:rsidRDefault="00887DBE" w:rsidP="00887DBE">
      <w:pPr>
        <w:pStyle w:val="21"/>
        <w:tabs>
          <w:tab w:val="left" w:pos="1200"/>
        </w:tabs>
        <w:ind w:firstLine="709"/>
        <w:jc w:val="both"/>
        <w:rPr>
          <w:b w:val="0"/>
          <w:sz w:val="22"/>
          <w:szCs w:val="22"/>
        </w:rPr>
      </w:pPr>
      <w:r w:rsidRPr="00B37243">
        <w:rPr>
          <w:b w:val="0"/>
          <w:bCs w:val="0"/>
          <w:sz w:val="22"/>
          <w:szCs w:val="22"/>
        </w:rPr>
        <w:t xml:space="preserve">6) </w:t>
      </w:r>
      <w:r w:rsidRPr="00B37243">
        <w:rPr>
          <w:b w:val="0"/>
          <w:sz w:val="22"/>
          <w:szCs w:val="22"/>
        </w:rPr>
        <w:t xml:space="preserve">обязательные требования по </w:t>
      </w:r>
      <w:r w:rsidRPr="00B37243">
        <w:rPr>
          <w:b w:val="0"/>
          <w:bCs w:val="0"/>
          <w:sz w:val="22"/>
          <w:szCs w:val="22"/>
        </w:rPr>
        <w:t>прокладке, переустройству, ремонту и содержанию подземных коммуникаций на территориях общего пользования</w:t>
      </w:r>
      <w:r w:rsidRPr="00B37243">
        <w:rPr>
          <w:b w:val="0"/>
          <w:sz w:val="22"/>
          <w:szCs w:val="22"/>
        </w:rPr>
        <w:t>;</w:t>
      </w:r>
    </w:p>
    <w:p w14:paraId="0BD0DCE5" w14:textId="77777777" w:rsidR="00887DBE" w:rsidRPr="00B37243" w:rsidRDefault="00887DBE" w:rsidP="00887DBE">
      <w:pPr>
        <w:pStyle w:val="21"/>
        <w:tabs>
          <w:tab w:val="left" w:pos="1200"/>
        </w:tabs>
        <w:ind w:firstLine="709"/>
        <w:jc w:val="both"/>
        <w:rPr>
          <w:b w:val="0"/>
          <w:sz w:val="22"/>
          <w:szCs w:val="22"/>
        </w:rPr>
      </w:pPr>
      <w:r w:rsidRPr="00B37243">
        <w:rPr>
          <w:b w:val="0"/>
          <w:sz w:val="22"/>
          <w:szCs w:val="22"/>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66B6F490" w14:textId="77777777" w:rsidR="00887DBE" w:rsidRPr="00B37243" w:rsidRDefault="00887DBE" w:rsidP="00887DBE">
      <w:pPr>
        <w:pStyle w:val="21"/>
        <w:tabs>
          <w:tab w:val="left" w:pos="1200"/>
        </w:tabs>
        <w:ind w:firstLine="709"/>
        <w:jc w:val="both"/>
        <w:rPr>
          <w:b w:val="0"/>
          <w:sz w:val="22"/>
          <w:szCs w:val="22"/>
        </w:rPr>
      </w:pPr>
      <w:r w:rsidRPr="00B37243">
        <w:rPr>
          <w:rFonts w:eastAsia="Calibri"/>
          <w:b w:val="0"/>
          <w:bCs w:val="0"/>
          <w:sz w:val="22"/>
          <w:szCs w:val="22"/>
          <w:lang w:eastAsia="en-US"/>
        </w:rPr>
        <w:t xml:space="preserve">8) </w:t>
      </w:r>
      <w:r w:rsidRPr="00B37243">
        <w:rPr>
          <w:b w:val="0"/>
          <w:sz w:val="22"/>
          <w:szCs w:val="22"/>
        </w:rPr>
        <w:t>обязательные требования по</w:t>
      </w:r>
      <w:r w:rsidRPr="00B37243">
        <w:rPr>
          <w:rFonts w:eastAsia="Calibri"/>
          <w:b w:val="0"/>
          <w:bCs w:val="0"/>
          <w:sz w:val="22"/>
          <w:szCs w:val="22"/>
          <w:lang w:eastAsia="en-US"/>
        </w:rPr>
        <w:t xml:space="preserve"> </w:t>
      </w:r>
      <w:r w:rsidRPr="00B37243">
        <w:rPr>
          <w:b w:val="0"/>
          <w:sz w:val="22"/>
          <w:szCs w:val="22"/>
        </w:rPr>
        <w:t>складированию твердых коммунальных отходов;</w:t>
      </w:r>
    </w:p>
    <w:p w14:paraId="13D11B12" w14:textId="77777777" w:rsidR="00887DBE" w:rsidRPr="00B37243" w:rsidRDefault="00887DBE" w:rsidP="00887DBE">
      <w:pPr>
        <w:pStyle w:val="21"/>
        <w:tabs>
          <w:tab w:val="left" w:pos="1200"/>
        </w:tabs>
        <w:ind w:firstLine="709"/>
        <w:jc w:val="both"/>
        <w:rPr>
          <w:b w:val="0"/>
          <w:sz w:val="22"/>
          <w:szCs w:val="22"/>
        </w:rPr>
      </w:pPr>
      <w:r w:rsidRPr="00B37243">
        <w:rPr>
          <w:b w:val="0"/>
          <w:sz w:val="22"/>
          <w:szCs w:val="22"/>
        </w:rPr>
        <w:lastRenderedPageBreak/>
        <w:t>9) обязательные требования по</w:t>
      </w:r>
      <w:r w:rsidRPr="00B37243">
        <w:rPr>
          <w:rFonts w:eastAsia="Calibri"/>
          <w:b w:val="0"/>
          <w:bCs w:val="0"/>
          <w:sz w:val="22"/>
          <w:szCs w:val="22"/>
          <w:lang w:eastAsia="en-US"/>
        </w:rPr>
        <w:t xml:space="preserve"> </w:t>
      </w:r>
      <w:r w:rsidRPr="00B37243">
        <w:rPr>
          <w:b w:val="0"/>
          <w:bCs w:val="0"/>
          <w:sz w:val="22"/>
          <w:szCs w:val="22"/>
        </w:rPr>
        <w:t>выгулу животных</w:t>
      </w:r>
      <w:r w:rsidRPr="00B37243">
        <w:rPr>
          <w:b w:val="0"/>
          <w:sz w:val="22"/>
          <w:szCs w:val="22"/>
        </w:rPr>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58084473" w14:textId="77777777" w:rsidR="00887DBE" w:rsidRPr="00B37243" w:rsidRDefault="00887DBE" w:rsidP="00887DBE">
      <w:pPr>
        <w:ind w:firstLine="708"/>
        <w:jc w:val="both"/>
        <w:rPr>
          <w:rFonts w:eastAsia="Calibri"/>
          <w:i/>
          <w:sz w:val="22"/>
          <w:szCs w:val="22"/>
          <w:lang w:eastAsia="en-US"/>
        </w:rPr>
      </w:pPr>
      <w:r w:rsidRPr="00B37243">
        <w:rPr>
          <w:rFonts w:eastAsia="Calibri"/>
          <w:sz w:val="22"/>
          <w:szCs w:val="22"/>
          <w:lang w:eastAsia="en-US"/>
        </w:rPr>
        <w:t xml:space="preserve">Контролируемыми лицами при осуществлении муниципального контроля являются </w:t>
      </w:r>
      <w:r w:rsidRPr="00B37243">
        <w:rPr>
          <w:sz w:val="22"/>
          <w:szCs w:val="22"/>
        </w:rPr>
        <w:t>юридические лица, индивидуальные предприниматели, граждане.</w:t>
      </w:r>
    </w:p>
    <w:p w14:paraId="5036D17C" w14:textId="77777777" w:rsidR="00887DBE" w:rsidRPr="00B37243" w:rsidRDefault="00887DBE" w:rsidP="00887DBE">
      <w:pPr>
        <w:ind w:firstLine="709"/>
        <w:jc w:val="both"/>
        <w:rPr>
          <w:rFonts w:eastAsia="Calibri"/>
          <w:sz w:val="22"/>
          <w:szCs w:val="22"/>
          <w:lang w:eastAsia="en-US"/>
        </w:rPr>
      </w:pPr>
      <w:r w:rsidRPr="00B37243">
        <w:rPr>
          <w:rFonts w:eastAsia="Calibri"/>
          <w:sz w:val="22"/>
          <w:szCs w:val="22"/>
          <w:lang w:eastAsia="en-US"/>
        </w:rPr>
        <w:t xml:space="preserve">Главной задачей администрации Красносибирского сельсовета Кочковского района Новосибирской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14:paraId="620F567D" w14:textId="77777777" w:rsidR="00887DBE" w:rsidRPr="00B37243" w:rsidRDefault="00887DBE" w:rsidP="00887DBE">
      <w:pPr>
        <w:widowControl w:val="0"/>
        <w:tabs>
          <w:tab w:val="left" w:pos="0"/>
        </w:tabs>
        <w:autoSpaceDE w:val="0"/>
        <w:autoSpaceDN w:val="0"/>
        <w:adjustRightInd w:val="0"/>
        <w:ind w:firstLine="709"/>
        <w:jc w:val="both"/>
        <w:rPr>
          <w:rStyle w:val="aff5"/>
          <w:i w:val="0"/>
          <w:sz w:val="22"/>
          <w:szCs w:val="22"/>
        </w:rPr>
      </w:pPr>
      <w:r w:rsidRPr="00B37243">
        <w:rPr>
          <w:rStyle w:val="aff5"/>
          <w:i w:val="0"/>
          <w:sz w:val="22"/>
          <w:szCs w:val="22"/>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Красносибирского сельсовета Кочковского района Новосибирской области осуществлялись мероприятия по профилактике таких нарушений в соответствии с программой по профилактике нарушений на 2022 год и плановый период 2023-2024 гг. </w:t>
      </w:r>
    </w:p>
    <w:p w14:paraId="0175EE74" w14:textId="77777777" w:rsidR="00887DBE" w:rsidRPr="00B37243" w:rsidRDefault="00887DBE" w:rsidP="00887DBE">
      <w:pPr>
        <w:widowControl w:val="0"/>
        <w:tabs>
          <w:tab w:val="left" w:pos="0"/>
        </w:tabs>
        <w:autoSpaceDE w:val="0"/>
        <w:autoSpaceDN w:val="0"/>
        <w:adjustRightInd w:val="0"/>
        <w:ind w:firstLine="709"/>
        <w:jc w:val="both"/>
        <w:rPr>
          <w:rStyle w:val="aff5"/>
          <w:sz w:val="22"/>
          <w:szCs w:val="22"/>
        </w:rPr>
      </w:pPr>
      <w:r w:rsidRPr="00B37243">
        <w:rPr>
          <w:rStyle w:val="aff5"/>
          <w:i w:val="0"/>
          <w:sz w:val="22"/>
          <w:szCs w:val="22"/>
        </w:rPr>
        <w:t>В частности, в 2023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r w:rsidRPr="00B37243">
        <w:rPr>
          <w:rStyle w:val="aff5"/>
          <w:sz w:val="22"/>
          <w:szCs w:val="22"/>
        </w:rPr>
        <w:t>.</w:t>
      </w:r>
    </w:p>
    <w:p w14:paraId="244980FB" w14:textId="77777777" w:rsidR="00887DBE" w:rsidRPr="00B37243" w:rsidRDefault="00887DBE" w:rsidP="00887DBE">
      <w:pPr>
        <w:widowControl w:val="0"/>
        <w:tabs>
          <w:tab w:val="left" w:pos="0"/>
        </w:tabs>
        <w:autoSpaceDE w:val="0"/>
        <w:autoSpaceDN w:val="0"/>
        <w:adjustRightInd w:val="0"/>
        <w:ind w:firstLine="709"/>
        <w:jc w:val="both"/>
        <w:rPr>
          <w:rStyle w:val="aff5"/>
          <w:i w:val="0"/>
          <w:sz w:val="22"/>
          <w:szCs w:val="22"/>
        </w:rPr>
      </w:pPr>
      <w:r w:rsidRPr="00B37243">
        <w:rPr>
          <w:rStyle w:val="aff5"/>
          <w:i w:val="0"/>
          <w:sz w:val="22"/>
          <w:szCs w:val="22"/>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памяток на официальном сайте администрации Красносибирского сельсовета Кочковского района Новосибирской области в информационно-телекоммуникационной сети «Интернет» по мере обращения.</w:t>
      </w:r>
    </w:p>
    <w:p w14:paraId="32E5D070" w14:textId="77777777" w:rsidR="00887DBE" w:rsidRPr="00B37243" w:rsidRDefault="00887DBE" w:rsidP="00887DBE">
      <w:pPr>
        <w:widowControl w:val="0"/>
        <w:tabs>
          <w:tab w:val="left" w:pos="0"/>
        </w:tabs>
        <w:autoSpaceDE w:val="0"/>
        <w:autoSpaceDN w:val="0"/>
        <w:adjustRightInd w:val="0"/>
        <w:ind w:firstLine="709"/>
        <w:jc w:val="both"/>
        <w:rPr>
          <w:rStyle w:val="aff5"/>
          <w:i w:val="0"/>
          <w:sz w:val="22"/>
          <w:szCs w:val="22"/>
        </w:rPr>
      </w:pPr>
      <w:r w:rsidRPr="00B37243">
        <w:rPr>
          <w:rStyle w:val="aff5"/>
          <w:i w:val="0"/>
          <w:sz w:val="22"/>
          <w:szCs w:val="22"/>
        </w:rPr>
        <w:t xml:space="preserve">На регулярной основе давались консультации в ходе личных приемов, а также посредством телефонной связи и письменных ответов на обращения. </w:t>
      </w:r>
    </w:p>
    <w:p w14:paraId="357A20F5" w14:textId="77777777" w:rsidR="00887DBE" w:rsidRPr="00B37243" w:rsidRDefault="00887DBE" w:rsidP="00887DBE">
      <w:pPr>
        <w:widowControl w:val="0"/>
        <w:tabs>
          <w:tab w:val="left" w:pos="0"/>
        </w:tabs>
        <w:autoSpaceDE w:val="0"/>
        <w:autoSpaceDN w:val="0"/>
        <w:adjustRightInd w:val="0"/>
        <w:ind w:firstLine="709"/>
        <w:jc w:val="both"/>
        <w:rPr>
          <w:sz w:val="22"/>
          <w:szCs w:val="22"/>
          <w:shd w:val="clear" w:color="auto" w:fill="FFFFFF"/>
        </w:rPr>
      </w:pPr>
      <w:r w:rsidRPr="00B37243">
        <w:rPr>
          <w:sz w:val="22"/>
          <w:szCs w:val="22"/>
          <w:shd w:val="clear" w:color="auto" w:fill="FFFFFF"/>
        </w:rPr>
        <w:t xml:space="preserve">Ежегодный план контрольных (надзорных) мероприятий на основании ст. 61 Федерального закона </w:t>
      </w:r>
      <w:r w:rsidRPr="00B37243">
        <w:rPr>
          <w:sz w:val="22"/>
          <w:szCs w:val="22"/>
        </w:rPr>
        <w:t>"О государственном контроле (надзоре) и муниципальном контроле в Российской Федерации" от 31.07.2020 N 248-ФЗ</w:t>
      </w:r>
      <w:r w:rsidRPr="00B37243">
        <w:rPr>
          <w:sz w:val="22"/>
          <w:szCs w:val="22"/>
          <w:shd w:val="clear" w:color="auto" w:fill="FFFFFF"/>
        </w:rPr>
        <w:t xml:space="preserve">, на территории Красносибирского сельсовета Кочковского района Новосибирской области на 2023 год не утверждался. </w:t>
      </w:r>
    </w:p>
    <w:p w14:paraId="294F250B" w14:textId="77777777" w:rsidR="00887DBE" w:rsidRPr="00B37243" w:rsidRDefault="00887DBE" w:rsidP="00887DBE">
      <w:pPr>
        <w:widowControl w:val="0"/>
        <w:tabs>
          <w:tab w:val="left" w:pos="0"/>
        </w:tabs>
        <w:autoSpaceDE w:val="0"/>
        <w:autoSpaceDN w:val="0"/>
        <w:adjustRightInd w:val="0"/>
        <w:ind w:firstLine="709"/>
        <w:jc w:val="both"/>
        <w:rPr>
          <w:rFonts w:eastAsia="Calibri"/>
          <w:sz w:val="22"/>
          <w:szCs w:val="22"/>
          <w:lang w:eastAsia="en-US"/>
        </w:rPr>
      </w:pPr>
      <w:r w:rsidRPr="00B37243">
        <w:rPr>
          <w:spacing w:val="1"/>
          <w:sz w:val="22"/>
          <w:szCs w:val="22"/>
        </w:rPr>
        <w:t>Проведённая администрацией Красносибирского сельсовета Кочковского района Новосибирской области в 2023 году работа</w:t>
      </w:r>
      <w:r w:rsidRPr="00B37243">
        <w:rPr>
          <w:rFonts w:eastAsia="Calibri"/>
          <w:sz w:val="22"/>
          <w:szCs w:val="22"/>
          <w:lang w:eastAsia="en-US"/>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14:paraId="5C4CE478" w14:textId="77777777" w:rsidR="00887DBE" w:rsidRPr="00B37243" w:rsidRDefault="00887DBE" w:rsidP="00887DBE">
      <w:pPr>
        <w:jc w:val="both"/>
        <w:rPr>
          <w:sz w:val="22"/>
          <w:szCs w:val="22"/>
        </w:rPr>
      </w:pPr>
    </w:p>
    <w:p w14:paraId="0CE5C8C2" w14:textId="77777777" w:rsidR="00887DBE" w:rsidRPr="00B37243" w:rsidRDefault="00887DBE" w:rsidP="00887DBE">
      <w:pPr>
        <w:ind w:firstLine="709"/>
        <w:jc w:val="center"/>
        <w:rPr>
          <w:rFonts w:eastAsia="Calibri"/>
          <w:sz w:val="22"/>
          <w:szCs w:val="22"/>
          <w:lang w:eastAsia="en-US"/>
        </w:rPr>
      </w:pPr>
      <w:r w:rsidRPr="00B37243">
        <w:rPr>
          <w:rFonts w:eastAsia="Calibri"/>
          <w:sz w:val="22"/>
          <w:szCs w:val="22"/>
          <w:lang w:val="en-US" w:eastAsia="en-US"/>
        </w:rPr>
        <w:t>II</w:t>
      </w:r>
      <w:r w:rsidRPr="00B37243">
        <w:rPr>
          <w:rFonts w:eastAsia="Calibri"/>
          <w:sz w:val="22"/>
          <w:szCs w:val="22"/>
          <w:lang w:eastAsia="en-US"/>
        </w:rPr>
        <w:t>.</w:t>
      </w:r>
      <w:r w:rsidRPr="00B37243">
        <w:rPr>
          <w:sz w:val="22"/>
          <w:szCs w:val="22"/>
        </w:rPr>
        <w:t xml:space="preserve"> </w:t>
      </w:r>
      <w:r w:rsidRPr="00B37243">
        <w:rPr>
          <w:rFonts w:eastAsia="Calibri"/>
          <w:sz w:val="22"/>
          <w:szCs w:val="22"/>
          <w:lang w:eastAsia="en-US"/>
        </w:rPr>
        <w:t>Цели и задачи реализации Программы</w:t>
      </w:r>
    </w:p>
    <w:p w14:paraId="665362F0" w14:textId="77777777" w:rsidR="00887DBE" w:rsidRPr="00B37243" w:rsidRDefault="00887DBE" w:rsidP="00887DBE">
      <w:pPr>
        <w:ind w:firstLine="709"/>
        <w:jc w:val="center"/>
        <w:rPr>
          <w:rFonts w:eastAsia="Calibri"/>
          <w:sz w:val="22"/>
          <w:szCs w:val="22"/>
          <w:lang w:eastAsia="en-US"/>
        </w:rPr>
      </w:pPr>
    </w:p>
    <w:p w14:paraId="28076E53" w14:textId="77777777" w:rsidR="00887DBE" w:rsidRPr="00B37243" w:rsidRDefault="00887DBE" w:rsidP="00887DBE">
      <w:pPr>
        <w:ind w:firstLine="709"/>
        <w:jc w:val="both"/>
        <w:rPr>
          <w:rFonts w:eastAsia="Calibri"/>
          <w:sz w:val="22"/>
          <w:szCs w:val="22"/>
          <w:lang w:eastAsia="en-US"/>
        </w:rPr>
      </w:pPr>
      <w:r w:rsidRPr="00B37243">
        <w:rPr>
          <w:rFonts w:eastAsia="Calibri"/>
          <w:sz w:val="22"/>
          <w:szCs w:val="22"/>
          <w:lang w:eastAsia="en-US"/>
        </w:rPr>
        <w:t>1. Целью реализации Программы является:</w:t>
      </w:r>
    </w:p>
    <w:p w14:paraId="40203786" w14:textId="77777777" w:rsidR="00887DBE" w:rsidRPr="00B37243" w:rsidRDefault="00887DBE" w:rsidP="00887DBE">
      <w:pPr>
        <w:ind w:firstLine="567"/>
        <w:jc w:val="both"/>
        <w:rPr>
          <w:rFonts w:eastAsia="Calibri"/>
          <w:sz w:val="22"/>
          <w:szCs w:val="22"/>
        </w:rPr>
      </w:pPr>
      <w:r w:rsidRPr="00B37243">
        <w:rPr>
          <w:rFonts w:eastAsia="Calibri"/>
          <w:sz w:val="22"/>
          <w:szCs w:val="22"/>
        </w:rPr>
        <w:t xml:space="preserve">- предупреждение нарушений обязательных требований в сфере </w:t>
      </w:r>
      <w:r w:rsidRPr="00B37243">
        <w:rPr>
          <w:rFonts w:eastAsia="Calibri"/>
          <w:sz w:val="22"/>
          <w:szCs w:val="22"/>
          <w:lang w:eastAsia="en-US"/>
        </w:rPr>
        <w:t xml:space="preserve">благоустройства </w:t>
      </w:r>
      <w:r w:rsidRPr="00B37243">
        <w:rPr>
          <w:bCs/>
          <w:sz w:val="22"/>
          <w:szCs w:val="22"/>
        </w:rPr>
        <w:t>на территории Красносибирского сельсовета Кочковского района Новосибирской области</w:t>
      </w:r>
      <w:r w:rsidRPr="00B37243">
        <w:rPr>
          <w:rFonts w:eastAsia="Calibri"/>
          <w:sz w:val="22"/>
          <w:szCs w:val="22"/>
        </w:rPr>
        <w:t>;</w:t>
      </w:r>
    </w:p>
    <w:p w14:paraId="2EFEF38F" w14:textId="77777777" w:rsidR="00887DBE" w:rsidRPr="00B37243" w:rsidRDefault="00887DBE" w:rsidP="00887DBE">
      <w:pPr>
        <w:ind w:firstLine="709"/>
        <w:jc w:val="both"/>
        <w:rPr>
          <w:rFonts w:eastAsia="Calibri"/>
          <w:sz w:val="22"/>
          <w:szCs w:val="22"/>
          <w:lang w:eastAsia="en-US"/>
        </w:rPr>
      </w:pPr>
      <w:r w:rsidRPr="00B37243">
        <w:rPr>
          <w:rFonts w:eastAsia="Calibri"/>
          <w:sz w:val="22"/>
          <w:szCs w:val="22"/>
          <w:lang w:eastAsia="en-US"/>
        </w:rPr>
        <w:t>2. Задачами реализации Программы являются:</w:t>
      </w:r>
    </w:p>
    <w:p w14:paraId="05D293AA" w14:textId="77777777" w:rsidR="00887DBE" w:rsidRPr="00B37243" w:rsidRDefault="00887DBE" w:rsidP="00887DBE">
      <w:pPr>
        <w:ind w:firstLine="567"/>
        <w:jc w:val="both"/>
        <w:rPr>
          <w:rFonts w:eastAsia="Calibri"/>
          <w:sz w:val="22"/>
          <w:szCs w:val="22"/>
        </w:rPr>
      </w:pPr>
      <w:r w:rsidRPr="00B37243">
        <w:rPr>
          <w:rFonts w:eastAsia="Calibri"/>
          <w:sz w:val="22"/>
          <w:szCs w:val="22"/>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14:paraId="7A7784A5" w14:textId="77777777" w:rsidR="00887DBE" w:rsidRPr="00B37243" w:rsidRDefault="00887DBE" w:rsidP="00887DBE">
      <w:pPr>
        <w:ind w:firstLine="567"/>
        <w:jc w:val="both"/>
        <w:rPr>
          <w:rFonts w:eastAsia="Calibri"/>
          <w:sz w:val="22"/>
          <w:szCs w:val="22"/>
        </w:rPr>
      </w:pPr>
      <w:r w:rsidRPr="00B37243">
        <w:rPr>
          <w:rFonts w:eastAsia="Calibri"/>
          <w:sz w:val="22"/>
          <w:szCs w:val="22"/>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5628AE5E" w14:textId="77777777" w:rsidR="00887DBE" w:rsidRPr="00B37243" w:rsidRDefault="00887DBE" w:rsidP="00887DBE">
      <w:pPr>
        <w:ind w:firstLine="567"/>
        <w:jc w:val="both"/>
        <w:rPr>
          <w:rFonts w:eastAsia="Calibri"/>
          <w:sz w:val="22"/>
          <w:szCs w:val="22"/>
        </w:rPr>
      </w:pPr>
      <w:r w:rsidRPr="00B37243">
        <w:rPr>
          <w:rFonts w:eastAsia="Calibri"/>
          <w:sz w:val="22"/>
          <w:szCs w:val="22"/>
        </w:rPr>
        <w:t>- формирование единого понимания обязательных требований у всех участников контрольно-надзорной деятельности;</w:t>
      </w:r>
    </w:p>
    <w:p w14:paraId="71B632DF" w14:textId="77777777" w:rsidR="00887DBE" w:rsidRPr="00B37243" w:rsidRDefault="00887DBE" w:rsidP="00887DBE">
      <w:pPr>
        <w:ind w:firstLine="567"/>
        <w:jc w:val="both"/>
        <w:rPr>
          <w:rFonts w:eastAsia="Calibri"/>
          <w:sz w:val="22"/>
          <w:szCs w:val="22"/>
        </w:rPr>
      </w:pPr>
      <w:r w:rsidRPr="00B37243">
        <w:rPr>
          <w:rFonts w:eastAsia="Calibri"/>
          <w:sz w:val="22"/>
          <w:szCs w:val="22"/>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75CA9656" w14:textId="77777777" w:rsidR="00887DBE" w:rsidRPr="00B37243" w:rsidRDefault="00887DBE" w:rsidP="00887DBE">
      <w:pPr>
        <w:ind w:firstLine="567"/>
        <w:jc w:val="both"/>
        <w:rPr>
          <w:rFonts w:eastAsia="Calibri"/>
          <w:sz w:val="22"/>
          <w:szCs w:val="22"/>
        </w:rPr>
      </w:pPr>
      <w:r w:rsidRPr="00B37243">
        <w:rPr>
          <w:rFonts w:eastAsia="Calibri"/>
          <w:sz w:val="22"/>
          <w:szCs w:val="22"/>
        </w:rPr>
        <w:t>- снижение издержек контрольно-надзорной деятельности и административной нагрузки на контролируемых лиц.</w:t>
      </w:r>
    </w:p>
    <w:p w14:paraId="77F64EDC" w14:textId="77777777" w:rsidR="00887DBE" w:rsidRPr="00B37243" w:rsidRDefault="00887DBE" w:rsidP="00887DBE">
      <w:pPr>
        <w:rPr>
          <w:bCs/>
          <w:sz w:val="22"/>
          <w:szCs w:val="22"/>
          <w:highlight w:val="green"/>
        </w:rPr>
      </w:pPr>
    </w:p>
    <w:p w14:paraId="3F3C443C" w14:textId="77777777" w:rsidR="00887DBE" w:rsidRPr="00B37243" w:rsidRDefault="00887DBE" w:rsidP="00887DBE">
      <w:pPr>
        <w:jc w:val="center"/>
        <w:rPr>
          <w:bCs/>
          <w:sz w:val="22"/>
          <w:szCs w:val="22"/>
        </w:rPr>
      </w:pPr>
      <w:r w:rsidRPr="00B37243">
        <w:rPr>
          <w:bCs/>
          <w:sz w:val="22"/>
          <w:szCs w:val="22"/>
        </w:rPr>
        <w:lastRenderedPageBreak/>
        <w:t>III. Перечень профилактических мероприятий, сроки</w:t>
      </w:r>
    </w:p>
    <w:p w14:paraId="06128472" w14:textId="77777777" w:rsidR="00887DBE" w:rsidRPr="00B37243" w:rsidRDefault="00887DBE" w:rsidP="00887DBE">
      <w:pPr>
        <w:ind w:firstLine="567"/>
        <w:jc w:val="center"/>
        <w:rPr>
          <w:bCs/>
          <w:sz w:val="22"/>
          <w:szCs w:val="22"/>
        </w:rPr>
      </w:pPr>
      <w:r w:rsidRPr="00B37243">
        <w:rPr>
          <w:bCs/>
          <w:sz w:val="22"/>
          <w:szCs w:val="22"/>
        </w:rPr>
        <w:t>(периодичность) их проведения</w:t>
      </w:r>
    </w:p>
    <w:p w14:paraId="0F6FCA4E" w14:textId="77777777" w:rsidR="00887DBE" w:rsidRPr="00B37243" w:rsidRDefault="00887DBE" w:rsidP="00887DBE">
      <w:pPr>
        <w:ind w:firstLine="567"/>
        <w:jc w:val="center"/>
        <w:rPr>
          <w:bCs/>
          <w:sz w:val="22"/>
          <w:szCs w:val="22"/>
        </w:rPr>
      </w:pPr>
    </w:p>
    <w:p w14:paraId="4EB0D15A" w14:textId="77777777" w:rsidR="00887DBE" w:rsidRPr="00B37243" w:rsidRDefault="00887DBE" w:rsidP="00887DBE">
      <w:pPr>
        <w:ind w:firstLine="567"/>
        <w:jc w:val="both"/>
        <w:rPr>
          <w:sz w:val="22"/>
          <w:szCs w:val="22"/>
        </w:rPr>
      </w:pPr>
      <w:r w:rsidRPr="00B37243">
        <w:rPr>
          <w:sz w:val="22"/>
          <w:szCs w:val="22"/>
        </w:rPr>
        <w:t xml:space="preserve">1. В соответствии с Положением о виде муниципального контроля, утвержденном решением Совета депутатов Красносибирского сельсовета Кочковского района Новосибирской области, проводятся следующие профилактические мероприятия: </w:t>
      </w:r>
    </w:p>
    <w:p w14:paraId="705C3A51" w14:textId="77777777" w:rsidR="00887DBE" w:rsidRPr="00B37243" w:rsidRDefault="00887DBE" w:rsidP="00887DBE">
      <w:pPr>
        <w:ind w:firstLine="567"/>
        <w:jc w:val="both"/>
        <w:rPr>
          <w:sz w:val="22"/>
          <w:szCs w:val="22"/>
        </w:rPr>
      </w:pPr>
      <w:r w:rsidRPr="00B37243">
        <w:rPr>
          <w:sz w:val="22"/>
          <w:szCs w:val="22"/>
        </w:rPr>
        <w:t>а) информирование;</w:t>
      </w:r>
    </w:p>
    <w:p w14:paraId="1D36205A" w14:textId="77777777" w:rsidR="00887DBE" w:rsidRPr="00B37243" w:rsidRDefault="00887DBE" w:rsidP="00887DBE">
      <w:pPr>
        <w:ind w:firstLine="567"/>
        <w:jc w:val="both"/>
        <w:rPr>
          <w:sz w:val="22"/>
          <w:szCs w:val="22"/>
        </w:rPr>
      </w:pPr>
      <w:r w:rsidRPr="00B37243">
        <w:rPr>
          <w:sz w:val="22"/>
          <w:szCs w:val="22"/>
        </w:rPr>
        <w:t xml:space="preserve">б) обобщение правоприменительной практики; </w:t>
      </w:r>
    </w:p>
    <w:p w14:paraId="4083D7F7" w14:textId="77777777" w:rsidR="00887DBE" w:rsidRPr="00B37243" w:rsidRDefault="00887DBE" w:rsidP="00887DBE">
      <w:pPr>
        <w:ind w:firstLine="567"/>
        <w:jc w:val="both"/>
        <w:rPr>
          <w:sz w:val="22"/>
          <w:szCs w:val="22"/>
        </w:rPr>
      </w:pPr>
      <w:r w:rsidRPr="00B37243">
        <w:rPr>
          <w:sz w:val="22"/>
          <w:szCs w:val="22"/>
        </w:rPr>
        <w:t>в) объявление предостережения;</w:t>
      </w:r>
    </w:p>
    <w:p w14:paraId="1D00EC35" w14:textId="77777777" w:rsidR="00887DBE" w:rsidRPr="00B37243" w:rsidRDefault="00887DBE" w:rsidP="00887DBE">
      <w:pPr>
        <w:ind w:firstLine="567"/>
        <w:jc w:val="both"/>
        <w:rPr>
          <w:sz w:val="22"/>
          <w:szCs w:val="22"/>
        </w:rPr>
      </w:pPr>
      <w:r w:rsidRPr="00B37243">
        <w:rPr>
          <w:sz w:val="22"/>
          <w:szCs w:val="22"/>
        </w:rPr>
        <w:t>г) консультирование;</w:t>
      </w:r>
    </w:p>
    <w:p w14:paraId="4772800D" w14:textId="77777777" w:rsidR="00887DBE" w:rsidRPr="00B37243" w:rsidRDefault="00887DBE" w:rsidP="00887DBE">
      <w:pPr>
        <w:ind w:firstLine="567"/>
        <w:jc w:val="both"/>
        <w:rPr>
          <w:sz w:val="22"/>
          <w:szCs w:val="22"/>
        </w:rPr>
      </w:pPr>
      <w:r w:rsidRPr="00B37243">
        <w:rPr>
          <w:sz w:val="22"/>
          <w:szCs w:val="22"/>
        </w:rPr>
        <w:t>д) профилактический визит.</w:t>
      </w:r>
    </w:p>
    <w:p w14:paraId="0EA7418D" w14:textId="77777777" w:rsidR="00887DBE" w:rsidRPr="00B37243" w:rsidRDefault="00887DBE" w:rsidP="00887DBE">
      <w:pPr>
        <w:ind w:firstLine="567"/>
        <w:jc w:val="both"/>
        <w:rPr>
          <w:sz w:val="22"/>
          <w:szCs w:val="22"/>
        </w:rPr>
      </w:pPr>
      <w:r w:rsidRPr="00B37243">
        <w:rPr>
          <w:sz w:val="22"/>
          <w:szCs w:val="22"/>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14:paraId="418A74FF" w14:textId="77777777" w:rsidR="00887DBE" w:rsidRPr="00B37243" w:rsidRDefault="00887DBE" w:rsidP="00887DBE">
      <w:pPr>
        <w:ind w:firstLine="567"/>
        <w:jc w:val="both"/>
        <w:rPr>
          <w:i/>
          <w:sz w:val="22"/>
          <w:szCs w:val="22"/>
        </w:rPr>
      </w:pPr>
    </w:p>
    <w:p w14:paraId="77B72C01" w14:textId="77777777" w:rsidR="00887DBE" w:rsidRPr="00B37243" w:rsidRDefault="00887DBE" w:rsidP="00887DBE">
      <w:pPr>
        <w:jc w:val="center"/>
        <w:rPr>
          <w:rFonts w:eastAsia="Calibri"/>
          <w:sz w:val="22"/>
          <w:szCs w:val="22"/>
          <w:lang w:eastAsia="en-US"/>
        </w:rPr>
      </w:pPr>
      <w:r w:rsidRPr="00B37243">
        <w:rPr>
          <w:rFonts w:eastAsia="Calibri"/>
          <w:sz w:val="22"/>
          <w:szCs w:val="22"/>
          <w:lang w:eastAsia="en-US"/>
        </w:rPr>
        <w:t>IV. Показатели результативности и эффективности Программы</w:t>
      </w:r>
    </w:p>
    <w:p w14:paraId="49202C9B" w14:textId="77777777" w:rsidR="00887DBE" w:rsidRPr="00B37243" w:rsidRDefault="00887DBE" w:rsidP="00887DBE">
      <w:pPr>
        <w:jc w:val="both"/>
        <w:rPr>
          <w:rFonts w:eastAsia="Calibri"/>
          <w:sz w:val="22"/>
          <w:szCs w:val="22"/>
          <w:lang w:eastAsia="en-US"/>
        </w:rPr>
      </w:pPr>
    </w:p>
    <w:p w14:paraId="725C1517" w14:textId="77777777" w:rsidR="00887DBE" w:rsidRPr="00B37243" w:rsidRDefault="00887DBE" w:rsidP="00887DBE">
      <w:pPr>
        <w:ind w:firstLine="709"/>
        <w:jc w:val="both"/>
        <w:rPr>
          <w:rStyle w:val="aff5"/>
          <w:i w:val="0"/>
          <w:sz w:val="22"/>
          <w:szCs w:val="22"/>
        </w:rPr>
      </w:pPr>
      <w:r w:rsidRPr="00B37243">
        <w:rPr>
          <w:rStyle w:val="aff5"/>
          <w:i w:val="0"/>
          <w:sz w:val="22"/>
          <w:szCs w:val="22"/>
        </w:rPr>
        <w:t>1. Для оценки результативности и эффективности Программы устанавливаются следующие показатели результативности и эффективности:</w:t>
      </w:r>
    </w:p>
    <w:p w14:paraId="51A20AF1" w14:textId="77777777" w:rsidR="00887DBE" w:rsidRPr="00B37243" w:rsidRDefault="00887DBE" w:rsidP="00887DBE">
      <w:pPr>
        <w:ind w:firstLine="709"/>
        <w:jc w:val="both"/>
        <w:rPr>
          <w:rStyle w:val="aff5"/>
          <w:i w:val="0"/>
          <w:sz w:val="22"/>
          <w:szCs w:val="22"/>
        </w:rPr>
      </w:pPr>
      <w:r w:rsidRPr="00B37243">
        <w:rPr>
          <w:rStyle w:val="aff5"/>
          <w:i w:val="0"/>
          <w:sz w:val="22"/>
          <w:szCs w:val="22"/>
        </w:rPr>
        <w:t>а) доля нарушений, выявленных в ходе проведения контрольных (</w:t>
      </w:r>
      <w:proofErr w:type="gramStart"/>
      <w:r w:rsidRPr="00B37243">
        <w:rPr>
          <w:rStyle w:val="aff5"/>
          <w:i w:val="0"/>
          <w:sz w:val="22"/>
          <w:szCs w:val="22"/>
        </w:rPr>
        <w:t>надзорных)  мероприятий</w:t>
      </w:r>
      <w:proofErr w:type="gramEnd"/>
      <w:r w:rsidRPr="00B37243">
        <w:rPr>
          <w:rStyle w:val="aff5"/>
          <w:i w:val="0"/>
          <w:sz w:val="22"/>
          <w:szCs w:val="22"/>
        </w:rPr>
        <w:t>, от общего числа контрольных (надзорных)  мероприятий, осуществленных в отношении контролируемых лиц – 1 %.</w:t>
      </w:r>
    </w:p>
    <w:p w14:paraId="508A957E" w14:textId="77777777" w:rsidR="00887DBE" w:rsidRPr="00B37243" w:rsidRDefault="00887DBE" w:rsidP="00887DBE">
      <w:pPr>
        <w:ind w:firstLine="709"/>
        <w:jc w:val="both"/>
        <w:rPr>
          <w:rStyle w:val="aff5"/>
          <w:i w:val="0"/>
          <w:sz w:val="22"/>
          <w:szCs w:val="22"/>
        </w:rPr>
      </w:pPr>
      <w:r w:rsidRPr="00B37243">
        <w:rPr>
          <w:rStyle w:val="aff5"/>
          <w:i w:val="0"/>
          <w:sz w:val="22"/>
          <w:szCs w:val="22"/>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6F95E9B9" w14:textId="77777777" w:rsidR="00887DBE" w:rsidRPr="00B37243" w:rsidRDefault="00887DBE" w:rsidP="00887DBE">
      <w:pPr>
        <w:ind w:firstLine="709"/>
        <w:jc w:val="both"/>
        <w:rPr>
          <w:rStyle w:val="aff5"/>
          <w:i w:val="0"/>
          <w:sz w:val="22"/>
          <w:szCs w:val="22"/>
        </w:rPr>
      </w:pPr>
      <w:r w:rsidRPr="00B37243">
        <w:rPr>
          <w:rStyle w:val="aff5"/>
          <w:i w:val="0"/>
          <w:sz w:val="22"/>
          <w:szCs w:val="22"/>
        </w:rPr>
        <w:t>б) доля профилактических мероприятий в объеме контрольных мероприятий - 10 %.</w:t>
      </w:r>
    </w:p>
    <w:p w14:paraId="65344E13" w14:textId="77777777" w:rsidR="00887DBE" w:rsidRPr="00B37243" w:rsidRDefault="00887DBE" w:rsidP="00887DBE">
      <w:pPr>
        <w:ind w:firstLine="709"/>
        <w:jc w:val="both"/>
        <w:rPr>
          <w:rStyle w:val="aff5"/>
          <w:i w:val="0"/>
          <w:sz w:val="22"/>
          <w:szCs w:val="22"/>
        </w:rPr>
      </w:pPr>
      <w:r w:rsidRPr="00B37243">
        <w:rPr>
          <w:rStyle w:val="aff5"/>
          <w:i w:val="0"/>
          <w:sz w:val="22"/>
          <w:szCs w:val="22"/>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14:paraId="22A41016" w14:textId="77777777" w:rsidR="00887DBE" w:rsidRPr="00B37243" w:rsidRDefault="00887DBE" w:rsidP="00887DBE">
      <w:pPr>
        <w:ind w:firstLine="708"/>
        <w:jc w:val="both"/>
        <w:rPr>
          <w:rFonts w:eastAsia="Calibri"/>
          <w:i/>
          <w:sz w:val="22"/>
          <w:szCs w:val="22"/>
          <w:lang w:eastAsia="en-US"/>
        </w:rPr>
      </w:pPr>
    </w:p>
    <w:p w14:paraId="0B09E606" w14:textId="77777777" w:rsidR="00887DBE" w:rsidRPr="00B37243" w:rsidRDefault="00887DBE" w:rsidP="00887DBE">
      <w:pPr>
        <w:ind w:firstLine="567"/>
        <w:jc w:val="both"/>
        <w:rPr>
          <w:rFonts w:eastAsia="Calibri"/>
          <w:sz w:val="22"/>
          <w:szCs w:val="22"/>
          <w:lang w:eastAsia="en-US"/>
        </w:rPr>
      </w:pPr>
      <w:r w:rsidRPr="00B37243">
        <w:rPr>
          <w:rFonts w:eastAsia="Calibri"/>
          <w:sz w:val="22"/>
          <w:szCs w:val="22"/>
          <w:lang w:eastAsia="en-US"/>
        </w:rPr>
        <w:t xml:space="preserve">2. Сведения о достижении показателей результативности и эффективности Программы включаются администрацией Красносибирского сельсовета Кочковского района Новосибирской области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14:paraId="15CA3957" w14:textId="77777777" w:rsidR="00887DBE" w:rsidRPr="00B37243" w:rsidRDefault="00887DBE" w:rsidP="00887DBE">
      <w:pPr>
        <w:ind w:firstLine="567"/>
        <w:jc w:val="both"/>
        <w:rPr>
          <w:rFonts w:eastAsia="Calibri"/>
          <w:sz w:val="22"/>
          <w:szCs w:val="22"/>
          <w:lang w:eastAsia="en-US"/>
        </w:rPr>
      </w:pPr>
    </w:p>
    <w:p w14:paraId="0A068B30" w14:textId="77777777" w:rsidR="00887DBE" w:rsidRPr="00B37243" w:rsidRDefault="00887DBE" w:rsidP="00887DBE">
      <w:pPr>
        <w:ind w:firstLine="567"/>
        <w:jc w:val="both"/>
        <w:rPr>
          <w:rFonts w:eastAsia="Calibri"/>
          <w:sz w:val="22"/>
          <w:szCs w:val="22"/>
          <w:lang w:eastAsia="en-US"/>
        </w:rPr>
      </w:pPr>
    </w:p>
    <w:p w14:paraId="381655FA" w14:textId="77777777" w:rsidR="00887DBE" w:rsidRPr="00B37243" w:rsidRDefault="00887DBE" w:rsidP="00887DBE">
      <w:pPr>
        <w:ind w:firstLine="567"/>
        <w:jc w:val="both"/>
        <w:rPr>
          <w:rFonts w:eastAsia="Calibri"/>
          <w:sz w:val="22"/>
          <w:szCs w:val="22"/>
          <w:lang w:eastAsia="en-US"/>
        </w:rPr>
      </w:pPr>
    </w:p>
    <w:p w14:paraId="4BED31BC" w14:textId="77777777" w:rsidR="00887DBE" w:rsidRPr="00B37243" w:rsidRDefault="00887DBE" w:rsidP="00887DBE">
      <w:pPr>
        <w:ind w:firstLine="567"/>
        <w:jc w:val="both"/>
        <w:rPr>
          <w:rFonts w:eastAsia="Calibri"/>
          <w:sz w:val="22"/>
          <w:szCs w:val="22"/>
          <w:lang w:eastAsia="en-US"/>
        </w:rPr>
      </w:pPr>
    </w:p>
    <w:p w14:paraId="6599D1EF" w14:textId="77777777" w:rsidR="00887DBE" w:rsidRPr="00B37243" w:rsidRDefault="00887DBE" w:rsidP="00887DBE">
      <w:pPr>
        <w:ind w:firstLine="567"/>
        <w:jc w:val="both"/>
        <w:rPr>
          <w:rFonts w:eastAsia="Calibri"/>
          <w:sz w:val="22"/>
          <w:szCs w:val="22"/>
          <w:lang w:eastAsia="en-US"/>
        </w:rPr>
      </w:pPr>
    </w:p>
    <w:p w14:paraId="5917B974" w14:textId="77777777" w:rsidR="00887DBE" w:rsidRPr="00B37243" w:rsidRDefault="00887DBE" w:rsidP="00887DBE">
      <w:pPr>
        <w:ind w:firstLine="567"/>
        <w:jc w:val="both"/>
        <w:rPr>
          <w:rFonts w:eastAsia="Calibri"/>
          <w:sz w:val="22"/>
          <w:szCs w:val="22"/>
          <w:lang w:eastAsia="en-US"/>
        </w:rPr>
      </w:pPr>
    </w:p>
    <w:p w14:paraId="730D90F8" w14:textId="77777777" w:rsidR="00887DBE" w:rsidRPr="00B37243" w:rsidRDefault="00887DBE" w:rsidP="00887DBE">
      <w:pPr>
        <w:ind w:firstLine="567"/>
        <w:jc w:val="both"/>
        <w:rPr>
          <w:rFonts w:eastAsia="Calibri"/>
          <w:sz w:val="22"/>
          <w:szCs w:val="22"/>
          <w:lang w:eastAsia="en-US"/>
        </w:rPr>
      </w:pPr>
    </w:p>
    <w:p w14:paraId="6A7F5C2C" w14:textId="77777777" w:rsidR="00887DBE" w:rsidRPr="00B37243" w:rsidRDefault="00887DBE" w:rsidP="00887DBE">
      <w:pPr>
        <w:ind w:firstLine="567"/>
        <w:jc w:val="both"/>
        <w:rPr>
          <w:rFonts w:eastAsia="Calibri"/>
          <w:sz w:val="22"/>
          <w:szCs w:val="22"/>
          <w:lang w:eastAsia="en-US"/>
        </w:rPr>
      </w:pPr>
    </w:p>
    <w:p w14:paraId="32FFFB59" w14:textId="77777777" w:rsidR="00887DBE" w:rsidRPr="00B37243" w:rsidRDefault="00887DBE" w:rsidP="00887DBE">
      <w:pPr>
        <w:ind w:firstLine="567"/>
        <w:jc w:val="both"/>
        <w:rPr>
          <w:rFonts w:eastAsia="Calibri"/>
          <w:sz w:val="22"/>
          <w:szCs w:val="22"/>
          <w:lang w:eastAsia="en-US"/>
        </w:rPr>
      </w:pPr>
    </w:p>
    <w:p w14:paraId="215A465F" w14:textId="77777777" w:rsidR="00887DBE" w:rsidRPr="00B37243" w:rsidRDefault="00887DBE" w:rsidP="00887DBE">
      <w:pPr>
        <w:ind w:firstLine="567"/>
        <w:jc w:val="both"/>
        <w:rPr>
          <w:rFonts w:eastAsia="Calibri"/>
          <w:sz w:val="22"/>
          <w:szCs w:val="22"/>
          <w:lang w:eastAsia="en-US"/>
        </w:rPr>
      </w:pPr>
    </w:p>
    <w:p w14:paraId="1F4A7777" w14:textId="77777777" w:rsidR="00887DBE" w:rsidRPr="00B37243" w:rsidRDefault="00887DBE" w:rsidP="00887DBE">
      <w:pPr>
        <w:ind w:firstLine="567"/>
        <w:jc w:val="both"/>
        <w:rPr>
          <w:rFonts w:eastAsia="Calibri"/>
          <w:sz w:val="22"/>
          <w:szCs w:val="22"/>
          <w:lang w:eastAsia="en-US"/>
        </w:rPr>
      </w:pPr>
    </w:p>
    <w:p w14:paraId="06D5D89D" w14:textId="77777777" w:rsidR="00887DBE" w:rsidRPr="00B37243" w:rsidRDefault="00887DBE" w:rsidP="00887DBE">
      <w:pPr>
        <w:ind w:firstLine="567"/>
        <w:jc w:val="both"/>
        <w:rPr>
          <w:rFonts w:eastAsia="Calibri"/>
          <w:sz w:val="22"/>
          <w:szCs w:val="22"/>
          <w:lang w:eastAsia="en-US"/>
        </w:rPr>
      </w:pPr>
    </w:p>
    <w:p w14:paraId="54E3C458" w14:textId="77777777" w:rsidR="00887DBE" w:rsidRPr="00B37243" w:rsidRDefault="00887DBE" w:rsidP="00887DBE">
      <w:pPr>
        <w:ind w:firstLine="567"/>
        <w:jc w:val="both"/>
        <w:rPr>
          <w:rFonts w:eastAsia="Calibri"/>
          <w:sz w:val="22"/>
          <w:szCs w:val="22"/>
          <w:lang w:eastAsia="en-US"/>
        </w:rPr>
      </w:pPr>
    </w:p>
    <w:p w14:paraId="40F03E7B" w14:textId="77777777" w:rsidR="00887DBE" w:rsidRPr="00B37243" w:rsidRDefault="00887DBE" w:rsidP="00887DBE">
      <w:pPr>
        <w:ind w:firstLine="567"/>
        <w:jc w:val="both"/>
        <w:rPr>
          <w:rFonts w:eastAsia="Calibri"/>
          <w:sz w:val="22"/>
          <w:szCs w:val="22"/>
          <w:lang w:eastAsia="en-US"/>
        </w:rPr>
      </w:pPr>
    </w:p>
    <w:p w14:paraId="5B99DEB5" w14:textId="77777777" w:rsidR="00887DBE" w:rsidRPr="00B37243" w:rsidRDefault="00887DBE" w:rsidP="00887DBE">
      <w:pPr>
        <w:ind w:firstLine="567"/>
        <w:jc w:val="both"/>
        <w:rPr>
          <w:rFonts w:eastAsia="Calibri"/>
          <w:sz w:val="22"/>
          <w:szCs w:val="22"/>
          <w:lang w:eastAsia="en-US"/>
        </w:rPr>
      </w:pPr>
    </w:p>
    <w:p w14:paraId="3901A06B" w14:textId="77777777" w:rsidR="00887DBE" w:rsidRPr="00B37243" w:rsidRDefault="00887DBE" w:rsidP="00887DBE">
      <w:pPr>
        <w:ind w:firstLine="567"/>
        <w:jc w:val="both"/>
        <w:rPr>
          <w:rFonts w:eastAsia="Calibri"/>
          <w:sz w:val="22"/>
          <w:szCs w:val="22"/>
          <w:lang w:eastAsia="en-US"/>
        </w:rPr>
      </w:pPr>
    </w:p>
    <w:p w14:paraId="0E73FA79" w14:textId="77777777" w:rsidR="00887DBE" w:rsidRPr="00B37243" w:rsidRDefault="00887DBE" w:rsidP="00887DBE">
      <w:pPr>
        <w:ind w:firstLine="567"/>
        <w:jc w:val="both"/>
        <w:rPr>
          <w:rFonts w:eastAsia="Calibri"/>
          <w:sz w:val="22"/>
          <w:szCs w:val="22"/>
          <w:lang w:eastAsia="en-US"/>
        </w:rPr>
      </w:pPr>
    </w:p>
    <w:p w14:paraId="125CA005" w14:textId="77777777" w:rsidR="00887DBE" w:rsidRPr="00B37243" w:rsidRDefault="00887DBE" w:rsidP="00887DBE">
      <w:pPr>
        <w:ind w:firstLine="567"/>
        <w:jc w:val="both"/>
        <w:rPr>
          <w:rFonts w:eastAsia="Calibri"/>
          <w:sz w:val="22"/>
          <w:szCs w:val="22"/>
          <w:lang w:eastAsia="en-US"/>
        </w:rPr>
      </w:pPr>
    </w:p>
    <w:p w14:paraId="06738BCE" w14:textId="77777777" w:rsidR="00887DBE" w:rsidRPr="00B37243" w:rsidRDefault="00887DBE" w:rsidP="00887DBE">
      <w:pPr>
        <w:ind w:firstLine="567"/>
        <w:jc w:val="both"/>
        <w:rPr>
          <w:rFonts w:eastAsia="Calibri"/>
          <w:sz w:val="22"/>
          <w:szCs w:val="22"/>
          <w:lang w:eastAsia="en-US"/>
        </w:rPr>
      </w:pPr>
    </w:p>
    <w:p w14:paraId="19C702DA" w14:textId="77777777" w:rsidR="00887DBE" w:rsidRPr="00B37243" w:rsidRDefault="00887DBE" w:rsidP="00887DBE">
      <w:pPr>
        <w:ind w:firstLine="567"/>
        <w:jc w:val="both"/>
        <w:rPr>
          <w:rFonts w:eastAsia="Calibri"/>
          <w:sz w:val="22"/>
          <w:szCs w:val="22"/>
          <w:lang w:eastAsia="en-US"/>
        </w:rPr>
      </w:pPr>
    </w:p>
    <w:p w14:paraId="02C534B3" w14:textId="77777777" w:rsidR="00887DBE" w:rsidRPr="00B37243" w:rsidRDefault="00887DBE" w:rsidP="00887DBE">
      <w:pPr>
        <w:ind w:firstLine="567"/>
        <w:jc w:val="both"/>
        <w:rPr>
          <w:rFonts w:eastAsia="Calibri"/>
          <w:sz w:val="22"/>
          <w:szCs w:val="22"/>
          <w:lang w:eastAsia="en-US"/>
        </w:rPr>
      </w:pPr>
    </w:p>
    <w:p w14:paraId="64FE9B07" w14:textId="77777777" w:rsidR="00887DBE" w:rsidRPr="00B37243" w:rsidRDefault="00887DBE" w:rsidP="00887DBE">
      <w:pPr>
        <w:ind w:firstLine="567"/>
        <w:jc w:val="both"/>
        <w:rPr>
          <w:rFonts w:eastAsia="Calibri"/>
          <w:sz w:val="22"/>
          <w:szCs w:val="22"/>
          <w:lang w:eastAsia="en-US"/>
        </w:rPr>
        <w:sectPr w:rsidR="00887DBE" w:rsidRPr="00B37243" w:rsidSect="00887DBE">
          <w:pgSz w:w="11906" w:h="16838"/>
          <w:pgMar w:top="1134" w:right="851" w:bottom="1134" w:left="1701" w:header="709" w:footer="709" w:gutter="0"/>
          <w:cols w:space="708"/>
          <w:docGrid w:linePitch="360"/>
        </w:sectPr>
      </w:pPr>
    </w:p>
    <w:p w14:paraId="7E328C1A" w14:textId="62835FC9" w:rsidR="00887DBE" w:rsidRPr="00B37243" w:rsidRDefault="00887DBE" w:rsidP="00887DBE">
      <w:pPr>
        <w:ind w:firstLine="567"/>
        <w:jc w:val="both"/>
        <w:rPr>
          <w:rFonts w:eastAsia="Calibri"/>
          <w:sz w:val="22"/>
          <w:szCs w:val="22"/>
          <w:lang w:eastAsia="en-US"/>
        </w:rPr>
      </w:pPr>
    </w:p>
    <w:p w14:paraId="7435B009" w14:textId="77777777" w:rsidR="00887DBE" w:rsidRPr="00B37243" w:rsidRDefault="00887DBE" w:rsidP="00887DBE">
      <w:pPr>
        <w:ind w:firstLine="567"/>
        <w:jc w:val="both"/>
        <w:rPr>
          <w:rFonts w:eastAsia="Calibri"/>
          <w:sz w:val="22"/>
          <w:szCs w:val="22"/>
          <w:lang w:eastAsia="en-US"/>
        </w:rPr>
      </w:pPr>
    </w:p>
    <w:p w14:paraId="4AAF4D5E" w14:textId="77777777" w:rsidR="00887DBE" w:rsidRPr="00B37243" w:rsidRDefault="00887DBE" w:rsidP="00887DBE">
      <w:pPr>
        <w:jc w:val="right"/>
        <w:rPr>
          <w:bCs/>
          <w:sz w:val="22"/>
          <w:szCs w:val="22"/>
        </w:rPr>
      </w:pPr>
      <w:r w:rsidRPr="00B37243">
        <w:rPr>
          <w:bCs/>
          <w:sz w:val="22"/>
          <w:szCs w:val="22"/>
        </w:rPr>
        <w:t>Приложение к Программе</w:t>
      </w:r>
    </w:p>
    <w:p w14:paraId="4237F1FB" w14:textId="77777777" w:rsidR="00887DBE" w:rsidRPr="00B37243" w:rsidRDefault="00887DBE" w:rsidP="00887DBE">
      <w:pPr>
        <w:rPr>
          <w:bCs/>
          <w:sz w:val="22"/>
          <w:szCs w:val="22"/>
        </w:rPr>
      </w:pPr>
    </w:p>
    <w:p w14:paraId="774AF40F" w14:textId="77777777" w:rsidR="00887DBE" w:rsidRPr="00B37243" w:rsidRDefault="00887DBE" w:rsidP="00887DBE">
      <w:pPr>
        <w:jc w:val="center"/>
        <w:rPr>
          <w:bCs/>
          <w:sz w:val="22"/>
          <w:szCs w:val="22"/>
        </w:rPr>
      </w:pPr>
      <w:r w:rsidRPr="00B37243">
        <w:rPr>
          <w:bCs/>
          <w:sz w:val="22"/>
          <w:szCs w:val="22"/>
        </w:rPr>
        <w:t xml:space="preserve">Перечень профилактических мероприятий, </w:t>
      </w:r>
    </w:p>
    <w:p w14:paraId="1181E767" w14:textId="77777777" w:rsidR="00887DBE" w:rsidRPr="00B37243" w:rsidRDefault="00887DBE" w:rsidP="00887DBE">
      <w:pPr>
        <w:jc w:val="center"/>
        <w:rPr>
          <w:bCs/>
          <w:sz w:val="22"/>
          <w:szCs w:val="22"/>
        </w:rPr>
      </w:pPr>
      <w:r w:rsidRPr="00B37243">
        <w:rPr>
          <w:bCs/>
          <w:sz w:val="22"/>
          <w:szCs w:val="22"/>
        </w:rPr>
        <w:t>сроки (периодичность) их проведения</w:t>
      </w:r>
    </w:p>
    <w:p w14:paraId="3F9708F3" w14:textId="77777777" w:rsidR="00887DBE" w:rsidRPr="00B37243" w:rsidRDefault="00887DBE" w:rsidP="00887DBE">
      <w:pPr>
        <w:jc w:val="center"/>
        <w:rPr>
          <w:bCs/>
          <w:sz w:val="22"/>
          <w:szCs w:val="22"/>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3402"/>
        <w:gridCol w:w="2977"/>
        <w:gridCol w:w="1559"/>
      </w:tblGrid>
      <w:tr w:rsidR="00B37243" w:rsidRPr="00B37243" w14:paraId="2AB9CAFE" w14:textId="77777777" w:rsidTr="000D33BC">
        <w:trPr>
          <w:trHeight w:val="1229"/>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203F2467" w14:textId="77777777" w:rsidR="00887DBE" w:rsidRPr="00B37243" w:rsidRDefault="00887DBE" w:rsidP="000D33BC">
            <w:pPr>
              <w:pStyle w:val="Default"/>
              <w:jc w:val="center"/>
              <w:rPr>
                <w:color w:val="auto"/>
                <w:sz w:val="22"/>
                <w:szCs w:val="22"/>
              </w:rPr>
            </w:pPr>
            <w:r w:rsidRPr="00B37243">
              <w:rPr>
                <w:color w:val="auto"/>
                <w:sz w:val="22"/>
                <w:szCs w:val="22"/>
              </w:rPr>
              <w:t>№</w:t>
            </w:r>
          </w:p>
          <w:p w14:paraId="316439E4" w14:textId="77777777" w:rsidR="00887DBE" w:rsidRPr="00B37243" w:rsidRDefault="00887DBE" w:rsidP="000D33BC">
            <w:pPr>
              <w:pStyle w:val="Default"/>
              <w:jc w:val="center"/>
              <w:rPr>
                <w:color w:val="auto"/>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D0DBBB0" w14:textId="77777777" w:rsidR="00887DBE" w:rsidRPr="00B37243" w:rsidRDefault="00887DBE" w:rsidP="000D33BC">
            <w:pPr>
              <w:jc w:val="center"/>
              <w:rPr>
                <w:rFonts w:eastAsia="Calibri"/>
                <w:sz w:val="22"/>
                <w:szCs w:val="22"/>
              </w:rPr>
            </w:pPr>
            <w:r w:rsidRPr="00B37243">
              <w:rPr>
                <w:rFonts w:eastAsia="Calibri"/>
                <w:bCs/>
                <w:sz w:val="22"/>
                <w:szCs w:val="22"/>
              </w:rPr>
              <w:t>Вид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2E6434D" w14:textId="77777777" w:rsidR="00887DBE" w:rsidRPr="00B37243" w:rsidRDefault="00887DBE" w:rsidP="000D33BC">
            <w:pPr>
              <w:ind w:firstLine="36"/>
              <w:jc w:val="center"/>
              <w:rPr>
                <w:rFonts w:eastAsia="Calibri"/>
                <w:sz w:val="22"/>
                <w:szCs w:val="22"/>
              </w:rPr>
            </w:pPr>
            <w:r w:rsidRPr="00B37243">
              <w:rPr>
                <w:rFonts w:eastAsia="Calibri"/>
                <w:bCs/>
                <w:sz w:val="22"/>
                <w:szCs w:val="22"/>
              </w:rPr>
              <w:t>Форма мероприятия</w:t>
            </w:r>
          </w:p>
        </w:tc>
        <w:tc>
          <w:tcPr>
            <w:tcW w:w="2977" w:type="dxa"/>
            <w:tcBorders>
              <w:top w:val="single" w:sz="4" w:space="0" w:color="auto"/>
              <w:left w:val="single" w:sz="4" w:space="0" w:color="auto"/>
              <w:bottom w:val="single" w:sz="4" w:space="0" w:color="auto"/>
              <w:right w:val="single" w:sz="4" w:space="0" w:color="auto"/>
            </w:tcBorders>
          </w:tcPr>
          <w:p w14:paraId="16B0BE43" w14:textId="77777777" w:rsidR="00887DBE" w:rsidRPr="00B37243" w:rsidRDefault="00887DBE" w:rsidP="000D33BC">
            <w:pPr>
              <w:autoSpaceDE w:val="0"/>
              <w:autoSpaceDN w:val="0"/>
              <w:adjustRightInd w:val="0"/>
              <w:jc w:val="center"/>
              <w:rPr>
                <w:sz w:val="22"/>
                <w:szCs w:val="22"/>
              </w:rPr>
            </w:pPr>
            <w:r w:rsidRPr="00B37243">
              <w:rPr>
                <w:sz w:val="22"/>
                <w:szCs w:val="22"/>
              </w:rPr>
              <w:t>Подразделение и (или) должностные лица ответственные за реализацию мероприятия</w:t>
            </w:r>
          </w:p>
          <w:p w14:paraId="157FC94A" w14:textId="77777777" w:rsidR="00887DBE" w:rsidRPr="00B37243" w:rsidRDefault="00887DBE" w:rsidP="000D33BC">
            <w:pPr>
              <w:jc w:val="center"/>
              <w:rPr>
                <w:rFonts w:eastAsia="Calibri"/>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9D128" w14:textId="77777777" w:rsidR="00887DBE" w:rsidRPr="00B37243" w:rsidRDefault="00887DBE" w:rsidP="000D33BC">
            <w:pPr>
              <w:jc w:val="center"/>
              <w:rPr>
                <w:rFonts w:eastAsia="Calibri"/>
                <w:sz w:val="22"/>
                <w:szCs w:val="22"/>
              </w:rPr>
            </w:pPr>
            <w:r w:rsidRPr="00B37243">
              <w:rPr>
                <w:rFonts w:eastAsia="Calibri"/>
                <w:bCs/>
                <w:sz w:val="22"/>
                <w:szCs w:val="22"/>
              </w:rPr>
              <w:t>Сроки (периодичность) их проведения</w:t>
            </w:r>
          </w:p>
        </w:tc>
      </w:tr>
      <w:tr w:rsidR="00B37243" w:rsidRPr="00B37243" w14:paraId="30D40B29" w14:textId="77777777" w:rsidTr="000D33BC">
        <w:tc>
          <w:tcPr>
            <w:tcW w:w="425" w:type="dxa"/>
            <w:vMerge w:val="restart"/>
            <w:tcBorders>
              <w:top w:val="single" w:sz="4" w:space="0" w:color="auto"/>
              <w:left w:val="single" w:sz="4" w:space="0" w:color="auto"/>
              <w:right w:val="single" w:sz="4" w:space="0" w:color="auto"/>
            </w:tcBorders>
            <w:shd w:val="clear" w:color="auto" w:fill="auto"/>
            <w:hideMark/>
          </w:tcPr>
          <w:p w14:paraId="34AD357C" w14:textId="77777777" w:rsidR="00887DBE" w:rsidRPr="00B37243" w:rsidRDefault="00887DBE" w:rsidP="000D33BC">
            <w:pPr>
              <w:jc w:val="both"/>
              <w:rPr>
                <w:rFonts w:eastAsia="Calibri"/>
                <w:sz w:val="22"/>
                <w:szCs w:val="22"/>
              </w:rPr>
            </w:pPr>
            <w:r w:rsidRPr="00B37243">
              <w:rPr>
                <w:rFonts w:eastAsia="Calibri"/>
                <w:sz w:val="22"/>
                <w:szCs w:val="22"/>
              </w:rPr>
              <w:t>1.</w:t>
            </w:r>
          </w:p>
          <w:p w14:paraId="73E9AD43" w14:textId="77777777" w:rsidR="00887DBE" w:rsidRPr="00B37243" w:rsidRDefault="00887DBE" w:rsidP="000D33BC">
            <w:pPr>
              <w:jc w:val="both"/>
              <w:rPr>
                <w:rFonts w:eastAsia="Calibri"/>
                <w:sz w:val="22"/>
                <w:szCs w:val="22"/>
              </w:rPr>
            </w:pPr>
          </w:p>
        </w:tc>
        <w:tc>
          <w:tcPr>
            <w:tcW w:w="2410" w:type="dxa"/>
            <w:vMerge w:val="restart"/>
            <w:tcBorders>
              <w:top w:val="single" w:sz="4" w:space="0" w:color="auto"/>
              <w:left w:val="single" w:sz="4" w:space="0" w:color="auto"/>
              <w:right w:val="single" w:sz="4" w:space="0" w:color="auto"/>
            </w:tcBorders>
            <w:shd w:val="clear" w:color="auto" w:fill="auto"/>
            <w:hideMark/>
          </w:tcPr>
          <w:p w14:paraId="66A8CDA9" w14:textId="77777777" w:rsidR="00887DBE" w:rsidRPr="00B37243" w:rsidRDefault="00887DBE" w:rsidP="000D33BC">
            <w:pPr>
              <w:ind w:firstLine="8"/>
              <w:jc w:val="both"/>
              <w:rPr>
                <w:rFonts w:eastAsia="Calibri"/>
                <w:sz w:val="22"/>
                <w:szCs w:val="22"/>
              </w:rPr>
            </w:pPr>
            <w:r w:rsidRPr="00B37243">
              <w:rPr>
                <w:rFonts w:eastAsia="Calibri"/>
                <w:sz w:val="22"/>
                <w:szCs w:val="22"/>
              </w:rPr>
              <w:t>Информирование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4E6C301" w14:textId="77777777" w:rsidR="00887DBE" w:rsidRPr="00B37243" w:rsidRDefault="00887DBE" w:rsidP="000D33BC">
            <w:pPr>
              <w:jc w:val="both"/>
              <w:rPr>
                <w:rFonts w:eastAsia="Calibri"/>
                <w:sz w:val="22"/>
                <w:szCs w:val="22"/>
              </w:rPr>
            </w:pPr>
            <w:r w:rsidRPr="00B37243">
              <w:rPr>
                <w:rFonts w:eastAsia="Calibri"/>
                <w:sz w:val="22"/>
                <w:szCs w:val="22"/>
              </w:rPr>
              <w:t>Проведение публичных мероприятий (собраний, конференций)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tcPr>
          <w:p w14:paraId="53D3EBCF" w14:textId="77777777" w:rsidR="00887DBE" w:rsidRPr="00B37243" w:rsidRDefault="00887DBE" w:rsidP="000D33BC">
            <w:pPr>
              <w:jc w:val="both"/>
              <w:rPr>
                <w:rFonts w:eastAsia="Calibri"/>
                <w:sz w:val="22"/>
                <w:szCs w:val="22"/>
              </w:rPr>
            </w:pPr>
            <w:r w:rsidRPr="00B37243">
              <w:rPr>
                <w:sz w:val="22"/>
                <w:szCs w:val="22"/>
              </w:rPr>
              <w:t>Заместитель главы администрации Красносибирского сельсовета Кочковского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0A3427" w14:textId="77777777" w:rsidR="00887DBE" w:rsidRPr="00B37243" w:rsidRDefault="00887DBE" w:rsidP="000D33BC">
            <w:pPr>
              <w:rPr>
                <w:rFonts w:eastAsia="Calibri"/>
                <w:sz w:val="22"/>
                <w:szCs w:val="22"/>
              </w:rPr>
            </w:pPr>
            <w:r w:rsidRPr="00B37243">
              <w:rPr>
                <w:rFonts w:eastAsia="Calibri"/>
                <w:sz w:val="22"/>
                <w:szCs w:val="22"/>
              </w:rPr>
              <w:t>По мере необходимости в течение года</w:t>
            </w:r>
          </w:p>
          <w:p w14:paraId="167F6861" w14:textId="77777777" w:rsidR="00887DBE" w:rsidRPr="00B37243" w:rsidRDefault="00887DBE" w:rsidP="000D33BC">
            <w:pPr>
              <w:rPr>
                <w:rFonts w:eastAsia="Calibri"/>
                <w:sz w:val="22"/>
                <w:szCs w:val="22"/>
              </w:rPr>
            </w:pPr>
          </w:p>
        </w:tc>
      </w:tr>
      <w:tr w:rsidR="00B37243" w:rsidRPr="00B37243" w14:paraId="5467C6E7" w14:textId="77777777" w:rsidTr="000D33BC">
        <w:tc>
          <w:tcPr>
            <w:tcW w:w="425" w:type="dxa"/>
            <w:vMerge/>
            <w:tcBorders>
              <w:left w:val="single" w:sz="4" w:space="0" w:color="auto"/>
              <w:right w:val="single" w:sz="4" w:space="0" w:color="auto"/>
            </w:tcBorders>
            <w:shd w:val="clear" w:color="auto" w:fill="auto"/>
          </w:tcPr>
          <w:p w14:paraId="51BCE708" w14:textId="77777777" w:rsidR="00887DBE" w:rsidRPr="00B37243" w:rsidRDefault="00887DBE" w:rsidP="000D33BC">
            <w:pPr>
              <w:ind w:firstLine="33"/>
              <w:jc w:val="both"/>
              <w:rPr>
                <w:rFonts w:eastAsia="Calibri"/>
                <w:sz w:val="22"/>
                <w:szCs w:val="22"/>
              </w:rPr>
            </w:pPr>
          </w:p>
        </w:tc>
        <w:tc>
          <w:tcPr>
            <w:tcW w:w="2410" w:type="dxa"/>
            <w:vMerge/>
            <w:tcBorders>
              <w:left w:val="single" w:sz="4" w:space="0" w:color="auto"/>
              <w:right w:val="single" w:sz="4" w:space="0" w:color="auto"/>
            </w:tcBorders>
            <w:shd w:val="clear" w:color="auto" w:fill="auto"/>
          </w:tcPr>
          <w:p w14:paraId="56F7EE27" w14:textId="77777777" w:rsidR="00887DBE" w:rsidRPr="00B37243" w:rsidRDefault="00887DBE" w:rsidP="000D33BC">
            <w:pPr>
              <w:pStyle w:val="Default"/>
              <w:rPr>
                <w:color w:val="auto"/>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783C9E" w14:textId="77777777" w:rsidR="00887DBE" w:rsidRPr="00B37243" w:rsidRDefault="00887DBE" w:rsidP="000D33BC">
            <w:pPr>
              <w:jc w:val="both"/>
              <w:rPr>
                <w:rFonts w:eastAsia="Calibri"/>
                <w:sz w:val="22"/>
                <w:szCs w:val="22"/>
              </w:rPr>
            </w:pPr>
            <w:r w:rsidRPr="00B37243">
              <w:rPr>
                <w:rFonts w:eastAsia="Calibri"/>
                <w:sz w:val="22"/>
                <w:szCs w:val="22"/>
              </w:rPr>
              <w:t>Публикация на сайте памяток по соблюдению обязательных требований в сфере благоустройства при направлении их в адрес администрации уполномоченным федеральным органом исполнительной власти</w:t>
            </w:r>
          </w:p>
        </w:tc>
        <w:tc>
          <w:tcPr>
            <w:tcW w:w="2977" w:type="dxa"/>
            <w:tcBorders>
              <w:top w:val="single" w:sz="4" w:space="0" w:color="auto"/>
              <w:left w:val="single" w:sz="4" w:space="0" w:color="auto"/>
              <w:bottom w:val="single" w:sz="4" w:space="0" w:color="auto"/>
              <w:right w:val="single" w:sz="4" w:space="0" w:color="auto"/>
            </w:tcBorders>
          </w:tcPr>
          <w:p w14:paraId="1FBA22D6" w14:textId="77777777" w:rsidR="00887DBE" w:rsidRPr="00B37243" w:rsidRDefault="00887DBE" w:rsidP="000D33BC">
            <w:pPr>
              <w:jc w:val="both"/>
              <w:rPr>
                <w:rFonts w:eastAsia="Calibri"/>
                <w:sz w:val="22"/>
                <w:szCs w:val="22"/>
              </w:rPr>
            </w:pPr>
            <w:r w:rsidRPr="00B37243">
              <w:rPr>
                <w:sz w:val="22"/>
                <w:szCs w:val="22"/>
              </w:rPr>
              <w:t>Заместитель главы администрации Красносибирского сельсовета Кочковского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D73061" w14:textId="77777777" w:rsidR="00887DBE" w:rsidRPr="00B37243" w:rsidRDefault="00887DBE" w:rsidP="000D33BC">
            <w:pPr>
              <w:rPr>
                <w:rFonts w:eastAsia="Calibri"/>
                <w:sz w:val="22"/>
                <w:szCs w:val="22"/>
              </w:rPr>
            </w:pPr>
            <w:r w:rsidRPr="00B37243">
              <w:rPr>
                <w:rFonts w:eastAsia="Calibri"/>
                <w:sz w:val="22"/>
                <w:szCs w:val="22"/>
              </w:rPr>
              <w:t>По мере поступления</w:t>
            </w:r>
          </w:p>
        </w:tc>
      </w:tr>
      <w:tr w:rsidR="00B37243" w:rsidRPr="00B37243" w14:paraId="62620D8D" w14:textId="77777777" w:rsidTr="000D33BC">
        <w:trPr>
          <w:trHeight w:val="1771"/>
        </w:trPr>
        <w:tc>
          <w:tcPr>
            <w:tcW w:w="425" w:type="dxa"/>
            <w:vMerge/>
            <w:tcBorders>
              <w:left w:val="single" w:sz="4" w:space="0" w:color="auto"/>
              <w:right w:val="single" w:sz="4" w:space="0" w:color="auto"/>
            </w:tcBorders>
            <w:shd w:val="clear" w:color="auto" w:fill="auto"/>
            <w:hideMark/>
          </w:tcPr>
          <w:p w14:paraId="2C465CFE" w14:textId="77777777" w:rsidR="00887DBE" w:rsidRPr="00B37243" w:rsidRDefault="00887DBE" w:rsidP="000D33BC">
            <w:pPr>
              <w:ind w:firstLine="33"/>
              <w:jc w:val="both"/>
              <w:rPr>
                <w:rFonts w:eastAsia="Calibri"/>
                <w:sz w:val="22"/>
                <w:szCs w:val="22"/>
              </w:rPr>
            </w:pPr>
          </w:p>
        </w:tc>
        <w:tc>
          <w:tcPr>
            <w:tcW w:w="2410" w:type="dxa"/>
            <w:vMerge/>
            <w:tcBorders>
              <w:left w:val="single" w:sz="4" w:space="0" w:color="auto"/>
              <w:right w:val="single" w:sz="4" w:space="0" w:color="auto"/>
            </w:tcBorders>
            <w:shd w:val="clear" w:color="auto" w:fill="auto"/>
            <w:hideMark/>
          </w:tcPr>
          <w:p w14:paraId="226A4448" w14:textId="77777777" w:rsidR="00887DBE" w:rsidRPr="00B37243" w:rsidRDefault="00887DBE" w:rsidP="000D33BC">
            <w:pPr>
              <w:jc w:val="both"/>
              <w:rPr>
                <w:rFonts w:eastAsia="Calibri"/>
                <w:sz w:val="22"/>
                <w:szCs w:val="22"/>
              </w:rPr>
            </w:pPr>
          </w:p>
        </w:tc>
        <w:tc>
          <w:tcPr>
            <w:tcW w:w="3402" w:type="dxa"/>
            <w:tcBorders>
              <w:top w:val="single" w:sz="4" w:space="0" w:color="auto"/>
              <w:left w:val="single" w:sz="4" w:space="0" w:color="auto"/>
              <w:right w:val="single" w:sz="4" w:space="0" w:color="auto"/>
            </w:tcBorders>
            <w:shd w:val="clear" w:color="auto" w:fill="auto"/>
            <w:hideMark/>
          </w:tcPr>
          <w:p w14:paraId="61CA46FC" w14:textId="77777777" w:rsidR="00887DBE" w:rsidRPr="00B37243" w:rsidRDefault="00887DBE" w:rsidP="000D33BC">
            <w:pPr>
              <w:jc w:val="both"/>
              <w:rPr>
                <w:rFonts w:eastAsia="Calibri"/>
                <w:sz w:val="22"/>
                <w:szCs w:val="22"/>
              </w:rPr>
            </w:pPr>
            <w:r w:rsidRPr="00B37243">
              <w:rPr>
                <w:sz w:val="22"/>
                <w:szCs w:val="22"/>
              </w:rPr>
              <w:t xml:space="preserve">Опубликование </w:t>
            </w:r>
            <w:proofErr w:type="gramStart"/>
            <w:r w:rsidRPr="00B37243">
              <w:rPr>
                <w:sz w:val="22"/>
                <w:szCs w:val="22"/>
              </w:rPr>
              <w:t>в  периодическом</w:t>
            </w:r>
            <w:proofErr w:type="gramEnd"/>
            <w:r w:rsidRPr="00B37243">
              <w:rPr>
                <w:sz w:val="22"/>
                <w:szCs w:val="22"/>
              </w:rPr>
              <w:t xml:space="preserve"> печатном издании «Красносибирский вестник» информации  для юридических лиц и индивидуальных предпринимателей по вопросам соблюдения обязательных требований, оценка соблюдения </w:t>
            </w:r>
            <w:r w:rsidRPr="00B37243">
              <w:rPr>
                <w:sz w:val="22"/>
                <w:szCs w:val="22"/>
              </w:rPr>
              <w:lastRenderedPageBreak/>
              <w:t>которых является предметом муниципального контроля.</w:t>
            </w:r>
          </w:p>
        </w:tc>
        <w:tc>
          <w:tcPr>
            <w:tcW w:w="2977" w:type="dxa"/>
            <w:tcBorders>
              <w:top w:val="single" w:sz="4" w:space="0" w:color="auto"/>
              <w:left w:val="single" w:sz="4" w:space="0" w:color="auto"/>
              <w:right w:val="single" w:sz="4" w:space="0" w:color="auto"/>
            </w:tcBorders>
          </w:tcPr>
          <w:p w14:paraId="281220AB" w14:textId="77777777" w:rsidR="00887DBE" w:rsidRPr="00B37243" w:rsidRDefault="00887DBE" w:rsidP="000D33BC">
            <w:pPr>
              <w:jc w:val="both"/>
              <w:rPr>
                <w:rFonts w:eastAsia="Calibri"/>
                <w:sz w:val="22"/>
                <w:szCs w:val="22"/>
              </w:rPr>
            </w:pPr>
            <w:r w:rsidRPr="00B37243">
              <w:rPr>
                <w:sz w:val="22"/>
                <w:szCs w:val="22"/>
              </w:rPr>
              <w:lastRenderedPageBreak/>
              <w:t>Заместитель главы администрации Красносибирского сельсовета Кочковского района Новосибирской области</w:t>
            </w:r>
            <w:r w:rsidRPr="00B37243">
              <w:rPr>
                <w:rFonts w:eastAsia="Calibri"/>
                <w:sz w:val="22"/>
                <w:szCs w:val="22"/>
              </w:rPr>
              <w:t>)</w:t>
            </w:r>
          </w:p>
        </w:tc>
        <w:tc>
          <w:tcPr>
            <w:tcW w:w="1559" w:type="dxa"/>
            <w:tcBorders>
              <w:top w:val="single" w:sz="4" w:space="0" w:color="auto"/>
              <w:left w:val="single" w:sz="4" w:space="0" w:color="auto"/>
              <w:right w:val="single" w:sz="4" w:space="0" w:color="auto"/>
            </w:tcBorders>
            <w:shd w:val="clear" w:color="auto" w:fill="auto"/>
            <w:hideMark/>
          </w:tcPr>
          <w:p w14:paraId="5A7C01E8" w14:textId="77777777" w:rsidR="00887DBE" w:rsidRPr="00B37243" w:rsidRDefault="00887DBE" w:rsidP="000D33BC">
            <w:pPr>
              <w:rPr>
                <w:rFonts w:eastAsia="Calibri"/>
                <w:sz w:val="22"/>
                <w:szCs w:val="22"/>
              </w:rPr>
            </w:pPr>
            <w:r w:rsidRPr="00B37243">
              <w:rPr>
                <w:rFonts w:eastAsia="Calibri"/>
                <w:sz w:val="22"/>
                <w:szCs w:val="22"/>
              </w:rPr>
              <w:t>По мере обновления</w:t>
            </w:r>
          </w:p>
        </w:tc>
      </w:tr>
      <w:tr w:rsidR="00B37243" w:rsidRPr="00B37243" w14:paraId="54796445" w14:textId="77777777" w:rsidTr="000D33BC">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14:paraId="66AEC61E" w14:textId="77777777" w:rsidR="00887DBE" w:rsidRPr="00B37243" w:rsidRDefault="00887DBE" w:rsidP="000D33BC">
            <w:pPr>
              <w:jc w:val="both"/>
              <w:rPr>
                <w:rFonts w:eastAsia="Calibri"/>
                <w:sz w:val="22"/>
                <w:szCs w:val="22"/>
              </w:rPr>
            </w:pPr>
            <w:r w:rsidRPr="00B37243">
              <w:rPr>
                <w:rFonts w:eastAsia="Calibri"/>
                <w:sz w:val="22"/>
                <w:szCs w:val="22"/>
              </w:rPr>
              <w:lastRenderedPageBreak/>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9F35C51" w14:textId="77777777" w:rsidR="00887DBE" w:rsidRPr="00B37243" w:rsidRDefault="00887DBE" w:rsidP="000D33BC">
            <w:pPr>
              <w:ind w:firstLine="34"/>
              <w:jc w:val="both"/>
              <w:rPr>
                <w:rFonts w:eastAsia="Calibri"/>
                <w:sz w:val="22"/>
                <w:szCs w:val="22"/>
              </w:rPr>
            </w:pPr>
            <w:r w:rsidRPr="00B37243">
              <w:rPr>
                <w:rFonts w:eastAsia="Calibri"/>
                <w:sz w:val="22"/>
                <w:szCs w:val="22"/>
              </w:rPr>
              <w:t>Обобщение правоприменительной практики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8296D16" w14:textId="77777777" w:rsidR="00887DBE" w:rsidRPr="00B37243" w:rsidRDefault="00887DBE" w:rsidP="000D33BC">
            <w:pPr>
              <w:autoSpaceDE w:val="0"/>
              <w:autoSpaceDN w:val="0"/>
              <w:adjustRightInd w:val="0"/>
              <w:jc w:val="both"/>
              <w:rPr>
                <w:sz w:val="22"/>
                <w:szCs w:val="22"/>
              </w:rPr>
            </w:pPr>
            <w:r w:rsidRPr="00B37243">
              <w:rPr>
                <w:rFonts w:eastAsia="Calibri"/>
                <w:sz w:val="22"/>
                <w:szCs w:val="22"/>
              </w:rPr>
              <w:t>Обобщение правоприменительной практики контрольно-надзорной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w:t>
            </w:r>
            <w:r w:rsidRPr="00B37243">
              <w:rPr>
                <w:sz w:val="22"/>
                <w:szCs w:val="22"/>
              </w:rPr>
              <w:t>оклада о правоприменительной практике на официальном сайте администрации в срок, не превышающий 5 рабочих дней со дня утверждения доклада.</w:t>
            </w:r>
          </w:p>
        </w:tc>
        <w:tc>
          <w:tcPr>
            <w:tcW w:w="2977" w:type="dxa"/>
            <w:tcBorders>
              <w:top w:val="single" w:sz="4" w:space="0" w:color="auto"/>
              <w:left w:val="single" w:sz="4" w:space="0" w:color="auto"/>
              <w:bottom w:val="single" w:sz="4" w:space="0" w:color="auto"/>
              <w:right w:val="single" w:sz="4" w:space="0" w:color="auto"/>
            </w:tcBorders>
          </w:tcPr>
          <w:p w14:paraId="184AC0C8" w14:textId="77777777" w:rsidR="00887DBE" w:rsidRPr="00B37243" w:rsidRDefault="00887DBE" w:rsidP="000D33BC">
            <w:pPr>
              <w:jc w:val="both"/>
              <w:rPr>
                <w:rFonts w:eastAsia="Calibri"/>
                <w:sz w:val="22"/>
                <w:szCs w:val="22"/>
              </w:rPr>
            </w:pPr>
            <w:r w:rsidRPr="00B37243">
              <w:rPr>
                <w:sz w:val="22"/>
                <w:szCs w:val="22"/>
              </w:rPr>
              <w:t>Заместитель главы администрации Красносибирского сельсовета Кочковского района Новосибирской области</w:t>
            </w:r>
            <w:r w:rsidRPr="00B37243">
              <w:rPr>
                <w:rFonts w:eastAsia="Calibri"/>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D27FB1" w14:textId="77777777" w:rsidR="00887DBE" w:rsidRPr="00B37243" w:rsidRDefault="00887DBE" w:rsidP="000D33BC">
            <w:pPr>
              <w:rPr>
                <w:rFonts w:eastAsia="Calibri"/>
                <w:sz w:val="22"/>
                <w:szCs w:val="22"/>
              </w:rPr>
            </w:pPr>
            <w:r w:rsidRPr="00B37243">
              <w:rPr>
                <w:rFonts w:eastAsia="Calibri"/>
                <w:sz w:val="22"/>
                <w:szCs w:val="22"/>
              </w:rPr>
              <w:t>Ежегодно (</w:t>
            </w:r>
            <w:r w:rsidRPr="00B37243">
              <w:rPr>
                <w:sz w:val="22"/>
                <w:szCs w:val="22"/>
              </w:rPr>
              <w:t>до 1 июля года, следующего за отчетным годом</w:t>
            </w:r>
            <w:r w:rsidRPr="00B37243">
              <w:rPr>
                <w:rFonts w:eastAsia="Calibri"/>
                <w:sz w:val="22"/>
                <w:szCs w:val="22"/>
              </w:rPr>
              <w:t xml:space="preserve"> обобщения правоприменительной практики)</w:t>
            </w:r>
          </w:p>
        </w:tc>
      </w:tr>
      <w:tr w:rsidR="00B37243" w:rsidRPr="00B37243" w14:paraId="5025BF0A" w14:textId="77777777" w:rsidTr="000D33BC">
        <w:tc>
          <w:tcPr>
            <w:tcW w:w="425" w:type="dxa"/>
            <w:tcBorders>
              <w:top w:val="single" w:sz="4" w:space="0" w:color="auto"/>
              <w:left w:val="single" w:sz="4" w:space="0" w:color="auto"/>
              <w:bottom w:val="single" w:sz="4" w:space="0" w:color="auto"/>
              <w:right w:val="single" w:sz="4" w:space="0" w:color="auto"/>
            </w:tcBorders>
            <w:shd w:val="clear" w:color="auto" w:fill="auto"/>
          </w:tcPr>
          <w:p w14:paraId="50088308" w14:textId="77777777" w:rsidR="00887DBE" w:rsidRPr="00B37243" w:rsidRDefault="00887DBE" w:rsidP="000D33BC">
            <w:pPr>
              <w:jc w:val="both"/>
              <w:rPr>
                <w:rFonts w:eastAsia="Calibri"/>
                <w:sz w:val="22"/>
                <w:szCs w:val="22"/>
              </w:rPr>
            </w:pPr>
            <w:r w:rsidRPr="00B37243">
              <w:rPr>
                <w:rFonts w:eastAsia="Calibri"/>
                <w:sz w:val="22"/>
                <w:szCs w:val="22"/>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197AD2F" w14:textId="77777777" w:rsidR="00887DBE" w:rsidRPr="00B37243" w:rsidRDefault="00887DBE" w:rsidP="000D33BC">
            <w:pPr>
              <w:jc w:val="both"/>
              <w:rPr>
                <w:rFonts w:eastAsia="Calibri"/>
                <w:sz w:val="22"/>
                <w:szCs w:val="22"/>
              </w:rPr>
            </w:pPr>
            <w:r w:rsidRPr="00B37243">
              <w:rPr>
                <w:rFonts w:eastAsia="Calibri"/>
                <w:sz w:val="22"/>
                <w:szCs w:val="22"/>
              </w:rPr>
              <w:t xml:space="preserve">Объявление предостережения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2DBD7C3" w14:textId="77777777" w:rsidR="00887DBE" w:rsidRPr="00B37243" w:rsidRDefault="00887DBE" w:rsidP="000D33BC">
            <w:pPr>
              <w:autoSpaceDE w:val="0"/>
              <w:autoSpaceDN w:val="0"/>
              <w:adjustRightInd w:val="0"/>
              <w:jc w:val="both"/>
              <w:rPr>
                <w:rFonts w:eastAsia="Calibri"/>
                <w:sz w:val="22"/>
                <w:szCs w:val="22"/>
              </w:rPr>
            </w:pPr>
            <w:r w:rsidRPr="00B37243">
              <w:rPr>
                <w:rFonts w:eastAsia="Calibri"/>
                <w:sz w:val="22"/>
                <w:szCs w:val="22"/>
              </w:rPr>
              <w:t>Объявление предостережений контролируемым лицам для целей принятия мер по обеспечению соблюдения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14:paraId="26F13F10" w14:textId="77777777" w:rsidR="00887DBE" w:rsidRPr="00B37243" w:rsidRDefault="00887DBE" w:rsidP="000D33BC">
            <w:pPr>
              <w:autoSpaceDE w:val="0"/>
              <w:autoSpaceDN w:val="0"/>
              <w:adjustRightInd w:val="0"/>
              <w:jc w:val="both"/>
              <w:rPr>
                <w:rFonts w:eastAsia="Calibri"/>
                <w:sz w:val="22"/>
                <w:szCs w:val="22"/>
              </w:rPr>
            </w:pPr>
            <w:r w:rsidRPr="00B37243">
              <w:rPr>
                <w:sz w:val="22"/>
                <w:szCs w:val="22"/>
              </w:rPr>
              <w:t>Заместитель главы администрации Красносибирского сельсовета Кочковского района Новосибирской области</w:t>
            </w:r>
            <w:r w:rsidRPr="00B37243">
              <w:rPr>
                <w:rFonts w:eastAsia="Calibri"/>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0D1FE2" w14:textId="77777777" w:rsidR="00887DBE" w:rsidRPr="00B37243" w:rsidRDefault="00887DBE" w:rsidP="000D33BC">
            <w:pPr>
              <w:autoSpaceDE w:val="0"/>
              <w:autoSpaceDN w:val="0"/>
              <w:adjustRightInd w:val="0"/>
              <w:rPr>
                <w:rFonts w:eastAsia="Calibri"/>
                <w:sz w:val="22"/>
                <w:szCs w:val="22"/>
              </w:rPr>
            </w:pPr>
            <w:r w:rsidRPr="00B37243">
              <w:rPr>
                <w:rFonts w:eastAsia="Calibri"/>
                <w:sz w:val="22"/>
                <w:szCs w:val="22"/>
              </w:rPr>
              <w:t>В течение года (при наличии оснований)</w:t>
            </w:r>
          </w:p>
          <w:p w14:paraId="628CD720" w14:textId="77777777" w:rsidR="00887DBE" w:rsidRPr="00B37243" w:rsidRDefault="00887DBE" w:rsidP="000D33BC">
            <w:pPr>
              <w:rPr>
                <w:rFonts w:eastAsia="Calibri"/>
                <w:sz w:val="22"/>
                <w:szCs w:val="22"/>
              </w:rPr>
            </w:pPr>
          </w:p>
        </w:tc>
      </w:tr>
      <w:tr w:rsidR="00B37243" w:rsidRPr="00B37243" w14:paraId="16EDA43A" w14:textId="77777777" w:rsidTr="000D33BC">
        <w:trPr>
          <w:trHeight w:val="3974"/>
        </w:trPr>
        <w:tc>
          <w:tcPr>
            <w:tcW w:w="425" w:type="dxa"/>
            <w:tcBorders>
              <w:top w:val="single" w:sz="4" w:space="0" w:color="auto"/>
              <w:left w:val="single" w:sz="4" w:space="0" w:color="auto"/>
              <w:right w:val="single" w:sz="4" w:space="0" w:color="auto"/>
            </w:tcBorders>
            <w:shd w:val="clear" w:color="auto" w:fill="auto"/>
            <w:hideMark/>
          </w:tcPr>
          <w:p w14:paraId="531EC95C" w14:textId="77777777" w:rsidR="00887DBE" w:rsidRPr="00B37243" w:rsidRDefault="00887DBE" w:rsidP="000D33BC">
            <w:pPr>
              <w:jc w:val="both"/>
              <w:rPr>
                <w:rFonts w:eastAsia="Calibri"/>
                <w:sz w:val="22"/>
                <w:szCs w:val="22"/>
              </w:rPr>
            </w:pPr>
            <w:r w:rsidRPr="00B37243">
              <w:rPr>
                <w:rFonts w:eastAsia="Calibri"/>
                <w:sz w:val="22"/>
                <w:szCs w:val="22"/>
              </w:rPr>
              <w:lastRenderedPageBreak/>
              <w:t>4.</w:t>
            </w:r>
          </w:p>
        </w:tc>
        <w:tc>
          <w:tcPr>
            <w:tcW w:w="2410" w:type="dxa"/>
            <w:tcBorders>
              <w:top w:val="single" w:sz="4" w:space="0" w:color="auto"/>
              <w:left w:val="single" w:sz="4" w:space="0" w:color="auto"/>
              <w:right w:val="single" w:sz="4" w:space="0" w:color="auto"/>
            </w:tcBorders>
            <w:shd w:val="clear" w:color="auto" w:fill="auto"/>
            <w:hideMark/>
          </w:tcPr>
          <w:p w14:paraId="5F1FA962" w14:textId="77777777" w:rsidR="00887DBE" w:rsidRPr="00B37243" w:rsidRDefault="00887DBE" w:rsidP="000D33BC">
            <w:pPr>
              <w:ind w:firstLine="34"/>
              <w:jc w:val="both"/>
              <w:rPr>
                <w:rFonts w:eastAsia="Calibri"/>
                <w:sz w:val="22"/>
                <w:szCs w:val="22"/>
              </w:rPr>
            </w:pPr>
            <w:r w:rsidRPr="00B37243">
              <w:rPr>
                <w:rFonts w:eastAsia="Calibri"/>
                <w:sz w:val="22"/>
                <w:szCs w:val="22"/>
              </w:rPr>
              <w:t>Консультирование</w:t>
            </w:r>
          </w:p>
        </w:tc>
        <w:tc>
          <w:tcPr>
            <w:tcW w:w="3402" w:type="dxa"/>
            <w:tcBorders>
              <w:top w:val="single" w:sz="4" w:space="0" w:color="auto"/>
              <w:left w:val="single" w:sz="4" w:space="0" w:color="auto"/>
              <w:right w:val="single" w:sz="4" w:space="0" w:color="auto"/>
            </w:tcBorders>
            <w:shd w:val="clear" w:color="auto" w:fill="auto"/>
            <w:hideMark/>
          </w:tcPr>
          <w:p w14:paraId="5CB20212" w14:textId="77777777" w:rsidR="00887DBE" w:rsidRPr="00B37243" w:rsidRDefault="00887DBE" w:rsidP="000D33BC">
            <w:pPr>
              <w:autoSpaceDE w:val="0"/>
              <w:autoSpaceDN w:val="0"/>
              <w:adjustRightInd w:val="0"/>
              <w:jc w:val="both"/>
              <w:rPr>
                <w:rFonts w:eastAsia="Calibri"/>
                <w:sz w:val="22"/>
                <w:szCs w:val="22"/>
              </w:rPr>
            </w:pPr>
            <w:r w:rsidRPr="00B37243">
              <w:rPr>
                <w:rFonts w:eastAsia="Calibri"/>
                <w:sz w:val="22"/>
                <w:szCs w:val="22"/>
              </w:rPr>
              <w:t>Проведение должностными лицами администрации консультаций по вопросам:</w:t>
            </w:r>
          </w:p>
          <w:p w14:paraId="340654D7" w14:textId="77777777" w:rsidR="00887DBE" w:rsidRPr="00B37243" w:rsidRDefault="00887DBE" w:rsidP="000D33BC">
            <w:pPr>
              <w:pStyle w:val="ConsPlusNormal"/>
              <w:jc w:val="both"/>
              <w:rPr>
                <w:rFonts w:ascii="Times New Roman" w:hAnsi="Times New Roman" w:cs="Times New Roman"/>
                <w:szCs w:val="22"/>
              </w:rPr>
            </w:pPr>
            <w:r w:rsidRPr="00B37243">
              <w:rPr>
                <w:rFonts w:ascii="Times New Roman" w:hAnsi="Times New Roman" w:cs="Times New Roman"/>
                <w:szCs w:val="22"/>
              </w:rPr>
              <w:t>1) организации и осуществления контроля в сфере благоустройства;</w:t>
            </w:r>
          </w:p>
          <w:p w14:paraId="71F18FF3" w14:textId="77777777" w:rsidR="00887DBE" w:rsidRPr="00B37243" w:rsidRDefault="00887DBE" w:rsidP="000D33BC">
            <w:pPr>
              <w:pStyle w:val="ConsPlusNormal"/>
              <w:jc w:val="both"/>
              <w:rPr>
                <w:rFonts w:ascii="Times New Roman" w:hAnsi="Times New Roman" w:cs="Times New Roman"/>
                <w:szCs w:val="22"/>
              </w:rPr>
            </w:pPr>
            <w:r w:rsidRPr="00B37243">
              <w:rPr>
                <w:rFonts w:ascii="Times New Roman" w:hAnsi="Times New Roman" w:cs="Times New Roman"/>
                <w:szCs w:val="22"/>
              </w:rPr>
              <w:t>2) порядка осуществления контрольных мероприятий, установленных Положением о муниципальном контроле в сфере благоустройства;</w:t>
            </w:r>
          </w:p>
          <w:p w14:paraId="5B2C40EE" w14:textId="77777777" w:rsidR="00887DBE" w:rsidRPr="00B37243" w:rsidRDefault="00887DBE" w:rsidP="000D33BC">
            <w:pPr>
              <w:pStyle w:val="ConsPlusNormal"/>
              <w:jc w:val="both"/>
              <w:rPr>
                <w:rFonts w:ascii="Times New Roman" w:hAnsi="Times New Roman" w:cs="Times New Roman"/>
                <w:szCs w:val="22"/>
              </w:rPr>
            </w:pPr>
            <w:r w:rsidRPr="00B37243">
              <w:rPr>
                <w:rFonts w:ascii="Times New Roman" w:hAnsi="Times New Roman" w:cs="Times New Roman"/>
                <w:szCs w:val="22"/>
              </w:rPr>
              <w:t>3) порядка обжалования действий (бездействия) должностных лиц, уполномоченных осуществлять контроль;</w:t>
            </w:r>
          </w:p>
          <w:p w14:paraId="4BC3DAC7" w14:textId="77777777" w:rsidR="00887DBE" w:rsidRPr="00B37243" w:rsidRDefault="00887DBE" w:rsidP="000D33BC">
            <w:pPr>
              <w:pStyle w:val="ConsPlusNormal"/>
              <w:jc w:val="both"/>
              <w:rPr>
                <w:rFonts w:ascii="Times New Roman" w:hAnsi="Times New Roman" w:cs="Times New Roman"/>
                <w:szCs w:val="22"/>
              </w:rPr>
            </w:pPr>
            <w:r w:rsidRPr="00B37243">
              <w:rPr>
                <w:rFonts w:ascii="Times New Roman" w:hAnsi="Times New Roman" w:cs="Times New Roman"/>
                <w:szCs w:val="22"/>
              </w:rPr>
              <w:t>4) получения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3ACE8D9" w14:textId="77777777" w:rsidR="00887DBE" w:rsidRPr="00B37243" w:rsidRDefault="00887DBE" w:rsidP="000D33BC">
            <w:pPr>
              <w:autoSpaceDE w:val="0"/>
              <w:autoSpaceDN w:val="0"/>
              <w:adjustRightInd w:val="0"/>
              <w:jc w:val="both"/>
              <w:rPr>
                <w:sz w:val="22"/>
                <w:szCs w:val="22"/>
              </w:rPr>
            </w:pPr>
            <w:r w:rsidRPr="00B37243">
              <w:rPr>
                <w:rFonts w:eastAsia="Calibri"/>
                <w:sz w:val="22"/>
                <w:szCs w:val="22"/>
              </w:rPr>
              <w:t xml:space="preserve">Консультирование осуществляется </w:t>
            </w:r>
            <w:r w:rsidRPr="00B37243">
              <w:rPr>
                <w:sz w:val="22"/>
                <w:szCs w:val="22"/>
              </w:rPr>
              <w:t>по телефону, посредством видео-конференц-связи, на личном приеме либо в ходе проведения профилактических мероприятий, контрольных мероприятий.</w:t>
            </w:r>
          </w:p>
        </w:tc>
        <w:tc>
          <w:tcPr>
            <w:tcW w:w="2977" w:type="dxa"/>
            <w:tcBorders>
              <w:top w:val="single" w:sz="4" w:space="0" w:color="auto"/>
              <w:left w:val="single" w:sz="4" w:space="0" w:color="auto"/>
              <w:right w:val="single" w:sz="4" w:space="0" w:color="auto"/>
            </w:tcBorders>
          </w:tcPr>
          <w:p w14:paraId="0B6D9D89" w14:textId="77777777" w:rsidR="00887DBE" w:rsidRPr="00B37243" w:rsidRDefault="00887DBE" w:rsidP="000D33BC">
            <w:pPr>
              <w:autoSpaceDE w:val="0"/>
              <w:autoSpaceDN w:val="0"/>
              <w:adjustRightInd w:val="0"/>
              <w:jc w:val="both"/>
              <w:rPr>
                <w:rFonts w:eastAsia="Calibri"/>
                <w:sz w:val="22"/>
                <w:szCs w:val="22"/>
              </w:rPr>
            </w:pPr>
            <w:r w:rsidRPr="00B37243">
              <w:rPr>
                <w:sz w:val="22"/>
                <w:szCs w:val="22"/>
              </w:rPr>
              <w:t>Заместитель главы администрации Красносибирского сельсовета Кочковского района Новосибирской области</w:t>
            </w:r>
            <w:r w:rsidRPr="00B37243">
              <w:rPr>
                <w:rFonts w:eastAsia="Calibri"/>
                <w:sz w:val="22"/>
                <w:szCs w:val="22"/>
              </w:rPr>
              <w:t>)</w:t>
            </w:r>
          </w:p>
        </w:tc>
        <w:tc>
          <w:tcPr>
            <w:tcW w:w="1559" w:type="dxa"/>
            <w:tcBorders>
              <w:top w:val="single" w:sz="4" w:space="0" w:color="auto"/>
              <w:left w:val="single" w:sz="4" w:space="0" w:color="auto"/>
              <w:right w:val="single" w:sz="4" w:space="0" w:color="auto"/>
            </w:tcBorders>
            <w:shd w:val="clear" w:color="auto" w:fill="auto"/>
            <w:hideMark/>
          </w:tcPr>
          <w:p w14:paraId="074135F0" w14:textId="77777777" w:rsidR="00887DBE" w:rsidRPr="00B37243" w:rsidRDefault="00887DBE" w:rsidP="000D33BC">
            <w:pPr>
              <w:autoSpaceDE w:val="0"/>
              <w:autoSpaceDN w:val="0"/>
              <w:adjustRightInd w:val="0"/>
              <w:rPr>
                <w:rFonts w:eastAsia="Calibri"/>
                <w:sz w:val="22"/>
                <w:szCs w:val="22"/>
              </w:rPr>
            </w:pPr>
            <w:r w:rsidRPr="00B37243">
              <w:rPr>
                <w:rFonts w:eastAsia="Calibri"/>
                <w:sz w:val="22"/>
                <w:szCs w:val="22"/>
              </w:rPr>
              <w:t>В течение года (при наличии оснований)</w:t>
            </w:r>
          </w:p>
          <w:p w14:paraId="6BBEEF42" w14:textId="77777777" w:rsidR="00887DBE" w:rsidRPr="00B37243" w:rsidRDefault="00887DBE" w:rsidP="000D33BC">
            <w:pPr>
              <w:autoSpaceDE w:val="0"/>
              <w:autoSpaceDN w:val="0"/>
              <w:adjustRightInd w:val="0"/>
              <w:rPr>
                <w:rFonts w:eastAsia="Calibri"/>
                <w:sz w:val="22"/>
                <w:szCs w:val="22"/>
                <w:highlight w:val="yellow"/>
              </w:rPr>
            </w:pPr>
          </w:p>
        </w:tc>
      </w:tr>
      <w:tr w:rsidR="00B37243" w:rsidRPr="00B37243" w14:paraId="13617942" w14:textId="77777777" w:rsidTr="000D33BC">
        <w:tc>
          <w:tcPr>
            <w:tcW w:w="425" w:type="dxa"/>
            <w:tcBorders>
              <w:top w:val="single" w:sz="4" w:space="0" w:color="auto"/>
              <w:left w:val="single" w:sz="4" w:space="0" w:color="auto"/>
              <w:bottom w:val="single" w:sz="4" w:space="0" w:color="auto"/>
              <w:right w:val="single" w:sz="4" w:space="0" w:color="auto"/>
            </w:tcBorders>
            <w:shd w:val="clear" w:color="auto" w:fill="auto"/>
          </w:tcPr>
          <w:p w14:paraId="35C1F241" w14:textId="77777777" w:rsidR="00887DBE" w:rsidRPr="00B37243" w:rsidRDefault="00887DBE" w:rsidP="000D33BC">
            <w:pPr>
              <w:jc w:val="both"/>
              <w:rPr>
                <w:rFonts w:eastAsia="Calibri"/>
                <w:sz w:val="22"/>
                <w:szCs w:val="22"/>
              </w:rPr>
            </w:pPr>
            <w:r w:rsidRPr="00B37243">
              <w:rPr>
                <w:rFonts w:eastAsia="Calibri"/>
                <w:sz w:val="22"/>
                <w:szCs w:val="22"/>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C776F64" w14:textId="77777777" w:rsidR="00887DBE" w:rsidRPr="00B37243" w:rsidRDefault="00887DBE" w:rsidP="000D33BC">
            <w:pPr>
              <w:jc w:val="both"/>
              <w:rPr>
                <w:rFonts w:eastAsia="Calibri"/>
                <w:sz w:val="22"/>
                <w:szCs w:val="22"/>
              </w:rPr>
            </w:pPr>
            <w:r w:rsidRPr="00B37243">
              <w:rPr>
                <w:rFonts w:eastAsia="Calibri"/>
                <w:sz w:val="22"/>
                <w:szCs w:val="22"/>
              </w:rPr>
              <w:t>Профилактический визит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CF94FFB" w14:textId="77777777" w:rsidR="00887DBE" w:rsidRPr="00B37243" w:rsidRDefault="00887DBE" w:rsidP="000D33BC">
            <w:pPr>
              <w:pStyle w:val="ConsPlusNormal"/>
              <w:jc w:val="both"/>
              <w:rPr>
                <w:rFonts w:ascii="Times New Roman" w:hAnsi="Times New Roman" w:cs="Times New Roman"/>
                <w:szCs w:val="22"/>
              </w:rPr>
            </w:pPr>
            <w:r w:rsidRPr="00B37243">
              <w:rPr>
                <w:rFonts w:ascii="Times New Roman" w:hAnsi="Times New Roman" w:cs="Times New Roman"/>
                <w:szCs w:val="22"/>
              </w:rPr>
              <w:t xml:space="preserve">Профилактический визит проводится в форме профилактической беседы по месту осуществления </w:t>
            </w:r>
            <w:r w:rsidRPr="00B37243">
              <w:rPr>
                <w:rFonts w:ascii="Times New Roman" w:hAnsi="Times New Roman" w:cs="Times New Roman"/>
                <w:szCs w:val="22"/>
              </w:rPr>
              <w:lastRenderedPageBreak/>
              <w:t>деятельности контролируемого лица либо путем использования видео-конференц-связи.</w:t>
            </w:r>
          </w:p>
          <w:p w14:paraId="437E2561" w14:textId="77777777" w:rsidR="00887DBE" w:rsidRPr="00B37243" w:rsidRDefault="00887DBE" w:rsidP="000D33BC">
            <w:pPr>
              <w:pStyle w:val="ConsPlusNormal"/>
              <w:jc w:val="both"/>
              <w:rPr>
                <w:rFonts w:ascii="Times New Roman" w:hAnsi="Times New Roman" w:cs="Times New Roman"/>
                <w:szCs w:val="22"/>
              </w:rPr>
            </w:pPr>
            <w:r w:rsidRPr="00B37243">
              <w:rPr>
                <w:rFonts w:ascii="Times New Roman" w:hAnsi="Times New Roman" w:cs="Times New Roman"/>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96CC1DE" w14:textId="77777777" w:rsidR="00887DBE" w:rsidRPr="00B37243" w:rsidRDefault="00887DBE" w:rsidP="000D33BC">
            <w:pPr>
              <w:autoSpaceDE w:val="0"/>
              <w:autoSpaceDN w:val="0"/>
              <w:adjustRightInd w:val="0"/>
              <w:jc w:val="both"/>
              <w:rPr>
                <w:rFonts w:eastAsia="Calibr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3C56545D" w14:textId="77777777" w:rsidR="00887DBE" w:rsidRPr="00B37243" w:rsidRDefault="00887DBE" w:rsidP="000D33BC">
            <w:pPr>
              <w:autoSpaceDE w:val="0"/>
              <w:autoSpaceDN w:val="0"/>
              <w:adjustRightInd w:val="0"/>
              <w:jc w:val="both"/>
              <w:rPr>
                <w:rFonts w:eastAsia="Calibri"/>
                <w:sz w:val="22"/>
                <w:szCs w:val="22"/>
              </w:rPr>
            </w:pPr>
            <w:r w:rsidRPr="00B37243">
              <w:rPr>
                <w:sz w:val="22"/>
                <w:szCs w:val="22"/>
              </w:rPr>
              <w:lastRenderedPageBreak/>
              <w:t xml:space="preserve">Заместитель главы администрации Красносибирского сельсовета Кочковского </w:t>
            </w:r>
            <w:r w:rsidRPr="00B37243">
              <w:rPr>
                <w:sz w:val="22"/>
                <w:szCs w:val="22"/>
              </w:rPr>
              <w:lastRenderedPageBreak/>
              <w:t>района Новосибирской области</w:t>
            </w:r>
            <w:r w:rsidRPr="00B37243">
              <w:rPr>
                <w:rFonts w:eastAsia="Calibri"/>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EF5125" w14:textId="77777777" w:rsidR="00887DBE" w:rsidRPr="00B37243" w:rsidRDefault="00887DBE" w:rsidP="000D33BC">
            <w:pPr>
              <w:autoSpaceDE w:val="0"/>
              <w:autoSpaceDN w:val="0"/>
              <w:adjustRightInd w:val="0"/>
              <w:rPr>
                <w:rFonts w:eastAsia="Calibri"/>
                <w:sz w:val="22"/>
                <w:szCs w:val="22"/>
              </w:rPr>
            </w:pPr>
            <w:r w:rsidRPr="00B37243">
              <w:rPr>
                <w:rFonts w:eastAsia="Calibri"/>
                <w:sz w:val="22"/>
                <w:szCs w:val="22"/>
              </w:rPr>
              <w:lastRenderedPageBreak/>
              <w:t xml:space="preserve">Профилактические визиты подлежат проведению в </w:t>
            </w:r>
            <w:r w:rsidRPr="00B37243">
              <w:rPr>
                <w:rFonts w:eastAsia="Calibri"/>
                <w:sz w:val="22"/>
                <w:szCs w:val="22"/>
              </w:rPr>
              <w:lastRenderedPageBreak/>
              <w:t>течение года (при наличии оснований).</w:t>
            </w:r>
          </w:p>
          <w:p w14:paraId="3608DEB8" w14:textId="77777777" w:rsidR="00887DBE" w:rsidRPr="00B37243" w:rsidRDefault="00887DBE" w:rsidP="000D33BC">
            <w:pPr>
              <w:autoSpaceDE w:val="0"/>
              <w:autoSpaceDN w:val="0"/>
              <w:adjustRightInd w:val="0"/>
              <w:rPr>
                <w:rFonts w:eastAsia="Calibri"/>
                <w:sz w:val="22"/>
                <w:szCs w:val="22"/>
              </w:rPr>
            </w:pPr>
            <w:r w:rsidRPr="00B37243">
              <w:rPr>
                <w:rFonts w:eastAsia="Calibri"/>
                <w:sz w:val="22"/>
                <w:szCs w:val="22"/>
              </w:rPr>
              <w:t>Обязательные профилактические визиты проводятся ежеквартально</w:t>
            </w:r>
          </w:p>
          <w:p w14:paraId="0D55105D" w14:textId="77777777" w:rsidR="00887DBE" w:rsidRPr="00B37243" w:rsidRDefault="00887DBE" w:rsidP="000D33BC">
            <w:pPr>
              <w:autoSpaceDE w:val="0"/>
              <w:autoSpaceDN w:val="0"/>
              <w:adjustRightInd w:val="0"/>
              <w:rPr>
                <w:rFonts w:eastAsia="Calibri"/>
                <w:sz w:val="22"/>
                <w:szCs w:val="22"/>
              </w:rPr>
            </w:pPr>
          </w:p>
        </w:tc>
      </w:tr>
    </w:tbl>
    <w:p w14:paraId="1D7598AB" w14:textId="77777777" w:rsidR="00887DBE" w:rsidRPr="00B37243" w:rsidRDefault="00887DBE" w:rsidP="00887DBE">
      <w:pPr>
        <w:jc w:val="both"/>
        <w:rPr>
          <w:rFonts w:eastAsia="Calibri"/>
          <w:sz w:val="22"/>
          <w:szCs w:val="22"/>
          <w:lang w:eastAsia="en-US"/>
        </w:rPr>
      </w:pPr>
    </w:p>
    <w:p w14:paraId="436E9ABC" w14:textId="77777777" w:rsidR="00887DBE" w:rsidRPr="00B37243" w:rsidRDefault="00887DBE" w:rsidP="00887DBE">
      <w:pPr>
        <w:jc w:val="center"/>
        <w:rPr>
          <w:rFonts w:eastAsia="Calibri"/>
          <w:sz w:val="22"/>
          <w:szCs w:val="22"/>
          <w:lang w:eastAsia="en-US"/>
        </w:rPr>
      </w:pPr>
    </w:p>
    <w:p w14:paraId="4273FA54" w14:textId="76575276" w:rsidR="00887DBE" w:rsidRPr="00B37243" w:rsidRDefault="00887DBE" w:rsidP="00FE0679">
      <w:pPr>
        <w:rPr>
          <w:sz w:val="22"/>
          <w:szCs w:val="22"/>
        </w:rPr>
      </w:pPr>
    </w:p>
    <w:p w14:paraId="168E59CD" w14:textId="77777777" w:rsidR="00887DBE" w:rsidRPr="00B37243" w:rsidRDefault="00887DBE" w:rsidP="00FE0679">
      <w:pPr>
        <w:rPr>
          <w:sz w:val="22"/>
          <w:szCs w:val="22"/>
        </w:rPr>
      </w:pPr>
    </w:p>
    <w:p w14:paraId="6E17C36B" w14:textId="77777777" w:rsidR="00887DBE" w:rsidRPr="00B37243" w:rsidRDefault="00887DBE" w:rsidP="00FE0679">
      <w:pPr>
        <w:rPr>
          <w:sz w:val="22"/>
          <w:szCs w:val="22"/>
        </w:rPr>
      </w:pPr>
    </w:p>
    <w:p w14:paraId="20B0D7AF" w14:textId="77777777" w:rsidR="00887DBE" w:rsidRPr="00B37243" w:rsidRDefault="00887DBE" w:rsidP="00FE0679">
      <w:pPr>
        <w:rPr>
          <w:sz w:val="22"/>
          <w:szCs w:val="22"/>
        </w:rPr>
      </w:pPr>
    </w:p>
    <w:p w14:paraId="3B4F1922" w14:textId="77777777" w:rsidR="00887DBE" w:rsidRPr="00B37243" w:rsidRDefault="00887DBE" w:rsidP="00FE0679">
      <w:pPr>
        <w:rPr>
          <w:sz w:val="22"/>
          <w:szCs w:val="22"/>
        </w:rPr>
      </w:pPr>
    </w:p>
    <w:p w14:paraId="64840EE8" w14:textId="77777777" w:rsidR="00887DBE" w:rsidRPr="00B37243" w:rsidRDefault="00887DBE" w:rsidP="00FE0679">
      <w:pPr>
        <w:rPr>
          <w:sz w:val="22"/>
          <w:szCs w:val="22"/>
        </w:rPr>
      </w:pPr>
    </w:p>
    <w:p w14:paraId="393CC727" w14:textId="77777777" w:rsidR="00887DBE" w:rsidRPr="00B37243" w:rsidRDefault="00887DBE" w:rsidP="00FE0679">
      <w:pPr>
        <w:rPr>
          <w:sz w:val="22"/>
          <w:szCs w:val="22"/>
        </w:rPr>
      </w:pPr>
    </w:p>
    <w:p w14:paraId="6BB0FA15" w14:textId="77777777" w:rsidR="00887DBE" w:rsidRPr="00B37243" w:rsidRDefault="00887DBE" w:rsidP="00FE0679">
      <w:pPr>
        <w:rPr>
          <w:sz w:val="22"/>
          <w:szCs w:val="22"/>
        </w:rPr>
      </w:pPr>
    </w:p>
    <w:p w14:paraId="7F76EC70" w14:textId="77777777" w:rsidR="00887DBE" w:rsidRPr="00B37243" w:rsidRDefault="00887DBE" w:rsidP="00FE0679">
      <w:pPr>
        <w:rPr>
          <w:sz w:val="22"/>
          <w:szCs w:val="22"/>
        </w:rPr>
      </w:pPr>
    </w:p>
    <w:p w14:paraId="10598BC9" w14:textId="77777777" w:rsidR="00887DBE" w:rsidRPr="00B37243" w:rsidRDefault="00887DBE" w:rsidP="00FE0679">
      <w:pPr>
        <w:rPr>
          <w:sz w:val="22"/>
          <w:szCs w:val="22"/>
        </w:rPr>
      </w:pPr>
    </w:p>
    <w:p w14:paraId="565464AD" w14:textId="77777777" w:rsidR="00887DBE" w:rsidRPr="00B37243" w:rsidRDefault="00887DBE" w:rsidP="00FE0679">
      <w:pPr>
        <w:rPr>
          <w:sz w:val="22"/>
          <w:szCs w:val="22"/>
        </w:rPr>
      </w:pPr>
    </w:p>
    <w:p w14:paraId="7EA725B3" w14:textId="77777777" w:rsidR="00887DBE" w:rsidRPr="00B37243" w:rsidRDefault="00887DBE" w:rsidP="00FE0679">
      <w:pPr>
        <w:rPr>
          <w:sz w:val="22"/>
          <w:szCs w:val="22"/>
        </w:rPr>
      </w:pPr>
    </w:p>
    <w:p w14:paraId="6D5E3099" w14:textId="77777777" w:rsidR="00887DBE" w:rsidRPr="00B37243" w:rsidRDefault="00887DBE" w:rsidP="00FE0679">
      <w:pPr>
        <w:rPr>
          <w:sz w:val="22"/>
          <w:szCs w:val="22"/>
        </w:rPr>
      </w:pPr>
    </w:p>
    <w:p w14:paraId="517B3F10" w14:textId="77777777" w:rsidR="00887DBE" w:rsidRPr="00B37243" w:rsidRDefault="00887DBE" w:rsidP="00FE0679">
      <w:pPr>
        <w:rPr>
          <w:sz w:val="22"/>
          <w:szCs w:val="22"/>
        </w:rPr>
      </w:pPr>
    </w:p>
    <w:p w14:paraId="002F2ECB" w14:textId="77777777" w:rsidR="00887DBE" w:rsidRPr="00B37243" w:rsidRDefault="00887DBE" w:rsidP="00FE0679">
      <w:pPr>
        <w:rPr>
          <w:sz w:val="22"/>
          <w:szCs w:val="22"/>
        </w:rPr>
      </w:pPr>
    </w:p>
    <w:p w14:paraId="2D22DD64" w14:textId="77777777" w:rsidR="00887DBE" w:rsidRPr="00B37243" w:rsidRDefault="00887DBE" w:rsidP="00FE0679">
      <w:pPr>
        <w:rPr>
          <w:sz w:val="22"/>
          <w:szCs w:val="22"/>
        </w:rPr>
      </w:pPr>
    </w:p>
    <w:p w14:paraId="2D940F49" w14:textId="77777777" w:rsidR="00887DBE" w:rsidRPr="00B37243" w:rsidRDefault="00887DBE" w:rsidP="00FE0679">
      <w:pPr>
        <w:rPr>
          <w:sz w:val="22"/>
          <w:szCs w:val="22"/>
        </w:rPr>
      </w:pPr>
    </w:p>
    <w:p w14:paraId="241B3019" w14:textId="77777777" w:rsidR="00887DBE" w:rsidRPr="00B37243" w:rsidRDefault="00887DBE" w:rsidP="00FE0679">
      <w:pPr>
        <w:rPr>
          <w:sz w:val="22"/>
          <w:szCs w:val="22"/>
        </w:rPr>
      </w:pPr>
    </w:p>
    <w:p w14:paraId="4210FAFC" w14:textId="77777777" w:rsidR="00887DBE" w:rsidRPr="00B37243" w:rsidRDefault="00887DBE" w:rsidP="00FE0679">
      <w:pPr>
        <w:rPr>
          <w:sz w:val="22"/>
          <w:szCs w:val="22"/>
        </w:rPr>
      </w:pPr>
    </w:p>
    <w:p w14:paraId="748C827E" w14:textId="77777777" w:rsidR="00887DBE" w:rsidRPr="00B37243" w:rsidRDefault="00887DBE" w:rsidP="00FE0679">
      <w:pPr>
        <w:rPr>
          <w:sz w:val="22"/>
          <w:szCs w:val="22"/>
        </w:rPr>
        <w:sectPr w:rsidR="00887DBE" w:rsidRPr="00B37243" w:rsidSect="00887DBE">
          <w:pgSz w:w="16838" w:h="11906" w:orient="landscape"/>
          <w:pgMar w:top="851" w:right="1134" w:bottom="1701" w:left="1134" w:header="709" w:footer="709" w:gutter="0"/>
          <w:cols w:space="708"/>
          <w:docGrid w:linePitch="360"/>
        </w:sectPr>
      </w:pPr>
    </w:p>
    <w:p w14:paraId="47D13D7C" w14:textId="77777777" w:rsidR="00CC5485" w:rsidRPr="00B37243" w:rsidRDefault="00CC5485" w:rsidP="00CC5485">
      <w:pPr>
        <w:pStyle w:val="1"/>
        <w:jc w:val="center"/>
        <w:rPr>
          <w:bCs/>
          <w:sz w:val="22"/>
          <w:szCs w:val="22"/>
        </w:rPr>
      </w:pPr>
      <w:r w:rsidRPr="00B37243">
        <w:rPr>
          <w:sz w:val="22"/>
          <w:szCs w:val="22"/>
        </w:rPr>
        <w:lastRenderedPageBreak/>
        <w:t xml:space="preserve">АДМИНИСТРАЦИЯ </w:t>
      </w:r>
      <w:proofErr w:type="gramStart"/>
      <w:r w:rsidRPr="00B37243">
        <w:rPr>
          <w:sz w:val="22"/>
          <w:szCs w:val="22"/>
        </w:rPr>
        <w:t>КРАСНОСИБИРСКОГО  СЕЛЬСОВЕТА</w:t>
      </w:r>
      <w:proofErr w:type="gramEnd"/>
    </w:p>
    <w:p w14:paraId="4130A3F3" w14:textId="77777777" w:rsidR="00CC5485" w:rsidRPr="00B37243" w:rsidRDefault="00CC5485" w:rsidP="00CC5485">
      <w:pPr>
        <w:jc w:val="center"/>
        <w:rPr>
          <w:bCs/>
          <w:sz w:val="22"/>
          <w:szCs w:val="22"/>
        </w:rPr>
      </w:pPr>
      <w:r w:rsidRPr="00B37243">
        <w:rPr>
          <w:bCs/>
          <w:sz w:val="22"/>
          <w:szCs w:val="22"/>
        </w:rPr>
        <w:t>КОЧКОВСКОГО РАЙОНА НОВОСИБИРСКОЙ ОБЛАСТИ</w:t>
      </w:r>
    </w:p>
    <w:p w14:paraId="020E7C52" w14:textId="77777777" w:rsidR="00CC5485" w:rsidRPr="00B37243" w:rsidRDefault="00CC5485" w:rsidP="00CC5485">
      <w:pPr>
        <w:jc w:val="center"/>
        <w:rPr>
          <w:bCs/>
          <w:sz w:val="22"/>
          <w:szCs w:val="22"/>
        </w:rPr>
      </w:pPr>
    </w:p>
    <w:p w14:paraId="00C3FD81" w14:textId="77777777" w:rsidR="00CC5485" w:rsidRPr="00B37243" w:rsidRDefault="00CC5485" w:rsidP="00CC5485">
      <w:pPr>
        <w:jc w:val="center"/>
        <w:rPr>
          <w:bCs/>
          <w:sz w:val="22"/>
          <w:szCs w:val="22"/>
        </w:rPr>
      </w:pPr>
    </w:p>
    <w:p w14:paraId="79E0FBAE" w14:textId="77777777" w:rsidR="00CC5485" w:rsidRPr="00B37243" w:rsidRDefault="00CC5485" w:rsidP="00CC5485">
      <w:pPr>
        <w:jc w:val="center"/>
        <w:rPr>
          <w:bCs/>
          <w:sz w:val="22"/>
          <w:szCs w:val="22"/>
        </w:rPr>
      </w:pPr>
      <w:r w:rsidRPr="00B37243">
        <w:rPr>
          <w:bCs/>
          <w:sz w:val="22"/>
          <w:szCs w:val="22"/>
        </w:rPr>
        <w:t>ПОСТАНОВЛЕНИЕ</w:t>
      </w:r>
    </w:p>
    <w:p w14:paraId="47242D6D" w14:textId="77777777" w:rsidR="00CC5485" w:rsidRPr="00B37243" w:rsidRDefault="00CC5485" w:rsidP="00CC5485">
      <w:pPr>
        <w:jc w:val="center"/>
        <w:rPr>
          <w:bCs/>
          <w:sz w:val="22"/>
          <w:szCs w:val="22"/>
        </w:rPr>
      </w:pPr>
    </w:p>
    <w:p w14:paraId="51EF98EC" w14:textId="77777777" w:rsidR="00CC5485" w:rsidRPr="00B37243" w:rsidRDefault="00CC5485" w:rsidP="00CC5485">
      <w:pPr>
        <w:rPr>
          <w:bCs/>
          <w:sz w:val="22"/>
          <w:szCs w:val="22"/>
        </w:rPr>
      </w:pPr>
      <w:r w:rsidRPr="00B37243">
        <w:rPr>
          <w:bCs/>
          <w:sz w:val="22"/>
          <w:szCs w:val="22"/>
        </w:rPr>
        <w:t xml:space="preserve">05.12.2023 </w:t>
      </w:r>
      <w:r w:rsidRPr="00B37243">
        <w:rPr>
          <w:sz w:val="22"/>
          <w:szCs w:val="22"/>
        </w:rPr>
        <w:t>г.</w:t>
      </w:r>
      <w:r w:rsidRPr="00B37243">
        <w:rPr>
          <w:sz w:val="22"/>
          <w:szCs w:val="22"/>
        </w:rPr>
        <w:tab/>
      </w:r>
      <w:r w:rsidRPr="00B37243">
        <w:rPr>
          <w:sz w:val="22"/>
          <w:szCs w:val="22"/>
        </w:rPr>
        <w:tab/>
        <w:t xml:space="preserve">                                                                                             №101</w:t>
      </w:r>
    </w:p>
    <w:p w14:paraId="6FCA65E8" w14:textId="77777777" w:rsidR="00CC5485" w:rsidRPr="00B37243" w:rsidRDefault="00CC5485" w:rsidP="00CC5485">
      <w:pPr>
        <w:rPr>
          <w:bCs/>
          <w:sz w:val="22"/>
          <w:szCs w:val="22"/>
        </w:rPr>
      </w:pPr>
    </w:p>
    <w:p w14:paraId="42B45CC2" w14:textId="77777777" w:rsidR="00CC5485" w:rsidRPr="00B37243" w:rsidRDefault="00CC5485" w:rsidP="00CC5485">
      <w:pPr>
        <w:jc w:val="center"/>
        <w:rPr>
          <w:sz w:val="22"/>
          <w:szCs w:val="22"/>
        </w:rPr>
      </w:pPr>
      <w:r w:rsidRPr="00B37243">
        <w:rPr>
          <w:bCs/>
          <w:sz w:val="22"/>
          <w:szCs w:val="22"/>
        </w:rPr>
        <w:t xml:space="preserve">Об утверждении Программы </w:t>
      </w:r>
      <w:r w:rsidRPr="00B37243">
        <w:rPr>
          <w:rFonts w:eastAsia="Calibri"/>
          <w:sz w:val="22"/>
          <w:szCs w:val="22"/>
          <w:lang w:eastAsia="en-US"/>
        </w:rPr>
        <w:t>профилактики рисков причинения вреда (ущерба) охраняемым законом ценностям при осуществлении контроля</w:t>
      </w:r>
      <w:r w:rsidRPr="00B37243">
        <w:rPr>
          <w:bCs/>
          <w:sz w:val="22"/>
          <w:szCs w:val="22"/>
        </w:rPr>
        <w:t xml:space="preserve"> </w:t>
      </w:r>
      <w:r w:rsidRPr="00B37243">
        <w:rPr>
          <w:sz w:val="22"/>
          <w:szCs w:val="22"/>
        </w:rPr>
        <w:t>на автомобильном транспорте, городском наземном электрическом транспорте и в дорожном хозяйстве в границах населенного пункта Красносибирского сельсовета Кочковского района Новосибирской области на 2024 год</w:t>
      </w:r>
    </w:p>
    <w:p w14:paraId="1C575279" w14:textId="77777777" w:rsidR="00CC5485" w:rsidRPr="00B37243" w:rsidRDefault="00CC5485" w:rsidP="00CC5485">
      <w:pPr>
        <w:shd w:val="clear" w:color="auto" w:fill="FFFFFF"/>
        <w:ind w:firstLine="567"/>
        <w:rPr>
          <w:sz w:val="22"/>
          <w:szCs w:val="22"/>
        </w:rPr>
      </w:pPr>
    </w:p>
    <w:p w14:paraId="5D03B72F" w14:textId="77777777" w:rsidR="00CC5485" w:rsidRPr="00B37243" w:rsidRDefault="00CC5485" w:rsidP="00CC5485">
      <w:pPr>
        <w:autoSpaceDE w:val="0"/>
        <w:autoSpaceDN w:val="0"/>
        <w:adjustRightInd w:val="0"/>
        <w:ind w:firstLine="709"/>
        <w:jc w:val="both"/>
        <w:rPr>
          <w:sz w:val="22"/>
          <w:szCs w:val="22"/>
        </w:rPr>
      </w:pPr>
      <w:r w:rsidRPr="00B37243">
        <w:rPr>
          <w:sz w:val="22"/>
          <w:szCs w:val="22"/>
        </w:rPr>
        <w:t xml:space="preserve">В соответствии с </w:t>
      </w:r>
      <w:r w:rsidRPr="00B37243">
        <w:rPr>
          <w:sz w:val="22"/>
          <w:szCs w:val="22"/>
          <w:shd w:val="clear" w:color="auto" w:fill="FFFFFF"/>
        </w:rPr>
        <w:t>Федеральным законом от 06.10.2003 № 131-ФЗ «Об общих принципах организации местного самоуправления в Российской Федерации»</w:t>
      </w:r>
      <w:r w:rsidRPr="00B37243">
        <w:rPr>
          <w:sz w:val="22"/>
          <w:szCs w:val="22"/>
        </w:rPr>
        <w:t xml:space="preserve">, Федеральным законом от 31.07.2020 № 248-ФЗ «О государственном контроле (надзоре) и муниципальном контроле в Российской Федерации», </w:t>
      </w:r>
      <w:r w:rsidRPr="00B37243">
        <w:rPr>
          <w:bCs/>
          <w:sz w:val="22"/>
          <w:szCs w:val="22"/>
        </w:rPr>
        <w:t xml:space="preserve">Уставом сельского поселения Красносибирского сельсовета Кочковского муниципального района Новосибирской области, </w:t>
      </w:r>
      <w:r w:rsidRPr="00B37243">
        <w:rPr>
          <w:sz w:val="22"/>
          <w:szCs w:val="22"/>
        </w:rPr>
        <w:t>администрация Красносибирского сельсовета Кочковского района Новосибирской области ПОСТАНОВЛЯЕТ:</w:t>
      </w:r>
    </w:p>
    <w:p w14:paraId="72976DFF" w14:textId="77777777" w:rsidR="00CC5485" w:rsidRPr="00B37243" w:rsidRDefault="00CC5485" w:rsidP="00CC5485">
      <w:pPr>
        <w:shd w:val="clear" w:color="auto" w:fill="FFFFFF"/>
        <w:ind w:firstLine="709"/>
        <w:jc w:val="both"/>
        <w:rPr>
          <w:bCs/>
          <w:sz w:val="22"/>
          <w:szCs w:val="22"/>
        </w:rPr>
      </w:pPr>
      <w:r w:rsidRPr="00B37243">
        <w:rPr>
          <w:sz w:val="22"/>
          <w:szCs w:val="22"/>
        </w:rPr>
        <w:t xml:space="preserve">1. Утвердить прилагаемую </w:t>
      </w:r>
      <w:r w:rsidRPr="00B37243">
        <w:rPr>
          <w:bCs/>
          <w:sz w:val="22"/>
          <w:szCs w:val="22"/>
        </w:rPr>
        <w:t xml:space="preserve">Программу </w:t>
      </w:r>
      <w:r w:rsidRPr="00B37243">
        <w:rPr>
          <w:rFonts w:eastAsia="Calibri"/>
          <w:sz w:val="22"/>
          <w:szCs w:val="22"/>
          <w:lang w:eastAsia="en-US"/>
        </w:rPr>
        <w:t>профилактики рисков причинения вреда (ущерба) охраняемым законом ценностям при осуществлении контроля</w:t>
      </w:r>
      <w:r w:rsidRPr="00B37243">
        <w:rPr>
          <w:bCs/>
          <w:sz w:val="22"/>
          <w:szCs w:val="22"/>
        </w:rPr>
        <w:t xml:space="preserve"> </w:t>
      </w:r>
      <w:r w:rsidRPr="00B37243">
        <w:rPr>
          <w:sz w:val="22"/>
          <w:szCs w:val="22"/>
        </w:rPr>
        <w:t>на автомобильном транспорте, городском наземном электрическом транспорте и в дорожном хозяйстве в границах населенного пункта Красносибирского сельсовета Кочковского района Новосибирской области на 2024 год.</w:t>
      </w:r>
      <w:r w:rsidRPr="00B37243">
        <w:rPr>
          <w:bCs/>
          <w:sz w:val="22"/>
          <w:szCs w:val="22"/>
        </w:rPr>
        <w:t xml:space="preserve"> </w:t>
      </w:r>
    </w:p>
    <w:p w14:paraId="3663CD5E" w14:textId="77777777" w:rsidR="00CC5485" w:rsidRPr="00B37243" w:rsidRDefault="00CC5485" w:rsidP="00CC5485">
      <w:pPr>
        <w:shd w:val="clear" w:color="auto" w:fill="FFFFFF"/>
        <w:ind w:firstLine="709"/>
        <w:jc w:val="both"/>
        <w:rPr>
          <w:sz w:val="22"/>
          <w:szCs w:val="22"/>
        </w:rPr>
      </w:pPr>
      <w:r w:rsidRPr="00B37243">
        <w:rPr>
          <w:bCs/>
          <w:sz w:val="22"/>
          <w:szCs w:val="22"/>
        </w:rPr>
        <w:t xml:space="preserve">2. </w:t>
      </w:r>
      <w:r w:rsidRPr="00B37243">
        <w:rPr>
          <w:sz w:val="22"/>
          <w:szCs w:val="22"/>
        </w:rPr>
        <w:t>Опубликовать данное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14:paraId="2DCA6132" w14:textId="77777777" w:rsidR="00CC5485" w:rsidRPr="00B37243" w:rsidRDefault="00CC5485" w:rsidP="00CC5485">
      <w:pPr>
        <w:shd w:val="clear" w:color="auto" w:fill="FFFFFF"/>
        <w:ind w:firstLine="709"/>
        <w:jc w:val="both"/>
        <w:rPr>
          <w:sz w:val="22"/>
          <w:szCs w:val="22"/>
        </w:rPr>
      </w:pPr>
      <w:r w:rsidRPr="00B37243">
        <w:rPr>
          <w:sz w:val="22"/>
          <w:szCs w:val="22"/>
        </w:rPr>
        <w:t>3. Контроль за исполнением постановления оставляю за собой.</w:t>
      </w:r>
    </w:p>
    <w:p w14:paraId="47FF9108" w14:textId="77777777" w:rsidR="00CC5485" w:rsidRPr="00B37243" w:rsidRDefault="00CC5485" w:rsidP="00CC5485">
      <w:pPr>
        <w:shd w:val="clear" w:color="auto" w:fill="FFFFFF"/>
        <w:jc w:val="both"/>
        <w:rPr>
          <w:sz w:val="22"/>
          <w:szCs w:val="22"/>
        </w:rPr>
      </w:pPr>
    </w:p>
    <w:p w14:paraId="326BBFE4" w14:textId="77777777" w:rsidR="00CC5485" w:rsidRPr="00B37243" w:rsidRDefault="00CC5485" w:rsidP="00CC5485">
      <w:pPr>
        <w:shd w:val="clear" w:color="auto" w:fill="FFFFFF"/>
        <w:jc w:val="both"/>
        <w:rPr>
          <w:sz w:val="22"/>
          <w:szCs w:val="22"/>
        </w:rPr>
      </w:pPr>
    </w:p>
    <w:p w14:paraId="6AAD5B74" w14:textId="77777777" w:rsidR="00CC5485" w:rsidRPr="00B37243" w:rsidRDefault="00CC5485" w:rsidP="00CC5485">
      <w:pPr>
        <w:shd w:val="clear" w:color="auto" w:fill="FFFFFF"/>
        <w:jc w:val="both"/>
        <w:rPr>
          <w:sz w:val="22"/>
          <w:szCs w:val="22"/>
        </w:rPr>
      </w:pPr>
    </w:p>
    <w:p w14:paraId="179A51E0" w14:textId="77777777" w:rsidR="00CC5485" w:rsidRPr="00B37243" w:rsidRDefault="00CC5485" w:rsidP="00CC5485">
      <w:pPr>
        <w:shd w:val="clear" w:color="auto" w:fill="FFFFFF"/>
        <w:jc w:val="both"/>
        <w:rPr>
          <w:sz w:val="22"/>
          <w:szCs w:val="22"/>
        </w:rPr>
      </w:pPr>
    </w:p>
    <w:p w14:paraId="1643C4F6" w14:textId="77777777" w:rsidR="00CC5485" w:rsidRPr="00B37243" w:rsidRDefault="00CC5485" w:rsidP="00CC5485">
      <w:pPr>
        <w:jc w:val="both"/>
        <w:rPr>
          <w:bCs/>
          <w:sz w:val="22"/>
          <w:szCs w:val="22"/>
        </w:rPr>
      </w:pPr>
      <w:r w:rsidRPr="00B37243">
        <w:rPr>
          <w:bCs/>
          <w:sz w:val="22"/>
          <w:szCs w:val="22"/>
        </w:rPr>
        <w:t xml:space="preserve">Глава </w:t>
      </w:r>
      <w:r w:rsidRPr="00B37243">
        <w:rPr>
          <w:sz w:val="22"/>
          <w:szCs w:val="22"/>
        </w:rPr>
        <w:t>Красносибирского</w:t>
      </w:r>
      <w:r w:rsidRPr="00B37243">
        <w:rPr>
          <w:bCs/>
          <w:sz w:val="22"/>
          <w:szCs w:val="22"/>
        </w:rPr>
        <w:t xml:space="preserve"> сельсовета</w:t>
      </w:r>
    </w:p>
    <w:p w14:paraId="40E7C8E4" w14:textId="77777777" w:rsidR="00CC5485" w:rsidRPr="00B37243" w:rsidRDefault="00CC5485" w:rsidP="00CC5485">
      <w:pPr>
        <w:jc w:val="both"/>
        <w:rPr>
          <w:bCs/>
          <w:sz w:val="22"/>
          <w:szCs w:val="22"/>
        </w:rPr>
      </w:pPr>
      <w:r w:rsidRPr="00B37243">
        <w:rPr>
          <w:bCs/>
          <w:sz w:val="22"/>
          <w:szCs w:val="22"/>
        </w:rPr>
        <w:t>Кочковского района Новосибирской области                                  А.В. Непейвода</w:t>
      </w:r>
    </w:p>
    <w:p w14:paraId="17129D29" w14:textId="77777777" w:rsidR="00CC5485" w:rsidRPr="00B37243" w:rsidRDefault="00CC5485" w:rsidP="00CC5485">
      <w:pPr>
        <w:jc w:val="both"/>
        <w:rPr>
          <w:bCs/>
          <w:sz w:val="22"/>
          <w:szCs w:val="22"/>
        </w:rPr>
      </w:pPr>
    </w:p>
    <w:p w14:paraId="4023E890" w14:textId="77777777" w:rsidR="00CC5485" w:rsidRPr="00B37243" w:rsidRDefault="00CC5485" w:rsidP="00CC5485">
      <w:pPr>
        <w:ind w:left="5398"/>
        <w:jc w:val="center"/>
        <w:rPr>
          <w:sz w:val="22"/>
          <w:szCs w:val="22"/>
        </w:rPr>
      </w:pPr>
    </w:p>
    <w:p w14:paraId="3C9DBEC5" w14:textId="77777777" w:rsidR="00CC5485" w:rsidRPr="00B37243" w:rsidRDefault="00CC5485" w:rsidP="00CC5485">
      <w:pPr>
        <w:rPr>
          <w:sz w:val="22"/>
          <w:szCs w:val="22"/>
        </w:rPr>
      </w:pPr>
    </w:p>
    <w:p w14:paraId="2CFD49AE" w14:textId="77777777" w:rsidR="00CC5485" w:rsidRPr="00B37243" w:rsidRDefault="00CC5485" w:rsidP="00CC5485">
      <w:pPr>
        <w:rPr>
          <w:sz w:val="22"/>
          <w:szCs w:val="22"/>
        </w:rPr>
      </w:pPr>
    </w:p>
    <w:p w14:paraId="0C0074FA" w14:textId="77777777" w:rsidR="00CC5485" w:rsidRPr="00B37243" w:rsidRDefault="00CC5485" w:rsidP="00CC5485">
      <w:pPr>
        <w:rPr>
          <w:sz w:val="22"/>
          <w:szCs w:val="22"/>
        </w:rPr>
      </w:pPr>
      <w:r w:rsidRPr="00B37243">
        <w:rPr>
          <w:sz w:val="22"/>
          <w:szCs w:val="22"/>
        </w:rPr>
        <w:t>Исп. Егорова Д.С.</w:t>
      </w:r>
    </w:p>
    <w:p w14:paraId="0894495B" w14:textId="77777777" w:rsidR="00CC5485" w:rsidRPr="00B37243" w:rsidRDefault="00CC5485" w:rsidP="00CC5485">
      <w:pPr>
        <w:rPr>
          <w:sz w:val="22"/>
          <w:szCs w:val="22"/>
        </w:rPr>
      </w:pPr>
      <w:r w:rsidRPr="00B37243">
        <w:rPr>
          <w:sz w:val="22"/>
          <w:szCs w:val="22"/>
        </w:rPr>
        <w:t>Тел. 20439</w:t>
      </w:r>
    </w:p>
    <w:p w14:paraId="3BCED3D1" w14:textId="77777777" w:rsidR="00CC5485" w:rsidRPr="00B37243" w:rsidRDefault="00CC5485" w:rsidP="00CC5485">
      <w:pPr>
        <w:rPr>
          <w:sz w:val="22"/>
          <w:szCs w:val="22"/>
        </w:rPr>
      </w:pPr>
    </w:p>
    <w:p w14:paraId="1D3575B4" w14:textId="77777777" w:rsidR="00CC5485" w:rsidRPr="00B37243" w:rsidRDefault="00CC5485" w:rsidP="00CC5485">
      <w:pPr>
        <w:rPr>
          <w:sz w:val="22"/>
          <w:szCs w:val="22"/>
        </w:rPr>
      </w:pPr>
    </w:p>
    <w:p w14:paraId="26F14865" w14:textId="77777777" w:rsidR="00CC5485" w:rsidRPr="00B37243" w:rsidRDefault="00CC5485" w:rsidP="00CC5485">
      <w:pPr>
        <w:tabs>
          <w:tab w:val="num" w:pos="200"/>
        </w:tabs>
        <w:ind w:left="5670"/>
        <w:outlineLvl w:val="0"/>
        <w:rPr>
          <w:sz w:val="22"/>
          <w:szCs w:val="22"/>
        </w:rPr>
      </w:pPr>
      <w:r w:rsidRPr="00B37243">
        <w:rPr>
          <w:sz w:val="22"/>
          <w:szCs w:val="22"/>
        </w:rPr>
        <w:t>УТВЕРЖДЕНО</w:t>
      </w:r>
    </w:p>
    <w:p w14:paraId="1173018B" w14:textId="77777777" w:rsidR="00CC5485" w:rsidRPr="00B37243" w:rsidRDefault="00CC5485" w:rsidP="00CC5485">
      <w:pPr>
        <w:ind w:left="5670"/>
        <w:rPr>
          <w:sz w:val="22"/>
          <w:szCs w:val="22"/>
        </w:rPr>
      </w:pPr>
      <w:r w:rsidRPr="00B37243">
        <w:rPr>
          <w:sz w:val="22"/>
          <w:szCs w:val="22"/>
        </w:rPr>
        <w:t>постановлением администрации</w:t>
      </w:r>
      <w:r w:rsidRPr="00B37243">
        <w:rPr>
          <w:bCs/>
          <w:sz w:val="22"/>
          <w:szCs w:val="22"/>
        </w:rPr>
        <w:t xml:space="preserve"> Красносибирского сельсовета Кочковского района Новосибирской области</w:t>
      </w:r>
      <w:r w:rsidRPr="00B37243">
        <w:rPr>
          <w:sz w:val="22"/>
          <w:szCs w:val="22"/>
        </w:rPr>
        <w:t xml:space="preserve"> </w:t>
      </w:r>
    </w:p>
    <w:p w14:paraId="040EE37A" w14:textId="77777777" w:rsidR="00CC5485" w:rsidRPr="00B37243" w:rsidRDefault="00CC5485" w:rsidP="00CC5485">
      <w:pPr>
        <w:ind w:left="5670"/>
        <w:rPr>
          <w:sz w:val="22"/>
          <w:szCs w:val="22"/>
        </w:rPr>
      </w:pPr>
      <w:r w:rsidRPr="00B37243">
        <w:rPr>
          <w:sz w:val="22"/>
          <w:szCs w:val="22"/>
        </w:rPr>
        <w:t>от 05.12.2023 №101</w:t>
      </w:r>
    </w:p>
    <w:p w14:paraId="4A3978B7" w14:textId="77777777" w:rsidR="00CC5485" w:rsidRPr="00B37243" w:rsidRDefault="00CC5485" w:rsidP="00CC5485">
      <w:pPr>
        <w:ind w:left="4956"/>
        <w:jc w:val="center"/>
        <w:rPr>
          <w:sz w:val="22"/>
          <w:szCs w:val="22"/>
        </w:rPr>
      </w:pPr>
    </w:p>
    <w:p w14:paraId="19D8E391" w14:textId="77777777" w:rsidR="00CC5485" w:rsidRPr="00B37243" w:rsidRDefault="00CC5485" w:rsidP="00CC5485">
      <w:pPr>
        <w:ind w:left="4956"/>
        <w:jc w:val="center"/>
        <w:rPr>
          <w:sz w:val="22"/>
          <w:szCs w:val="22"/>
        </w:rPr>
      </w:pPr>
    </w:p>
    <w:p w14:paraId="309EF869" w14:textId="77777777" w:rsidR="00CC5485" w:rsidRPr="00B37243" w:rsidRDefault="00CC5485" w:rsidP="00CC5485">
      <w:pPr>
        <w:ind w:left="4956"/>
        <w:jc w:val="center"/>
        <w:rPr>
          <w:sz w:val="22"/>
          <w:szCs w:val="22"/>
        </w:rPr>
      </w:pPr>
    </w:p>
    <w:p w14:paraId="5DAC999A" w14:textId="77777777" w:rsidR="00CC5485" w:rsidRPr="00B37243" w:rsidRDefault="00CC5485" w:rsidP="00CC5485">
      <w:pPr>
        <w:jc w:val="center"/>
        <w:rPr>
          <w:rFonts w:eastAsia="Calibri"/>
          <w:sz w:val="22"/>
          <w:szCs w:val="22"/>
          <w:lang w:eastAsia="en-US"/>
        </w:rPr>
      </w:pPr>
      <w:r w:rsidRPr="00B37243">
        <w:rPr>
          <w:rFonts w:eastAsia="Calibri"/>
          <w:sz w:val="22"/>
          <w:szCs w:val="22"/>
          <w:lang w:eastAsia="en-US"/>
        </w:rPr>
        <w:t>Программа</w:t>
      </w:r>
    </w:p>
    <w:p w14:paraId="418D9165" w14:textId="77777777" w:rsidR="00CC5485" w:rsidRPr="00B37243" w:rsidRDefault="00CC5485" w:rsidP="00CC5485">
      <w:pPr>
        <w:shd w:val="clear" w:color="auto" w:fill="FFFFFF"/>
        <w:ind w:firstLine="709"/>
        <w:jc w:val="center"/>
        <w:rPr>
          <w:rFonts w:eastAsia="Calibri"/>
          <w:sz w:val="22"/>
          <w:szCs w:val="22"/>
          <w:lang w:eastAsia="en-US"/>
        </w:rPr>
      </w:pPr>
      <w:r w:rsidRPr="00B37243">
        <w:rPr>
          <w:rFonts w:eastAsia="Calibri"/>
          <w:sz w:val="22"/>
          <w:szCs w:val="22"/>
          <w:lang w:eastAsia="en-US"/>
        </w:rPr>
        <w:t>профилактики рисков причинения вреда (ущерба) охраняемым законом ценностям при осуществлении контроля</w:t>
      </w:r>
      <w:r w:rsidRPr="00B37243">
        <w:rPr>
          <w:bCs/>
          <w:sz w:val="22"/>
          <w:szCs w:val="22"/>
        </w:rPr>
        <w:t xml:space="preserve"> </w:t>
      </w:r>
      <w:r w:rsidRPr="00B37243">
        <w:rPr>
          <w:sz w:val="22"/>
          <w:szCs w:val="22"/>
        </w:rPr>
        <w:t>на автомобильном транспорте, городском наземном электрическом транспорте и в дорожном хозяйстве в границах населенного пункта Красносибирского сельсовета Кочковского района Новосибирской области на 2024 год</w:t>
      </w:r>
    </w:p>
    <w:p w14:paraId="6F0FB178" w14:textId="77777777" w:rsidR="00CC5485" w:rsidRPr="00B37243" w:rsidRDefault="00CC5485" w:rsidP="00CC5485">
      <w:pPr>
        <w:shd w:val="clear" w:color="auto" w:fill="FFFFFF"/>
        <w:ind w:firstLine="709"/>
        <w:jc w:val="both"/>
        <w:rPr>
          <w:rFonts w:eastAsia="Calibri"/>
          <w:sz w:val="22"/>
          <w:szCs w:val="22"/>
          <w:lang w:eastAsia="en-US"/>
        </w:rPr>
      </w:pPr>
    </w:p>
    <w:p w14:paraId="48184A5F" w14:textId="77777777" w:rsidR="00CC5485" w:rsidRPr="00B37243" w:rsidRDefault="00CC5485" w:rsidP="00CC5485">
      <w:pPr>
        <w:shd w:val="clear" w:color="auto" w:fill="FFFFFF"/>
        <w:ind w:firstLine="709"/>
        <w:jc w:val="both"/>
        <w:rPr>
          <w:bCs/>
          <w:sz w:val="22"/>
          <w:szCs w:val="22"/>
        </w:rPr>
      </w:pPr>
      <w:r w:rsidRPr="00B37243">
        <w:rPr>
          <w:rFonts w:eastAsia="Calibri"/>
          <w:sz w:val="22"/>
          <w:szCs w:val="22"/>
          <w:lang w:eastAsia="en-US"/>
        </w:rPr>
        <w:lastRenderedPageBreak/>
        <w:t>Настоящая программа профилактики рисков причинения вреда (ущерба) охраняемым законом ценностям при осуществлении контроля</w:t>
      </w:r>
      <w:r w:rsidRPr="00B37243">
        <w:rPr>
          <w:bCs/>
          <w:sz w:val="22"/>
          <w:szCs w:val="22"/>
        </w:rPr>
        <w:t xml:space="preserve"> </w:t>
      </w:r>
      <w:r w:rsidRPr="00B37243">
        <w:rPr>
          <w:sz w:val="22"/>
          <w:szCs w:val="22"/>
        </w:rPr>
        <w:t>на автомобильном транспорте, городском наземном электрическом транспорте и в дорожном хозяйстве в границах населенного пункта Красносибирского сельсовета Кочковского района Новосибирской области</w:t>
      </w:r>
      <w:r w:rsidRPr="00B37243">
        <w:rPr>
          <w:rFonts w:eastAsia="Calibri"/>
          <w:sz w:val="22"/>
          <w:szCs w:val="22"/>
          <w:lang w:eastAsia="en-US"/>
        </w:rPr>
        <w:t xml:space="preserve"> на 2024 год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контроля</w:t>
      </w:r>
      <w:r w:rsidRPr="00B37243">
        <w:rPr>
          <w:bCs/>
          <w:sz w:val="22"/>
          <w:szCs w:val="22"/>
        </w:rPr>
        <w:t xml:space="preserve"> </w:t>
      </w:r>
      <w:r w:rsidRPr="00B37243">
        <w:rPr>
          <w:sz w:val="22"/>
          <w:szCs w:val="22"/>
        </w:rPr>
        <w:t>на автомобильном транспорте, городском наземном электрическом транспорте и в дорожном хозяйстве в границах населенного пункта Красносибирского сельсовета Кочковского района Новосибирской области</w:t>
      </w:r>
      <w:r w:rsidRPr="00B37243">
        <w:rPr>
          <w:rFonts w:eastAsia="Calibri"/>
          <w:sz w:val="22"/>
          <w:szCs w:val="22"/>
          <w:lang w:eastAsia="en-US"/>
        </w:rPr>
        <w:t xml:space="preserve"> (далее – муниципальный контроль).</w:t>
      </w:r>
    </w:p>
    <w:p w14:paraId="66E9E910" w14:textId="77777777" w:rsidR="00CC5485" w:rsidRPr="00B37243" w:rsidRDefault="00CC5485" w:rsidP="00CC5485">
      <w:pPr>
        <w:ind w:firstLine="709"/>
        <w:jc w:val="both"/>
        <w:rPr>
          <w:rFonts w:eastAsia="Calibri"/>
          <w:sz w:val="22"/>
          <w:szCs w:val="22"/>
          <w:lang w:eastAsia="en-US"/>
        </w:rPr>
      </w:pPr>
    </w:p>
    <w:p w14:paraId="369F00C0" w14:textId="77777777" w:rsidR="00CC5485" w:rsidRPr="00B37243" w:rsidRDefault="00CC5485" w:rsidP="00CC5485">
      <w:pPr>
        <w:ind w:firstLine="708"/>
        <w:jc w:val="center"/>
        <w:rPr>
          <w:rFonts w:eastAsia="Calibri"/>
          <w:sz w:val="22"/>
          <w:szCs w:val="22"/>
          <w:lang w:eastAsia="en-US"/>
        </w:rPr>
      </w:pPr>
      <w:r w:rsidRPr="00B37243">
        <w:rPr>
          <w:rFonts w:eastAsia="Calibri"/>
          <w:sz w:val="22"/>
          <w:szCs w:val="22"/>
          <w:lang w:val="en-US" w:eastAsia="en-US"/>
        </w:rPr>
        <w:t>I</w:t>
      </w:r>
      <w:r w:rsidRPr="00B37243">
        <w:rPr>
          <w:rFonts w:eastAsia="Calibri"/>
          <w:sz w:val="22"/>
          <w:szCs w:val="22"/>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Красносибирского сельсовета Кочковского района Новосибирской области, характеристика проблем, на решение которых направлена Программа</w:t>
      </w:r>
    </w:p>
    <w:p w14:paraId="0CEC9BD9" w14:textId="77777777" w:rsidR="00CC5485" w:rsidRPr="00B37243" w:rsidRDefault="00CC5485" w:rsidP="00CC5485">
      <w:pPr>
        <w:ind w:firstLine="708"/>
        <w:jc w:val="center"/>
        <w:rPr>
          <w:rFonts w:eastAsia="Calibri"/>
          <w:sz w:val="22"/>
          <w:szCs w:val="22"/>
          <w:lang w:eastAsia="en-US"/>
        </w:rPr>
      </w:pPr>
    </w:p>
    <w:p w14:paraId="6C237BFE" w14:textId="77777777" w:rsidR="00CC5485" w:rsidRPr="00B37243" w:rsidRDefault="00CC5485" w:rsidP="00CC5485">
      <w:pPr>
        <w:widowControl w:val="0"/>
        <w:suppressAutoHyphens/>
        <w:autoSpaceDE w:val="0"/>
        <w:ind w:firstLine="709"/>
        <w:jc w:val="both"/>
        <w:rPr>
          <w:rFonts w:eastAsia="Calibri"/>
          <w:sz w:val="22"/>
          <w:szCs w:val="22"/>
          <w:lang w:eastAsia="en-US"/>
        </w:rPr>
      </w:pPr>
      <w:r w:rsidRPr="00B37243">
        <w:rPr>
          <w:rFonts w:eastAsia="Calibri"/>
          <w:sz w:val="22"/>
          <w:szCs w:val="22"/>
          <w:lang w:eastAsia="en-US"/>
        </w:rPr>
        <w:t xml:space="preserve">Объектами при осуществлении вида муниципального контроля являются: </w:t>
      </w:r>
    </w:p>
    <w:p w14:paraId="2858A6E7" w14:textId="77777777" w:rsidR="00CC5485" w:rsidRPr="00B37243" w:rsidRDefault="00CC5485" w:rsidP="00CC5485">
      <w:pPr>
        <w:pStyle w:val="ConsPlusNormal"/>
        <w:ind w:firstLine="709"/>
        <w:jc w:val="both"/>
        <w:rPr>
          <w:rFonts w:ascii="Times New Roman" w:hAnsi="Times New Roman" w:cs="Times New Roman"/>
          <w:szCs w:val="22"/>
        </w:rPr>
      </w:pPr>
      <w:r w:rsidRPr="00B37243">
        <w:rPr>
          <w:rFonts w:ascii="Times New Roman" w:hAnsi="Times New Roman" w:cs="Times New Roman"/>
          <w:szCs w:val="22"/>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6C07A77C" w14:textId="77777777" w:rsidR="00CC5485" w:rsidRPr="00B37243" w:rsidRDefault="00CC5485" w:rsidP="00CC5485">
      <w:pPr>
        <w:pStyle w:val="ConsPlusNormal"/>
        <w:ind w:firstLine="709"/>
        <w:jc w:val="both"/>
        <w:rPr>
          <w:rFonts w:ascii="Times New Roman" w:hAnsi="Times New Roman" w:cs="Times New Roman"/>
          <w:szCs w:val="22"/>
        </w:rPr>
      </w:pPr>
      <w:r w:rsidRPr="00B37243">
        <w:rPr>
          <w:rFonts w:ascii="Times New Roman" w:hAnsi="Times New Roman" w:cs="Times New Roman"/>
          <w:szCs w:val="22"/>
        </w:rPr>
        <w:t>деятельность по использованию полос отвода и (или) придорожных полос автомобильных дорог общего пользования местного значения;</w:t>
      </w:r>
    </w:p>
    <w:p w14:paraId="7CB12965" w14:textId="77777777" w:rsidR="00CC5485" w:rsidRPr="00B37243" w:rsidRDefault="00CC5485" w:rsidP="00CC5485">
      <w:pPr>
        <w:pStyle w:val="ConsPlusNormal"/>
        <w:ind w:firstLine="709"/>
        <w:jc w:val="both"/>
        <w:rPr>
          <w:rFonts w:ascii="Times New Roman" w:hAnsi="Times New Roman" w:cs="Times New Roman"/>
          <w:szCs w:val="22"/>
        </w:rPr>
      </w:pPr>
      <w:r w:rsidRPr="00B37243">
        <w:rPr>
          <w:rFonts w:ascii="Times New Roman" w:hAnsi="Times New Roman" w:cs="Times New Roman"/>
          <w:szCs w:val="22"/>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38DF084" w14:textId="77777777" w:rsidR="00CC5485" w:rsidRPr="00B37243" w:rsidRDefault="00CC5485" w:rsidP="00CC5485">
      <w:pPr>
        <w:pStyle w:val="ConsPlusNormal"/>
        <w:ind w:firstLine="709"/>
        <w:jc w:val="both"/>
        <w:rPr>
          <w:rFonts w:ascii="Times New Roman" w:hAnsi="Times New Roman" w:cs="Times New Roman"/>
          <w:szCs w:val="22"/>
        </w:rPr>
      </w:pPr>
      <w:r w:rsidRPr="00B37243">
        <w:rPr>
          <w:rFonts w:ascii="Times New Roman" w:hAnsi="Times New Roman" w:cs="Times New Roman"/>
          <w:szCs w:val="22"/>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0D649" w14:textId="77777777" w:rsidR="00CC5485" w:rsidRPr="00B37243" w:rsidRDefault="00CC5485" w:rsidP="00CC5485">
      <w:pPr>
        <w:pStyle w:val="ConsPlusNormal"/>
        <w:ind w:firstLine="709"/>
        <w:jc w:val="both"/>
        <w:rPr>
          <w:rFonts w:ascii="Times New Roman" w:hAnsi="Times New Roman" w:cs="Times New Roman"/>
          <w:szCs w:val="22"/>
        </w:rPr>
      </w:pPr>
      <w:r w:rsidRPr="00B37243">
        <w:rPr>
          <w:rFonts w:ascii="Times New Roman" w:hAnsi="Times New Roman" w:cs="Times New Roman"/>
          <w:szCs w:val="22"/>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39A2A9" w14:textId="77777777" w:rsidR="00CC5485" w:rsidRPr="00B37243" w:rsidRDefault="00CC5485" w:rsidP="00CC5485">
      <w:pPr>
        <w:pStyle w:val="ConsPlusNormal"/>
        <w:ind w:firstLine="709"/>
        <w:jc w:val="both"/>
        <w:rPr>
          <w:rFonts w:ascii="Times New Roman" w:hAnsi="Times New Roman" w:cs="Times New Roman"/>
          <w:szCs w:val="22"/>
        </w:rPr>
      </w:pPr>
      <w:r w:rsidRPr="00B37243">
        <w:rPr>
          <w:rFonts w:ascii="Times New Roman" w:hAnsi="Times New Roman" w:cs="Times New Roman"/>
          <w:szCs w:val="22"/>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521F5B3" w14:textId="77777777" w:rsidR="00CC5485" w:rsidRPr="00B37243" w:rsidRDefault="00CC5485" w:rsidP="00CC5485">
      <w:pPr>
        <w:pStyle w:val="ConsPlusNormal"/>
        <w:ind w:firstLine="709"/>
        <w:jc w:val="both"/>
        <w:rPr>
          <w:rFonts w:ascii="Times New Roman" w:hAnsi="Times New Roman" w:cs="Times New Roman"/>
          <w:szCs w:val="22"/>
        </w:rPr>
      </w:pPr>
      <w:bookmarkStart w:id="2" w:name="_Hlk77675416"/>
      <w:r w:rsidRPr="00B37243">
        <w:rPr>
          <w:rFonts w:ascii="Times New Roman" w:hAnsi="Times New Roman" w:cs="Times New Roman"/>
          <w:szCs w:val="22"/>
        </w:rPr>
        <w:t xml:space="preserve">внесение платы за </w:t>
      </w:r>
      <w:bookmarkEnd w:id="2"/>
      <w:r w:rsidRPr="00B37243">
        <w:rPr>
          <w:rFonts w:ascii="Times New Roman" w:hAnsi="Times New Roman" w:cs="Times New Roman"/>
          <w:szCs w:val="22"/>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32DBB8BB" w14:textId="77777777" w:rsidR="00CC5485" w:rsidRPr="00B37243" w:rsidRDefault="00CC5485" w:rsidP="00CC5485">
      <w:pPr>
        <w:pStyle w:val="ConsPlusNormal"/>
        <w:ind w:firstLine="709"/>
        <w:jc w:val="both"/>
        <w:rPr>
          <w:rFonts w:ascii="Times New Roman" w:hAnsi="Times New Roman" w:cs="Times New Roman"/>
          <w:szCs w:val="22"/>
        </w:rPr>
      </w:pPr>
      <w:r w:rsidRPr="00B37243">
        <w:rPr>
          <w:rFonts w:ascii="Times New Roman" w:hAnsi="Times New Roman" w:cs="Times New Roman"/>
          <w:szCs w:val="22"/>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324ABC92" w14:textId="77777777" w:rsidR="00CC5485" w:rsidRPr="00B37243" w:rsidRDefault="00CC5485" w:rsidP="00CC5485">
      <w:pPr>
        <w:pStyle w:val="ConsPlusNormal"/>
        <w:ind w:firstLine="709"/>
        <w:jc w:val="both"/>
        <w:rPr>
          <w:rFonts w:ascii="Times New Roman" w:hAnsi="Times New Roman" w:cs="Times New Roman"/>
          <w:szCs w:val="22"/>
        </w:rPr>
      </w:pPr>
      <w:r w:rsidRPr="00B37243">
        <w:rPr>
          <w:rFonts w:ascii="Times New Roman" w:hAnsi="Times New Roman" w:cs="Times New Roman"/>
          <w:szCs w:val="22"/>
        </w:rPr>
        <w:t>внесение платы за присоединение объектов дорожного сервиса к автомобильным дорогам общего пользования местного значения;</w:t>
      </w:r>
    </w:p>
    <w:p w14:paraId="7830F052" w14:textId="77777777" w:rsidR="00CC5485" w:rsidRPr="00B37243" w:rsidRDefault="00CC5485" w:rsidP="00CC5485">
      <w:pPr>
        <w:pStyle w:val="ConsPlusNormal"/>
        <w:ind w:firstLine="709"/>
        <w:jc w:val="both"/>
        <w:rPr>
          <w:rFonts w:ascii="Times New Roman" w:hAnsi="Times New Roman" w:cs="Times New Roman"/>
          <w:szCs w:val="22"/>
        </w:rPr>
      </w:pPr>
      <w:r w:rsidRPr="00B37243">
        <w:rPr>
          <w:rFonts w:ascii="Times New Roman" w:hAnsi="Times New Roman" w:cs="Times New Roman"/>
          <w:szCs w:val="22"/>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08807E57" w14:textId="77777777" w:rsidR="00CC5485" w:rsidRPr="00B37243" w:rsidRDefault="00CC5485" w:rsidP="00CC5485">
      <w:pPr>
        <w:pStyle w:val="ConsPlusNormal"/>
        <w:ind w:firstLine="709"/>
        <w:jc w:val="both"/>
        <w:rPr>
          <w:rFonts w:ascii="Times New Roman" w:hAnsi="Times New Roman" w:cs="Times New Roman"/>
          <w:szCs w:val="22"/>
        </w:rPr>
      </w:pPr>
      <w:r w:rsidRPr="00B37243">
        <w:rPr>
          <w:rFonts w:ascii="Times New Roman" w:hAnsi="Times New Roman" w:cs="Times New Roman"/>
          <w:szCs w:val="22"/>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447B8F85" w14:textId="77777777" w:rsidR="00CC5485" w:rsidRPr="00B37243" w:rsidRDefault="00CC5485" w:rsidP="00CC5485">
      <w:pPr>
        <w:pStyle w:val="ConsPlusNormal"/>
        <w:ind w:firstLine="709"/>
        <w:jc w:val="both"/>
        <w:rPr>
          <w:rFonts w:ascii="Times New Roman" w:hAnsi="Times New Roman" w:cs="Times New Roman"/>
          <w:szCs w:val="22"/>
        </w:rPr>
      </w:pPr>
      <w:r w:rsidRPr="00B37243">
        <w:rPr>
          <w:rFonts w:ascii="Times New Roman" w:hAnsi="Times New Roman" w:cs="Times New Roman"/>
          <w:szCs w:val="22"/>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533DB8D5" w14:textId="77777777" w:rsidR="00CC5485" w:rsidRPr="00B37243" w:rsidRDefault="00CC5485" w:rsidP="00CC5485">
      <w:pPr>
        <w:pStyle w:val="ConsPlusNormal"/>
        <w:ind w:firstLine="709"/>
        <w:jc w:val="both"/>
        <w:rPr>
          <w:rFonts w:ascii="Times New Roman" w:hAnsi="Times New Roman" w:cs="Times New Roman"/>
          <w:szCs w:val="22"/>
        </w:rPr>
      </w:pPr>
      <w:r w:rsidRPr="00B37243">
        <w:rPr>
          <w:rFonts w:ascii="Times New Roman" w:hAnsi="Times New Roman" w:cs="Times New Roman"/>
          <w:szCs w:val="22"/>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01E8A337" w14:textId="77777777" w:rsidR="00CC5485" w:rsidRPr="00B37243" w:rsidRDefault="00CC5485" w:rsidP="00CC5485">
      <w:pPr>
        <w:pStyle w:val="ConsPlusNormal"/>
        <w:ind w:firstLine="709"/>
        <w:jc w:val="both"/>
        <w:rPr>
          <w:rFonts w:ascii="Times New Roman" w:hAnsi="Times New Roman" w:cs="Times New Roman"/>
          <w:szCs w:val="22"/>
        </w:rPr>
      </w:pPr>
      <w:r w:rsidRPr="00B37243">
        <w:rPr>
          <w:rFonts w:ascii="Times New Roman" w:hAnsi="Times New Roman" w:cs="Times New Roman"/>
          <w:szCs w:val="22"/>
        </w:rPr>
        <w:t>придорожные полосы и полосы отвода автомобильных дорог общего пользования местного значения;</w:t>
      </w:r>
    </w:p>
    <w:p w14:paraId="54CA34AB" w14:textId="77777777" w:rsidR="00CC5485" w:rsidRPr="00B37243" w:rsidRDefault="00CC5485" w:rsidP="00CC5485">
      <w:pPr>
        <w:pStyle w:val="ConsPlusNormal"/>
        <w:ind w:firstLine="709"/>
        <w:jc w:val="both"/>
        <w:rPr>
          <w:rFonts w:ascii="Times New Roman" w:hAnsi="Times New Roman" w:cs="Times New Roman"/>
          <w:szCs w:val="22"/>
        </w:rPr>
      </w:pPr>
      <w:r w:rsidRPr="00B37243">
        <w:rPr>
          <w:rFonts w:ascii="Times New Roman" w:hAnsi="Times New Roman" w:cs="Times New Roman"/>
          <w:szCs w:val="22"/>
        </w:rPr>
        <w:t>автомобильная дорога общего пользования местного значения и искусственные дорожные сооружения на ней;</w:t>
      </w:r>
    </w:p>
    <w:p w14:paraId="6C536D18" w14:textId="77777777" w:rsidR="00CC5485" w:rsidRPr="00B37243" w:rsidRDefault="00CC5485" w:rsidP="00CC5485">
      <w:pPr>
        <w:pStyle w:val="ConsPlusNormal"/>
        <w:ind w:firstLine="709"/>
        <w:jc w:val="both"/>
        <w:rPr>
          <w:rFonts w:ascii="Times New Roman" w:hAnsi="Times New Roman" w:cs="Times New Roman"/>
          <w:szCs w:val="22"/>
        </w:rPr>
      </w:pPr>
      <w:r w:rsidRPr="00B37243">
        <w:rPr>
          <w:rFonts w:ascii="Times New Roman" w:hAnsi="Times New Roman" w:cs="Times New Roman"/>
          <w:szCs w:val="22"/>
        </w:rPr>
        <w:t>примыкания к автомобильным дорогам местного значения, в том числе примыкания объектов дорожного сервиса.</w:t>
      </w:r>
    </w:p>
    <w:p w14:paraId="578D34EB" w14:textId="77777777" w:rsidR="00CC5485" w:rsidRPr="00B37243" w:rsidRDefault="00CC5485" w:rsidP="00CC5485">
      <w:pPr>
        <w:ind w:firstLine="708"/>
        <w:jc w:val="both"/>
        <w:rPr>
          <w:rFonts w:eastAsia="Calibri"/>
          <w:i/>
          <w:sz w:val="22"/>
          <w:szCs w:val="22"/>
          <w:lang w:eastAsia="en-US"/>
        </w:rPr>
      </w:pPr>
      <w:r w:rsidRPr="00B37243">
        <w:rPr>
          <w:rFonts w:eastAsia="Calibri"/>
          <w:sz w:val="22"/>
          <w:szCs w:val="22"/>
          <w:lang w:eastAsia="en-US"/>
        </w:rPr>
        <w:lastRenderedPageBreak/>
        <w:t xml:space="preserve">Контролируемыми лицами при осуществлении муниципального контроля являются </w:t>
      </w:r>
      <w:r w:rsidRPr="00B37243">
        <w:rPr>
          <w:sz w:val="22"/>
          <w:szCs w:val="22"/>
        </w:rPr>
        <w:t>юридические лица, индивидуальные предприниматели, граждане.</w:t>
      </w:r>
    </w:p>
    <w:p w14:paraId="5F33F74E" w14:textId="77777777" w:rsidR="00CC5485" w:rsidRPr="00B37243" w:rsidRDefault="00CC5485" w:rsidP="00CC5485">
      <w:pPr>
        <w:ind w:firstLine="709"/>
        <w:jc w:val="both"/>
        <w:rPr>
          <w:rFonts w:eastAsia="Calibri"/>
          <w:sz w:val="22"/>
          <w:szCs w:val="22"/>
          <w:lang w:eastAsia="en-US"/>
        </w:rPr>
      </w:pPr>
      <w:r w:rsidRPr="00B37243">
        <w:rPr>
          <w:rFonts w:eastAsia="Calibri"/>
          <w:sz w:val="22"/>
          <w:szCs w:val="22"/>
          <w:lang w:eastAsia="en-US"/>
        </w:rPr>
        <w:t xml:space="preserve">Главной задачей администрации Красносибирского сельсовета Кочковского района Новосибирской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14:paraId="67A366AA" w14:textId="77777777" w:rsidR="00CC5485" w:rsidRPr="00B37243" w:rsidRDefault="00CC5485" w:rsidP="00CC5485">
      <w:pPr>
        <w:widowControl w:val="0"/>
        <w:tabs>
          <w:tab w:val="left" w:pos="0"/>
        </w:tabs>
        <w:autoSpaceDE w:val="0"/>
        <w:autoSpaceDN w:val="0"/>
        <w:adjustRightInd w:val="0"/>
        <w:ind w:firstLine="709"/>
        <w:jc w:val="both"/>
        <w:rPr>
          <w:rStyle w:val="aff5"/>
          <w:i w:val="0"/>
          <w:sz w:val="22"/>
          <w:szCs w:val="22"/>
        </w:rPr>
      </w:pPr>
      <w:r w:rsidRPr="00B37243">
        <w:rPr>
          <w:rStyle w:val="aff5"/>
          <w:i w:val="0"/>
          <w:sz w:val="22"/>
          <w:szCs w:val="22"/>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Красносибирского сельсовета Кочковского района Новосибирской области осуществлялись мероприятия по профилактике таких нарушений в соответствии с программой по профилактике нарушений на 2022 год и плановый период 2023-2024 гг. </w:t>
      </w:r>
    </w:p>
    <w:p w14:paraId="02A68737" w14:textId="77777777" w:rsidR="00CC5485" w:rsidRPr="00B37243" w:rsidRDefault="00CC5485" w:rsidP="00CC5485">
      <w:pPr>
        <w:widowControl w:val="0"/>
        <w:tabs>
          <w:tab w:val="left" w:pos="0"/>
        </w:tabs>
        <w:autoSpaceDE w:val="0"/>
        <w:autoSpaceDN w:val="0"/>
        <w:adjustRightInd w:val="0"/>
        <w:ind w:firstLine="709"/>
        <w:jc w:val="both"/>
        <w:rPr>
          <w:rStyle w:val="aff5"/>
          <w:sz w:val="22"/>
          <w:szCs w:val="22"/>
        </w:rPr>
      </w:pPr>
      <w:r w:rsidRPr="00B37243">
        <w:rPr>
          <w:rStyle w:val="aff5"/>
          <w:i w:val="0"/>
          <w:sz w:val="22"/>
          <w:szCs w:val="22"/>
        </w:rPr>
        <w:t>В частности, в 2023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r w:rsidRPr="00B37243">
        <w:rPr>
          <w:rStyle w:val="aff5"/>
          <w:sz w:val="22"/>
          <w:szCs w:val="22"/>
        </w:rPr>
        <w:t>.</w:t>
      </w:r>
    </w:p>
    <w:p w14:paraId="499DFB55" w14:textId="77777777" w:rsidR="00CC5485" w:rsidRPr="00B37243" w:rsidRDefault="00CC5485" w:rsidP="00CC5485">
      <w:pPr>
        <w:widowControl w:val="0"/>
        <w:tabs>
          <w:tab w:val="left" w:pos="0"/>
        </w:tabs>
        <w:autoSpaceDE w:val="0"/>
        <w:autoSpaceDN w:val="0"/>
        <w:adjustRightInd w:val="0"/>
        <w:ind w:firstLine="709"/>
        <w:jc w:val="both"/>
        <w:rPr>
          <w:rStyle w:val="aff5"/>
          <w:i w:val="0"/>
          <w:sz w:val="22"/>
          <w:szCs w:val="22"/>
        </w:rPr>
      </w:pPr>
      <w:r w:rsidRPr="00B37243">
        <w:rPr>
          <w:rStyle w:val="aff5"/>
          <w:i w:val="0"/>
          <w:sz w:val="22"/>
          <w:szCs w:val="22"/>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памяток на официальном сайте администрации Красносибирского сельсовета Кочковского района Новосибирской области в информационно-телекоммуникационной сети «Интернет» по мере обращения.</w:t>
      </w:r>
    </w:p>
    <w:p w14:paraId="4CBFC81E" w14:textId="77777777" w:rsidR="00CC5485" w:rsidRPr="00B37243" w:rsidRDefault="00CC5485" w:rsidP="00CC5485">
      <w:pPr>
        <w:widowControl w:val="0"/>
        <w:tabs>
          <w:tab w:val="left" w:pos="0"/>
        </w:tabs>
        <w:autoSpaceDE w:val="0"/>
        <w:autoSpaceDN w:val="0"/>
        <w:adjustRightInd w:val="0"/>
        <w:ind w:firstLine="709"/>
        <w:jc w:val="both"/>
        <w:rPr>
          <w:rStyle w:val="aff5"/>
          <w:i w:val="0"/>
          <w:sz w:val="22"/>
          <w:szCs w:val="22"/>
        </w:rPr>
      </w:pPr>
      <w:r w:rsidRPr="00B37243">
        <w:rPr>
          <w:rStyle w:val="aff5"/>
          <w:i w:val="0"/>
          <w:sz w:val="22"/>
          <w:szCs w:val="22"/>
        </w:rPr>
        <w:t xml:space="preserve">На регулярной основе давались консультации в ходе личных приемов, а также посредством телефонной связи и письменных ответов на обращения. </w:t>
      </w:r>
    </w:p>
    <w:p w14:paraId="746D0861" w14:textId="77777777" w:rsidR="00CC5485" w:rsidRPr="00B37243" w:rsidRDefault="00CC5485" w:rsidP="00CC5485">
      <w:pPr>
        <w:widowControl w:val="0"/>
        <w:tabs>
          <w:tab w:val="left" w:pos="0"/>
        </w:tabs>
        <w:autoSpaceDE w:val="0"/>
        <w:autoSpaceDN w:val="0"/>
        <w:adjustRightInd w:val="0"/>
        <w:ind w:firstLine="709"/>
        <w:jc w:val="both"/>
        <w:rPr>
          <w:sz w:val="22"/>
          <w:szCs w:val="22"/>
          <w:shd w:val="clear" w:color="auto" w:fill="FFFFFF"/>
        </w:rPr>
      </w:pPr>
      <w:r w:rsidRPr="00B37243">
        <w:rPr>
          <w:sz w:val="22"/>
          <w:szCs w:val="22"/>
          <w:shd w:val="clear" w:color="auto" w:fill="FFFFFF"/>
        </w:rPr>
        <w:t xml:space="preserve">Ежегодный план контрольных (надзорных) мероприятий на основании ст. 61 Федерального закона </w:t>
      </w:r>
      <w:r w:rsidRPr="00B37243">
        <w:rPr>
          <w:sz w:val="22"/>
          <w:szCs w:val="22"/>
        </w:rPr>
        <w:t>"О государственном контроле (надзоре) и муниципальном контроле в Российской Федерации" от 31.07.2020 N 248-ФЗ</w:t>
      </w:r>
      <w:r w:rsidRPr="00B37243">
        <w:rPr>
          <w:sz w:val="22"/>
          <w:szCs w:val="22"/>
          <w:shd w:val="clear" w:color="auto" w:fill="FFFFFF"/>
        </w:rPr>
        <w:t xml:space="preserve">, на территории Красносибирского сельсовета Кочковского района Новосибирской области на 2023 год не утверждался. </w:t>
      </w:r>
    </w:p>
    <w:p w14:paraId="15E75725" w14:textId="77777777" w:rsidR="00CC5485" w:rsidRPr="00B37243" w:rsidRDefault="00CC5485" w:rsidP="00CC5485">
      <w:pPr>
        <w:widowControl w:val="0"/>
        <w:tabs>
          <w:tab w:val="left" w:pos="0"/>
        </w:tabs>
        <w:autoSpaceDE w:val="0"/>
        <w:autoSpaceDN w:val="0"/>
        <w:adjustRightInd w:val="0"/>
        <w:ind w:firstLine="709"/>
        <w:jc w:val="both"/>
        <w:rPr>
          <w:rFonts w:eastAsia="Calibri"/>
          <w:sz w:val="22"/>
          <w:szCs w:val="22"/>
          <w:lang w:eastAsia="en-US"/>
        </w:rPr>
      </w:pPr>
      <w:r w:rsidRPr="00B37243">
        <w:rPr>
          <w:spacing w:val="1"/>
          <w:sz w:val="22"/>
          <w:szCs w:val="22"/>
        </w:rPr>
        <w:t>Проведённая администрацией Красносибирского сельсовета Кочковского района Новосибирской области в 2023 году работа</w:t>
      </w:r>
      <w:r w:rsidRPr="00B37243">
        <w:rPr>
          <w:rFonts w:eastAsia="Calibri"/>
          <w:sz w:val="22"/>
          <w:szCs w:val="22"/>
          <w:lang w:eastAsia="en-US"/>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14:paraId="6706DB1D" w14:textId="77777777" w:rsidR="00CC5485" w:rsidRPr="00B37243" w:rsidRDefault="00CC5485" w:rsidP="00CC5485">
      <w:pPr>
        <w:jc w:val="both"/>
        <w:rPr>
          <w:sz w:val="22"/>
          <w:szCs w:val="22"/>
        </w:rPr>
      </w:pPr>
    </w:p>
    <w:p w14:paraId="0D10DBFA" w14:textId="77777777" w:rsidR="00CC5485" w:rsidRPr="00B37243" w:rsidRDefault="00CC5485" w:rsidP="00CC5485">
      <w:pPr>
        <w:ind w:firstLine="709"/>
        <w:jc w:val="center"/>
        <w:rPr>
          <w:rFonts w:eastAsia="Calibri"/>
          <w:sz w:val="22"/>
          <w:szCs w:val="22"/>
          <w:lang w:eastAsia="en-US"/>
        </w:rPr>
      </w:pPr>
      <w:r w:rsidRPr="00B37243">
        <w:rPr>
          <w:rFonts w:eastAsia="Calibri"/>
          <w:sz w:val="22"/>
          <w:szCs w:val="22"/>
          <w:lang w:val="en-US" w:eastAsia="en-US"/>
        </w:rPr>
        <w:t>II</w:t>
      </w:r>
      <w:r w:rsidRPr="00B37243">
        <w:rPr>
          <w:rFonts w:eastAsia="Calibri"/>
          <w:sz w:val="22"/>
          <w:szCs w:val="22"/>
          <w:lang w:eastAsia="en-US"/>
        </w:rPr>
        <w:t>.</w:t>
      </w:r>
      <w:r w:rsidRPr="00B37243">
        <w:rPr>
          <w:sz w:val="22"/>
          <w:szCs w:val="22"/>
        </w:rPr>
        <w:t xml:space="preserve"> </w:t>
      </w:r>
      <w:r w:rsidRPr="00B37243">
        <w:rPr>
          <w:rFonts w:eastAsia="Calibri"/>
          <w:sz w:val="22"/>
          <w:szCs w:val="22"/>
          <w:lang w:eastAsia="en-US"/>
        </w:rPr>
        <w:t>Цели и задачи реализации Программы</w:t>
      </w:r>
    </w:p>
    <w:p w14:paraId="5AD3C3A3" w14:textId="77777777" w:rsidR="00CC5485" w:rsidRPr="00B37243" w:rsidRDefault="00CC5485" w:rsidP="00CC5485">
      <w:pPr>
        <w:ind w:firstLine="709"/>
        <w:jc w:val="center"/>
        <w:rPr>
          <w:rFonts w:eastAsia="Calibri"/>
          <w:sz w:val="22"/>
          <w:szCs w:val="22"/>
          <w:lang w:eastAsia="en-US"/>
        </w:rPr>
      </w:pPr>
    </w:p>
    <w:p w14:paraId="09051870" w14:textId="77777777" w:rsidR="00CC5485" w:rsidRPr="00B37243" w:rsidRDefault="00CC5485" w:rsidP="00CC5485">
      <w:pPr>
        <w:ind w:firstLine="709"/>
        <w:jc w:val="both"/>
        <w:rPr>
          <w:rFonts w:eastAsia="Calibri"/>
          <w:sz w:val="22"/>
          <w:szCs w:val="22"/>
          <w:lang w:eastAsia="en-US"/>
        </w:rPr>
      </w:pPr>
      <w:r w:rsidRPr="00B37243">
        <w:rPr>
          <w:rFonts w:eastAsia="Calibri"/>
          <w:sz w:val="22"/>
          <w:szCs w:val="22"/>
          <w:lang w:eastAsia="en-US"/>
        </w:rPr>
        <w:t>1. Целью реализации Программы является:</w:t>
      </w:r>
    </w:p>
    <w:p w14:paraId="23873A76" w14:textId="77777777" w:rsidR="00CC5485" w:rsidRPr="00B37243" w:rsidRDefault="00CC5485" w:rsidP="00CC5485">
      <w:pPr>
        <w:ind w:firstLine="567"/>
        <w:jc w:val="both"/>
        <w:rPr>
          <w:rFonts w:eastAsia="Calibri"/>
          <w:sz w:val="22"/>
          <w:szCs w:val="22"/>
        </w:rPr>
      </w:pPr>
      <w:r w:rsidRPr="00B37243">
        <w:rPr>
          <w:rFonts w:eastAsia="Calibri"/>
          <w:sz w:val="22"/>
          <w:szCs w:val="22"/>
        </w:rPr>
        <w:t xml:space="preserve">- предупреждение нарушений обязательных требований </w:t>
      </w:r>
      <w:r w:rsidRPr="00B37243">
        <w:rPr>
          <w:sz w:val="22"/>
          <w:szCs w:val="22"/>
        </w:rPr>
        <w:t>на автомобильном транспорте, городском наземном электрическом транспорте и в дорожном хозяйстве в границах населенного пункта Красносибирского сельсовета Кочковского района Новосибирской области.</w:t>
      </w:r>
    </w:p>
    <w:p w14:paraId="15DA7612" w14:textId="77777777" w:rsidR="00CC5485" w:rsidRPr="00B37243" w:rsidRDefault="00CC5485" w:rsidP="00CC5485">
      <w:pPr>
        <w:ind w:firstLine="709"/>
        <w:jc w:val="both"/>
        <w:rPr>
          <w:rFonts w:eastAsia="Calibri"/>
          <w:sz w:val="22"/>
          <w:szCs w:val="22"/>
          <w:lang w:eastAsia="en-US"/>
        </w:rPr>
      </w:pPr>
      <w:r w:rsidRPr="00B37243">
        <w:rPr>
          <w:rFonts w:eastAsia="Calibri"/>
          <w:sz w:val="22"/>
          <w:szCs w:val="22"/>
          <w:lang w:eastAsia="en-US"/>
        </w:rPr>
        <w:t>2. Задачами реализации Программы являются:</w:t>
      </w:r>
    </w:p>
    <w:p w14:paraId="78F042AA" w14:textId="77777777" w:rsidR="00CC5485" w:rsidRPr="00B37243" w:rsidRDefault="00CC5485" w:rsidP="00CC5485">
      <w:pPr>
        <w:ind w:firstLine="567"/>
        <w:jc w:val="both"/>
        <w:rPr>
          <w:rFonts w:eastAsia="Calibri"/>
          <w:sz w:val="22"/>
          <w:szCs w:val="22"/>
        </w:rPr>
      </w:pPr>
      <w:r w:rsidRPr="00B37243">
        <w:rPr>
          <w:rFonts w:eastAsia="Calibri"/>
          <w:sz w:val="22"/>
          <w:szCs w:val="22"/>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14:paraId="343A6174" w14:textId="77777777" w:rsidR="00CC5485" w:rsidRPr="00B37243" w:rsidRDefault="00CC5485" w:rsidP="00CC5485">
      <w:pPr>
        <w:ind w:firstLine="567"/>
        <w:jc w:val="both"/>
        <w:rPr>
          <w:rFonts w:eastAsia="Calibri"/>
          <w:sz w:val="22"/>
          <w:szCs w:val="22"/>
        </w:rPr>
      </w:pPr>
      <w:r w:rsidRPr="00B37243">
        <w:rPr>
          <w:rFonts w:eastAsia="Calibri"/>
          <w:sz w:val="22"/>
          <w:szCs w:val="22"/>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3EB975FC" w14:textId="77777777" w:rsidR="00CC5485" w:rsidRPr="00B37243" w:rsidRDefault="00CC5485" w:rsidP="00CC5485">
      <w:pPr>
        <w:ind w:firstLine="567"/>
        <w:jc w:val="both"/>
        <w:rPr>
          <w:rFonts w:eastAsia="Calibri"/>
          <w:sz w:val="22"/>
          <w:szCs w:val="22"/>
        </w:rPr>
      </w:pPr>
      <w:r w:rsidRPr="00B37243">
        <w:rPr>
          <w:rFonts w:eastAsia="Calibri"/>
          <w:sz w:val="22"/>
          <w:szCs w:val="22"/>
        </w:rPr>
        <w:t>- формирование единого понимания обязательных требований у всех участников контрольно-надзорной деятельности;</w:t>
      </w:r>
    </w:p>
    <w:p w14:paraId="6BF00C07" w14:textId="77777777" w:rsidR="00CC5485" w:rsidRPr="00B37243" w:rsidRDefault="00CC5485" w:rsidP="00CC5485">
      <w:pPr>
        <w:ind w:firstLine="567"/>
        <w:jc w:val="both"/>
        <w:rPr>
          <w:rFonts w:eastAsia="Calibri"/>
          <w:sz w:val="22"/>
          <w:szCs w:val="22"/>
        </w:rPr>
      </w:pPr>
      <w:r w:rsidRPr="00B37243">
        <w:rPr>
          <w:rFonts w:eastAsia="Calibri"/>
          <w:sz w:val="22"/>
          <w:szCs w:val="22"/>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730A4D52" w14:textId="77777777" w:rsidR="00CC5485" w:rsidRPr="00B37243" w:rsidRDefault="00CC5485" w:rsidP="00CC5485">
      <w:pPr>
        <w:ind w:firstLine="567"/>
        <w:jc w:val="both"/>
        <w:rPr>
          <w:rFonts w:eastAsia="Calibri"/>
          <w:sz w:val="22"/>
          <w:szCs w:val="22"/>
        </w:rPr>
      </w:pPr>
      <w:r w:rsidRPr="00B37243">
        <w:rPr>
          <w:rFonts w:eastAsia="Calibri"/>
          <w:sz w:val="22"/>
          <w:szCs w:val="22"/>
        </w:rPr>
        <w:t>- снижение издержек контрольно-надзорной деятельности и административной нагрузки на контролируемых лиц.</w:t>
      </w:r>
    </w:p>
    <w:p w14:paraId="6D452877" w14:textId="77777777" w:rsidR="00CC5485" w:rsidRPr="00B37243" w:rsidRDefault="00CC5485" w:rsidP="00CC5485">
      <w:pPr>
        <w:rPr>
          <w:bCs/>
          <w:sz w:val="22"/>
          <w:szCs w:val="22"/>
          <w:highlight w:val="green"/>
        </w:rPr>
      </w:pPr>
    </w:p>
    <w:p w14:paraId="112E49CE" w14:textId="77777777" w:rsidR="00CC5485" w:rsidRPr="00B37243" w:rsidRDefault="00CC5485" w:rsidP="00CC5485">
      <w:pPr>
        <w:jc w:val="center"/>
        <w:rPr>
          <w:bCs/>
          <w:sz w:val="22"/>
          <w:szCs w:val="22"/>
        </w:rPr>
      </w:pPr>
      <w:r w:rsidRPr="00B37243">
        <w:rPr>
          <w:bCs/>
          <w:sz w:val="22"/>
          <w:szCs w:val="22"/>
        </w:rPr>
        <w:t>III. Перечень профилактических мероприятий, сроки</w:t>
      </w:r>
    </w:p>
    <w:p w14:paraId="37D21EF5" w14:textId="77777777" w:rsidR="00CC5485" w:rsidRPr="00B37243" w:rsidRDefault="00CC5485" w:rsidP="00CC5485">
      <w:pPr>
        <w:ind w:firstLine="567"/>
        <w:jc w:val="center"/>
        <w:rPr>
          <w:bCs/>
          <w:sz w:val="22"/>
          <w:szCs w:val="22"/>
        </w:rPr>
      </w:pPr>
      <w:r w:rsidRPr="00B37243">
        <w:rPr>
          <w:bCs/>
          <w:sz w:val="22"/>
          <w:szCs w:val="22"/>
        </w:rPr>
        <w:t>(периодичность) их проведения</w:t>
      </w:r>
    </w:p>
    <w:p w14:paraId="12FA5C8C" w14:textId="77777777" w:rsidR="00CC5485" w:rsidRPr="00B37243" w:rsidRDefault="00CC5485" w:rsidP="00CC5485">
      <w:pPr>
        <w:ind w:firstLine="567"/>
        <w:jc w:val="center"/>
        <w:rPr>
          <w:bCs/>
          <w:sz w:val="22"/>
          <w:szCs w:val="22"/>
        </w:rPr>
      </w:pPr>
    </w:p>
    <w:p w14:paraId="29BD1B89" w14:textId="77777777" w:rsidR="00CC5485" w:rsidRPr="00B37243" w:rsidRDefault="00CC5485" w:rsidP="00CC5485">
      <w:pPr>
        <w:ind w:firstLine="567"/>
        <w:jc w:val="both"/>
        <w:rPr>
          <w:sz w:val="22"/>
          <w:szCs w:val="22"/>
        </w:rPr>
      </w:pPr>
      <w:r w:rsidRPr="00B37243">
        <w:rPr>
          <w:sz w:val="22"/>
          <w:szCs w:val="22"/>
        </w:rPr>
        <w:t xml:space="preserve">1. В соответствии с Положением о виде муниципального контроля, утвержденном решением Совета депутатов Красносибирского сельсовета Кочковского района Новосибирской области, проводятся следующие профилактические мероприятия: </w:t>
      </w:r>
    </w:p>
    <w:p w14:paraId="56D624D8" w14:textId="77777777" w:rsidR="00CC5485" w:rsidRPr="00B37243" w:rsidRDefault="00CC5485" w:rsidP="00CC5485">
      <w:pPr>
        <w:ind w:firstLine="567"/>
        <w:jc w:val="both"/>
        <w:rPr>
          <w:sz w:val="22"/>
          <w:szCs w:val="22"/>
        </w:rPr>
      </w:pPr>
      <w:r w:rsidRPr="00B37243">
        <w:rPr>
          <w:sz w:val="22"/>
          <w:szCs w:val="22"/>
        </w:rPr>
        <w:t>а) информирование;</w:t>
      </w:r>
    </w:p>
    <w:p w14:paraId="705056A5" w14:textId="77777777" w:rsidR="00CC5485" w:rsidRPr="00B37243" w:rsidRDefault="00CC5485" w:rsidP="00CC5485">
      <w:pPr>
        <w:ind w:firstLine="567"/>
        <w:jc w:val="both"/>
        <w:rPr>
          <w:sz w:val="22"/>
          <w:szCs w:val="22"/>
        </w:rPr>
      </w:pPr>
      <w:r w:rsidRPr="00B37243">
        <w:rPr>
          <w:sz w:val="22"/>
          <w:szCs w:val="22"/>
        </w:rPr>
        <w:t xml:space="preserve">б) обобщение правоприменительной практики; </w:t>
      </w:r>
    </w:p>
    <w:p w14:paraId="5518F286" w14:textId="77777777" w:rsidR="00CC5485" w:rsidRPr="00B37243" w:rsidRDefault="00CC5485" w:rsidP="00CC5485">
      <w:pPr>
        <w:ind w:firstLine="567"/>
        <w:jc w:val="both"/>
        <w:rPr>
          <w:sz w:val="22"/>
          <w:szCs w:val="22"/>
        </w:rPr>
      </w:pPr>
      <w:r w:rsidRPr="00B37243">
        <w:rPr>
          <w:sz w:val="22"/>
          <w:szCs w:val="22"/>
        </w:rPr>
        <w:t>в) объявление предостережения;</w:t>
      </w:r>
    </w:p>
    <w:p w14:paraId="391CDED0" w14:textId="77777777" w:rsidR="00CC5485" w:rsidRPr="00B37243" w:rsidRDefault="00CC5485" w:rsidP="00CC5485">
      <w:pPr>
        <w:ind w:firstLine="567"/>
        <w:jc w:val="both"/>
        <w:rPr>
          <w:sz w:val="22"/>
          <w:szCs w:val="22"/>
        </w:rPr>
      </w:pPr>
      <w:r w:rsidRPr="00B37243">
        <w:rPr>
          <w:sz w:val="22"/>
          <w:szCs w:val="22"/>
        </w:rPr>
        <w:t>г) консультирование;</w:t>
      </w:r>
    </w:p>
    <w:p w14:paraId="239CAD20" w14:textId="77777777" w:rsidR="00CC5485" w:rsidRPr="00B37243" w:rsidRDefault="00CC5485" w:rsidP="00CC5485">
      <w:pPr>
        <w:ind w:firstLine="567"/>
        <w:jc w:val="both"/>
        <w:rPr>
          <w:sz w:val="22"/>
          <w:szCs w:val="22"/>
        </w:rPr>
      </w:pPr>
      <w:r w:rsidRPr="00B37243">
        <w:rPr>
          <w:sz w:val="22"/>
          <w:szCs w:val="22"/>
        </w:rPr>
        <w:t>д) профилактический визит.</w:t>
      </w:r>
    </w:p>
    <w:p w14:paraId="4CAA7D1D" w14:textId="77777777" w:rsidR="00CC5485" w:rsidRPr="00B37243" w:rsidRDefault="00CC5485" w:rsidP="00CC5485">
      <w:pPr>
        <w:ind w:firstLine="567"/>
        <w:jc w:val="both"/>
        <w:rPr>
          <w:sz w:val="22"/>
          <w:szCs w:val="22"/>
        </w:rPr>
      </w:pPr>
      <w:r w:rsidRPr="00B37243">
        <w:rPr>
          <w:sz w:val="22"/>
          <w:szCs w:val="22"/>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14:paraId="438EAF3B" w14:textId="77777777" w:rsidR="00CC5485" w:rsidRPr="00B37243" w:rsidRDefault="00CC5485" w:rsidP="00CC5485">
      <w:pPr>
        <w:ind w:firstLine="567"/>
        <w:jc w:val="both"/>
        <w:rPr>
          <w:i/>
          <w:sz w:val="22"/>
          <w:szCs w:val="22"/>
        </w:rPr>
      </w:pPr>
    </w:p>
    <w:p w14:paraId="53E54146" w14:textId="77777777" w:rsidR="00CC5485" w:rsidRPr="00B37243" w:rsidRDefault="00CC5485" w:rsidP="00CC5485">
      <w:pPr>
        <w:jc w:val="center"/>
        <w:rPr>
          <w:rFonts w:eastAsia="Calibri"/>
          <w:sz w:val="22"/>
          <w:szCs w:val="22"/>
          <w:lang w:eastAsia="en-US"/>
        </w:rPr>
      </w:pPr>
      <w:r w:rsidRPr="00B37243">
        <w:rPr>
          <w:rFonts w:eastAsia="Calibri"/>
          <w:sz w:val="22"/>
          <w:szCs w:val="22"/>
          <w:lang w:eastAsia="en-US"/>
        </w:rPr>
        <w:t>IV. Показатели результативности и эффективности Программы</w:t>
      </w:r>
    </w:p>
    <w:p w14:paraId="1D060847" w14:textId="77777777" w:rsidR="00CC5485" w:rsidRPr="00B37243" w:rsidRDefault="00CC5485" w:rsidP="00CC5485">
      <w:pPr>
        <w:jc w:val="both"/>
        <w:rPr>
          <w:rFonts w:eastAsia="Calibri"/>
          <w:sz w:val="22"/>
          <w:szCs w:val="22"/>
          <w:lang w:eastAsia="en-US"/>
        </w:rPr>
      </w:pPr>
    </w:p>
    <w:p w14:paraId="0B784A36" w14:textId="77777777" w:rsidR="00CC5485" w:rsidRPr="00B37243" w:rsidRDefault="00CC5485" w:rsidP="00CC5485">
      <w:pPr>
        <w:ind w:firstLine="709"/>
        <w:jc w:val="both"/>
        <w:rPr>
          <w:rStyle w:val="aff5"/>
          <w:i w:val="0"/>
          <w:sz w:val="22"/>
          <w:szCs w:val="22"/>
        </w:rPr>
      </w:pPr>
      <w:r w:rsidRPr="00B37243">
        <w:rPr>
          <w:rStyle w:val="aff5"/>
          <w:i w:val="0"/>
          <w:sz w:val="22"/>
          <w:szCs w:val="22"/>
        </w:rPr>
        <w:t>1. Для оценки результативности и эффективности Программы устанавливаются следующие показатели результативности и эффективности:</w:t>
      </w:r>
    </w:p>
    <w:p w14:paraId="20C3B8DC" w14:textId="77777777" w:rsidR="00CC5485" w:rsidRPr="00B37243" w:rsidRDefault="00CC5485" w:rsidP="00CC5485">
      <w:pPr>
        <w:ind w:firstLine="709"/>
        <w:jc w:val="both"/>
        <w:rPr>
          <w:rStyle w:val="aff5"/>
          <w:i w:val="0"/>
          <w:sz w:val="22"/>
          <w:szCs w:val="22"/>
        </w:rPr>
      </w:pPr>
      <w:r w:rsidRPr="00B37243">
        <w:rPr>
          <w:rStyle w:val="aff5"/>
          <w:i w:val="0"/>
          <w:sz w:val="22"/>
          <w:szCs w:val="22"/>
        </w:rPr>
        <w:t>а) доля нарушений, выявленных в ходе проведения контрольных (</w:t>
      </w:r>
      <w:proofErr w:type="gramStart"/>
      <w:r w:rsidRPr="00B37243">
        <w:rPr>
          <w:rStyle w:val="aff5"/>
          <w:i w:val="0"/>
          <w:sz w:val="22"/>
          <w:szCs w:val="22"/>
        </w:rPr>
        <w:t>надзорных)  мероприятий</w:t>
      </w:r>
      <w:proofErr w:type="gramEnd"/>
      <w:r w:rsidRPr="00B37243">
        <w:rPr>
          <w:rStyle w:val="aff5"/>
          <w:i w:val="0"/>
          <w:sz w:val="22"/>
          <w:szCs w:val="22"/>
        </w:rPr>
        <w:t>, от общего числа контрольных (надзорных)  мероприятий, осуществленных в отношении контролируемых лиц – 1 %.</w:t>
      </w:r>
    </w:p>
    <w:p w14:paraId="0F978F17" w14:textId="77777777" w:rsidR="00CC5485" w:rsidRPr="00B37243" w:rsidRDefault="00CC5485" w:rsidP="00CC5485">
      <w:pPr>
        <w:ind w:firstLine="709"/>
        <w:jc w:val="both"/>
        <w:rPr>
          <w:rStyle w:val="aff5"/>
          <w:i w:val="0"/>
          <w:sz w:val="22"/>
          <w:szCs w:val="22"/>
        </w:rPr>
      </w:pPr>
      <w:r w:rsidRPr="00B37243">
        <w:rPr>
          <w:rStyle w:val="aff5"/>
          <w:i w:val="0"/>
          <w:sz w:val="22"/>
          <w:szCs w:val="22"/>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44591D8D" w14:textId="77777777" w:rsidR="00CC5485" w:rsidRPr="00B37243" w:rsidRDefault="00CC5485" w:rsidP="00CC5485">
      <w:pPr>
        <w:ind w:firstLine="709"/>
        <w:jc w:val="both"/>
        <w:rPr>
          <w:rStyle w:val="aff5"/>
          <w:i w:val="0"/>
          <w:sz w:val="22"/>
          <w:szCs w:val="22"/>
        </w:rPr>
      </w:pPr>
      <w:r w:rsidRPr="00B37243">
        <w:rPr>
          <w:rStyle w:val="aff5"/>
          <w:i w:val="0"/>
          <w:sz w:val="22"/>
          <w:szCs w:val="22"/>
        </w:rPr>
        <w:t>б) доля профилактических мероприятий в объеме контрольных мероприятий - 10 %.</w:t>
      </w:r>
    </w:p>
    <w:p w14:paraId="29CF8CE8" w14:textId="77777777" w:rsidR="00CC5485" w:rsidRPr="00B37243" w:rsidRDefault="00CC5485" w:rsidP="00CC5485">
      <w:pPr>
        <w:ind w:firstLine="709"/>
        <w:jc w:val="both"/>
        <w:rPr>
          <w:rStyle w:val="aff5"/>
          <w:i w:val="0"/>
          <w:sz w:val="22"/>
          <w:szCs w:val="22"/>
        </w:rPr>
      </w:pPr>
      <w:r w:rsidRPr="00B37243">
        <w:rPr>
          <w:rStyle w:val="aff5"/>
          <w:i w:val="0"/>
          <w:sz w:val="22"/>
          <w:szCs w:val="22"/>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14:paraId="1A5D5C3A" w14:textId="77777777" w:rsidR="00CC5485" w:rsidRPr="00B37243" w:rsidRDefault="00CC5485" w:rsidP="00CC5485">
      <w:pPr>
        <w:ind w:firstLine="708"/>
        <w:jc w:val="both"/>
        <w:rPr>
          <w:rFonts w:eastAsia="Calibri"/>
          <w:i/>
          <w:sz w:val="22"/>
          <w:szCs w:val="22"/>
          <w:lang w:eastAsia="en-US"/>
        </w:rPr>
      </w:pPr>
    </w:p>
    <w:p w14:paraId="0AA7DC8A" w14:textId="77777777" w:rsidR="00CC5485" w:rsidRPr="00B37243" w:rsidRDefault="00CC5485" w:rsidP="00CC5485">
      <w:pPr>
        <w:ind w:firstLine="567"/>
        <w:jc w:val="both"/>
        <w:rPr>
          <w:rFonts w:eastAsia="Calibri"/>
          <w:sz w:val="22"/>
          <w:szCs w:val="22"/>
          <w:lang w:eastAsia="en-US"/>
        </w:rPr>
      </w:pPr>
      <w:r w:rsidRPr="00B37243">
        <w:rPr>
          <w:rFonts w:eastAsia="Calibri"/>
          <w:sz w:val="22"/>
          <w:szCs w:val="22"/>
          <w:lang w:eastAsia="en-US"/>
        </w:rPr>
        <w:t xml:space="preserve">2. Сведения о достижении показателей результативности и эффективности Программы включаются администрацией Красносибирского сельсовета Кочковского района Новосибирской области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14:paraId="64C447D6" w14:textId="77777777" w:rsidR="00CC5485" w:rsidRPr="00B37243" w:rsidRDefault="00CC5485" w:rsidP="00CC5485">
      <w:pPr>
        <w:jc w:val="both"/>
        <w:rPr>
          <w:rFonts w:eastAsia="Calibri"/>
          <w:sz w:val="22"/>
          <w:szCs w:val="22"/>
          <w:lang w:eastAsia="en-US"/>
        </w:rPr>
      </w:pPr>
    </w:p>
    <w:p w14:paraId="45E11652" w14:textId="77777777" w:rsidR="00CC5485" w:rsidRPr="00B37243" w:rsidRDefault="00CC5485" w:rsidP="00CC5485">
      <w:pPr>
        <w:jc w:val="both"/>
        <w:rPr>
          <w:rFonts w:eastAsia="Calibri"/>
          <w:sz w:val="22"/>
          <w:szCs w:val="22"/>
          <w:lang w:eastAsia="en-US"/>
        </w:rPr>
      </w:pPr>
    </w:p>
    <w:p w14:paraId="672217BC" w14:textId="77777777" w:rsidR="00CC5485" w:rsidRPr="00B37243" w:rsidRDefault="00CC5485" w:rsidP="00CC5485">
      <w:pPr>
        <w:jc w:val="both"/>
        <w:rPr>
          <w:rFonts w:eastAsia="Calibri"/>
          <w:sz w:val="22"/>
          <w:szCs w:val="22"/>
          <w:lang w:eastAsia="en-US"/>
        </w:rPr>
      </w:pPr>
    </w:p>
    <w:p w14:paraId="21F5803C" w14:textId="77777777" w:rsidR="00CC5485" w:rsidRPr="00B37243" w:rsidRDefault="00CC5485" w:rsidP="00CC5485">
      <w:pPr>
        <w:jc w:val="both"/>
        <w:rPr>
          <w:rFonts w:eastAsia="Calibri"/>
          <w:sz w:val="22"/>
          <w:szCs w:val="22"/>
          <w:lang w:eastAsia="en-US"/>
        </w:rPr>
      </w:pPr>
    </w:p>
    <w:p w14:paraId="624537B7" w14:textId="77777777" w:rsidR="00CC5485" w:rsidRPr="00B37243" w:rsidRDefault="00CC5485" w:rsidP="00CC5485">
      <w:pPr>
        <w:jc w:val="both"/>
        <w:rPr>
          <w:rFonts w:eastAsia="Calibri"/>
          <w:sz w:val="22"/>
          <w:szCs w:val="22"/>
          <w:lang w:eastAsia="en-US"/>
        </w:rPr>
      </w:pPr>
    </w:p>
    <w:p w14:paraId="147750FC" w14:textId="77777777" w:rsidR="00CC5485" w:rsidRPr="00B37243" w:rsidRDefault="00CC5485" w:rsidP="00CC5485">
      <w:pPr>
        <w:jc w:val="both"/>
        <w:rPr>
          <w:rFonts w:eastAsia="Calibri"/>
          <w:sz w:val="22"/>
          <w:szCs w:val="22"/>
          <w:lang w:eastAsia="en-US"/>
        </w:rPr>
      </w:pPr>
    </w:p>
    <w:p w14:paraId="406A7D6F" w14:textId="77777777" w:rsidR="00CC5485" w:rsidRPr="00B37243" w:rsidRDefault="00CC5485" w:rsidP="00CC5485">
      <w:pPr>
        <w:jc w:val="both"/>
        <w:rPr>
          <w:rFonts w:eastAsia="Calibri"/>
          <w:sz w:val="22"/>
          <w:szCs w:val="22"/>
          <w:lang w:eastAsia="en-US"/>
        </w:rPr>
      </w:pPr>
    </w:p>
    <w:p w14:paraId="505AD368" w14:textId="77777777" w:rsidR="00CC5485" w:rsidRPr="00B37243" w:rsidRDefault="00CC5485" w:rsidP="00CC5485">
      <w:pPr>
        <w:jc w:val="both"/>
        <w:rPr>
          <w:rFonts w:eastAsia="Calibri"/>
          <w:sz w:val="22"/>
          <w:szCs w:val="22"/>
          <w:lang w:eastAsia="en-US"/>
        </w:rPr>
      </w:pPr>
    </w:p>
    <w:p w14:paraId="476D0C94" w14:textId="77777777" w:rsidR="00CC5485" w:rsidRPr="00B37243" w:rsidRDefault="00CC5485" w:rsidP="00CC5485">
      <w:pPr>
        <w:jc w:val="both"/>
        <w:rPr>
          <w:rFonts w:eastAsia="Calibri"/>
          <w:sz w:val="22"/>
          <w:szCs w:val="22"/>
          <w:lang w:eastAsia="en-US"/>
        </w:rPr>
      </w:pPr>
    </w:p>
    <w:p w14:paraId="3D8874C4" w14:textId="77777777" w:rsidR="00CC5485" w:rsidRPr="00B37243" w:rsidRDefault="00CC5485" w:rsidP="00CC5485">
      <w:pPr>
        <w:jc w:val="both"/>
        <w:rPr>
          <w:rFonts w:eastAsia="Calibri"/>
          <w:sz w:val="22"/>
          <w:szCs w:val="22"/>
          <w:lang w:eastAsia="en-US"/>
        </w:rPr>
      </w:pPr>
    </w:p>
    <w:p w14:paraId="36F4455E" w14:textId="77777777" w:rsidR="00CC5485" w:rsidRPr="00B37243" w:rsidRDefault="00CC5485" w:rsidP="00CC5485">
      <w:pPr>
        <w:jc w:val="both"/>
        <w:rPr>
          <w:rFonts w:eastAsia="Calibri"/>
          <w:sz w:val="22"/>
          <w:szCs w:val="22"/>
          <w:lang w:eastAsia="en-US"/>
        </w:rPr>
      </w:pPr>
    </w:p>
    <w:p w14:paraId="5415E989" w14:textId="77777777" w:rsidR="00CC5485" w:rsidRPr="00B37243" w:rsidRDefault="00CC5485" w:rsidP="00CC5485">
      <w:pPr>
        <w:jc w:val="both"/>
        <w:rPr>
          <w:rFonts w:eastAsia="Calibri"/>
          <w:sz w:val="22"/>
          <w:szCs w:val="22"/>
          <w:lang w:eastAsia="en-US"/>
        </w:rPr>
      </w:pPr>
    </w:p>
    <w:p w14:paraId="67AD040F" w14:textId="77777777" w:rsidR="00CC5485" w:rsidRPr="00B37243" w:rsidRDefault="00CC5485" w:rsidP="00CC5485">
      <w:pPr>
        <w:jc w:val="both"/>
        <w:rPr>
          <w:rFonts w:eastAsia="Calibri"/>
          <w:sz w:val="22"/>
          <w:szCs w:val="22"/>
          <w:lang w:eastAsia="en-US"/>
        </w:rPr>
      </w:pPr>
    </w:p>
    <w:p w14:paraId="7381A4BD" w14:textId="77777777" w:rsidR="00CC5485" w:rsidRPr="00B37243" w:rsidRDefault="00CC5485" w:rsidP="00CC5485">
      <w:pPr>
        <w:jc w:val="both"/>
        <w:rPr>
          <w:rFonts w:eastAsia="Calibri"/>
          <w:sz w:val="22"/>
          <w:szCs w:val="22"/>
          <w:lang w:eastAsia="en-US"/>
        </w:rPr>
      </w:pPr>
    </w:p>
    <w:p w14:paraId="4F99D913" w14:textId="77777777" w:rsidR="00CC5485" w:rsidRPr="00B37243" w:rsidRDefault="00CC5485" w:rsidP="00CC5485">
      <w:pPr>
        <w:jc w:val="both"/>
        <w:rPr>
          <w:rFonts w:eastAsia="Calibri"/>
          <w:sz w:val="22"/>
          <w:szCs w:val="22"/>
          <w:lang w:eastAsia="en-US"/>
        </w:rPr>
      </w:pPr>
    </w:p>
    <w:p w14:paraId="5C2995D4" w14:textId="77777777" w:rsidR="00CC5485" w:rsidRPr="00B37243" w:rsidRDefault="00CC5485" w:rsidP="00CC5485">
      <w:pPr>
        <w:jc w:val="both"/>
        <w:rPr>
          <w:rFonts w:eastAsia="Calibri"/>
          <w:sz w:val="22"/>
          <w:szCs w:val="22"/>
          <w:lang w:eastAsia="en-US"/>
        </w:rPr>
      </w:pPr>
    </w:p>
    <w:p w14:paraId="4265BD62" w14:textId="77777777" w:rsidR="00CC5485" w:rsidRPr="00B37243" w:rsidRDefault="00CC5485" w:rsidP="00CC5485">
      <w:pPr>
        <w:jc w:val="both"/>
        <w:rPr>
          <w:rFonts w:eastAsia="Calibri"/>
          <w:sz w:val="22"/>
          <w:szCs w:val="22"/>
          <w:lang w:eastAsia="en-US"/>
        </w:rPr>
      </w:pPr>
    </w:p>
    <w:p w14:paraId="541F2A7F" w14:textId="77777777" w:rsidR="00CC5485" w:rsidRPr="00B37243" w:rsidRDefault="00CC5485" w:rsidP="00CC5485">
      <w:pPr>
        <w:jc w:val="both"/>
        <w:rPr>
          <w:rFonts w:eastAsia="Calibri"/>
          <w:sz w:val="22"/>
          <w:szCs w:val="22"/>
          <w:lang w:eastAsia="en-US"/>
        </w:rPr>
      </w:pPr>
    </w:p>
    <w:p w14:paraId="4AAE386E" w14:textId="77777777" w:rsidR="00CC5485" w:rsidRPr="00B37243" w:rsidRDefault="00CC5485" w:rsidP="00CC5485">
      <w:pPr>
        <w:jc w:val="both"/>
        <w:rPr>
          <w:rFonts w:eastAsia="Calibri"/>
          <w:sz w:val="22"/>
          <w:szCs w:val="22"/>
          <w:lang w:eastAsia="en-US"/>
        </w:rPr>
      </w:pPr>
    </w:p>
    <w:p w14:paraId="18B7BC30" w14:textId="77777777" w:rsidR="00CC5485" w:rsidRPr="00B37243" w:rsidRDefault="00CC5485" w:rsidP="00CC5485">
      <w:pPr>
        <w:jc w:val="both"/>
        <w:rPr>
          <w:rFonts w:eastAsia="Calibri"/>
          <w:sz w:val="22"/>
          <w:szCs w:val="22"/>
          <w:lang w:eastAsia="en-US"/>
        </w:rPr>
      </w:pPr>
    </w:p>
    <w:p w14:paraId="5BBB4A50" w14:textId="77777777" w:rsidR="00CC5485" w:rsidRPr="00B37243" w:rsidRDefault="00CC5485" w:rsidP="00CC5485">
      <w:pPr>
        <w:jc w:val="both"/>
        <w:rPr>
          <w:rFonts w:eastAsia="Calibri"/>
          <w:sz w:val="22"/>
          <w:szCs w:val="22"/>
          <w:lang w:eastAsia="en-US"/>
        </w:rPr>
      </w:pPr>
    </w:p>
    <w:p w14:paraId="3B1EC6D7" w14:textId="77777777" w:rsidR="00CC5485" w:rsidRPr="00B37243" w:rsidRDefault="00CC5485" w:rsidP="00CC5485">
      <w:pPr>
        <w:jc w:val="both"/>
        <w:rPr>
          <w:rFonts w:eastAsia="Calibri"/>
          <w:sz w:val="22"/>
          <w:szCs w:val="22"/>
          <w:lang w:eastAsia="en-US"/>
        </w:rPr>
      </w:pPr>
    </w:p>
    <w:p w14:paraId="0EE99235" w14:textId="77777777" w:rsidR="00462898" w:rsidRPr="00B37243" w:rsidRDefault="00462898" w:rsidP="00CC5485">
      <w:pPr>
        <w:ind w:firstLine="567"/>
        <w:jc w:val="both"/>
        <w:rPr>
          <w:rFonts w:eastAsia="Calibri"/>
          <w:sz w:val="22"/>
          <w:szCs w:val="22"/>
          <w:lang w:eastAsia="en-US"/>
        </w:rPr>
        <w:sectPr w:rsidR="00462898" w:rsidRPr="00B37243" w:rsidSect="00887DBE">
          <w:pgSz w:w="11906" w:h="16838"/>
          <w:pgMar w:top="1134" w:right="851" w:bottom="1134" w:left="1701" w:header="709" w:footer="709" w:gutter="0"/>
          <w:cols w:space="708"/>
          <w:docGrid w:linePitch="360"/>
        </w:sectPr>
      </w:pPr>
    </w:p>
    <w:p w14:paraId="5904D54D" w14:textId="0E668ADA" w:rsidR="00CC5485" w:rsidRPr="00B37243" w:rsidRDefault="00CC5485" w:rsidP="00CC5485">
      <w:pPr>
        <w:ind w:firstLine="567"/>
        <w:jc w:val="both"/>
        <w:rPr>
          <w:rFonts w:eastAsia="Calibri"/>
          <w:sz w:val="22"/>
          <w:szCs w:val="22"/>
          <w:lang w:eastAsia="en-US"/>
        </w:rPr>
      </w:pPr>
    </w:p>
    <w:p w14:paraId="2977CEC7" w14:textId="77777777" w:rsidR="00CC5485" w:rsidRPr="00B37243" w:rsidRDefault="00CC5485" w:rsidP="00CC5485">
      <w:pPr>
        <w:jc w:val="right"/>
        <w:rPr>
          <w:bCs/>
          <w:sz w:val="22"/>
          <w:szCs w:val="22"/>
        </w:rPr>
      </w:pPr>
      <w:r w:rsidRPr="00B37243">
        <w:rPr>
          <w:bCs/>
          <w:sz w:val="22"/>
          <w:szCs w:val="22"/>
        </w:rPr>
        <w:t>Приложение к Программе</w:t>
      </w:r>
    </w:p>
    <w:p w14:paraId="74448008" w14:textId="77777777" w:rsidR="00CC5485" w:rsidRPr="00B37243" w:rsidRDefault="00CC5485" w:rsidP="00CC5485">
      <w:pPr>
        <w:rPr>
          <w:bCs/>
          <w:sz w:val="22"/>
          <w:szCs w:val="22"/>
        </w:rPr>
      </w:pPr>
    </w:p>
    <w:p w14:paraId="02F0A7A6" w14:textId="77777777" w:rsidR="00CC5485" w:rsidRPr="00B37243" w:rsidRDefault="00CC5485" w:rsidP="00CC5485">
      <w:pPr>
        <w:jc w:val="center"/>
        <w:rPr>
          <w:bCs/>
          <w:sz w:val="22"/>
          <w:szCs w:val="22"/>
        </w:rPr>
      </w:pPr>
      <w:r w:rsidRPr="00B37243">
        <w:rPr>
          <w:bCs/>
          <w:sz w:val="22"/>
          <w:szCs w:val="22"/>
        </w:rPr>
        <w:t xml:space="preserve">Перечень профилактических мероприятий, </w:t>
      </w:r>
    </w:p>
    <w:p w14:paraId="655C3EC7" w14:textId="77777777" w:rsidR="00CC5485" w:rsidRPr="00B37243" w:rsidRDefault="00CC5485" w:rsidP="00CC5485">
      <w:pPr>
        <w:jc w:val="center"/>
        <w:rPr>
          <w:bCs/>
          <w:sz w:val="22"/>
          <w:szCs w:val="22"/>
        </w:rPr>
      </w:pPr>
      <w:r w:rsidRPr="00B37243">
        <w:rPr>
          <w:bCs/>
          <w:sz w:val="22"/>
          <w:szCs w:val="22"/>
        </w:rPr>
        <w:t>сроки (периодичность) их проведения</w:t>
      </w:r>
    </w:p>
    <w:p w14:paraId="1EE15055" w14:textId="77777777" w:rsidR="00CC5485" w:rsidRPr="00B37243" w:rsidRDefault="00CC5485" w:rsidP="00CC5485">
      <w:pPr>
        <w:jc w:val="center"/>
        <w:rPr>
          <w:bCs/>
          <w:sz w:val="22"/>
          <w:szCs w:val="22"/>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3402"/>
        <w:gridCol w:w="2977"/>
        <w:gridCol w:w="1559"/>
      </w:tblGrid>
      <w:tr w:rsidR="00B37243" w:rsidRPr="00B37243" w14:paraId="45D6FB98" w14:textId="77777777" w:rsidTr="000D33BC">
        <w:trPr>
          <w:trHeight w:val="1229"/>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44D396E8" w14:textId="77777777" w:rsidR="00CC5485" w:rsidRPr="00B37243" w:rsidRDefault="00CC5485" w:rsidP="000D33BC">
            <w:pPr>
              <w:pStyle w:val="Default"/>
              <w:jc w:val="center"/>
              <w:rPr>
                <w:color w:val="auto"/>
                <w:sz w:val="22"/>
                <w:szCs w:val="22"/>
              </w:rPr>
            </w:pPr>
            <w:r w:rsidRPr="00B37243">
              <w:rPr>
                <w:color w:val="auto"/>
                <w:sz w:val="22"/>
                <w:szCs w:val="22"/>
              </w:rPr>
              <w:t>№</w:t>
            </w:r>
          </w:p>
          <w:p w14:paraId="04512DCF" w14:textId="77777777" w:rsidR="00CC5485" w:rsidRPr="00B37243" w:rsidRDefault="00CC5485" w:rsidP="000D33BC">
            <w:pPr>
              <w:pStyle w:val="Default"/>
              <w:jc w:val="center"/>
              <w:rPr>
                <w:color w:val="auto"/>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957046A" w14:textId="77777777" w:rsidR="00CC5485" w:rsidRPr="00B37243" w:rsidRDefault="00CC5485" w:rsidP="000D33BC">
            <w:pPr>
              <w:jc w:val="center"/>
              <w:rPr>
                <w:rFonts w:eastAsia="Calibri"/>
                <w:sz w:val="22"/>
                <w:szCs w:val="22"/>
              </w:rPr>
            </w:pPr>
            <w:r w:rsidRPr="00B37243">
              <w:rPr>
                <w:rFonts w:eastAsia="Calibri"/>
                <w:bCs/>
                <w:sz w:val="22"/>
                <w:szCs w:val="22"/>
              </w:rPr>
              <w:t>Вид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A512269" w14:textId="77777777" w:rsidR="00CC5485" w:rsidRPr="00B37243" w:rsidRDefault="00CC5485" w:rsidP="000D33BC">
            <w:pPr>
              <w:ind w:firstLine="36"/>
              <w:jc w:val="center"/>
              <w:rPr>
                <w:rFonts w:eastAsia="Calibri"/>
                <w:sz w:val="22"/>
                <w:szCs w:val="22"/>
              </w:rPr>
            </w:pPr>
            <w:r w:rsidRPr="00B37243">
              <w:rPr>
                <w:rFonts w:eastAsia="Calibri"/>
                <w:bCs/>
                <w:sz w:val="22"/>
                <w:szCs w:val="22"/>
              </w:rPr>
              <w:t>Форма мероприятия</w:t>
            </w:r>
          </w:p>
        </w:tc>
        <w:tc>
          <w:tcPr>
            <w:tcW w:w="2977" w:type="dxa"/>
            <w:tcBorders>
              <w:top w:val="single" w:sz="4" w:space="0" w:color="auto"/>
              <w:left w:val="single" w:sz="4" w:space="0" w:color="auto"/>
              <w:bottom w:val="single" w:sz="4" w:space="0" w:color="auto"/>
              <w:right w:val="single" w:sz="4" w:space="0" w:color="auto"/>
            </w:tcBorders>
          </w:tcPr>
          <w:p w14:paraId="75A1F00E" w14:textId="77777777" w:rsidR="00CC5485" w:rsidRPr="00B37243" w:rsidRDefault="00CC5485" w:rsidP="000D33BC">
            <w:pPr>
              <w:autoSpaceDE w:val="0"/>
              <w:autoSpaceDN w:val="0"/>
              <w:adjustRightInd w:val="0"/>
              <w:jc w:val="center"/>
              <w:rPr>
                <w:sz w:val="22"/>
                <w:szCs w:val="22"/>
              </w:rPr>
            </w:pPr>
            <w:r w:rsidRPr="00B37243">
              <w:rPr>
                <w:sz w:val="22"/>
                <w:szCs w:val="22"/>
              </w:rPr>
              <w:t>Подразделение и (или) должностные лица ответственные за реализацию мероприятия</w:t>
            </w:r>
          </w:p>
          <w:p w14:paraId="60834816" w14:textId="77777777" w:rsidR="00CC5485" w:rsidRPr="00B37243" w:rsidRDefault="00CC5485" w:rsidP="000D33BC">
            <w:pPr>
              <w:jc w:val="center"/>
              <w:rPr>
                <w:rFonts w:eastAsia="Calibri"/>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16FB3" w14:textId="77777777" w:rsidR="00CC5485" w:rsidRPr="00B37243" w:rsidRDefault="00CC5485" w:rsidP="000D33BC">
            <w:pPr>
              <w:jc w:val="center"/>
              <w:rPr>
                <w:rFonts w:eastAsia="Calibri"/>
                <w:sz w:val="22"/>
                <w:szCs w:val="22"/>
              </w:rPr>
            </w:pPr>
            <w:r w:rsidRPr="00B37243">
              <w:rPr>
                <w:rFonts w:eastAsia="Calibri"/>
                <w:bCs/>
                <w:sz w:val="22"/>
                <w:szCs w:val="22"/>
              </w:rPr>
              <w:t>Сроки (периодичность) их проведения</w:t>
            </w:r>
          </w:p>
        </w:tc>
      </w:tr>
      <w:tr w:rsidR="00B37243" w:rsidRPr="00B37243" w14:paraId="2BA3D491" w14:textId="77777777" w:rsidTr="000D33BC">
        <w:tc>
          <w:tcPr>
            <w:tcW w:w="425" w:type="dxa"/>
            <w:vMerge w:val="restart"/>
            <w:tcBorders>
              <w:top w:val="single" w:sz="4" w:space="0" w:color="auto"/>
              <w:left w:val="single" w:sz="4" w:space="0" w:color="auto"/>
              <w:right w:val="single" w:sz="4" w:space="0" w:color="auto"/>
            </w:tcBorders>
            <w:shd w:val="clear" w:color="auto" w:fill="auto"/>
            <w:hideMark/>
          </w:tcPr>
          <w:p w14:paraId="637EE0B1" w14:textId="77777777" w:rsidR="00CC5485" w:rsidRPr="00B37243" w:rsidRDefault="00CC5485" w:rsidP="000D33BC">
            <w:pPr>
              <w:jc w:val="both"/>
              <w:rPr>
                <w:rFonts w:eastAsia="Calibri"/>
                <w:sz w:val="22"/>
                <w:szCs w:val="22"/>
              </w:rPr>
            </w:pPr>
            <w:r w:rsidRPr="00B37243">
              <w:rPr>
                <w:rFonts w:eastAsia="Calibri"/>
                <w:sz w:val="22"/>
                <w:szCs w:val="22"/>
              </w:rPr>
              <w:t>1.</w:t>
            </w:r>
          </w:p>
          <w:p w14:paraId="157EC46A" w14:textId="77777777" w:rsidR="00CC5485" w:rsidRPr="00B37243" w:rsidRDefault="00CC5485" w:rsidP="000D33BC">
            <w:pPr>
              <w:jc w:val="both"/>
              <w:rPr>
                <w:rFonts w:eastAsia="Calibri"/>
                <w:sz w:val="22"/>
                <w:szCs w:val="22"/>
              </w:rPr>
            </w:pPr>
          </w:p>
        </w:tc>
        <w:tc>
          <w:tcPr>
            <w:tcW w:w="2410" w:type="dxa"/>
            <w:vMerge w:val="restart"/>
            <w:tcBorders>
              <w:top w:val="single" w:sz="4" w:space="0" w:color="auto"/>
              <w:left w:val="single" w:sz="4" w:space="0" w:color="auto"/>
              <w:right w:val="single" w:sz="4" w:space="0" w:color="auto"/>
            </w:tcBorders>
            <w:shd w:val="clear" w:color="auto" w:fill="auto"/>
            <w:hideMark/>
          </w:tcPr>
          <w:p w14:paraId="3B41CF61" w14:textId="77777777" w:rsidR="00CC5485" w:rsidRPr="00B37243" w:rsidRDefault="00CC5485" w:rsidP="000D33BC">
            <w:pPr>
              <w:ind w:firstLine="8"/>
              <w:jc w:val="both"/>
              <w:rPr>
                <w:rFonts w:eastAsia="Calibri"/>
                <w:sz w:val="22"/>
                <w:szCs w:val="22"/>
              </w:rPr>
            </w:pPr>
            <w:r w:rsidRPr="00B37243">
              <w:rPr>
                <w:rFonts w:eastAsia="Calibri"/>
                <w:sz w:val="22"/>
                <w:szCs w:val="22"/>
              </w:rPr>
              <w:t>Информирование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6BD90E8" w14:textId="77777777" w:rsidR="00CC5485" w:rsidRPr="00B37243" w:rsidRDefault="00CC5485" w:rsidP="000D33BC">
            <w:pPr>
              <w:jc w:val="both"/>
              <w:rPr>
                <w:rFonts w:eastAsia="Calibri"/>
                <w:sz w:val="22"/>
                <w:szCs w:val="22"/>
              </w:rPr>
            </w:pPr>
            <w:r w:rsidRPr="00B37243">
              <w:rPr>
                <w:rFonts w:eastAsia="Calibri"/>
                <w:sz w:val="22"/>
                <w:szCs w:val="22"/>
              </w:rPr>
              <w:t>Проведение публичных мероприятий (собраний, конференций)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tcPr>
          <w:p w14:paraId="116CF7DD" w14:textId="77777777" w:rsidR="00CC5485" w:rsidRPr="00B37243" w:rsidRDefault="00CC5485" w:rsidP="000D33BC">
            <w:pPr>
              <w:jc w:val="both"/>
              <w:rPr>
                <w:rFonts w:eastAsia="Calibri"/>
                <w:sz w:val="22"/>
                <w:szCs w:val="22"/>
              </w:rPr>
            </w:pPr>
            <w:r w:rsidRPr="00B37243">
              <w:rPr>
                <w:sz w:val="22"/>
                <w:szCs w:val="22"/>
              </w:rPr>
              <w:t>Заместитель главы администрации Красносибирского сельсовета Кочковского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6D9C20" w14:textId="77777777" w:rsidR="00CC5485" w:rsidRPr="00B37243" w:rsidRDefault="00CC5485" w:rsidP="000D33BC">
            <w:pPr>
              <w:rPr>
                <w:rFonts w:eastAsia="Calibri"/>
                <w:sz w:val="22"/>
                <w:szCs w:val="22"/>
              </w:rPr>
            </w:pPr>
            <w:r w:rsidRPr="00B37243">
              <w:rPr>
                <w:rFonts w:eastAsia="Calibri"/>
                <w:sz w:val="22"/>
                <w:szCs w:val="22"/>
              </w:rPr>
              <w:t>По мере необходимости в течение года</w:t>
            </w:r>
          </w:p>
          <w:p w14:paraId="340B2C00" w14:textId="77777777" w:rsidR="00CC5485" w:rsidRPr="00B37243" w:rsidRDefault="00CC5485" w:rsidP="000D33BC">
            <w:pPr>
              <w:rPr>
                <w:rFonts w:eastAsia="Calibri"/>
                <w:sz w:val="22"/>
                <w:szCs w:val="22"/>
              </w:rPr>
            </w:pPr>
          </w:p>
        </w:tc>
      </w:tr>
      <w:tr w:rsidR="00B37243" w:rsidRPr="00B37243" w14:paraId="3B2A4182" w14:textId="77777777" w:rsidTr="000D33BC">
        <w:tc>
          <w:tcPr>
            <w:tcW w:w="425" w:type="dxa"/>
            <w:vMerge/>
            <w:tcBorders>
              <w:left w:val="single" w:sz="4" w:space="0" w:color="auto"/>
              <w:right w:val="single" w:sz="4" w:space="0" w:color="auto"/>
            </w:tcBorders>
            <w:shd w:val="clear" w:color="auto" w:fill="auto"/>
          </w:tcPr>
          <w:p w14:paraId="471E8CFA" w14:textId="77777777" w:rsidR="00CC5485" w:rsidRPr="00B37243" w:rsidRDefault="00CC5485" w:rsidP="000D33BC">
            <w:pPr>
              <w:ind w:firstLine="33"/>
              <w:jc w:val="both"/>
              <w:rPr>
                <w:rFonts w:eastAsia="Calibri"/>
                <w:sz w:val="22"/>
                <w:szCs w:val="22"/>
              </w:rPr>
            </w:pPr>
          </w:p>
        </w:tc>
        <w:tc>
          <w:tcPr>
            <w:tcW w:w="2410" w:type="dxa"/>
            <w:vMerge/>
            <w:tcBorders>
              <w:left w:val="single" w:sz="4" w:space="0" w:color="auto"/>
              <w:right w:val="single" w:sz="4" w:space="0" w:color="auto"/>
            </w:tcBorders>
            <w:shd w:val="clear" w:color="auto" w:fill="auto"/>
          </w:tcPr>
          <w:p w14:paraId="7A13258A" w14:textId="77777777" w:rsidR="00CC5485" w:rsidRPr="00B37243" w:rsidRDefault="00CC5485" w:rsidP="000D33BC">
            <w:pPr>
              <w:pStyle w:val="Default"/>
              <w:rPr>
                <w:color w:val="auto"/>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B940D5A" w14:textId="77777777" w:rsidR="00CC5485" w:rsidRPr="00B37243" w:rsidRDefault="00CC5485" w:rsidP="000D33BC">
            <w:pPr>
              <w:jc w:val="both"/>
              <w:rPr>
                <w:rFonts w:eastAsia="Calibri"/>
                <w:sz w:val="22"/>
                <w:szCs w:val="22"/>
              </w:rPr>
            </w:pPr>
            <w:r w:rsidRPr="00B37243">
              <w:rPr>
                <w:rFonts w:eastAsia="Calibri"/>
                <w:sz w:val="22"/>
                <w:szCs w:val="22"/>
              </w:rPr>
              <w:t xml:space="preserve">Публикация на сайте памяток по соблюдению обязательных требований </w:t>
            </w:r>
            <w:r w:rsidRPr="00B37243">
              <w:rPr>
                <w:sz w:val="22"/>
                <w:szCs w:val="22"/>
              </w:rPr>
              <w:t>на автомобильном транспорте, городском наземном электрическом транспорте и в дорожном хозяйстве</w:t>
            </w:r>
            <w:r w:rsidRPr="00B37243">
              <w:rPr>
                <w:rFonts w:eastAsia="Calibri"/>
                <w:sz w:val="22"/>
                <w:szCs w:val="22"/>
              </w:rPr>
              <w:t xml:space="preserve"> при направлении их в адрес администрации уполномоченным федеральным органом исполнительной власти</w:t>
            </w:r>
          </w:p>
        </w:tc>
        <w:tc>
          <w:tcPr>
            <w:tcW w:w="2977" w:type="dxa"/>
            <w:tcBorders>
              <w:top w:val="single" w:sz="4" w:space="0" w:color="auto"/>
              <w:left w:val="single" w:sz="4" w:space="0" w:color="auto"/>
              <w:bottom w:val="single" w:sz="4" w:space="0" w:color="auto"/>
              <w:right w:val="single" w:sz="4" w:space="0" w:color="auto"/>
            </w:tcBorders>
          </w:tcPr>
          <w:p w14:paraId="09D11708" w14:textId="77777777" w:rsidR="00CC5485" w:rsidRPr="00B37243" w:rsidRDefault="00CC5485" w:rsidP="000D33BC">
            <w:pPr>
              <w:jc w:val="both"/>
              <w:rPr>
                <w:rFonts w:eastAsia="Calibri"/>
                <w:sz w:val="22"/>
                <w:szCs w:val="22"/>
              </w:rPr>
            </w:pPr>
            <w:r w:rsidRPr="00B37243">
              <w:rPr>
                <w:sz w:val="22"/>
                <w:szCs w:val="22"/>
              </w:rPr>
              <w:t>Заместитель главы администрации Красносибирского сельсовета Кочковского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6D3F82" w14:textId="77777777" w:rsidR="00CC5485" w:rsidRPr="00B37243" w:rsidRDefault="00CC5485" w:rsidP="000D33BC">
            <w:pPr>
              <w:rPr>
                <w:rFonts w:eastAsia="Calibri"/>
                <w:sz w:val="22"/>
                <w:szCs w:val="22"/>
              </w:rPr>
            </w:pPr>
            <w:r w:rsidRPr="00B37243">
              <w:rPr>
                <w:rFonts w:eastAsia="Calibri"/>
                <w:sz w:val="22"/>
                <w:szCs w:val="22"/>
              </w:rPr>
              <w:t>По мере поступления</w:t>
            </w:r>
          </w:p>
        </w:tc>
      </w:tr>
      <w:tr w:rsidR="00B37243" w:rsidRPr="00B37243" w14:paraId="018BE55F" w14:textId="77777777" w:rsidTr="000D33BC">
        <w:trPr>
          <w:trHeight w:val="1771"/>
        </w:trPr>
        <w:tc>
          <w:tcPr>
            <w:tcW w:w="425" w:type="dxa"/>
            <w:vMerge/>
            <w:tcBorders>
              <w:left w:val="single" w:sz="4" w:space="0" w:color="auto"/>
              <w:right w:val="single" w:sz="4" w:space="0" w:color="auto"/>
            </w:tcBorders>
            <w:shd w:val="clear" w:color="auto" w:fill="auto"/>
            <w:hideMark/>
          </w:tcPr>
          <w:p w14:paraId="5F1FE58D" w14:textId="77777777" w:rsidR="00CC5485" w:rsidRPr="00B37243" w:rsidRDefault="00CC5485" w:rsidP="000D33BC">
            <w:pPr>
              <w:ind w:firstLine="33"/>
              <w:jc w:val="both"/>
              <w:rPr>
                <w:rFonts w:eastAsia="Calibri"/>
                <w:sz w:val="22"/>
                <w:szCs w:val="22"/>
              </w:rPr>
            </w:pPr>
          </w:p>
        </w:tc>
        <w:tc>
          <w:tcPr>
            <w:tcW w:w="2410" w:type="dxa"/>
            <w:vMerge/>
            <w:tcBorders>
              <w:left w:val="single" w:sz="4" w:space="0" w:color="auto"/>
              <w:right w:val="single" w:sz="4" w:space="0" w:color="auto"/>
            </w:tcBorders>
            <w:shd w:val="clear" w:color="auto" w:fill="auto"/>
            <w:hideMark/>
          </w:tcPr>
          <w:p w14:paraId="65B63D71" w14:textId="77777777" w:rsidR="00CC5485" w:rsidRPr="00B37243" w:rsidRDefault="00CC5485" w:rsidP="000D33BC">
            <w:pPr>
              <w:jc w:val="both"/>
              <w:rPr>
                <w:rFonts w:eastAsia="Calibri"/>
                <w:sz w:val="22"/>
                <w:szCs w:val="22"/>
              </w:rPr>
            </w:pPr>
          </w:p>
        </w:tc>
        <w:tc>
          <w:tcPr>
            <w:tcW w:w="3402" w:type="dxa"/>
            <w:tcBorders>
              <w:top w:val="single" w:sz="4" w:space="0" w:color="auto"/>
              <w:left w:val="single" w:sz="4" w:space="0" w:color="auto"/>
              <w:right w:val="single" w:sz="4" w:space="0" w:color="auto"/>
            </w:tcBorders>
            <w:shd w:val="clear" w:color="auto" w:fill="auto"/>
            <w:hideMark/>
          </w:tcPr>
          <w:p w14:paraId="1B60157C" w14:textId="77777777" w:rsidR="00CC5485" w:rsidRPr="00B37243" w:rsidRDefault="00CC5485" w:rsidP="000D33BC">
            <w:pPr>
              <w:jc w:val="both"/>
              <w:rPr>
                <w:rFonts w:eastAsia="Calibri"/>
                <w:sz w:val="22"/>
                <w:szCs w:val="22"/>
              </w:rPr>
            </w:pPr>
            <w:r w:rsidRPr="00B37243">
              <w:rPr>
                <w:sz w:val="22"/>
                <w:szCs w:val="22"/>
              </w:rPr>
              <w:t xml:space="preserve">Опубликование </w:t>
            </w:r>
            <w:proofErr w:type="gramStart"/>
            <w:r w:rsidRPr="00B37243">
              <w:rPr>
                <w:sz w:val="22"/>
                <w:szCs w:val="22"/>
              </w:rPr>
              <w:t>в  периодическом</w:t>
            </w:r>
            <w:proofErr w:type="gramEnd"/>
            <w:r w:rsidRPr="00B37243">
              <w:rPr>
                <w:sz w:val="22"/>
                <w:szCs w:val="22"/>
              </w:rPr>
              <w:t xml:space="preserve"> печатном издании «Красносибирский вестник» информации  для юридических лиц и индивидуальных предпринимателей по вопросам соблюдения обязательных </w:t>
            </w:r>
            <w:r w:rsidRPr="00B37243">
              <w:rPr>
                <w:sz w:val="22"/>
                <w:szCs w:val="22"/>
              </w:rPr>
              <w:lastRenderedPageBreak/>
              <w:t>требований, оценка соблюдения которых является предметом муниципального контроля.</w:t>
            </w:r>
          </w:p>
        </w:tc>
        <w:tc>
          <w:tcPr>
            <w:tcW w:w="2977" w:type="dxa"/>
            <w:tcBorders>
              <w:top w:val="single" w:sz="4" w:space="0" w:color="auto"/>
              <w:left w:val="single" w:sz="4" w:space="0" w:color="auto"/>
              <w:right w:val="single" w:sz="4" w:space="0" w:color="auto"/>
            </w:tcBorders>
          </w:tcPr>
          <w:p w14:paraId="5024EC12" w14:textId="77777777" w:rsidR="00CC5485" w:rsidRPr="00B37243" w:rsidRDefault="00CC5485" w:rsidP="000D33BC">
            <w:pPr>
              <w:jc w:val="both"/>
              <w:rPr>
                <w:rFonts w:eastAsia="Calibri"/>
                <w:sz w:val="22"/>
                <w:szCs w:val="22"/>
              </w:rPr>
            </w:pPr>
            <w:r w:rsidRPr="00B37243">
              <w:rPr>
                <w:sz w:val="22"/>
                <w:szCs w:val="22"/>
              </w:rPr>
              <w:lastRenderedPageBreak/>
              <w:t>Заместитель главы администрации Красносибирского сельсовета Кочковского района Новосибирской области</w:t>
            </w:r>
            <w:r w:rsidRPr="00B37243">
              <w:rPr>
                <w:rFonts w:eastAsia="Calibri"/>
                <w:sz w:val="22"/>
                <w:szCs w:val="22"/>
              </w:rPr>
              <w:t>)</w:t>
            </w:r>
          </w:p>
        </w:tc>
        <w:tc>
          <w:tcPr>
            <w:tcW w:w="1559" w:type="dxa"/>
            <w:tcBorders>
              <w:top w:val="single" w:sz="4" w:space="0" w:color="auto"/>
              <w:left w:val="single" w:sz="4" w:space="0" w:color="auto"/>
              <w:right w:val="single" w:sz="4" w:space="0" w:color="auto"/>
            </w:tcBorders>
            <w:shd w:val="clear" w:color="auto" w:fill="auto"/>
            <w:hideMark/>
          </w:tcPr>
          <w:p w14:paraId="338146F5" w14:textId="77777777" w:rsidR="00CC5485" w:rsidRPr="00B37243" w:rsidRDefault="00CC5485" w:rsidP="000D33BC">
            <w:pPr>
              <w:rPr>
                <w:rFonts w:eastAsia="Calibri"/>
                <w:sz w:val="22"/>
                <w:szCs w:val="22"/>
              </w:rPr>
            </w:pPr>
            <w:r w:rsidRPr="00B37243">
              <w:rPr>
                <w:rFonts w:eastAsia="Calibri"/>
                <w:sz w:val="22"/>
                <w:szCs w:val="22"/>
              </w:rPr>
              <w:t>По мере обновления</w:t>
            </w:r>
          </w:p>
        </w:tc>
      </w:tr>
      <w:tr w:rsidR="00B37243" w:rsidRPr="00B37243" w14:paraId="1F6BC654" w14:textId="77777777" w:rsidTr="000D33BC">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14:paraId="6EEB221C" w14:textId="77777777" w:rsidR="00CC5485" w:rsidRPr="00B37243" w:rsidRDefault="00CC5485" w:rsidP="000D33BC">
            <w:pPr>
              <w:jc w:val="both"/>
              <w:rPr>
                <w:rFonts w:eastAsia="Calibri"/>
                <w:sz w:val="22"/>
                <w:szCs w:val="22"/>
              </w:rPr>
            </w:pPr>
            <w:r w:rsidRPr="00B37243">
              <w:rPr>
                <w:rFonts w:eastAsia="Calibri"/>
                <w:sz w:val="22"/>
                <w:szCs w:val="22"/>
              </w:rPr>
              <w:lastRenderedPageBreak/>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D8879A5" w14:textId="77777777" w:rsidR="00CC5485" w:rsidRPr="00B37243" w:rsidRDefault="00CC5485" w:rsidP="000D33BC">
            <w:pPr>
              <w:ind w:firstLine="34"/>
              <w:jc w:val="both"/>
              <w:rPr>
                <w:rFonts w:eastAsia="Calibri"/>
                <w:sz w:val="22"/>
                <w:szCs w:val="22"/>
              </w:rPr>
            </w:pPr>
            <w:r w:rsidRPr="00B37243">
              <w:rPr>
                <w:rFonts w:eastAsia="Calibri"/>
                <w:sz w:val="22"/>
                <w:szCs w:val="22"/>
              </w:rPr>
              <w:t>Обобщение правоприменительной практики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7AF7C7F" w14:textId="77777777" w:rsidR="00CC5485" w:rsidRPr="00B37243" w:rsidRDefault="00CC5485" w:rsidP="000D33BC">
            <w:pPr>
              <w:autoSpaceDE w:val="0"/>
              <w:autoSpaceDN w:val="0"/>
              <w:adjustRightInd w:val="0"/>
              <w:jc w:val="both"/>
              <w:rPr>
                <w:sz w:val="22"/>
                <w:szCs w:val="22"/>
              </w:rPr>
            </w:pPr>
            <w:r w:rsidRPr="00B37243">
              <w:rPr>
                <w:rFonts w:eastAsia="Calibri"/>
                <w:sz w:val="22"/>
                <w:szCs w:val="22"/>
              </w:rPr>
              <w:t xml:space="preserve">Обобщение правоприменительной практики контрольно-надзорной деятельности </w:t>
            </w:r>
            <w:r w:rsidRPr="00B37243">
              <w:rPr>
                <w:sz w:val="22"/>
                <w:szCs w:val="22"/>
              </w:rPr>
              <w:t>на автомобильном транспорте, городском наземном электрическом транспорте и в дорожном хозяйстве</w:t>
            </w:r>
            <w:r w:rsidRPr="00B37243">
              <w:rPr>
                <w:rFonts w:eastAsia="Calibri"/>
                <w:sz w:val="22"/>
                <w:szCs w:val="22"/>
              </w:rPr>
              <w:t xml:space="preserve"> с классификацией причин возникновения типовых нарушений обязательных требований и размещение утвержденного д</w:t>
            </w:r>
            <w:r w:rsidRPr="00B37243">
              <w:rPr>
                <w:sz w:val="22"/>
                <w:szCs w:val="22"/>
              </w:rPr>
              <w:t>оклада о правоприменительной практике на официальном сайте администрации в срок, не превышающий 5 рабочих дней со дня утверждения доклада.</w:t>
            </w:r>
          </w:p>
        </w:tc>
        <w:tc>
          <w:tcPr>
            <w:tcW w:w="2977" w:type="dxa"/>
            <w:tcBorders>
              <w:top w:val="single" w:sz="4" w:space="0" w:color="auto"/>
              <w:left w:val="single" w:sz="4" w:space="0" w:color="auto"/>
              <w:bottom w:val="single" w:sz="4" w:space="0" w:color="auto"/>
              <w:right w:val="single" w:sz="4" w:space="0" w:color="auto"/>
            </w:tcBorders>
          </w:tcPr>
          <w:p w14:paraId="7247C789" w14:textId="77777777" w:rsidR="00CC5485" w:rsidRPr="00B37243" w:rsidRDefault="00CC5485" w:rsidP="000D33BC">
            <w:pPr>
              <w:jc w:val="both"/>
              <w:rPr>
                <w:rFonts w:eastAsia="Calibri"/>
                <w:sz w:val="22"/>
                <w:szCs w:val="22"/>
              </w:rPr>
            </w:pPr>
            <w:r w:rsidRPr="00B37243">
              <w:rPr>
                <w:sz w:val="22"/>
                <w:szCs w:val="22"/>
              </w:rPr>
              <w:t>Заместитель главы администрации Красносибирского сельсовета Кочковского района Новосибирской области</w:t>
            </w:r>
            <w:r w:rsidRPr="00B37243">
              <w:rPr>
                <w:rFonts w:eastAsia="Calibri"/>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BEC3D6" w14:textId="77777777" w:rsidR="00CC5485" w:rsidRPr="00B37243" w:rsidRDefault="00CC5485" w:rsidP="000D33BC">
            <w:pPr>
              <w:rPr>
                <w:rFonts w:eastAsia="Calibri"/>
                <w:sz w:val="22"/>
                <w:szCs w:val="22"/>
              </w:rPr>
            </w:pPr>
            <w:r w:rsidRPr="00B37243">
              <w:rPr>
                <w:rFonts w:eastAsia="Calibri"/>
                <w:sz w:val="22"/>
                <w:szCs w:val="22"/>
              </w:rPr>
              <w:t>Ежегодно (</w:t>
            </w:r>
            <w:r w:rsidRPr="00B37243">
              <w:rPr>
                <w:sz w:val="22"/>
                <w:szCs w:val="22"/>
              </w:rPr>
              <w:t>до 1 июля года, следующего за отчетным годом</w:t>
            </w:r>
            <w:r w:rsidRPr="00B37243">
              <w:rPr>
                <w:rFonts w:eastAsia="Calibri"/>
                <w:sz w:val="22"/>
                <w:szCs w:val="22"/>
              </w:rPr>
              <w:t xml:space="preserve"> обобщения правоприменительной практики)</w:t>
            </w:r>
          </w:p>
        </w:tc>
      </w:tr>
      <w:tr w:rsidR="00B37243" w:rsidRPr="00B37243" w14:paraId="7F62FBC8" w14:textId="77777777" w:rsidTr="000D33BC">
        <w:tc>
          <w:tcPr>
            <w:tcW w:w="425" w:type="dxa"/>
            <w:tcBorders>
              <w:top w:val="single" w:sz="4" w:space="0" w:color="auto"/>
              <w:left w:val="single" w:sz="4" w:space="0" w:color="auto"/>
              <w:bottom w:val="single" w:sz="4" w:space="0" w:color="auto"/>
              <w:right w:val="single" w:sz="4" w:space="0" w:color="auto"/>
            </w:tcBorders>
            <w:shd w:val="clear" w:color="auto" w:fill="auto"/>
          </w:tcPr>
          <w:p w14:paraId="04A45957" w14:textId="77777777" w:rsidR="00CC5485" w:rsidRPr="00B37243" w:rsidRDefault="00CC5485" w:rsidP="000D33BC">
            <w:pPr>
              <w:jc w:val="both"/>
              <w:rPr>
                <w:rFonts w:eastAsia="Calibri"/>
                <w:sz w:val="22"/>
                <w:szCs w:val="22"/>
              </w:rPr>
            </w:pPr>
            <w:r w:rsidRPr="00B37243">
              <w:rPr>
                <w:rFonts w:eastAsia="Calibri"/>
                <w:sz w:val="22"/>
                <w:szCs w:val="22"/>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0040366" w14:textId="77777777" w:rsidR="00CC5485" w:rsidRPr="00B37243" w:rsidRDefault="00CC5485" w:rsidP="000D33BC">
            <w:pPr>
              <w:jc w:val="both"/>
              <w:rPr>
                <w:rFonts w:eastAsia="Calibri"/>
                <w:sz w:val="22"/>
                <w:szCs w:val="22"/>
              </w:rPr>
            </w:pPr>
            <w:r w:rsidRPr="00B37243">
              <w:rPr>
                <w:rFonts w:eastAsia="Calibri"/>
                <w:sz w:val="22"/>
                <w:szCs w:val="22"/>
              </w:rPr>
              <w:t xml:space="preserve">Объявление предостережения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5031AA7" w14:textId="77777777" w:rsidR="00CC5485" w:rsidRPr="00B37243" w:rsidRDefault="00CC5485" w:rsidP="000D33BC">
            <w:pPr>
              <w:autoSpaceDE w:val="0"/>
              <w:autoSpaceDN w:val="0"/>
              <w:adjustRightInd w:val="0"/>
              <w:jc w:val="both"/>
              <w:rPr>
                <w:rFonts w:eastAsia="Calibri"/>
                <w:sz w:val="22"/>
                <w:szCs w:val="22"/>
              </w:rPr>
            </w:pPr>
            <w:r w:rsidRPr="00B37243">
              <w:rPr>
                <w:rFonts w:eastAsia="Calibri"/>
                <w:sz w:val="22"/>
                <w:szCs w:val="22"/>
              </w:rPr>
              <w:t>Объявление предостережений контролируемым лицам для целей принятия мер по обеспечению соблюдения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14:paraId="03222DCC" w14:textId="77777777" w:rsidR="00CC5485" w:rsidRPr="00B37243" w:rsidRDefault="00CC5485" w:rsidP="000D33BC">
            <w:pPr>
              <w:autoSpaceDE w:val="0"/>
              <w:autoSpaceDN w:val="0"/>
              <w:adjustRightInd w:val="0"/>
              <w:jc w:val="both"/>
              <w:rPr>
                <w:rFonts w:eastAsia="Calibri"/>
                <w:sz w:val="22"/>
                <w:szCs w:val="22"/>
              </w:rPr>
            </w:pPr>
            <w:r w:rsidRPr="00B37243">
              <w:rPr>
                <w:sz w:val="22"/>
                <w:szCs w:val="22"/>
              </w:rPr>
              <w:t>Заместитель главы администрации Красносибирского сельсовета Кочковского района Новосибирской области</w:t>
            </w:r>
            <w:r w:rsidRPr="00B37243">
              <w:rPr>
                <w:rFonts w:eastAsia="Calibri"/>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439644" w14:textId="77777777" w:rsidR="00CC5485" w:rsidRPr="00B37243" w:rsidRDefault="00CC5485" w:rsidP="000D33BC">
            <w:pPr>
              <w:autoSpaceDE w:val="0"/>
              <w:autoSpaceDN w:val="0"/>
              <w:adjustRightInd w:val="0"/>
              <w:rPr>
                <w:rFonts w:eastAsia="Calibri"/>
                <w:sz w:val="22"/>
                <w:szCs w:val="22"/>
              </w:rPr>
            </w:pPr>
            <w:r w:rsidRPr="00B37243">
              <w:rPr>
                <w:rFonts w:eastAsia="Calibri"/>
                <w:sz w:val="22"/>
                <w:szCs w:val="22"/>
              </w:rPr>
              <w:t>В течение года (при наличии оснований)</w:t>
            </w:r>
          </w:p>
          <w:p w14:paraId="28E8A086" w14:textId="77777777" w:rsidR="00CC5485" w:rsidRPr="00B37243" w:rsidRDefault="00CC5485" w:rsidP="000D33BC">
            <w:pPr>
              <w:rPr>
                <w:rFonts w:eastAsia="Calibri"/>
                <w:sz w:val="22"/>
                <w:szCs w:val="22"/>
              </w:rPr>
            </w:pPr>
          </w:p>
        </w:tc>
      </w:tr>
      <w:tr w:rsidR="00B37243" w:rsidRPr="00B37243" w14:paraId="00B8A697" w14:textId="77777777" w:rsidTr="000D33BC">
        <w:trPr>
          <w:trHeight w:val="3974"/>
        </w:trPr>
        <w:tc>
          <w:tcPr>
            <w:tcW w:w="425" w:type="dxa"/>
            <w:tcBorders>
              <w:top w:val="single" w:sz="4" w:space="0" w:color="auto"/>
              <w:left w:val="single" w:sz="4" w:space="0" w:color="auto"/>
              <w:right w:val="single" w:sz="4" w:space="0" w:color="auto"/>
            </w:tcBorders>
            <w:shd w:val="clear" w:color="auto" w:fill="auto"/>
            <w:hideMark/>
          </w:tcPr>
          <w:p w14:paraId="13623653" w14:textId="77777777" w:rsidR="00CC5485" w:rsidRPr="00B37243" w:rsidRDefault="00CC5485" w:rsidP="000D33BC">
            <w:pPr>
              <w:jc w:val="both"/>
              <w:rPr>
                <w:rFonts w:eastAsia="Calibri"/>
                <w:sz w:val="22"/>
                <w:szCs w:val="22"/>
              </w:rPr>
            </w:pPr>
            <w:r w:rsidRPr="00B37243">
              <w:rPr>
                <w:rFonts w:eastAsia="Calibri"/>
                <w:sz w:val="22"/>
                <w:szCs w:val="22"/>
              </w:rPr>
              <w:lastRenderedPageBreak/>
              <w:t>4.</w:t>
            </w:r>
          </w:p>
        </w:tc>
        <w:tc>
          <w:tcPr>
            <w:tcW w:w="2410" w:type="dxa"/>
            <w:tcBorders>
              <w:top w:val="single" w:sz="4" w:space="0" w:color="auto"/>
              <w:left w:val="single" w:sz="4" w:space="0" w:color="auto"/>
              <w:right w:val="single" w:sz="4" w:space="0" w:color="auto"/>
            </w:tcBorders>
            <w:shd w:val="clear" w:color="auto" w:fill="auto"/>
            <w:hideMark/>
          </w:tcPr>
          <w:p w14:paraId="39CABBA2" w14:textId="77777777" w:rsidR="00CC5485" w:rsidRPr="00B37243" w:rsidRDefault="00CC5485" w:rsidP="000D33BC">
            <w:pPr>
              <w:ind w:firstLine="34"/>
              <w:jc w:val="both"/>
              <w:rPr>
                <w:rFonts w:eastAsia="Calibri"/>
                <w:sz w:val="22"/>
                <w:szCs w:val="22"/>
              </w:rPr>
            </w:pPr>
            <w:r w:rsidRPr="00B37243">
              <w:rPr>
                <w:rFonts w:eastAsia="Calibri"/>
                <w:sz w:val="22"/>
                <w:szCs w:val="22"/>
              </w:rPr>
              <w:t>Консультирование</w:t>
            </w:r>
          </w:p>
        </w:tc>
        <w:tc>
          <w:tcPr>
            <w:tcW w:w="3402" w:type="dxa"/>
            <w:tcBorders>
              <w:top w:val="single" w:sz="4" w:space="0" w:color="auto"/>
              <w:left w:val="single" w:sz="4" w:space="0" w:color="auto"/>
              <w:right w:val="single" w:sz="4" w:space="0" w:color="auto"/>
            </w:tcBorders>
            <w:shd w:val="clear" w:color="auto" w:fill="auto"/>
            <w:hideMark/>
          </w:tcPr>
          <w:p w14:paraId="318D1982" w14:textId="77777777" w:rsidR="00CC5485" w:rsidRPr="00B37243" w:rsidRDefault="00CC5485" w:rsidP="000D33BC">
            <w:pPr>
              <w:autoSpaceDE w:val="0"/>
              <w:autoSpaceDN w:val="0"/>
              <w:adjustRightInd w:val="0"/>
              <w:jc w:val="both"/>
              <w:rPr>
                <w:rFonts w:eastAsia="Calibri"/>
                <w:sz w:val="22"/>
                <w:szCs w:val="22"/>
              </w:rPr>
            </w:pPr>
            <w:r w:rsidRPr="00B37243">
              <w:rPr>
                <w:rFonts w:eastAsia="Calibri"/>
                <w:sz w:val="22"/>
                <w:szCs w:val="22"/>
              </w:rPr>
              <w:t>Проведение должностными лицами администрации консультаций по вопросам:</w:t>
            </w:r>
          </w:p>
          <w:p w14:paraId="0D185A09" w14:textId="77777777" w:rsidR="00CC5485" w:rsidRPr="00B37243" w:rsidRDefault="00CC5485" w:rsidP="000D33BC">
            <w:pPr>
              <w:pStyle w:val="ConsPlusNormal"/>
              <w:jc w:val="both"/>
              <w:rPr>
                <w:rFonts w:ascii="Times New Roman" w:hAnsi="Times New Roman" w:cs="Times New Roman"/>
                <w:szCs w:val="22"/>
              </w:rPr>
            </w:pPr>
            <w:r w:rsidRPr="00B37243">
              <w:rPr>
                <w:rFonts w:ascii="Times New Roman" w:hAnsi="Times New Roman" w:cs="Times New Roman"/>
                <w:szCs w:val="22"/>
              </w:rPr>
              <w:t>1) организации и осуществления муниципального контроля на автомобильном транспорте;</w:t>
            </w:r>
          </w:p>
          <w:p w14:paraId="7A42BB85" w14:textId="77777777" w:rsidR="00CC5485" w:rsidRPr="00B37243" w:rsidRDefault="00CC5485" w:rsidP="000D33BC">
            <w:pPr>
              <w:pStyle w:val="ConsPlusNormal"/>
              <w:jc w:val="both"/>
              <w:rPr>
                <w:rFonts w:ascii="Times New Roman" w:hAnsi="Times New Roman" w:cs="Times New Roman"/>
                <w:szCs w:val="22"/>
              </w:rPr>
            </w:pPr>
            <w:r w:rsidRPr="00B37243">
              <w:rPr>
                <w:rFonts w:ascii="Times New Roman" w:hAnsi="Times New Roman" w:cs="Times New Roman"/>
                <w:szCs w:val="22"/>
              </w:rPr>
              <w:t>2) порядка осуществления контрольных мероприятий, установленных Положением о муниципальном контроле на автомобильном транспорте;</w:t>
            </w:r>
          </w:p>
          <w:p w14:paraId="6D20DC9E" w14:textId="77777777" w:rsidR="00CC5485" w:rsidRPr="00B37243" w:rsidRDefault="00CC5485" w:rsidP="000D33BC">
            <w:pPr>
              <w:pStyle w:val="ConsPlusNormal"/>
              <w:jc w:val="both"/>
              <w:rPr>
                <w:rFonts w:ascii="Times New Roman" w:hAnsi="Times New Roman" w:cs="Times New Roman"/>
                <w:szCs w:val="22"/>
              </w:rPr>
            </w:pPr>
            <w:r w:rsidRPr="00B37243">
              <w:rPr>
                <w:rFonts w:ascii="Times New Roman" w:hAnsi="Times New Roman" w:cs="Times New Roman"/>
                <w:szCs w:val="22"/>
              </w:rPr>
              <w:t>3) порядка обжалования действий (бездействия) должностных лиц, уполномоченных осуществлять муниципальный контроль на автомобильном транспорте;</w:t>
            </w:r>
          </w:p>
          <w:p w14:paraId="20BC8A9E" w14:textId="77777777" w:rsidR="00CC5485" w:rsidRPr="00B37243" w:rsidRDefault="00CC5485" w:rsidP="000D33BC">
            <w:pPr>
              <w:pStyle w:val="ConsPlusNormal"/>
              <w:jc w:val="both"/>
              <w:rPr>
                <w:rFonts w:ascii="Times New Roman" w:hAnsi="Times New Roman" w:cs="Times New Roman"/>
                <w:szCs w:val="22"/>
              </w:rPr>
            </w:pPr>
            <w:r w:rsidRPr="00B37243">
              <w:rPr>
                <w:rFonts w:ascii="Times New Roman" w:hAnsi="Times New Roman" w:cs="Times New Roman"/>
                <w:szCs w:val="22"/>
              </w:rPr>
              <w:t>4) получения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C1E948E" w14:textId="77777777" w:rsidR="00CC5485" w:rsidRPr="00B37243" w:rsidRDefault="00CC5485" w:rsidP="000D33BC">
            <w:pPr>
              <w:autoSpaceDE w:val="0"/>
              <w:autoSpaceDN w:val="0"/>
              <w:adjustRightInd w:val="0"/>
              <w:jc w:val="both"/>
              <w:rPr>
                <w:sz w:val="22"/>
                <w:szCs w:val="22"/>
              </w:rPr>
            </w:pPr>
            <w:r w:rsidRPr="00B37243">
              <w:rPr>
                <w:rFonts w:eastAsia="Calibri"/>
                <w:sz w:val="22"/>
                <w:szCs w:val="22"/>
              </w:rPr>
              <w:t xml:space="preserve">Консультирование осуществляется </w:t>
            </w:r>
            <w:r w:rsidRPr="00B37243">
              <w:rPr>
                <w:sz w:val="22"/>
                <w:szCs w:val="22"/>
              </w:rPr>
              <w:t>по телефону, посредством видео-конференц-связи, на личном приеме либо в ходе проведения профилактических мероприятий, контрольных мероприятий.</w:t>
            </w:r>
          </w:p>
        </w:tc>
        <w:tc>
          <w:tcPr>
            <w:tcW w:w="2977" w:type="dxa"/>
            <w:tcBorders>
              <w:top w:val="single" w:sz="4" w:space="0" w:color="auto"/>
              <w:left w:val="single" w:sz="4" w:space="0" w:color="auto"/>
              <w:right w:val="single" w:sz="4" w:space="0" w:color="auto"/>
            </w:tcBorders>
          </w:tcPr>
          <w:p w14:paraId="3C35FE87" w14:textId="77777777" w:rsidR="00CC5485" w:rsidRPr="00B37243" w:rsidRDefault="00CC5485" w:rsidP="000D33BC">
            <w:pPr>
              <w:autoSpaceDE w:val="0"/>
              <w:autoSpaceDN w:val="0"/>
              <w:adjustRightInd w:val="0"/>
              <w:jc w:val="both"/>
              <w:rPr>
                <w:rFonts w:eastAsia="Calibri"/>
                <w:sz w:val="22"/>
                <w:szCs w:val="22"/>
              </w:rPr>
            </w:pPr>
            <w:r w:rsidRPr="00B37243">
              <w:rPr>
                <w:sz w:val="22"/>
                <w:szCs w:val="22"/>
              </w:rPr>
              <w:t>Заместитель главы администрации Красносибирского сельсовета Кочковского района Новосибирской области</w:t>
            </w:r>
            <w:r w:rsidRPr="00B37243">
              <w:rPr>
                <w:rFonts w:eastAsia="Calibri"/>
                <w:sz w:val="22"/>
                <w:szCs w:val="22"/>
              </w:rPr>
              <w:t>)</w:t>
            </w:r>
          </w:p>
        </w:tc>
        <w:tc>
          <w:tcPr>
            <w:tcW w:w="1559" w:type="dxa"/>
            <w:tcBorders>
              <w:top w:val="single" w:sz="4" w:space="0" w:color="auto"/>
              <w:left w:val="single" w:sz="4" w:space="0" w:color="auto"/>
              <w:right w:val="single" w:sz="4" w:space="0" w:color="auto"/>
            </w:tcBorders>
            <w:shd w:val="clear" w:color="auto" w:fill="auto"/>
            <w:hideMark/>
          </w:tcPr>
          <w:p w14:paraId="7E724D17" w14:textId="77777777" w:rsidR="00CC5485" w:rsidRPr="00B37243" w:rsidRDefault="00CC5485" w:rsidP="000D33BC">
            <w:pPr>
              <w:autoSpaceDE w:val="0"/>
              <w:autoSpaceDN w:val="0"/>
              <w:adjustRightInd w:val="0"/>
              <w:rPr>
                <w:rFonts w:eastAsia="Calibri"/>
                <w:sz w:val="22"/>
                <w:szCs w:val="22"/>
              </w:rPr>
            </w:pPr>
            <w:r w:rsidRPr="00B37243">
              <w:rPr>
                <w:rFonts w:eastAsia="Calibri"/>
                <w:sz w:val="22"/>
                <w:szCs w:val="22"/>
              </w:rPr>
              <w:t>В течение года (при наличии оснований)</w:t>
            </w:r>
          </w:p>
          <w:p w14:paraId="02047993" w14:textId="77777777" w:rsidR="00CC5485" w:rsidRPr="00B37243" w:rsidRDefault="00CC5485" w:rsidP="000D33BC">
            <w:pPr>
              <w:autoSpaceDE w:val="0"/>
              <w:autoSpaceDN w:val="0"/>
              <w:adjustRightInd w:val="0"/>
              <w:rPr>
                <w:rFonts w:eastAsia="Calibri"/>
                <w:sz w:val="22"/>
                <w:szCs w:val="22"/>
                <w:highlight w:val="yellow"/>
              </w:rPr>
            </w:pPr>
          </w:p>
        </w:tc>
      </w:tr>
      <w:tr w:rsidR="00B37243" w:rsidRPr="00B37243" w14:paraId="12824039" w14:textId="77777777" w:rsidTr="000D33BC">
        <w:tc>
          <w:tcPr>
            <w:tcW w:w="425" w:type="dxa"/>
            <w:tcBorders>
              <w:top w:val="single" w:sz="4" w:space="0" w:color="auto"/>
              <w:left w:val="single" w:sz="4" w:space="0" w:color="auto"/>
              <w:bottom w:val="single" w:sz="4" w:space="0" w:color="auto"/>
              <w:right w:val="single" w:sz="4" w:space="0" w:color="auto"/>
            </w:tcBorders>
            <w:shd w:val="clear" w:color="auto" w:fill="auto"/>
          </w:tcPr>
          <w:p w14:paraId="46DBAC73" w14:textId="77777777" w:rsidR="00CC5485" w:rsidRPr="00B37243" w:rsidRDefault="00CC5485" w:rsidP="000D33BC">
            <w:pPr>
              <w:jc w:val="both"/>
              <w:rPr>
                <w:rFonts w:eastAsia="Calibri"/>
                <w:sz w:val="22"/>
                <w:szCs w:val="22"/>
              </w:rPr>
            </w:pPr>
            <w:r w:rsidRPr="00B37243">
              <w:rPr>
                <w:rFonts w:eastAsia="Calibri"/>
                <w:sz w:val="22"/>
                <w:szCs w:val="22"/>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4738E16" w14:textId="77777777" w:rsidR="00CC5485" w:rsidRPr="00B37243" w:rsidRDefault="00CC5485" w:rsidP="000D33BC">
            <w:pPr>
              <w:jc w:val="both"/>
              <w:rPr>
                <w:rFonts w:eastAsia="Calibri"/>
                <w:sz w:val="22"/>
                <w:szCs w:val="22"/>
              </w:rPr>
            </w:pPr>
            <w:r w:rsidRPr="00B37243">
              <w:rPr>
                <w:rFonts w:eastAsia="Calibri"/>
                <w:sz w:val="22"/>
                <w:szCs w:val="22"/>
              </w:rPr>
              <w:t>Профилактический визит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01ED8AF" w14:textId="77777777" w:rsidR="00CC5485" w:rsidRPr="00B37243" w:rsidRDefault="00CC5485" w:rsidP="000D33BC">
            <w:pPr>
              <w:pStyle w:val="ConsPlusNormal"/>
              <w:jc w:val="both"/>
              <w:rPr>
                <w:rFonts w:ascii="Times New Roman" w:hAnsi="Times New Roman" w:cs="Times New Roman"/>
                <w:szCs w:val="22"/>
              </w:rPr>
            </w:pPr>
            <w:r w:rsidRPr="00B37243">
              <w:rPr>
                <w:rFonts w:ascii="Times New Roman" w:hAnsi="Times New Roman" w:cs="Times New Roman"/>
                <w:szCs w:val="22"/>
              </w:rPr>
              <w:t xml:space="preserve">Профилактический визит проводится в форме профилактической беседы по </w:t>
            </w:r>
            <w:r w:rsidRPr="00B37243">
              <w:rPr>
                <w:rFonts w:ascii="Times New Roman" w:hAnsi="Times New Roman" w:cs="Times New Roman"/>
                <w:szCs w:val="22"/>
              </w:rPr>
              <w:lastRenderedPageBreak/>
              <w:t>месту осуществления деятельности контролируемого лица либо путем использования видео-конференц-связи.</w:t>
            </w:r>
          </w:p>
          <w:p w14:paraId="0A6B5A44" w14:textId="77777777" w:rsidR="00CC5485" w:rsidRPr="00B37243" w:rsidRDefault="00CC5485" w:rsidP="000D33BC">
            <w:pPr>
              <w:pStyle w:val="ConsPlusNormal"/>
              <w:jc w:val="both"/>
              <w:rPr>
                <w:rFonts w:ascii="Times New Roman" w:hAnsi="Times New Roman" w:cs="Times New Roman"/>
                <w:szCs w:val="22"/>
              </w:rPr>
            </w:pPr>
            <w:r w:rsidRPr="00B37243">
              <w:rPr>
                <w:rFonts w:ascii="Times New Roman" w:hAnsi="Times New Roman" w:cs="Times New Roman"/>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3728804" w14:textId="77777777" w:rsidR="00CC5485" w:rsidRPr="00B37243" w:rsidRDefault="00CC5485" w:rsidP="000D33BC">
            <w:pPr>
              <w:autoSpaceDE w:val="0"/>
              <w:autoSpaceDN w:val="0"/>
              <w:adjustRightInd w:val="0"/>
              <w:jc w:val="both"/>
              <w:rPr>
                <w:rFonts w:eastAsia="Calibr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6BD8ECD3" w14:textId="77777777" w:rsidR="00CC5485" w:rsidRPr="00B37243" w:rsidRDefault="00CC5485" w:rsidP="000D33BC">
            <w:pPr>
              <w:autoSpaceDE w:val="0"/>
              <w:autoSpaceDN w:val="0"/>
              <w:adjustRightInd w:val="0"/>
              <w:jc w:val="both"/>
              <w:rPr>
                <w:rFonts w:eastAsia="Calibri"/>
                <w:sz w:val="22"/>
                <w:szCs w:val="22"/>
              </w:rPr>
            </w:pPr>
            <w:r w:rsidRPr="00B37243">
              <w:rPr>
                <w:sz w:val="22"/>
                <w:szCs w:val="22"/>
              </w:rPr>
              <w:lastRenderedPageBreak/>
              <w:t xml:space="preserve">Заместитель главы администрации Красносибирского </w:t>
            </w:r>
            <w:r w:rsidRPr="00B37243">
              <w:rPr>
                <w:sz w:val="22"/>
                <w:szCs w:val="22"/>
              </w:rPr>
              <w:lastRenderedPageBreak/>
              <w:t>сельсовета Кочковского района Новосибирской области</w:t>
            </w:r>
            <w:r w:rsidRPr="00B37243">
              <w:rPr>
                <w:rFonts w:eastAsia="Calibri"/>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023FA7" w14:textId="77777777" w:rsidR="00CC5485" w:rsidRPr="00B37243" w:rsidRDefault="00CC5485" w:rsidP="000D33BC">
            <w:pPr>
              <w:autoSpaceDE w:val="0"/>
              <w:autoSpaceDN w:val="0"/>
              <w:adjustRightInd w:val="0"/>
              <w:rPr>
                <w:rFonts w:eastAsia="Calibri"/>
                <w:sz w:val="22"/>
                <w:szCs w:val="22"/>
              </w:rPr>
            </w:pPr>
            <w:r w:rsidRPr="00B37243">
              <w:rPr>
                <w:rFonts w:eastAsia="Calibri"/>
                <w:sz w:val="22"/>
                <w:szCs w:val="22"/>
              </w:rPr>
              <w:lastRenderedPageBreak/>
              <w:t xml:space="preserve">Профилактические визиты подлежат </w:t>
            </w:r>
            <w:r w:rsidRPr="00B37243">
              <w:rPr>
                <w:rFonts w:eastAsia="Calibri"/>
                <w:sz w:val="22"/>
                <w:szCs w:val="22"/>
              </w:rPr>
              <w:lastRenderedPageBreak/>
              <w:t>проведению в течение года (при наличии оснований).</w:t>
            </w:r>
          </w:p>
          <w:p w14:paraId="7D50E42C" w14:textId="77777777" w:rsidR="00CC5485" w:rsidRPr="00B37243" w:rsidRDefault="00CC5485" w:rsidP="000D33BC">
            <w:pPr>
              <w:autoSpaceDE w:val="0"/>
              <w:autoSpaceDN w:val="0"/>
              <w:adjustRightInd w:val="0"/>
              <w:rPr>
                <w:rFonts w:eastAsia="Calibri"/>
                <w:sz w:val="22"/>
                <w:szCs w:val="22"/>
              </w:rPr>
            </w:pPr>
            <w:r w:rsidRPr="00B37243">
              <w:rPr>
                <w:rFonts w:eastAsia="Calibri"/>
                <w:sz w:val="22"/>
                <w:szCs w:val="22"/>
              </w:rPr>
              <w:t>Обязательные профилактические визиты проводятся ежеквартально</w:t>
            </w:r>
          </w:p>
          <w:p w14:paraId="234E6B97" w14:textId="77777777" w:rsidR="00CC5485" w:rsidRPr="00B37243" w:rsidRDefault="00CC5485" w:rsidP="000D33BC">
            <w:pPr>
              <w:autoSpaceDE w:val="0"/>
              <w:autoSpaceDN w:val="0"/>
              <w:adjustRightInd w:val="0"/>
              <w:rPr>
                <w:rFonts w:eastAsia="Calibri"/>
                <w:sz w:val="22"/>
                <w:szCs w:val="22"/>
              </w:rPr>
            </w:pPr>
          </w:p>
        </w:tc>
      </w:tr>
    </w:tbl>
    <w:p w14:paraId="29E67F4F" w14:textId="77777777" w:rsidR="00CC5485" w:rsidRPr="00B37243" w:rsidRDefault="00CC5485" w:rsidP="00CC5485">
      <w:pPr>
        <w:jc w:val="both"/>
        <w:rPr>
          <w:rFonts w:eastAsia="Calibri"/>
          <w:sz w:val="22"/>
          <w:szCs w:val="22"/>
          <w:lang w:eastAsia="en-US"/>
        </w:rPr>
      </w:pPr>
    </w:p>
    <w:p w14:paraId="0AAEC0CF" w14:textId="77777777" w:rsidR="00CC5485" w:rsidRPr="00B37243" w:rsidRDefault="00CC5485" w:rsidP="00CC5485">
      <w:pPr>
        <w:jc w:val="center"/>
        <w:rPr>
          <w:rFonts w:eastAsia="Calibri"/>
          <w:sz w:val="22"/>
          <w:szCs w:val="22"/>
          <w:lang w:eastAsia="en-US"/>
        </w:rPr>
      </w:pPr>
    </w:p>
    <w:p w14:paraId="20796F77" w14:textId="6DB5DA81" w:rsidR="00887DBE" w:rsidRPr="00B37243" w:rsidRDefault="00887DBE" w:rsidP="00FE0679">
      <w:pPr>
        <w:rPr>
          <w:sz w:val="22"/>
          <w:szCs w:val="22"/>
        </w:rPr>
      </w:pPr>
    </w:p>
    <w:p w14:paraId="08DC93FF" w14:textId="77777777" w:rsidR="00FE0679" w:rsidRPr="00B37243" w:rsidRDefault="00FE0679" w:rsidP="00FE0679">
      <w:pPr>
        <w:rPr>
          <w:sz w:val="22"/>
          <w:szCs w:val="22"/>
        </w:rPr>
      </w:pPr>
    </w:p>
    <w:p w14:paraId="319AB9E5" w14:textId="77777777" w:rsidR="00462898" w:rsidRPr="00B37243" w:rsidRDefault="00462898" w:rsidP="00FE0679">
      <w:pPr>
        <w:rPr>
          <w:sz w:val="22"/>
          <w:szCs w:val="22"/>
        </w:rPr>
      </w:pPr>
    </w:p>
    <w:p w14:paraId="17DA5A57" w14:textId="77777777" w:rsidR="00462898" w:rsidRPr="00B37243" w:rsidRDefault="00462898" w:rsidP="00FE0679">
      <w:pPr>
        <w:rPr>
          <w:sz w:val="22"/>
          <w:szCs w:val="22"/>
        </w:rPr>
      </w:pPr>
    </w:p>
    <w:p w14:paraId="2EC86E69" w14:textId="77777777" w:rsidR="00462898" w:rsidRPr="00B37243" w:rsidRDefault="00462898" w:rsidP="00FE0679">
      <w:pPr>
        <w:rPr>
          <w:sz w:val="22"/>
          <w:szCs w:val="22"/>
        </w:rPr>
      </w:pPr>
    </w:p>
    <w:p w14:paraId="5A406B77" w14:textId="77777777" w:rsidR="00462898" w:rsidRPr="00B37243" w:rsidRDefault="00462898" w:rsidP="00FE0679">
      <w:pPr>
        <w:rPr>
          <w:sz w:val="22"/>
          <w:szCs w:val="22"/>
        </w:rPr>
      </w:pPr>
    </w:p>
    <w:p w14:paraId="74678C58" w14:textId="77777777" w:rsidR="00462898" w:rsidRPr="00B37243" w:rsidRDefault="00462898" w:rsidP="00FE0679">
      <w:pPr>
        <w:rPr>
          <w:sz w:val="22"/>
          <w:szCs w:val="22"/>
        </w:rPr>
      </w:pPr>
    </w:p>
    <w:p w14:paraId="437FFD2F" w14:textId="77777777" w:rsidR="00462898" w:rsidRPr="00B37243" w:rsidRDefault="00462898" w:rsidP="00FE0679">
      <w:pPr>
        <w:rPr>
          <w:sz w:val="22"/>
          <w:szCs w:val="22"/>
        </w:rPr>
      </w:pPr>
    </w:p>
    <w:p w14:paraId="2020DF99" w14:textId="77777777" w:rsidR="00462898" w:rsidRPr="00B37243" w:rsidRDefault="00462898" w:rsidP="00FE0679">
      <w:pPr>
        <w:rPr>
          <w:sz w:val="22"/>
          <w:szCs w:val="22"/>
        </w:rPr>
      </w:pPr>
    </w:p>
    <w:p w14:paraId="282EBD29" w14:textId="77777777" w:rsidR="00462898" w:rsidRPr="00B37243" w:rsidRDefault="00462898" w:rsidP="00FE0679">
      <w:pPr>
        <w:rPr>
          <w:sz w:val="22"/>
          <w:szCs w:val="22"/>
        </w:rPr>
      </w:pPr>
    </w:p>
    <w:p w14:paraId="241B99CD" w14:textId="77777777" w:rsidR="00462898" w:rsidRPr="00B37243" w:rsidRDefault="00462898" w:rsidP="00FE0679">
      <w:pPr>
        <w:rPr>
          <w:sz w:val="22"/>
          <w:szCs w:val="22"/>
        </w:rPr>
      </w:pPr>
    </w:p>
    <w:p w14:paraId="51E80106" w14:textId="77777777" w:rsidR="00462898" w:rsidRPr="00B37243" w:rsidRDefault="00462898" w:rsidP="00FE0679">
      <w:pPr>
        <w:rPr>
          <w:sz w:val="22"/>
          <w:szCs w:val="22"/>
        </w:rPr>
      </w:pPr>
    </w:p>
    <w:p w14:paraId="4C7C1BD2" w14:textId="77777777" w:rsidR="00462898" w:rsidRPr="00B37243" w:rsidRDefault="00462898" w:rsidP="00FE0679">
      <w:pPr>
        <w:rPr>
          <w:sz w:val="22"/>
          <w:szCs w:val="22"/>
        </w:rPr>
      </w:pPr>
    </w:p>
    <w:p w14:paraId="50441C8F" w14:textId="77777777" w:rsidR="00462898" w:rsidRPr="00B37243" w:rsidRDefault="00462898" w:rsidP="00FE0679">
      <w:pPr>
        <w:rPr>
          <w:sz w:val="22"/>
          <w:szCs w:val="22"/>
        </w:rPr>
      </w:pPr>
    </w:p>
    <w:p w14:paraId="6008688C" w14:textId="77777777" w:rsidR="00462898" w:rsidRPr="00B37243" w:rsidRDefault="00462898" w:rsidP="00FE0679">
      <w:pPr>
        <w:rPr>
          <w:sz w:val="22"/>
          <w:szCs w:val="22"/>
        </w:rPr>
      </w:pPr>
    </w:p>
    <w:p w14:paraId="3D9FB174" w14:textId="77777777" w:rsidR="00462898" w:rsidRPr="00B37243" w:rsidRDefault="00462898" w:rsidP="00FE0679">
      <w:pPr>
        <w:rPr>
          <w:sz w:val="22"/>
          <w:szCs w:val="22"/>
        </w:rPr>
      </w:pPr>
    </w:p>
    <w:p w14:paraId="32678CE1" w14:textId="77777777" w:rsidR="00462898" w:rsidRPr="00B37243" w:rsidRDefault="00462898" w:rsidP="00FE0679">
      <w:pPr>
        <w:rPr>
          <w:sz w:val="22"/>
          <w:szCs w:val="22"/>
        </w:rPr>
      </w:pPr>
    </w:p>
    <w:p w14:paraId="49945021" w14:textId="77777777" w:rsidR="00462898" w:rsidRPr="00B37243" w:rsidRDefault="00462898" w:rsidP="00FE0679">
      <w:pPr>
        <w:rPr>
          <w:sz w:val="22"/>
          <w:szCs w:val="22"/>
        </w:rPr>
      </w:pPr>
    </w:p>
    <w:p w14:paraId="59D2EB43" w14:textId="77777777" w:rsidR="00462898" w:rsidRPr="00B37243" w:rsidRDefault="00462898" w:rsidP="00FE0679">
      <w:pPr>
        <w:rPr>
          <w:sz w:val="22"/>
          <w:szCs w:val="22"/>
        </w:rPr>
      </w:pPr>
    </w:p>
    <w:p w14:paraId="1A2DB083" w14:textId="77777777" w:rsidR="00462898" w:rsidRPr="00B37243" w:rsidRDefault="00462898" w:rsidP="00FE0679">
      <w:pPr>
        <w:rPr>
          <w:sz w:val="22"/>
          <w:szCs w:val="22"/>
        </w:rPr>
        <w:sectPr w:rsidR="00462898" w:rsidRPr="00B37243" w:rsidSect="00462898">
          <w:pgSz w:w="16838" w:h="11906" w:orient="landscape"/>
          <w:pgMar w:top="851" w:right="1134" w:bottom="1701" w:left="1134" w:header="709" w:footer="709" w:gutter="0"/>
          <w:cols w:space="708"/>
          <w:docGrid w:linePitch="360"/>
        </w:sectPr>
      </w:pPr>
    </w:p>
    <w:p w14:paraId="67EF3898" w14:textId="77777777" w:rsidR="00505AD6" w:rsidRPr="00B37243" w:rsidRDefault="00505AD6" w:rsidP="00505AD6">
      <w:pPr>
        <w:pStyle w:val="1"/>
        <w:jc w:val="center"/>
        <w:rPr>
          <w:sz w:val="22"/>
          <w:szCs w:val="22"/>
        </w:rPr>
      </w:pPr>
      <w:r w:rsidRPr="00B37243">
        <w:rPr>
          <w:bCs/>
          <w:sz w:val="22"/>
          <w:szCs w:val="22"/>
        </w:rPr>
        <w:lastRenderedPageBreak/>
        <w:t>СОВЕТ ДЕПУТАТОВ КРАСНОСИБИРСКОГО СЕЛЬСОВЕТА       КОЧКОВСКОГО РАЙОНА НОВОСИБИРСКОЙ ОБЛАСТИ</w:t>
      </w:r>
    </w:p>
    <w:p w14:paraId="5F5B10CF" w14:textId="77777777" w:rsidR="00505AD6" w:rsidRPr="00B37243" w:rsidRDefault="00505AD6" w:rsidP="00505AD6">
      <w:pPr>
        <w:jc w:val="center"/>
        <w:rPr>
          <w:bCs/>
          <w:sz w:val="22"/>
          <w:szCs w:val="22"/>
        </w:rPr>
      </w:pPr>
      <w:r w:rsidRPr="00B37243">
        <w:rPr>
          <w:bCs/>
          <w:sz w:val="22"/>
          <w:szCs w:val="22"/>
        </w:rPr>
        <w:t>(шестого созыва)</w:t>
      </w:r>
    </w:p>
    <w:p w14:paraId="43A0BD20" w14:textId="77777777" w:rsidR="00505AD6" w:rsidRPr="00B37243" w:rsidRDefault="00505AD6" w:rsidP="00505AD6">
      <w:pPr>
        <w:jc w:val="center"/>
        <w:rPr>
          <w:bCs/>
          <w:sz w:val="22"/>
          <w:szCs w:val="22"/>
        </w:rPr>
      </w:pPr>
    </w:p>
    <w:p w14:paraId="08844BFF" w14:textId="77777777" w:rsidR="00505AD6" w:rsidRPr="00B37243" w:rsidRDefault="00505AD6" w:rsidP="00505AD6">
      <w:pPr>
        <w:jc w:val="center"/>
        <w:rPr>
          <w:bCs/>
          <w:sz w:val="22"/>
          <w:szCs w:val="22"/>
        </w:rPr>
      </w:pPr>
    </w:p>
    <w:p w14:paraId="5664212B" w14:textId="77777777" w:rsidR="00505AD6" w:rsidRPr="00B37243" w:rsidRDefault="00505AD6" w:rsidP="00505AD6">
      <w:pPr>
        <w:jc w:val="center"/>
        <w:rPr>
          <w:bCs/>
          <w:sz w:val="22"/>
          <w:szCs w:val="22"/>
        </w:rPr>
      </w:pPr>
      <w:r w:rsidRPr="00B37243">
        <w:rPr>
          <w:bCs/>
          <w:sz w:val="22"/>
          <w:szCs w:val="22"/>
        </w:rPr>
        <w:t>РЕШЕНИЕ</w:t>
      </w:r>
    </w:p>
    <w:p w14:paraId="5A595CEA" w14:textId="77777777" w:rsidR="00505AD6" w:rsidRPr="00B37243" w:rsidRDefault="00505AD6" w:rsidP="00505AD6">
      <w:pPr>
        <w:jc w:val="center"/>
        <w:rPr>
          <w:bCs/>
          <w:sz w:val="22"/>
          <w:szCs w:val="22"/>
        </w:rPr>
      </w:pPr>
      <w:r w:rsidRPr="00B37243">
        <w:rPr>
          <w:bCs/>
          <w:sz w:val="22"/>
          <w:szCs w:val="22"/>
        </w:rPr>
        <w:t>Двадцать седьмой внеочередной сессии</w:t>
      </w:r>
    </w:p>
    <w:p w14:paraId="314E653C" w14:textId="77777777" w:rsidR="00505AD6" w:rsidRPr="00B37243" w:rsidRDefault="00505AD6" w:rsidP="00505AD6">
      <w:pPr>
        <w:jc w:val="center"/>
        <w:rPr>
          <w:bCs/>
          <w:sz w:val="22"/>
          <w:szCs w:val="22"/>
        </w:rPr>
      </w:pPr>
    </w:p>
    <w:p w14:paraId="278E7BAD" w14:textId="77777777" w:rsidR="00505AD6" w:rsidRPr="00B37243" w:rsidRDefault="00505AD6" w:rsidP="00505AD6">
      <w:pPr>
        <w:jc w:val="center"/>
        <w:rPr>
          <w:bCs/>
          <w:sz w:val="22"/>
          <w:szCs w:val="22"/>
        </w:rPr>
      </w:pPr>
    </w:p>
    <w:p w14:paraId="202B5D43" w14:textId="77777777" w:rsidR="00505AD6" w:rsidRPr="00B37243" w:rsidRDefault="00505AD6" w:rsidP="00505AD6">
      <w:pPr>
        <w:rPr>
          <w:sz w:val="22"/>
          <w:szCs w:val="22"/>
        </w:rPr>
      </w:pPr>
      <w:proofErr w:type="gramStart"/>
      <w:r w:rsidRPr="00B37243">
        <w:rPr>
          <w:sz w:val="22"/>
          <w:szCs w:val="22"/>
        </w:rPr>
        <w:t>от  05.12.2023</w:t>
      </w:r>
      <w:proofErr w:type="gramEnd"/>
      <w:r w:rsidRPr="00B37243">
        <w:rPr>
          <w:sz w:val="22"/>
          <w:szCs w:val="22"/>
        </w:rPr>
        <w:t xml:space="preserve">                                                                                                     № 1</w:t>
      </w:r>
    </w:p>
    <w:p w14:paraId="3AA59CC5" w14:textId="77777777" w:rsidR="00505AD6" w:rsidRPr="00B37243" w:rsidRDefault="00505AD6" w:rsidP="00505AD6">
      <w:pPr>
        <w:rPr>
          <w:sz w:val="22"/>
          <w:szCs w:val="22"/>
        </w:rPr>
      </w:pPr>
    </w:p>
    <w:p w14:paraId="7E7C0BB4" w14:textId="77777777" w:rsidR="00505AD6" w:rsidRPr="00B37243" w:rsidRDefault="00505AD6" w:rsidP="00505AD6">
      <w:pPr>
        <w:rPr>
          <w:sz w:val="22"/>
          <w:szCs w:val="22"/>
        </w:rPr>
      </w:pPr>
      <w:r w:rsidRPr="00B37243">
        <w:rPr>
          <w:sz w:val="22"/>
          <w:szCs w:val="22"/>
        </w:rPr>
        <w:t xml:space="preserve">                                                                                                                             </w:t>
      </w:r>
    </w:p>
    <w:p w14:paraId="77D9E5EF" w14:textId="77777777" w:rsidR="00505AD6" w:rsidRPr="00B37243" w:rsidRDefault="00505AD6" w:rsidP="00505AD6">
      <w:pPr>
        <w:jc w:val="center"/>
        <w:rPr>
          <w:sz w:val="22"/>
          <w:szCs w:val="22"/>
        </w:rPr>
      </w:pPr>
      <w:r w:rsidRPr="00B37243">
        <w:rPr>
          <w:sz w:val="22"/>
          <w:szCs w:val="22"/>
        </w:rPr>
        <w:t>О назначении опроса граждан на территории Красносибирского сельсовета Кочковского района Новосибирской области</w:t>
      </w:r>
    </w:p>
    <w:p w14:paraId="7D56F13D" w14:textId="77777777" w:rsidR="00505AD6" w:rsidRPr="00B37243" w:rsidRDefault="00505AD6" w:rsidP="00505AD6">
      <w:pPr>
        <w:jc w:val="center"/>
        <w:rPr>
          <w:sz w:val="22"/>
          <w:szCs w:val="22"/>
        </w:rPr>
      </w:pPr>
    </w:p>
    <w:p w14:paraId="0B71B543" w14:textId="77777777" w:rsidR="00505AD6" w:rsidRPr="00B37243" w:rsidRDefault="00505AD6" w:rsidP="00505AD6">
      <w:pPr>
        <w:rPr>
          <w:sz w:val="22"/>
          <w:szCs w:val="22"/>
        </w:rPr>
      </w:pPr>
    </w:p>
    <w:p w14:paraId="244387CF" w14:textId="77777777" w:rsidR="00505AD6" w:rsidRPr="00B37243" w:rsidRDefault="00505AD6" w:rsidP="00505AD6">
      <w:pPr>
        <w:shd w:val="clear" w:color="auto" w:fill="FFFFFF"/>
        <w:jc w:val="both"/>
        <w:rPr>
          <w:sz w:val="22"/>
          <w:szCs w:val="22"/>
        </w:rPr>
      </w:pPr>
      <w:r w:rsidRPr="00B37243">
        <w:rPr>
          <w:sz w:val="22"/>
          <w:szCs w:val="22"/>
        </w:rPr>
        <w:t xml:space="preserve">        В соответствии  с Федеральным </w:t>
      </w:r>
      <w:hyperlink r:id="rId65" w:history="1">
        <w:r w:rsidRPr="00B37243">
          <w:rPr>
            <w:rStyle w:val="a3"/>
            <w:color w:val="auto"/>
            <w:sz w:val="22"/>
            <w:szCs w:val="22"/>
          </w:rPr>
          <w:t>законом</w:t>
        </w:r>
      </w:hyperlink>
      <w:r w:rsidRPr="00B37243">
        <w:rPr>
          <w:sz w:val="22"/>
          <w:szCs w:val="22"/>
        </w:rPr>
        <w:t xml:space="preserve"> от 06.10.2003 г. №131-ФЗ «Об общих принципах организации местного самоуправления в Российской Федерации», </w:t>
      </w:r>
      <w:hyperlink r:id="rId66" w:history="1">
        <w:r w:rsidRPr="00B37243">
          <w:rPr>
            <w:rStyle w:val="ae"/>
            <w:bCs/>
            <w:sz w:val="22"/>
            <w:szCs w:val="22"/>
          </w:rPr>
          <w:t>законом Новосибирской области от 29 июня 2016 г. N 74-ОЗ «Об отдельных вопросах назначения и проведения опроса граждан в муниципальных образованиях Новосибирской области»,</w:t>
        </w:r>
      </w:hyperlink>
      <w:r w:rsidRPr="00B37243">
        <w:rPr>
          <w:sz w:val="22"/>
          <w:szCs w:val="22"/>
        </w:rPr>
        <w:t xml:space="preserve"> </w:t>
      </w:r>
      <w:hyperlink r:id="rId67" w:history="1">
        <w:r w:rsidRPr="00B37243">
          <w:rPr>
            <w:rStyle w:val="a3"/>
            <w:color w:val="auto"/>
            <w:sz w:val="22"/>
            <w:szCs w:val="22"/>
          </w:rPr>
          <w:t>Уставом</w:t>
        </w:r>
      </w:hyperlink>
      <w:r w:rsidRPr="00B37243">
        <w:rPr>
          <w:sz w:val="22"/>
          <w:szCs w:val="22"/>
        </w:rPr>
        <w:t xml:space="preserve"> сельского поселения Красносибирского сельсовета Кочковского муниципального района Новосибирской области, решением Совета депутатов Красносибирского сельсовета  Кочковского района Новосибирской области от 25.11.2021 № 10 «О порядке  назначения и проведения опроса граждан в Красносибирском  сельсовете Кочковского района Новосибирской области», по инициативе Главы Красносибирского сельсовета  Кочковского района Новосибирской области, Совет депутатов Красносибирского сельсовета  Кочковского района Новосибирской области </w:t>
      </w:r>
    </w:p>
    <w:p w14:paraId="4DBDDA14" w14:textId="77777777" w:rsidR="00505AD6" w:rsidRPr="00B37243" w:rsidRDefault="00505AD6" w:rsidP="00505AD6">
      <w:pPr>
        <w:jc w:val="both"/>
        <w:rPr>
          <w:sz w:val="22"/>
          <w:szCs w:val="22"/>
        </w:rPr>
      </w:pPr>
      <w:r w:rsidRPr="00B37243">
        <w:rPr>
          <w:bCs/>
          <w:sz w:val="22"/>
          <w:szCs w:val="22"/>
        </w:rPr>
        <w:t>РЕШИЛ:</w:t>
      </w:r>
      <w:r w:rsidRPr="00B37243">
        <w:rPr>
          <w:sz w:val="22"/>
          <w:szCs w:val="22"/>
        </w:rPr>
        <w:br/>
        <w:t xml:space="preserve">1. Назначить опрос граждан на территории Красносибирского сельсовета Кочковского района Новосибирской области с 09.00 часов </w:t>
      </w:r>
      <w:proofErr w:type="gramStart"/>
      <w:r w:rsidRPr="00B37243">
        <w:rPr>
          <w:sz w:val="22"/>
          <w:szCs w:val="22"/>
        </w:rPr>
        <w:t>20.12.2023  до</w:t>
      </w:r>
      <w:proofErr w:type="gramEnd"/>
      <w:r w:rsidRPr="00B37243">
        <w:rPr>
          <w:sz w:val="22"/>
          <w:szCs w:val="22"/>
        </w:rPr>
        <w:t xml:space="preserve">  20.00 часов 22.12.2023 года, в целях выявления мнения населения о  работе администрации Красносибирского сельсовета  Кочковского района Новосибирской области в социальных сетях по следующим вопросам:</w:t>
      </w:r>
    </w:p>
    <w:p w14:paraId="07640EDB" w14:textId="77777777" w:rsidR="00505AD6" w:rsidRPr="00B37243" w:rsidRDefault="00505AD6" w:rsidP="00E71ED3">
      <w:pPr>
        <w:pStyle w:val="a4"/>
        <w:numPr>
          <w:ilvl w:val="1"/>
          <w:numId w:val="6"/>
        </w:numPr>
        <w:tabs>
          <w:tab w:val="clear" w:pos="4677"/>
          <w:tab w:val="clear" w:pos="9355"/>
        </w:tabs>
        <w:jc w:val="both"/>
        <w:rPr>
          <w:sz w:val="22"/>
          <w:szCs w:val="22"/>
        </w:rPr>
      </w:pPr>
      <w:r w:rsidRPr="00B37243">
        <w:rPr>
          <w:rFonts w:eastAsia="libre franklin"/>
          <w:sz w:val="22"/>
          <w:szCs w:val="22"/>
        </w:rPr>
        <w:t>Знаете ли Вы, что-то слышали или слышите сейчас впервые об официальных страницах и деятельности в социальных сетях администрации Красносибирского сельсовета Кочковского района Новосибирской области?</w:t>
      </w:r>
      <w:r w:rsidRPr="00B37243">
        <w:rPr>
          <w:sz w:val="22"/>
          <w:szCs w:val="22"/>
        </w:rPr>
        <w:t xml:space="preserve"> </w:t>
      </w:r>
      <w:r w:rsidRPr="00B37243">
        <w:rPr>
          <w:rFonts w:eastAsia="libre franklin"/>
          <w:sz w:val="22"/>
          <w:szCs w:val="22"/>
        </w:rPr>
        <w:t xml:space="preserve">Если Вы посещали официальную страницу администрации Красносибирского сельсовета </w:t>
      </w:r>
      <w:proofErr w:type="gramStart"/>
      <w:r w:rsidRPr="00B37243">
        <w:rPr>
          <w:rFonts w:eastAsia="libre franklin"/>
          <w:sz w:val="22"/>
          <w:szCs w:val="22"/>
        </w:rPr>
        <w:t>Кочковского  района</w:t>
      </w:r>
      <w:proofErr w:type="gramEnd"/>
      <w:r w:rsidRPr="00B37243">
        <w:rPr>
          <w:rFonts w:eastAsia="libre franklin"/>
          <w:sz w:val="22"/>
          <w:szCs w:val="22"/>
        </w:rPr>
        <w:t xml:space="preserve"> в социальных сетях, то с какой целью?</w:t>
      </w:r>
    </w:p>
    <w:p w14:paraId="249A9604" w14:textId="77777777" w:rsidR="00505AD6" w:rsidRPr="00B37243" w:rsidRDefault="00505AD6" w:rsidP="00E71ED3">
      <w:pPr>
        <w:pStyle w:val="a4"/>
        <w:numPr>
          <w:ilvl w:val="1"/>
          <w:numId w:val="6"/>
        </w:numPr>
        <w:tabs>
          <w:tab w:val="clear" w:pos="4677"/>
          <w:tab w:val="clear" w:pos="9355"/>
        </w:tabs>
        <w:jc w:val="both"/>
        <w:rPr>
          <w:rFonts w:eastAsia="Arial"/>
          <w:bCs/>
          <w:sz w:val="22"/>
          <w:szCs w:val="22"/>
        </w:rPr>
      </w:pPr>
      <w:r w:rsidRPr="00B37243">
        <w:rPr>
          <w:rFonts w:eastAsia="libre franklin"/>
          <w:sz w:val="22"/>
          <w:szCs w:val="22"/>
        </w:rPr>
        <w:t xml:space="preserve">Какие новости Вам интересно или было бы интересно читать на странице администрации Красносибирского сельсовета в социальных сетях? </w:t>
      </w:r>
    </w:p>
    <w:p w14:paraId="5979E29B" w14:textId="77777777" w:rsidR="00505AD6" w:rsidRPr="00B37243" w:rsidRDefault="00505AD6" w:rsidP="00E71ED3">
      <w:pPr>
        <w:pStyle w:val="a4"/>
        <w:numPr>
          <w:ilvl w:val="1"/>
          <w:numId w:val="6"/>
        </w:numPr>
        <w:tabs>
          <w:tab w:val="clear" w:pos="4677"/>
          <w:tab w:val="clear" w:pos="9355"/>
        </w:tabs>
        <w:jc w:val="both"/>
        <w:rPr>
          <w:rFonts w:eastAsia="Arial"/>
          <w:bCs/>
          <w:sz w:val="22"/>
          <w:szCs w:val="22"/>
        </w:rPr>
      </w:pPr>
      <w:r w:rsidRPr="00B37243">
        <w:rPr>
          <w:sz w:val="22"/>
          <w:szCs w:val="22"/>
        </w:rPr>
        <w:t>Оцените, пожалуйста, насколько Вам интересны следующие форматы контента в социальных сетях от 1 до 5, где 1 – вообще не интересно, а 5 – очень интересно?</w:t>
      </w:r>
    </w:p>
    <w:p w14:paraId="33F73544" w14:textId="77777777" w:rsidR="00505AD6" w:rsidRPr="00B37243" w:rsidRDefault="00505AD6" w:rsidP="00505AD6">
      <w:pPr>
        <w:jc w:val="both"/>
        <w:rPr>
          <w:sz w:val="22"/>
          <w:szCs w:val="22"/>
        </w:rPr>
      </w:pPr>
      <w:r w:rsidRPr="00B37243">
        <w:rPr>
          <w:sz w:val="22"/>
          <w:szCs w:val="22"/>
        </w:rPr>
        <w:t>2. Установить следующую методику опроса: опрос проводится путем заполнения опросных листов с использованием официального сайта муниципального образования (администрации Красносибирского сельсовета Кочковского района Новосибирской области) в информационно-телекоммуникационной сети «Интернет» и электронной формы федеральной государственной информационной системы «Единый портал государственных и муниципальных услуг(функций)»).</w:t>
      </w:r>
    </w:p>
    <w:p w14:paraId="2DC34D31" w14:textId="77777777" w:rsidR="00505AD6" w:rsidRPr="00B37243" w:rsidRDefault="00505AD6" w:rsidP="00505AD6">
      <w:pPr>
        <w:rPr>
          <w:sz w:val="22"/>
          <w:szCs w:val="22"/>
        </w:rPr>
      </w:pPr>
      <w:r w:rsidRPr="00B37243">
        <w:rPr>
          <w:sz w:val="22"/>
          <w:szCs w:val="22"/>
        </w:rPr>
        <w:t xml:space="preserve">3. </w:t>
      </w:r>
      <w:proofErr w:type="gramStart"/>
      <w:r w:rsidRPr="00B37243">
        <w:rPr>
          <w:sz w:val="22"/>
          <w:szCs w:val="22"/>
        </w:rPr>
        <w:t>Утвердить:</w:t>
      </w:r>
      <w:r w:rsidRPr="00B37243">
        <w:rPr>
          <w:sz w:val="22"/>
          <w:szCs w:val="22"/>
        </w:rPr>
        <w:br/>
        <w:t>-</w:t>
      </w:r>
      <w:proofErr w:type="gramEnd"/>
      <w:r w:rsidRPr="00B37243">
        <w:rPr>
          <w:sz w:val="22"/>
          <w:szCs w:val="22"/>
        </w:rPr>
        <w:t xml:space="preserve"> формулировку вопросов, предполагаемых при проведении  опроса граждан (приложение № 1,);</w:t>
      </w:r>
      <w:r w:rsidRPr="00B37243">
        <w:rPr>
          <w:sz w:val="22"/>
          <w:szCs w:val="22"/>
        </w:rPr>
        <w:br/>
        <w:t>- формы опросных листов (приложение №2, № 3, № 4,).</w:t>
      </w:r>
    </w:p>
    <w:p w14:paraId="38752253" w14:textId="77777777" w:rsidR="00505AD6" w:rsidRPr="00B37243" w:rsidRDefault="00505AD6" w:rsidP="00505AD6">
      <w:pPr>
        <w:jc w:val="both"/>
        <w:rPr>
          <w:sz w:val="22"/>
          <w:szCs w:val="22"/>
        </w:rPr>
      </w:pPr>
      <w:r w:rsidRPr="00B37243">
        <w:rPr>
          <w:sz w:val="22"/>
          <w:szCs w:val="22"/>
        </w:rPr>
        <w:t xml:space="preserve">4. Установить минимальную численность жителей Красносибирского сельсовета Кочковского района Новосибирской области, участвующих в </w:t>
      </w:r>
      <w:proofErr w:type="gramStart"/>
      <w:r w:rsidRPr="00B37243">
        <w:rPr>
          <w:sz w:val="22"/>
          <w:szCs w:val="22"/>
        </w:rPr>
        <w:t>опросе,  не</w:t>
      </w:r>
      <w:proofErr w:type="gramEnd"/>
      <w:r w:rsidRPr="00B37243">
        <w:rPr>
          <w:sz w:val="22"/>
          <w:szCs w:val="22"/>
        </w:rPr>
        <w:t xml:space="preserve"> менее 5 процентов от общей численности жителей Красносибирского сельсовета </w:t>
      </w:r>
      <w:r w:rsidRPr="00B37243">
        <w:rPr>
          <w:iCs/>
          <w:sz w:val="22"/>
          <w:szCs w:val="22"/>
        </w:rPr>
        <w:t xml:space="preserve"> </w:t>
      </w:r>
      <w:r w:rsidRPr="00B37243">
        <w:rPr>
          <w:sz w:val="22"/>
          <w:szCs w:val="22"/>
        </w:rPr>
        <w:t>Кочковского района Новосибирской области, обладающих избирательным правом.</w:t>
      </w:r>
    </w:p>
    <w:p w14:paraId="00B2959C" w14:textId="77777777" w:rsidR="00505AD6" w:rsidRPr="00B37243" w:rsidRDefault="00505AD6" w:rsidP="00505AD6">
      <w:pPr>
        <w:jc w:val="both"/>
        <w:rPr>
          <w:sz w:val="22"/>
          <w:szCs w:val="22"/>
          <w:shd w:val="clear" w:color="auto" w:fill="FFFFFF"/>
        </w:rPr>
      </w:pPr>
      <w:r w:rsidRPr="00B37243">
        <w:rPr>
          <w:sz w:val="22"/>
          <w:szCs w:val="22"/>
        </w:rPr>
        <w:t xml:space="preserve">5. Установить порядок </w:t>
      </w:r>
      <w:r w:rsidRPr="00B37243">
        <w:rPr>
          <w:sz w:val="22"/>
          <w:szCs w:val="22"/>
          <w:shd w:val="clear" w:color="auto" w:fill="FFFFFF"/>
        </w:rPr>
        <w:t xml:space="preserve"> идентификации участников  проведения опроса граждан с использованием официального сайта </w:t>
      </w:r>
      <w:r w:rsidRPr="00B37243">
        <w:rPr>
          <w:sz w:val="22"/>
          <w:szCs w:val="22"/>
        </w:rPr>
        <w:t>муниципального образования</w:t>
      </w:r>
      <w:r w:rsidRPr="00B37243">
        <w:rPr>
          <w:sz w:val="22"/>
          <w:szCs w:val="22"/>
          <w:shd w:val="clear" w:color="auto" w:fill="FFFFFF"/>
        </w:rPr>
        <w:t xml:space="preserve"> (сайта администрации Красносибирского сельсовета Кочковского района Новосибирской области) в информационно-телекоммуникационной сети «Интернет»: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w:t>
      </w:r>
      <w:r w:rsidRPr="00B37243">
        <w:rPr>
          <w:sz w:val="22"/>
          <w:szCs w:val="22"/>
          <w:shd w:val="clear" w:color="auto" w:fill="FFFFFF"/>
        </w:rPr>
        <w:lastRenderedPageBreak/>
        <w:t>информационных систем, используемых для предоставления государственных и муниципальных услуг в электронной форме»</w:t>
      </w:r>
      <w:r w:rsidRPr="00B37243">
        <w:rPr>
          <w:bCs/>
          <w:sz w:val="22"/>
          <w:szCs w:val="22"/>
          <w:shd w:val="clear" w:color="auto" w:fill="FFFFFF"/>
        </w:rPr>
        <w:t xml:space="preserve">. </w:t>
      </w:r>
      <w:r w:rsidRPr="00B37243">
        <w:rPr>
          <w:sz w:val="22"/>
          <w:szCs w:val="22"/>
        </w:rPr>
        <w:br/>
        <w:t>6. Создать комиссию по проведению опроса граждан на территории Красносибирского сельсовета Кочковского района Новосибирской области в  составе:</w:t>
      </w:r>
    </w:p>
    <w:p w14:paraId="5E2231C6" w14:textId="77777777" w:rsidR="00505AD6" w:rsidRPr="00B37243" w:rsidRDefault="00505AD6" w:rsidP="00505AD6">
      <w:pPr>
        <w:jc w:val="both"/>
        <w:rPr>
          <w:sz w:val="22"/>
          <w:szCs w:val="22"/>
        </w:rPr>
      </w:pPr>
      <w:r w:rsidRPr="00B37243">
        <w:rPr>
          <w:sz w:val="22"/>
          <w:szCs w:val="22"/>
        </w:rPr>
        <w:t>- Субочева Елена Николаевна, специалист администрации Красносибирского сельсовета Кочковского района Новосибирской области, председатель комиссии (по согласованию);</w:t>
      </w:r>
    </w:p>
    <w:p w14:paraId="60DC6A4C" w14:textId="77777777" w:rsidR="00505AD6" w:rsidRPr="00B37243" w:rsidRDefault="00505AD6" w:rsidP="00505AD6">
      <w:pPr>
        <w:jc w:val="both"/>
        <w:rPr>
          <w:sz w:val="22"/>
          <w:szCs w:val="22"/>
        </w:rPr>
      </w:pPr>
      <w:r w:rsidRPr="00B37243">
        <w:rPr>
          <w:sz w:val="22"/>
          <w:szCs w:val="22"/>
        </w:rPr>
        <w:t xml:space="preserve">- Абрамов Владимир Викторович, председатель Совета депутатов Красносибирского сельсовета Кочковского района Новосибирской области, заместитель </w:t>
      </w:r>
      <w:proofErr w:type="gramStart"/>
      <w:r w:rsidRPr="00B37243">
        <w:rPr>
          <w:sz w:val="22"/>
          <w:szCs w:val="22"/>
        </w:rPr>
        <w:t>председателя ;</w:t>
      </w:r>
      <w:proofErr w:type="gramEnd"/>
    </w:p>
    <w:p w14:paraId="02E6C419" w14:textId="77777777" w:rsidR="00505AD6" w:rsidRPr="00B37243" w:rsidRDefault="00505AD6" w:rsidP="00505AD6">
      <w:pPr>
        <w:jc w:val="both"/>
        <w:rPr>
          <w:sz w:val="22"/>
          <w:szCs w:val="22"/>
        </w:rPr>
      </w:pPr>
      <w:r w:rsidRPr="00B37243">
        <w:rPr>
          <w:sz w:val="22"/>
          <w:szCs w:val="22"/>
        </w:rPr>
        <w:t xml:space="preserve">- Храпаль Елена Владимировна, заведующая МКДОУ Красносибирский детский сад "Чебурашка" Кочковского района Новосибирской области, депутат Совета депутатов Красносибирского </w:t>
      </w:r>
      <w:proofErr w:type="gramStart"/>
      <w:r w:rsidRPr="00B37243">
        <w:rPr>
          <w:sz w:val="22"/>
          <w:szCs w:val="22"/>
        </w:rPr>
        <w:t>сельсовета,  секретарь</w:t>
      </w:r>
      <w:proofErr w:type="gramEnd"/>
      <w:r w:rsidRPr="00B37243">
        <w:rPr>
          <w:sz w:val="22"/>
          <w:szCs w:val="22"/>
        </w:rPr>
        <w:t xml:space="preserve"> комиссии;</w:t>
      </w:r>
    </w:p>
    <w:p w14:paraId="69FDA86E" w14:textId="77777777" w:rsidR="00505AD6" w:rsidRPr="00B37243" w:rsidRDefault="00505AD6" w:rsidP="00505AD6">
      <w:pPr>
        <w:jc w:val="both"/>
        <w:rPr>
          <w:sz w:val="22"/>
          <w:szCs w:val="22"/>
        </w:rPr>
      </w:pPr>
      <w:r w:rsidRPr="00B37243">
        <w:rPr>
          <w:sz w:val="22"/>
          <w:szCs w:val="22"/>
        </w:rPr>
        <w:t>- Трунова Марина Анатольевна, директор МКУК «Красносибирское СКО», член комиссии;</w:t>
      </w:r>
    </w:p>
    <w:p w14:paraId="43336A64" w14:textId="77777777" w:rsidR="00505AD6" w:rsidRPr="00B37243" w:rsidRDefault="00505AD6" w:rsidP="00505AD6">
      <w:pPr>
        <w:jc w:val="both"/>
        <w:rPr>
          <w:sz w:val="22"/>
          <w:szCs w:val="22"/>
        </w:rPr>
      </w:pPr>
      <w:r w:rsidRPr="00B37243">
        <w:rPr>
          <w:sz w:val="22"/>
          <w:szCs w:val="22"/>
        </w:rPr>
        <w:t xml:space="preserve">-  Стукашева Татьяна </w:t>
      </w:r>
      <w:proofErr w:type="gramStart"/>
      <w:r w:rsidRPr="00B37243">
        <w:rPr>
          <w:sz w:val="22"/>
          <w:szCs w:val="22"/>
        </w:rPr>
        <w:t>Ивановна,  педагог</w:t>
      </w:r>
      <w:proofErr w:type="gramEnd"/>
      <w:r w:rsidRPr="00B37243">
        <w:rPr>
          <w:sz w:val="22"/>
          <w:szCs w:val="22"/>
        </w:rPr>
        <w:t>- психолог МКОУ «Красносибирская СШ», депутат Совета депутатов Красносибирского сельсовета, член комиссии.</w:t>
      </w:r>
    </w:p>
    <w:p w14:paraId="2685546C" w14:textId="77777777" w:rsidR="00505AD6" w:rsidRPr="00B37243" w:rsidRDefault="00505AD6" w:rsidP="00505AD6">
      <w:pPr>
        <w:jc w:val="both"/>
        <w:rPr>
          <w:sz w:val="22"/>
          <w:szCs w:val="22"/>
        </w:rPr>
      </w:pPr>
      <w:r w:rsidRPr="00B37243">
        <w:rPr>
          <w:sz w:val="22"/>
          <w:szCs w:val="22"/>
        </w:rPr>
        <w:t>7. Опубликовать настоящее решение в периодическом печатном издании «Красносибирский вестник».</w:t>
      </w:r>
    </w:p>
    <w:p w14:paraId="640481C2" w14:textId="77777777" w:rsidR="00505AD6" w:rsidRPr="00B37243" w:rsidRDefault="00505AD6" w:rsidP="00505AD6">
      <w:pPr>
        <w:jc w:val="both"/>
        <w:rPr>
          <w:sz w:val="22"/>
          <w:szCs w:val="22"/>
        </w:rPr>
      </w:pPr>
    </w:p>
    <w:p w14:paraId="1BF2D71B" w14:textId="77777777" w:rsidR="00505AD6" w:rsidRPr="00B37243" w:rsidRDefault="00505AD6" w:rsidP="00505AD6">
      <w:pPr>
        <w:rPr>
          <w:sz w:val="22"/>
          <w:szCs w:val="22"/>
        </w:rPr>
      </w:pPr>
      <w:r w:rsidRPr="00B37243">
        <w:rPr>
          <w:sz w:val="22"/>
          <w:szCs w:val="22"/>
        </w:rPr>
        <w:t xml:space="preserve">Глава Красносибирского сельсовета </w:t>
      </w:r>
    </w:p>
    <w:p w14:paraId="4E32E24D" w14:textId="77777777" w:rsidR="00505AD6" w:rsidRPr="00B37243" w:rsidRDefault="00505AD6" w:rsidP="00505AD6">
      <w:pPr>
        <w:rPr>
          <w:sz w:val="22"/>
          <w:szCs w:val="22"/>
        </w:rPr>
      </w:pPr>
      <w:r w:rsidRPr="00B37243">
        <w:rPr>
          <w:sz w:val="22"/>
          <w:szCs w:val="22"/>
        </w:rPr>
        <w:t xml:space="preserve">Кочковского района Новосибирской области                           А.В.Непейвода                                                  </w:t>
      </w:r>
    </w:p>
    <w:p w14:paraId="1120865B" w14:textId="77777777" w:rsidR="00505AD6" w:rsidRPr="00B37243" w:rsidRDefault="00505AD6" w:rsidP="00505AD6">
      <w:pPr>
        <w:pStyle w:val="21"/>
        <w:rPr>
          <w:b w:val="0"/>
          <w:sz w:val="22"/>
          <w:szCs w:val="22"/>
        </w:rPr>
      </w:pPr>
    </w:p>
    <w:p w14:paraId="27CF177E" w14:textId="77777777" w:rsidR="00505AD6" w:rsidRPr="00B37243" w:rsidRDefault="00505AD6" w:rsidP="00505AD6">
      <w:pPr>
        <w:pStyle w:val="21"/>
        <w:rPr>
          <w:b w:val="0"/>
          <w:sz w:val="22"/>
          <w:szCs w:val="22"/>
        </w:rPr>
      </w:pPr>
      <w:r w:rsidRPr="00B37243">
        <w:rPr>
          <w:b w:val="0"/>
          <w:sz w:val="22"/>
          <w:szCs w:val="22"/>
        </w:rPr>
        <w:t>Председатель Совета депутатов</w:t>
      </w:r>
      <w:r w:rsidRPr="00B37243">
        <w:rPr>
          <w:b w:val="0"/>
          <w:sz w:val="22"/>
          <w:szCs w:val="22"/>
        </w:rPr>
        <w:br/>
        <w:t>Красносибирского сельсовета</w:t>
      </w:r>
    </w:p>
    <w:p w14:paraId="4EC50CB9" w14:textId="77777777" w:rsidR="00505AD6" w:rsidRPr="00B37243" w:rsidRDefault="00505AD6" w:rsidP="00505AD6">
      <w:pPr>
        <w:pStyle w:val="21"/>
        <w:rPr>
          <w:b w:val="0"/>
          <w:sz w:val="22"/>
          <w:szCs w:val="22"/>
        </w:rPr>
      </w:pPr>
      <w:r w:rsidRPr="00B37243">
        <w:rPr>
          <w:b w:val="0"/>
          <w:sz w:val="22"/>
          <w:szCs w:val="22"/>
        </w:rPr>
        <w:t>Кочковского района Новосибирской области                             В.В.Абрамов</w:t>
      </w:r>
    </w:p>
    <w:p w14:paraId="7885E7C6" w14:textId="77777777" w:rsidR="00505AD6" w:rsidRPr="00B37243" w:rsidRDefault="00505AD6" w:rsidP="00505AD6">
      <w:pPr>
        <w:pStyle w:val="21"/>
        <w:rPr>
          <w:b w:val="0"/>
          <w:sz w:val="22"/>
          <w:szCs w:val="22"/>
        </w:rPr>
      </w:pPr>
    </w:p>
    <w:p w14:paraId="44199D93" w14:textId="77777777" w:rsidR="00505AD6" w:rsidRPr="00B37243" w:rsidRDefault="00505AD6" w:rsidP="00505AD6">
      <w:pPr>
        <w:pStyle w:val="21"/>
        <w:rPr>
          <w:b w:val="0"/>
          <w:sz w:val="22"/>
          <w:szCs w:val="22"/>
        </w:rPr>
      </w:pPr>
    </w:p>
    <w:p w14:paraId="59A7A41B" w14:textId="77777777" w:rsidR="00505AD6" w:rsidRPr="00B37243" w:rsidRDefault="00505AD6" w:rsidP="00505AD6">
      <w:pPr>
        <w:pStyle w:val="21"/>
        <w:rPr>
          <w:b w:val="0"/>
          <w:sz w:val="22"/>
          <w:szCs w:val="22"/>
        </w:rPr>
      </w:pPr>
    </w:p>
    <w:p w14:paraId="0F4F88DD" w14:textId="77777777" w:rsidR="00505AD6" w:rsidRPr="00B37243" w:rsidRDefault="00505AD6" w:rsidP="00505AD6">
      <w:pPr>
        <w:pStyle w:val="21"/>
        <w:rPr>
          <w:b w:val="0"/>
          <w:sz w:val="22"/>
          <w:szCs w:val="22"/>
        </w:rPr>
      </w:pPr>
      <w:r w:rsidRPr="00B37243">
        <w:rPr>
          <w:b w:val="0"/>
          <w:sz w:val="22"/>
          <w:szCs w:val="22"/>
        </w:rPr>
        <w:t xml:space="preserve">           </w:t>
      </w:r>
    </w:p>
    <w:p w14:paraId="79422CB8" w14:textId="77777777" w:rsidR="00505AD6" w:rsidRPr="00B37243" w:rsidRDefault="00505AD6" w:rsidP="00505AD6">
      <w:pPr>
        <w:jc w:val="right"/>
        <w:rPr>
          <w:sz w:val="22"/>
          <w:szCs w:val="22"/>
        </w:rPr>
      </w:pPr>
      <w:r w:rsidRPr="00B37243">
        <w:rPr>
          <w:sz w:val="22"/>
          <w:szCs w:val="22"/>
        </w:rPr>
        <w:t>Приложение № 1</w:t>
      </w:r>
      <w:r w:rsidRPr="00B37243">
        <w:rPr>
          <w:sz w:val="22"/>
          <w:szCs w:val="22"/>
        </w:rPr>
        <w:br/>
        <w:t xml:space="preserve">к решению Совета депутатов Красносибирского сельсовета </w:t>
      </w:r>
      <w:r w:rsidRPr="00B37243">
        <w:rPr>
          <w:sz w:val="22"/>
          <w:szCs w:val="22"/>
        </w:rPr>
        <w:br/>
        <w:t>Кочковского района Новосибирской области</w:t>
      </w:r>
    </w:p>
    <w:p w14:paraId="7ABA9603" w14:textId="77777777" w:rsidR="00505AD6" w:rsidRPr="00B37243" w:rsidRDefault="00505AD6" w:rsidP="00505AD6">
      <w:pPr>
        <w:jc w:val="right"/>
        <w:rPr>
          <w:sz w:val="22"/>
          <w:szCs w:val="22"/>
        </w:rPr>
      </w:pPr>
      <w:r w:rsidRPr="00B37243">
        <w:rPr>
          <w:sz w:val="22"/>
          <w:szCs w:val="22"/>
        </w:rPr>
        <w:t xml:space="preserve">от </w:t>
      </w:r>
      <w:proofErr w:type="gramStart"/>
      <w:r w:rsidRPr="00B37243">
        <w:rPr>
          <w:sz w:val="22"/>
          <w:szCs w:val="22"/>
        </w:rPr>
        <w:t>05.12.2023  №</w:t>
      </w:r>
      <w:proofErr w:type="gramEnd"/>
      <w:r w:rsidRPr="00B37243">
        <w:rPr>
          <w:sz w:val="22"/>
          <w:szCs w:val="22"/>
        </w:rPr>
        <w:t xml:space="preserve"> 1</w:t>
      </w:r>
    </w:p>
    <w:p w14:paraId="6319E501" w14:textId="77777777" w:rsidR="00505AD6" w:rsidRPr="00B37243" w:rsidRDefault="00505AD6" w:rsidP="00505AD6">
      <w:pPr>
        <w:spacing w:before="100" w:beforeAutospacing="1" w:after="100" w:afterAutospacing="1"/>
        <w:jc w:val="both"/>
        <w:rPr>
          <w:sz w:val="22"/>
          <w:szCs w:val="22"/>
        </w:rPr>
      </w:pPr>
    </w:p>
    <w:p w14:paraId="73733133" w14:textId="77777777" w:rsidR="00505AD6" w:rsidRPr="00B37243" w:rsidRDefault="00505AD6" w:rsidP="00505AD6">
      <w:pPr>
        <w:spacing w:before="100" w:beforeAutospacing="1" w:after="100" w:afterAutospacing="1"/>
        <w:jc w:val="center"/>
        <w:rPr>
          <w:sz w:val="22"/>
          <w:szCs w:val="22"/>
        </w:rPr>
      </w:pPr>
      <w:r w:rsidRPr="00B37243">
        <w:rPr>
          <w:bCs/>
          <w:sz w:val="22"/>
          <w:szCs w:val="22"/>
        </w:rPr>
        <w:t>Формулировки вопросов для проведения опроса граждан</w:t>
      </w:r>
    </w:p>
    <w:p w14:paraId="25336990" w14:textId="77777777" w:rsidR="00505AD6" w:rsidRPr="00B37243" w:rsidRDefault="00505AD6" w:rsidP="00E71ED3">
      <w:pPr>
        <w:pStyle w:val="a4"/>
        <w:numPr>
          <w:ilvl w:val="1"/>
          <w:numId w:val="7"/>
        </w:numPr>
        <w:tabs>
          <w:tab w:val="clear" w:pos="4677"/>
          <w:tab w:val="clear" w:pos="9355"/>
        </w:tabs>
        <w:jc w:val="both"/>
        <w:rPr>
          <w:sz w:val="22"/>
          <w:szCs w:val="22"/>
        </w:rPr>
      </w:pPr>
      <w:r w:rsidRPr="00B37243">
        <w:rPr>
          <w:rFonts w:eastAsia="libre franklin"/>
          <w:sz w:val="22"/>
          <w:szCs w:val="22"/>
        </w:rPr>
        <w:t>Знаете ли Вы, что-то слышали или слышите сейчас впервые об официальных страницах и деятельности в социальных сетях администрации Красносибирского сельсовета Кочковского района?</w:t>
      </w:r>
      <w:r w:rsidRPr="00B37243">
        <w:rPr>
          <w:sz w:val="22"/>
          <w:szCs w:val="22"/>
        </w:rPr>
        <w:t xml:space="preserve"> </w:t>
      </w:r>
      <w:r w:rsidRPr="00B37243">
        <w:rPr>
          <w:rFonts w:eastAsia="libre franklin"/>
          <w:sz w:val="22"/>
          <w:szCs w:val="22"/>
        </w:rPr>
        <w:t>Если Вы посещали официальную страницу администрации Красносибирского сельсовета в социальных сетях, то с какой целью?</w:t>
      </w:r>
    </w:p>
    <w:p w14:paraId="406592DA" w14:textId="77777777" w:rsidR="00505AD6" w:rsidRPr="00B37243" w:rsidRDefault="00505AD6" w:rsidP="00E71ED3">
      <w:pPr>
        <w:pStyle w:val="a4"/>
        <w:numPr>
          <w:ilvl w:val="1"/>
          <w:numId w:val="7"/>
        </w:numPr>
        <w:tabs>
          <w:tab w:val="clear" w:pos="4677"/>
          <w:tab w:val="clear" w:pos="9355"/>
        </w:tabs>
        <w:jc w:val="both"/>
        <w:rPr>
          <w:rFonts w:eastAsia="Arial"/>
          <w:bCs/>
          <w:sz w:val="22"/>
          <w:szCs w:val="22"/>
        </w:rPr>
      </w:pPr>
      <w:r w:rsidRPr="00B37243">
        <w:rPr>
          <w:rFonts w:eastAsia="libre franklin"/>
          <w:sz w:val="22"/>
          <w:szCs w:val="22"/>
        </w:rPr>
        <w:t xml:space="preserve">Какие новости Вам интересно или было бы интересно читать на странице администрации Красносибирского </w:t>
      </w:r>
      <w:proofErr w:type="gramStart"/>
      <w:r w:rsidRPr="00B37243">
        <w:rPr>
          <w:rFonts w:eastAsia="libre franklin"/>
          <w:sz w:val="22"/>
          <w:szCs w:val="22"/>
        </w:rPr>
        <w:t>сельсовета  в</w:t>
      </w:r>
      <w:proofErr w:type="gramEnd"/>
      <w:r w:rsidRPr="00B37243">
        <w:rPr>
          <w:rFonts w:eastAsia="libre franklin"/>
          <w:sz w:val="22"/>
          <w:szCs w:val="22"/>
        </w:rPr>
        <w:t xml:space="preserve"> социальных сетях? </w:t>
      </w:r>
    </w:p>
    <w:p w14:paraId="13BF915C" w14:textId="77777777" w:rsidR="00505AD6" w:rsidRPr="00B37243" w:rsidRDefault="00505AD6" w:rsidP="00E71ED3">
      <w:pPr>
        <w:pStyle w:val="a4"/>
        <w:numPr>
          <w:ilvl w:val="1"/>
          <w:numId w:val="7"/>
        </w:numPr>
        <w:tabs>
          <w:tab w:val="clear" w:pos="4677"/>
          <w:tab w:val="clear" w:pos="9355"/>
        </w:tabs>
        <w:jc w:val="both"/>
        <w:rPr>
          <w:rFonts w:eastAsia="Arial"/>
          <w:bCs/>
          <w:sz w:val="22"/>
          <w:szCs w:val="22"/>
        </w:rPr>
      </w:pPr>
      <w:r w:rsidRPr="00B37243">
        <w:rPr>
          <w:sz w:val="22"/>
          <w:szCs w:val="22"/>
        </w:rPr>
        <w:t>Оцените, пожалуйста, насколько Вам интересны следующие форматы контента в социальных сетях от 1 до 5, где 1 – вообще не интересно, а 5 – очень интересно?</w:t>
      </w:r>
    </w:p>
    <w:p w14:paraId="373839EF" w14:textId="77777777" w:rsidR="00505AD6" w:rsidRPr="00B37243" w:rsidRDefault="00505AD6" w:rsidP="00505AD6">
      <w:pPr>
        <w:pStyle w:val="a4"/>
        <w:ind w:left="1080"/>
        <w:jc w:val="both"/>
        <w:rPr>
          <w:rFonts w:eastAsia="Arial"/>
          <w:bCs/>
          <w:sz w:val="22"/>
          <w:szCs w:val="22"/>
        </w:rPr>
      </w:pPr>
      <w:r w:rsidRPr="00B37243">
        <w:rPr>
          <w:rFonts w:eastAsia="libre franklin"/>
          <w:sz w:val="22"/>
          <w:szCs w:val="22"/>
        </w:rPr>
        <w:t xml:space="preserve"> </w:t>
      </w:r>
    </w:p>
    <w:p w14:paraId="1BC17A4D" w14:textId="5211E2A3" w:rsidR="00505AD6" w:rsidRPr="00B37243" w:rsidRDefault="00505AD6" w:rsidP="00505AD6">
      <w:pPr>
        <w:ind w:firstLine="708"/>
        <w:jc w:val="both"/>
        <w:rPr>
          <w:sz w:val="22"/>
          <w:szCs w:val="22"/>
          <w:shd w:val="clear" w:color="auto" w:fill="FFFFFF"/>
        </w:rPr>
      </w:pPr>
    </w:p>
    <w:p w14:paraId="687DA21A" w14:textId="77777777" w:rsidR="00505AD6" w:rsidRPr="00B37243" w:rsidRDefault="00505AD6" w:rsidP="00505AD6">
      <w:pPr>
        <w:jc w:val="right"/>
        <w:rPr>
          <w:sz w:val="22"/>
          <w:szCs w:val="22"/>
        </w:rPr>
      </w:pPr>
    </w:p>
    <w:p w14:paraId="36C0C03F" w14:textId="77777777" w:rsidR="00505AD6" w:rsidRPr="00B37243" w:rsidRDefault="00505AD6" w:rsidP="00505AD6">
      <w:pPr>
        <w:jc w:val="right"/>
        <w:rPr>
          <w:sz w:val="22"/>
          <w:szCs w:val="22"/>
        </w:rPr>
      </w:pPr>
    </w:p>
    <w:p w14:paraId="1B9C13F2" w14:textId="77777777" w:rsidR="00505AD6" w:rsidRPr="00B37243" w:rsidRDefault="00505AD6" w:rsidP="00505AD6">
      <w:pPr>
        <w:jc w:val="right"/>
        <w:rPr>
          <w:sz w:val="22"/>
          <w:szCs w:val="22"/>
        </w:rPr>
      </w:pPr>
      <w:r w:rsidRPr="00B37243">
        <w:rPr>
          <w:sz w:val="22"/>
          <w:szCs w:val="22"/>
        </w:rPr>
        <w:t>Приложение № 2</w:t>
      </w:r>
      <w:r w:rsidRPr="00B37243">
        <w:rPr>
          <w:sz w:val="22"/>
          <w:szCs w:val="22"/>
        </w:rPr>
        <w:br/>
        <w:t xml:space="preserve">к решению Совета депутатов Красносибирского сельсовета </w:t>
      </w:r>
      <w:r w:rsidRPr="00B37243">
        <w:rPr>
          <w:sz w:val="22"/>
          <w:szCs w:val="22"/>
        </w:rPr>
        <w:br/>
        <w:t>Кочковского района Новосибирской области</w:t>
      </w:r>
    </w:p>
    <w:p w14:paraId="4DB5E356" w14:textId="77777777" w:rsidR="00505AD6" w:rsidRPr="00B37243" w:rsidRDefault="00505AD6" w:rsidP="00505AD6">
      <w:pPr>
        <w:jc w:val="right"/>
        <w:rPr>
          <w:sz w:val="22"/>
          <w:szCs w:val="22"/>
        </w:rPr>
      </w:pPr>
      <w:proofErr w:type="gramStart"/>
      <w:r w:rsidRPr="00B37243">
        <w:rPr>
          <w:sz w:val="22"/>
          <w:szCs w:val="22"/>
        </w:rPr>
        <w:t>от  05.12.2023</w:t>
      </w:r>
      <w:proofErr w:type="gramEnd"/>
      <w:r w:rsidRPr="00B37243">
        <w:rPr>
          <w:sz w:val="22"/>
          <w:szCs w:val="22"/>
        </w:rPr>
        <w:t xml:space="preserve">  № 1</w:t>
      </w:r>
    </w:p>
    <w:p w14:paraId="55DF2B77" w14:textId="77777777" w:rsidR="00505AD6" w:rsidRPr="00B37243" w:rsidRDefault="00505AD6" w:rsidP="00505AD6">
      <w:pPr>
        <w:jc w:val="right"/>
        <w:rPr>
          <w:sz w:val="22"/>
          <w:szCs w:val="22"/>
        </w:rPr>
      </w:pPr>
    </w:p>
    <w:p w14:paraId="6D934A2C" w14:textId="77777777" w:rsidR="00505AD6" w:rsidRPr="00B37243" w:rsidRDefault="00505AD6" w:rsidP="00505AD6">
      <w:pPr>
        <w:jc w:val="right"/>
        <w:rPr>
          <w:sz w:val="22"/>
          <w:szCs w:val="22"/>
        </w:rPr>
      </w:pPr>
    </w:p>
    <w:p w14:paraId="469160F0" w14:textId="77777777" w:rsidR="00505AD6" w:rsidRPr="00B37243" w:rsidRDefault="00505AD6" w:rsidP="00505AD6">
      <w:pPr>
        <w:tabs>
          <w:tab w:val="left" w:pos="2622"/>
        </w:tabs>
        <w:rPr>
          <w:sz w:val="22"/>
          <w:szCs w:val="22"/>
        </w:rPr>
      </w:pPr>
      <w:r w:rsidRPr="00B37243">
        <w:rPr>
          <w:sz w:val="22"/>
          <w:szCs w:val="22"/>
        </w:rPr>
        <w:tab/>
        <w:t xml:space="preserve">     ОПРОСНЫЙ ЛИСТ</w:t>
      </w:r>
    </w:p>
    <w:p w14:paraId="5240A0D7" w14:textId="77777777" w:rsidR="00505AD6" w:rsidRPr="00B37243" w:rsidRDefault="00505AD6" w:rsidP="00505AD6">
      <w:pPr>
        <w:tabs>
          <w:tab w:val="left" w:pos="2622"/>
        </w:tabs>
        <w:jc w:val="center"/>
        <w:rPr>
          <w:sz w:val="22"/>
          <w:szCs w:val="22"/>
        </w:rPr>
      </w:pPr>
      <w:r w:rsidRPr="00B37243">
        <w:rPr>
          <w:sz w:val="22"/>
          <w:szCs w:val="22"/>
        </w:rPr>
        <w:lastRenderedPageBreak/>
        <w:t>(опрос граждан проводится на основании решения Совета депутатов Красносибирского сельсовета Кочковского района Новосибирской области от 05.12.2023 № 1)</w:t>
      </w:r>
    </w:p>
    <w:p w14:paraId="14674727" w14:textId="77777777" w:rsidR="00505AD6" w:rsidRPr="00B37243" w:rsidRDefault="00505AD6" w:rsidP="00505AD6">
      <w:pPr>
        <w:jc w:val="right"/>
        <w:rPr>
          <w:sz w:val="22"/>
          <w:szCs w:val="22"/>
        </w:rPr>
      </w:pPr>
    </w:p>
    <w:p w14:paraId="59215DFC" w14:textId="77777777" w:rsidR="00505AD6" w:rsidRPr="00B37243" w:rsidRDefault="00505AD6" w:rsidP="00505AD6">
      <w:pPr>
        <w:jc w:val="center"/>
        <w:rPr>
          <w:sz w:val="22"/>
          <w:szCs w:val="22"/>
        </w:rPr>
      </w:pPr>
    </w:p>
    <w:p w14:paraId="701F7CF0" w14:textId="77777777" w:rsidR="00505AD6" w:rsidRPr="00B37243" w:rsidRDefault="00505AD6" w:rsidP="00E71ED3">
      <w:pPr>
        <w:pStyle w:val="a4"/>
        <w:numPr>
          <w:ilvl w:val="0"/>
          <w:numId w:val="8"/>
        </w:numPr>
        <w:tabs>
          <w:tab w:val="clear" w:pos="4677"/>
          <w:tab w:val="clear" w:pos="9355"/>
        </w:tabs>
        <w:jc w:val="both"/>
        <w:rPr>
          <w:sz w:val="22"/>
          <w:szCs w:val="22"/>
        </w:rPr>
      </w:pPr>
      <w:r w:rsidRPr="00B37243">
        <w:rPr>
          <w:rFonts w:eastAsia="libre franklin"/>
          <w:sz w:val="22"/>
          <w:szCs w:val="22"/>
        </w:rPr>
        <w:t xml:space="preserve">Знаете ли Вы, что-то слышали или слышите сейчас впервые об официальных страницах и деятельности в социальных сетях администрации Красносибирского сельсовета Кочковского </w:t>
      </w:r>
      <w:proofErr w:type="gramStart"/>
      <w:r w:rsidRPr="00B37243">
        <w:rPr>
          <w:rFonts w:eastAsia="libre franklin"/>
          <w:sz w:val="22"/>
          <w:szCs w:val="22"/>
        </w:rPr>
        <w:t>района?</w:t>
      </w:r>
      <w:r w:rsidRPr="00B37243">
        <w:rPr>
          <w:sz w:val="22"/>
          <w:szCs w:val="22"/>
        </w:rPr>
        <w:t>*</w:t>
      </w:r>
      <w:proofErr w:type="gramEnd"/>
    </w:p>
    <w:p w14:paraId="0308EEB7" w14:textId="77777777" w:rsidR="00505AD6" w:rsidRPr="00B37243" w:rsidRDefault="00505AD6" w:rsidP="00505AD6">
      <w:pPr>
        <w:pStyle w:val="a7"/>
        <w:ind w:left="1080"/>
        <w:jc w:val="both"/>
        <w:rPr>
          <w:rFonts w:ascii="Times New Roman" w:hAnsi="Times New Roman" w:cs="Times New Roman"/>
          <w:shd w:val="clear" w:color="auto" w:fill="FFFFFF"/>
        </w:rPr>
      </w:pPr>
      <w:r w:rsidRPr="00B37243">
        <w:rPr>
          <w:rFonts w:ascii="Times New Roman" w:hAnsi="Times New Roman" w:cs="Times New Roman"/>
          <w:shd w:val="clear" w:color="auto" w:fill="FFFFFF"/>
        </w:rPr>
        <w:t>(вариант ответа отметить любым знаком)</w:t>
      </w:r>
    </w:p>
    <w:p w14:paraId="08BA88C6" w14:textId="77777777" w:rsidR="00505AD6" w:rsidRPr="00B37243" w:rsidRDefault="00505AD6" w:rsidP="00505AD6">
      <w:pPr>
        <w:pStyle w:val="a4"/>
        <w:ind w:left="1080"/>
        <w:jc w:val="both"/>
        <w:rPr>
          <w:rFonts w:eastAsia="Arial"/>
          <w:bCs/>
          <w:sz w:val="22"/>
          <w:szCs w:val="22"/>
        </w:rPr>
      </w:pPr>
    </w:p>
    <w:p w14:paraId="771DC070" w14:textId="77777777" w:rsidR="00505AD6" w:rsidRPr="00B37243" w:rsidRDefault="00505AD6" w:rsidP="00505AD6">
      <w:pPr>
        <w:pStyle w:val="a4"/>
        <w:tabs>
          <w:tab w:val="left" w:pos="0"/>
        </w:tabs>
        <w:ind w:left="360"/>
        <w:jc w:val="both"/>
        <w:textAlignment w:val="baseline"/>
        <w:rPr>
          <w:sz w:val="22"/>
          <w:szCs w:val="22"/>
        </w:rPr>
      </w:pPr>
      <w:bookmarkStart w:id="3" w:name="_Hlk124420340"/>
      <w:r w:rsidRPr="00B37243">
        <w:rPr>
          <w:sz w:val="22"/>
          <w:szCs w:val="22"/>
        </w:rPr>
        <w:t xml:space="preserve">             1.Знаю хорошо</w:t>
      </w:r>
    </w:p>
    <w:p w14:paraId="4B6C7579" w14:textId="77777777" w:rsidR="00505AD6" w:rsidRPr="00B37243" w:rsidRDefault="00505AD6" w:rsidP="00505AD6">
      <w:pPr>
        <w:pStyle w:val="a4"/>
        <w:tabs>
          <w:tab w:val="left" w:pos="0"/>
        </w:tabs>
        <w:ind w:left="360"/>
        <w:jc w:val="both"/>
        <w:textAlignment w:val="baseline"/>
        <w:rPr>
          <w:sz w:val="22"/>
          <w:szCs w:val="22"/>
        </w:rPr>
      </w:pPr>
      <w:r w:rsidRPr="00B37243">
        <w:rPr>
          <w:sz w:val="22"/>
          <w:szCs w:val="22"/>
        </w:rPr>
        <w:t xml:space="preserve">             2.Что-то слышал(а)</w:t>
      </w:r>
    </w:p>
    <w:p w14:paraId="1AE38A23" w14:textId="77777777" w:rsidR="00505AD6" w:rsidRPr="00B37243" w:rsidRDefault="00505AD6" w:rsidP="00505AD6">
      <w:pPr>
        <w:pStyle w:val="a4"/>
        <w:tabs>
          <w:tab w:val="left" w:pos="0"/>
        </w:tabs>
        <w:ind w:left="360"/>
        <w:jc w:val="both"/>
        <w:textAlignment w:val="baseline"/>
        <w:rPr>
          <w:sz w:val="22"/>
          <w:szCs w:val="22"/>
        </w:rPr>
      </w:pPr>
      <w:r w:rsidRPr="00B37243">
        <w:rPr>
          <w:sz w:val="22"/>
          <w:szCs w:val="22"/>
        </w:rPr>
        <w:t xml:space="preserve">             3.Слышу впервые</w:t>
      </w:r>
    </w:p>
    <w:bookmarkEnd w:id="3"/>
    <w:p w14:paraId="263718C3" w14:textId="77777777" w:rsidR="00505AD6" w:rsidRPr="00B37243" w:rsidRDefault="00505AD6" w:rsidP="00505AD6">
      <w:pPr>
        <w:ind w:firstLine="708"/>
        <w:jc w:val="both"/>
        <w:rPr>
          <w:sz w:val="22"/>
          <w:szCs w:val="22"/>
        </w:rPr>
      </w:pPr>
    </w:p>
    <w:p w14:paraId="2ABDC596" w14:textId="77777777" w:rsidR="00505AD6" w:rsidRPr="00B37243" w:rsidRDefault="00505AD6" w:rsidP="00505AD6">
      <w:pPr>
        <w:rPr>
          <w:sz w:val="22"/>
          <w:szCs w:val="22"/>
        </w:rPr>
      </w:pPr>
    </w:p>
    <w:p w14:paraId="4D51CFAD" w14:textId="77777777" w:rsidR="00505AD6" w:rsidRPr="00B37243" w:rsidRDefault="00505AD6" w:rsidP="00505AD6">
      <w:pPr>
        <w:jc w:val="right"/>
        <w:rPr>
          <w:sz w:val="22"/>
          <w:szCs w:val="22"/>
        </w:rPr>
      </w:pPr>
    </w:p>
    <w:p w14:paraId="569904ED" w14:textId="77777777" w:rsidR="00505AD6" w:rsidRPr="00B37243" w:rsidRDefault="00505AD6" w:rsidP="00505AD6">
      <w:pPr>
        <w:pStyle w:val="a4"/>
        <w:ind w:left="720"/>
        <w:jc w:val="both"/>
        <w:rPr>
          <w:rFonts w:eastAsia="MS Mincho"/>
          <w:sz w:val="22"/>
          <w:szCs w:val="22"/>
        </w:rPr>
      </w:pPr>
      <w:r w:rsidRPr="00B37243">
        <w:rPr>
          <w:rFonts w:eastAsia="libre franklin"/>
          <w:sz w:val="22"/>
          <w:szCs w:val="22"/>
        </w:rPr>
        <w:t>1а. Если Вы посещали официальную страницу администрации Красносибирского сельсовета   в социальных сетях, то с какой целью?</w:t>
      </w:r>
      <w:r w:rsidRPr="00B37243">
        <w:rPr>
          <w:rFonts w:eastAsia="MS Mincho"/>
          <w:sz w:val="22"/>
          <w:szCs w:val="22"/>
        </w:rPr>
        <w:t xml:space="preserve"> </w:t>
      </w:r>
    </w:p>
    <w:p w14:paraId="475ED336" w14:textId="77777777" w:rsidR="00505AD6" w:rsidRPr="00B37243" w:rsidRDefault="00505AD6" w:rsidP="00505AD6">
      <w:pPr>
        <w:pStyle w:val="a4"/>
        <w:ind w:left="1134"/>
        <w:jc w:val="both"/>
        <w:rPr>
          <w:rFonts w:eastAsia="Calibri"/>
          <w:bCs/>
          <w:sz w:val="22"/>
          <w:szCs w:val="22"/>
          <w:shd w:val="clear" w:color="auto" w:fill="FFFFFF"/>
        </w:rPr>
      </w:pPr>
    </w:p>
    <w:p w14:paraId="1BD993AA" w14:textId="77777777" w:rsidR="00505AD6" w:rsidRPr="00B37243" w:rsidRDefault="00505AD6" w:rsidP="00E71ED3">
      <w:pPr>
        <w:pStyle w:val="a4"/>
        <w:numPr>
          <w:ilvl w:val="0"/>
          <w:numId w:val="9"/>
        </w:numPr>
        <w:shd w:val="clear" w:color="auto" w:fill="FFFFFF"/>
        <w:tabs>
          <w:tab w:val="clear" w:pos="4677"/>
          <w:tab w:val="clear" w:pos="9355"/>
        </w:tabs>
        <w:spacing w:after="100" w:afterAutospacing="1"/>
        <w:ind w:left="1134" w:firstLine="0"/>
        <w:jc w:val="both"/>
        <w:rPr>
          <w:rFonts w:eastAsia="MS Mincho"/>
          <w:sz w:val="22"/>
          <w:szCs w:val="22"/>
        </w:rPr>
      </w:pPr>
      <w:r w:rsidRPr="00B37243">
        <w:rPr>
          <w:rFonts w:eastAsia="MS Mincho"/>
          <w:sz w:val="22"/>
          <w:szCs w:val="22"/>
        </w:rPr>
        <w:t>Читал(а) новости</w:t>
      </w:r>
    </w:p>
    <w:p w14:paraId="05029A75" w14:textId="77777777" w:rsidR="00505AD6" w:rsidRPr="00B37243" w:rsidRDefault="00505AD6" w:rsidP="00E71ED3">
      <w:pPr>
        <w:pStyle w:val="a4"/>
        <w:numPr>
          <w:ilvl w:val="0"/>
          <w:numId w:val="9"/>
        </w:numPr>
        <w:shd w:val="clear" w:color="auto" w:fill="FFFFFF"/>
        <w:tabs>
          <w:tab w:val="clear" w:pos="4677"/>
          <w:tab w:val="clear" w:pos="9355"/>
        </w:tabs>
        <w:spacing w:after="100" w:afterAutospacing="1"/>
        <w:ind w:left="1134" w:firstLine="0"/>
        <w:jc w:val="both"/>
        <w:rPr>
          <w:rFonts w:eastAsia="MS Mincho"/>
          <w:sz w:val="22"/>
          <w:szCs w:val="22"/>
        </w:rPr>
      </w:pPr>
      <w:r w:rsidRPr="00B37243">
        <w:rPr>
          <w:rFonts w:eastAsia="MS Mincho"/>
          <w:sz w:val="22"/>
          <w:szCs w:val="22"/>
        </w:rPr>
        <w:t>Читал(а) тематические объявления</w:t>
      </w:r>
    </w:p>
    <w:p w14:paraId="4FEC28BC" w14:textId="77777777" w:rsidR="00505AD6" w:rsidRPr="00B37243" w:rsidRDefault="00505AD6" w:rsidP="00E71ED3">
      <w:pPr>
        <w:pStyle w:val="a4"/>
        <w:numPr>
          <w:ilvl w:val="0"/>
          <w:numId w:val="9"/>
        </w:numPr>
        <w:shd w:val="clear" w:color="auto" w:fill="FFFFFF"/>
        <w:tabs>
          <w:tab w:val="clear" w:pos="4677"/>
          <w:tab w:val="clear" w:pos="9355"/>
        </w:tabs>
        <w:spacing w:after="100" w:afterAutospacing="1"/>
        <w:ind w:left="1134" w:firstLine="0"/>
        <w:jc w:val="both"/>
        <w:rPr>
          <w:rFonts w:eastAsia="MS Mincho"/>
          <w:sz w:val="22"/>
          <w:szCs w:val="22"/>
        </w:rPr>
      </w:pPr>
      <w:r w:rsidRPr="00B37243">
        <w:rPr>
          <w:rFonts w:eastAsia="MS Mincho"/>
          <w:sz w:val="22"/>
          <w:szCs w:val="22"/>
        </w:rPr>
        <w:t>Комментировал(а)</w:t>
      </w:r>
    </w:p>
    <w:p w14:paraId="31E390E9" w14:textId="77777777" w:rsidR="00505AD6" w:rsidRPr="00B37243" w:rsidRDefault="00505AD6" w:rsidP="00E71ED3">
      <w:pPr>
        <w:pStyle w:val="a4"/>
        <w:numPr>
          <w:ilvl w:val="0"/>
          <w:numId w:val="9"/>
        </w:numPr>
        <w:shd w:val="clear" w:color="auto" w:fill="FFFFFF"/>
        <w:tabs>
          <w:tab w:val="clear" w:pos="4677"/>
          <w:tab w:val="clear" w:pos="9355"/>
        </w:tabs>
        <w:spacing w:after="100" w:afterAutospacing="1"/>
        <w:ind w:left="1134" w:firstLine="0"/>
        <w:jc w:val="both"/>
        <w:rPr>
          <w:rFonts w:eastAsia="MS Mincho"/>
          <w:sz w:val="22"/>
          <w:szCs w:val="22"/>
        </w:rPr>
      </w:pPr>
      <w:r w:rsidRPr="00B37243">
        <w:rPr>
          <w:rFonts w:eastAsia="MS Mincho"/>
          <w:sz w:val="22"/>
          <w:szCs w:val="22"/>
        </w:rPr>
        <w:t>Не посещал(а) официальную страницу</w:t>
      </w:r>
    </w:p>
    <w:p w14:paraId="023B019B" w14:textId="77777777" w:rsidR="00505AD6" w:rsidRPr="00B37243" w:rsidRDefault="00505AD6" w:rsidP="00E71ED3">
      <w:pPr>
        <w:pStyle w:val="a4"/>
        <w:numPr>
          <w:ilvl w:val="0"/>
          <w:numId w:val="9"/>
        </w:numPr>
        <w:shd w:val="clear" w:color="auto" w:fill="FFFFFF"/>
        <w:tabs>
          <w:tab w:val="clear" w:pos="4677"/>
          <w:tab w:val="clear" w:pos="9355"/>
        </w:tabs>
        <w:spacing w:after="100" w:afterAutospacing="1"/>
        <w:ind w:left="1134" w:firstLine="0"/>
        <w:jc w:val="both"/>
        <w:rPr>
          <w:rFonts w:eastAsia="MS Mincho"/>
          <w:sz w:val="22"/>
          <w:szCs w:val="22"/>
        </w:rPr>
      </w:pPr>
      <w:r w:rsidRPr="00B37243">
        <w:rPr>
          <w:rFonts w:eastAsia="MS Mincho"/>
          <w:sz w:val="22"/>
          <w:szCs w:val="22"/>
        </w:rPr>
        <w:t>Другое (укажите)</w:t>
      </w:r>
    </w:p>
    <w:p w14:paraId="2CB94B4F" w14:textId="77777777" w:rsidR="00505AD6" w:rsidRPr="00B37243" w:rsidRDefault="00505AD6" w:rsidP="00E71ED3">
      <w:pPr>
        <w:pStyle w:val="a4"/>
        <w:numPr>
          <w:ilvl w:val="0"/>
          <w:numId w:val="9"/>
        </w:numPr>
        <w:shd w:val="clear" w:color="auto" w:fill="FFFFFF"/>
        <w:tabs>
          <w:tab w:val="clear" w:pos="4677"/>
          <w:tab w:val="clear" w:pos="9355"/>
        </w:tabs>
        <w:spacing w:after="100" w:afterAutospacing="1"/>
        <w:ind w:left="1134" w:firstLine="0"/>
        <w:jc w:val="both"/>
        <w:rPr>
          <w:rFonts w:eastAsia="MS Mincho"/>
          <w:sz w:val="22"/>
          <w:szCs w:val="22"/>
        </w:rPr>
      </w:pPr>
      <w:r w:rsidRPr="00B37243">
        <w:rPr>
          <w:rFonts w:eastAsia="MS Mincho"/>
          <w:sz w:val="22"/>
          <w:szCs w:val="22"/>
        </w:rPr>
        <w:t>Затрудняюсь ответить</w:t>
      </w:r>
    </w:p>
    <w:p w14:paraId="26FDAD5B" w14:textId="77777777" w:rsidR="00505AD6" w:rsidRPr="00B37243" w:rsidRDefault="00505AD6" w:rsidP="00505AD6">
      <w:pPr>
        <w:rPr>
          <w:sz w:val="22"/>
          <w:szCs w:val="22"/>
        </w:rPr>
      </w:pPr>
    </w:p>
    <w:p w14:paraId="6CF04590" w14:textId="77777777" w:rsidR="00505AD6" w:rsidRPr="00B37243" w:rsidRDefault="00505AD6" w:rsidP="00505AD6">
      <w:pPr>
        <w:rPr>
          <w:sz w:val="22"/>
          <w:szCs w:val="22"/>
        </w:rPr>
      </w:pPr>
    </w:p>
    <w:p w14:paraId="58A9866B" w14:textId="77777777" w:rsidR="00505AD6" w:rsidRPr="00B37243" w:rsidRDefault="00505AD6" w:rsidP="00505AD6">
      <w:pPr>
        <w:jc w:val="right"/>
        <w:rPr>
          <w:sz w:val="22"/>
          <w:szCs w:val="22"/>
        </w:rPr>
      </w:pPr>
      <w:r w:rsidRPr="00B37243">
        <w:rPr>
          <w:sz w:val="22"/>
          <w:szCs w:val="22"/>
        </w:rPr>
        <w:t>Приложение № 3</w:t>
      </w:r>
      <w:r w:rsidRPr="00B37243">
        <w:rPr>
          <w:sz w:val="22"/>
          <w:szCs w:val="22"/>
        </w:rPr>
        <w:br/>
        <w:t>к решению Совета депутатов Красносибирского сельсовета</w:t>
      </w:r>
      <w:r w:rsidRPr="00B37243">
        <w:rPr>
          <w:sz w:val="22"/>
          <w:szCs w:val="22"/>
        </w:rPr>
        <w:br/>
        <w:t>Кочковского района Новосибирской области</w:t>
      </w:r>
    </w:p>
    <w:p w14:paraId="7A96A04B" w14:textId="77777777" w:rsidR="00505AD6" w:rsidRPr="00B37243" w:rsidRDefault="00505AD6" w:rsidP="00505AD6">
      <w:pPr>
        <w:jc w:val="right"/>
        <w:rPr>
          <w:sz w:val="22"/>
          <w:szCs w:val="22"/>
        </w:rPr>
      </w:pPr>
      <w:proofErr w:type="gramStart"/>
      <w:r w:rsidRPr="00B37243">
        <w:rPr>
          <w:sz w:val="22"/>
          <w:szCs w:val="22"/>
        </w:rPr>
        <w:t>от  05.12..</w:t>
      </w:r>
      <w:proofErr w:type="gramEnd"/>
      <w:r w:rsidRPr="00B37243">
        <w:rPr>
          <w:sz w:val="22"/>
          <w:szCs w:val="22"/>
        </w:rPr>
        <w:t>2023  № 1</w:t>
      </w:r>
    </w:p>
    <w:p w14:paraId="7F904CE3" w14:textId="77777777" w:rsidR="00505AD6" w:rsidRPr="00B37243" w:rsidRDefault="00505AD6" w:rsidP="00505AD6">
      <w:pPr>
        <w:jc w:val="right"/>
        <w:rPr>
          <w:sz w:val="22"/>
          <w:szCs w:val="22"/>
        </w:rPr>
      </w:pPr>
    </w:p>
    <w:p w14:paraId="5DE2932E" w14:textId="77777777" w:rsidR="00505AD6" w:rsidRPr="00B37243" w:rsidRDefault="00505AD6" w:rsidP="00505AD6">
      <w:pPr>
        <w:tabs>
          <w:tab w:val="left" w:pos="2622"/>
        </w:tabs>
        <w:rPr>
          <w:sz w:val="22"/>
          <w:szCs w:val="22"/>
        </w:rPr>
      </w:pPr>
      <w:r w:rsidRPr="00B37243">
        <w:rPr>
          <w:sz w:val="22"/>
          <w:szCs w:val="22"/>
        </w:rPr>
        <w:tab/>
        <w:t xml:space="preserve">     ОПРОСНЫЙ ЛИСТ</w:t>
      </w:r>
    </w:p>
    <w:p w14:paraId="58352925" w14:textId="77777777" w:rsidR="00505AD6" w:rsidRPr="00B37243" w:rsidRDefault="00505AD6" w:rsidP="00505AD6">
      <w:pPr>
        <w:tabs>
          <w:tab w:val="left" w:pos="2622"/>
        </w:tabs>
        <w:jc w:val="center"/>
        <w:rPr>
          <w:sz w:val="22"/>
          <w:szCs w:val="22"/>
        </w:rPr>
      </w:pPr>
      <w:r w:rsidRPr="00B37243">
        <w:rPr>
          <w:sz w:val="22"/>
          <w:szCs w:val="22"/>
        </w:rPr>
        <w:t xml:space="preserve">(опрос граждан проводится на основании решения Совета депутатов Красносибирского </w:t>
      </w:r>
      <w:proofErr w:type="gramStart"/>
      <w:r w:rsidRPr="00B37243">
        <w:rPr>
          <w:sz w:val="22"/>
          <w:szCs w:val="22"/>
        </w:rPr>
        <w:t>сельсовета  Кочковского</w:t>
      </w:r>
      <w:proofErr w:type="gramEnd"/>
      <w:r w:rsidRPr="00B37243">
        <w:rPr>
          <w:sz w:val="22"/>
          <w:szCs w:val="22"/>
        </w:rPr>
        <w:t xml:space="preserve"> района Новосибирской области от 05.12.2023 № 1)</w:t>
      </w:r>
    </w:p>
    <w:p w14:paraId="0A785DB1" w14:textId="77777777" w:rsidR="00505AD6" w:rsidRPr="00B37243" w:rsidRDefault="00505AD6" w:rsidP="00505AD6">
      <w:pPr>
        <w:jc w:val="right"/>
        <w:rPr>
          <w:sz w:val="22"/>
          <w:szCs w:val="22"/>
        </w:rPr>
      </w:pPr>
    </w:p>
    <w:p w14:paraId="46AEFC55" w14:textId="77777777" w:rsidR="00505AD6" w:rsidRPr="00B37243" w:rsidRDefault="00505AD6" w:rsidP="00505AD6">
      <w:pPr>
        <w:jc w:val="right"/>
        <w:rPr>
          <w:sz w:val="22"/>
          <w:szCs w:val="22"/>
        </w:rPr>
      </w:pPr>
    </w:p>
    <w:p w14:paraId="42132916" w14:textId="77777777" w:rsidR="00505AD6" w:rsidRPr="00B37243" w:rsidRDefault="00505AD6" w:rsidP="00E71ED3">
      <w:pPr>
        <w:pStyle w:val="a7"/>
        <w:numPr>
          <w:ilvl w:val="0"/>
          <w:numId w:val="8"/>
        </w:numPr>
        <w:spacing w:after="0" w:afterAutospacing="0"/>
        <w:jc w:val="both"/>
        <w:rPr>
          <w:rFonts w:ascii="Times New Roman" w:eastAsia="libre franklin" w:hAnsi="Times New Roman" w:cs="Times New Roman"/>
        </w:rPr>
      </w:pPr>
      <w:r w:rsidRPr="00B37243">
        <w:rPr>
          <w:rFonts w:ascii="Times New Roman" w:eastAsia="libre franklin" w:hAnsi="Times New Roman" w:cs="Times New Roman"/>
        </w:rPr>
        <w:t>Какие новости Вам интересно или было бы интересно читать на странице администрации Красносибирского сельсовета района в социальных сетях? (Если затрудняетесь ответить, пропустите вопрос либо поставьте прочерк).</w:t>
      </w:r>
    </w:p>
    <w:p w14:paraId="741C1385" w14:textId="77777777" w:rsidR="00505AD6" w:rsidRPr="00B37243" w:rsidRDefault="00505AD6" w:rsidP="00505AD6">
      <w:pPr>
        <w:pStyle w:val="a7"/>
        <w:jc w:val="both"/>
        <w:rPr>
          <w:rFonts w:ascii="Times New Roman" w:hAnsi="Times New Roman" w:cs="Times New Roman"/>
        </w:rPr>
      </w:pPr>
    </w:p>
    <w:p w14:paraId="038D3865" w14:textId="13305D76" w:rsidR="00505AD6" w:rsidRPr="00B37243" w:rsidRDefault="00505AD6" w:rsidP="00505AD6">
      <w:pPr>
        <w:pStyle w:val="a4"/>
        <w:ind w:left="284"/>
        <w:jc w:val="both"/>
        <w:rPr>
          <w:sz w:val="22"/>
          <w:szCs w:val="22"/>
        </w:rPr>
      </w:pPr>
      <w:r w:rsidRPr="00B37243">
        <w:rPr>
          <w:sz w:val="22"/>
          <w:szCs w:val="22"/>
        </w:rPr>
        <w:t xml:space="preserve"> </w:t>
      </w:r>
    </w:p>
    <w:p w14:paraId="5BB9209B" w14:textId="77777777" w:rsidR="00505AD6" w:rsidRPr="00B37243" w:rsidRDefault="00505AD6" w:rsidP="00505AD6">
      <w:pPr>
        <w:rPr>
          <w:sz w:val="22"/>
          <w:szCs w:val="22"/>
        </w:rPr>
      </w:pPr>
    </w:p>
    <w:p w14:paraId="6824B0B3" w14:textId="77777777" w:rsidR="00505AD6" w:rsidRPr="00B37243" w:rsidRDefault="00505AD6" w:rsidP="00505AD6">
      <w:pPr>
        <w:jc w:val="right"/>
        <w:rPr>
          <w:sz w:val="22"/>
          <w:szCs w:val="22"/>
        </w:rPr>
      </w:pPr>
      <w:r w:rsidRPr="00B37243">
        <w:rPr>
          <w:sz w:val="22"/>
          <w:szCs w:val="22"/>
        </w:rPr>
        <w:t>Приложение № 4</w:t>
      </w:r>
      <w:r w:rsidRPr="00B37243">
        <w:rPr>
          <w:sz w:val="22"/>
          <w:szCs w:val="22"/>
        </w:rPr>
        <w:br/>
        <w:t xml:space="preserve">к решению Совета депутатов Красносибирского сельсовета </w:t>
      </w:r>
      <w:r w:rsidRPr="00B37243">
        <w:rPr>
          <w:sz w:val="22"/>
          <w:szCs w:val="22"/>
        </w:rPr>
        <w:br/>
        <w:t>Кочковского района Новосибирской области</w:t>
      </w:r>
    </w:p>
    <w:p w14:paraId="629BAD6C" w14:textId="77777777" w:rsidR="00505AD6" w:rsidRPr="00B37243" w:rsidRDefault="00505AD6" w:rsidP="00505AD6">
      <w:pPr>
        <w:jc w:val="right"/>
        <w:rPr>
          <w:sz w:val="22"/>
          <w:szCs w:val="22"/>
        </w:rPr>
      </w:pPr>
      <w:proofErr w:type="gramStart"/>
      <w:r w:rsidRPr="00B37243">
        <w:rPr>
          <w:sz w:val="22"/>
          <w:szCs w:val="22"/>
        </w:rPr>
        <w:t>от  05.12.2023</w:t>
      </w:r>
      <w:proofErr w:type="gramEnd"/>
      <w:r w:rsidRPr="00B37243">
        <w:rPr>
          <w:sz w:val="22"/>
          <w:szCs w:val="22"/>
        </w:rPr>
        <w:t xml:space="preserve">  № 1</w:t>
      </w:r>
    </w:p>
    <w:p w14:paraId="095905BE" w14:textId="77777777" w:rsidR="00505AD6" w:rsidRPr="00B37243" w:rsidRDefault="00505AD6" w:rsidP="00505AD6">
      <w:pPr>
        <w:jc w:val="right"/>
        <w:rPr>
          <w:sz w:val="22"/>
          <w:szCs w:val="22"/>
        </w:rPr>
      </w:pPr>
    </w:p>
    <w:p w14:paraId="373E0704" w14:textId="77777777" w:rsidR="00505AD6" w:rsidRPr="00B37243" w:rsidRDefault="00505AD6" w:rsidP="00505AD6">
      <w:pPr>
        <w:tabs>
          <w:tab w:val="left" w:pos="2622"/>
        </w:tabs>
        <w:rPr>
          <w:sz w:val="22"/>
          <w:szCs w:val="22"/>
        </w:rPr>
      </w:pPr>
      <w:r w:rsidRPr="00B37243">
        <w:rPr>
          <w:sz w:val="22"/>
          <w:szCs w:val="22"/>
        </w:rPr>
        <w:tab/>
        <w:t xml:space="preserve">     ОПРОСНЫЙ ЛИСТ</w:t>
      </w:r>
    </w:p>
    <w:p w14:paraId="619FF8BF" w14:textId="77777777" w:rsidR="00505AD6" w:rsidRPr="00B37243" w:rsidRDefault="00505AD6" w:rsidP="00505AD6">
      <w:pPr>
        <w:tabs>
          <w:tab w:val="left" w:pos="2622"/>
        </w:tabs>
        <w:jc w:val="center"/>
        <w:rPr>
          <w:sz w:val="22"/>
          <w:szCs w:val="22"/>
        </w:rPr>
      </w:pPr>
      <w:r w:rsidRPr="00B37243">
        <w:rPr>
          <w:sz w:val="22"/>
          <w:szCs w:val="22"/>
        </w:rPr>
        <w:t xml:space="preserve">(опрос граждан проводится на основании решения Совета депутатов Красносибирского </w:t>
      </w:r>
      <w:proofErr w:type="gramStart"/>
      <w:r w:rsidRPr="00B37243">
        <w:rPr>
          <w:sz w:val="22"/>
          <w:szCs w:val="22"/>
        </w:rPr>
        <w:t>сельсовета  Кочковского</w:t>
      </w:r>
      <w:proofErr w:type="gramEnd"/>
      <w:r w:rsidRPr="00B37243">
        <w:rPr>
          <w:sz w:val="22"/>
          <w:szCs w:val="22"/>
        </w:rPr>
        <w:t xml:space="preserve"> района Новосибирской области от 05.12.2023 № 1)</w:t>
      </w:r>
    </w:p>
    <w:p w14:paraId="51169E7D" w14:textId="77777777" w:rsidR="00505AD6" w:rsidRPr="00B37243" w:rsidRDefault="00505AD6" w:rsidP="00505AD6">
      <w:pPr>
        <w:jc w:val="center"/>
        <w:rPr>
          <w:sz w:val="22"/>
          <w:szCs w:val="22"/>
        </w:rPr>
      </w:pPr>
    </w:p>
    <w:p w14:paraId="6BCAF8D9" w14:textId="77777777" w:rsidR="00505AD6" w:rsidRPr="00B37243" w:rsidRDefault="00505AD6" w:rsidP="00505AD6">
      <w:pPr>
        <w:rPr>
          <w:sz w:val="22"/>
          <w:szCs w:val="22"/>
        </w:rPr>
      </w:pPr>
    </w:p>
    <w:p w14:paraId="64B99C0F" w14:textId="77777777" w:rsidR="00505AD6" w:rsidRPr="00B37243" w:rsidRDefault="00505AD6" w:rsidP="00E71ED3">
      <w:pPr>
        <w:pStyle w:val="a7"/>
        <w:numPr>
          <w:ilvl w:val="0"/>
          <w:numId w:val="8"/>
        </w:numPr>
        <w:spacing w:after="160" w:afterAutospacing="0" w:line="259" w:lineRule="auto"/>
        <w:rPr>
          <w:rFonts w:ascii="Times New Roman" w:hAnsi="Times New Roman" w:cs="Times New Roman"/>
        </w:rPr>
      </w:pPr>
      <w:r w:rsidRPr="00B37243">
        <w:rPr>
          <w:rFonts w:ascii="Times New Roman" w:hAnsi="Times New Roman" w:cs="Times New Roman"/>
        </w:rPr>
        <w:lastRenderedPageBreak/>
        <w:t>Оцените, пожалуйста, насколько Вам интересны следующие форматы контента в социальных сетях от 1 до 5, где 1 – вообще не интересно, а 5 – очень интересно?</w:t>
      </w:r>
    </w:p>
    <w:p w14:paraId="3FA4D5C6" w14:textId="77777777" w:rsidR="00505AD6" w:rsidRPr="00B37243" w:rsidRDefault="00505AD6" w:rsidP="00505AD6">
      <w:pPr>
        <w:pStyle w:val="a4"/>
        <w:tabs>
          <w:tab w:val="left" w:pos="0"/>
        </w:tabs>
        <w:ind w:left="720"/>
        <w:jc w:val="both"/>
        <w:rPr>
          <w:sz w:val="22"/>
          <w:szCs w:val="22"/>
        </w:rPr>
      </w:pPr>
    </w:p>
    <w:tbl>
      <w:tblPr>
        <w:tblStyle w:val="StGen7"/>
        <w:tblW w:w="947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600" w:firstRow="0" w:lastRow="0" w:firstColumn="0" w:lastColumn="0" w:noHBand="1" w:noVBand="1"/>
      </w:tblPr>
      <w:tblGrid>
        <w:gridCol w:w="3392"/>
        <w:gridCol w:w="850"/>
        <w:gridCol w:w="851"/>
        <w:gridCol w:w="850"/>
        <w:gridCol w:w="851"/>
        <w:gridCol w:w="863"/>
        <w:gridCol w:w="1815"/>
      </w:tblGrid>
      <w:tr w:rsidR="00B37243" w:rsidRPr="00B37243" w14:paraId="77B0C37C" w14:textId="77777777" w:rsidTr="00D9020F">
        <w:trPr>
          <w:trHeight w:val="20"/>
        </w:trPr>
        <w:tc>
          <w:tcPr>
            <w:tcW w:w="3392" w:type="dxa"/>
            <w:tcBorders>
              <w:top w:val="single" w:sz="8" w:space="0" w:color="000000"/>
              <w:left w:val="single" w:sz="8" w:space="0" w:color="000000"/>
              <w:bottom w:val="single" w:sz="8" w:space="0" w:color="000000"/>
              <w:right w:val="single" w:sz="8" w:space="0" w:color="000000"/>
            </w:tcBorders>
            <w:shd w:val="clear" w:color="auto" w:fill="FFFFFF"/>
            <w:tcMar>
              <w:top w:w="160" w:type="dxa"/>
              <w:left w:w="160" w:type="dxa"/>
              <w:bottom w:w="160" w:type="dxa"/>
              <w:right w:w="160" w:type="dxa"/>
            </w:tcMar>
          </w:tcPr>
          <w:p w14:paraId="31A9DD1B" w14:textId="77777777" w:rsidR="00505AD6" w:rsidRPr="00B37243" w:rsidRDefault="00505AD6" w:rsidP="00D9020F">
            <w:pPr>
              <w:rPr>
                <w:sz w:val="22"/>
                <w:szCs w:val="22"/>
              </w:rPr>
            </w:pPr>
          </w:p>
        </w:tc>
        <w:tc>
          <w:tcPr>
            <w:tcW w:w="850" w:type="dxa"/>
            <w:tcBorders>
              <w:top w:val="single" w:sz="8" w:space="0" w:color="000000"/>
              <w:left w:val="none" w:sz="0" w:space="0" w:color="000000"/>
              <w:bottom w:val="single" w:sz="8" w:space="0" w:color="000000"/>
              <w:right w:val="single" w:sz="8" w:space="0" w:color="000000"/>
            </w:tcBorders>
            <w:shd w:val="clear" w:color="auto" w:fill="FFFFFF"/>
            <w:tcMar>
              <w:top w:w="160" w:type="dxa"/>
              <w:left w:w="160" w:type="dxa"/>
              <w:bottom w:w="160" w:type="dxa"/>
              <w:right w:w="160" w:type="dxa"/>
            </w:tcMar>
          </w:tcPr>
          <w:p w14:paraId="5C9415EB" w14:textId="77777777" w:rsidR="00505AD6" w:rsidRPr="00B37243" w:rsidRDefault="00505AD6" w:rsidP="00D9020F">
            <w:pPr>
              <w:rPr>
                <w:sz w:val="22"/>
                <w:szCs w:val="22"/>
              </w:rPr>
            </w:pPr>
            <w:r w:rsidRPr="00B37243">
              <w:rPr>
                <w:sz w:val="22"/>
                <w:szCs w:val="22"/>
              </w:rPr>
              <w:t xml:space="preserve">1 </w:t>
            </w:r>
          </w:p>
        </w:tc>
        <w:tc>
          <w:tcPr>
            <w:tcW w:w="851" w:type="dxa"/>
            <w:tcBorders>
              <w:top w:val="single" w:sz="8" w:space="0" w:color="000000"/>
              <w:left w:val="none" w:sz="0" w:space="0" w:color="000000"/>
              <w:bottom w:val="single" w:sz="8" w:space="0" w:color="000000"/>
              <w:right w:val="single" w:sz="8" w:space="0" w:color="000000"/>
            </w:tcBorders>
            <w:shd w:val="clear" w:color="auto" w:fill="FFFFFF"/>
            <w:tcMar>
              <w:top w:w="160" w:type="dxa"/>
              <w:left w:w="160" w:type="dxa"/>
              <w:bottom w:w="160" w:type="dxa"/>
              <w:right w:w="160" w:type="dxa"/>
            </w:tcMar>
          </w:tcPr>
          <w:p w14:paraId="3819D2A8" w14:textId="77777777" w:rsidR="00505AD6" w:rsidRPr="00B37243" w:rsidRDefault="00505AD6" w:rsidP="00D9020F">
            <w:pPr>
              <w:rPr>
                <w:sz w:val="22"/>
                <w:szCs w:val="22"/>
              </w:rPr>
            </w:pPr>
            <w:r w:rsidRPr="00B37243">
              <w:rPr>
                <w:sz w:val="22"/>
                <w:szCs w:val="22"/>
              </w:rPr>
              <w:t>2</w:t>
            </w:r>
          </w:p>
        </w:tc>
        <w:tc>
          <w:tcPr>
            <w:tcW w:w="850" w:type="dxa"/>
            <w:tcBorders>
              <w:top w:val="single" w:sz="8" w:space="0" w:color="000000"/>
              <w:left w:val="none" w:sz="0" w:space="0" w:color="000000"/>
              <w:bottom w:val="single" w:sz="8" w:space="0" w:color="000000"/>
              <w:right w:val="single" w:sz="8" w:space="0" w:color="000000"/>
            </w:tcBorders>
            <w:shd w:val="clear" w:color="auto" w:fill="FFFFFF"/>
            <w:tcMar>
              <w:top w:w="160" w:type="dxa"/>
              <w:left w:w="160" w:type="dxa"/>
              <w:bottom w:w="160" w:type="dxa"/>
              <w:right w:w="160" w:type="dxa"/>
            </w:tcMar>
          </w:tcPr>
          <w:p w14:paraId="51B33B4A" w14:textId="77777777" w:rsidR="00505AD6" w:rsidRPr="00B37243" w:rsidRDefault="00505AD6" w:rsidP="00D9020F">
            <w:pPr>
              <w:rPr>
                <w:sz w:val="22"/>
                <w:szCs w:val="22"/>
              </w:rPr>
            </w:pPr>
            <w:r w:rsidRPr="00B37243">
              <w:rPr>
                <w:sz w:val="22"/>
                <w:szCs w:val="22"/>
              </w:rPr>
              <w:t>3</w:t>
            </w:r>
          </w:p>
        </w:tc>
        <w:tc>
          <w:tcPr>
            <w:tcW w:w="851" w:type="dxa"/>
            <w:tcBorders>
              <w:top w:val="single" w:sz="8" w:space="0" w:color="000000"/>
              <w:left w:val="none" w:sz="0"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F671ED" w14:textId="77777777" w:rsidR="00505AD6" w:rsidRPr="00B37243" w:rsidRDefault="00505AD6" w:rsidP="00D9020F">
            <w:pPr>
              <w:rPr>
                <w:sz w:val="22"/>
                <w:szCs w:val="22"/>
              </w:rPr>
            </w:pPr>
            <w:r w:rsidRPr="00B37243">
              <w:rPr>
                <w:sz w:val="22"/>
                <w:szCs w:val="22"/>
              </w:rPr>
              <w:t>4</w:t>
            </w:r>
          </w:p>
        </w:tc>
        <w:tc>
          <w:tcPr>
            <w:tcW w:w="863" w:type="dxa"/>
            <w:tcBorders>
              <w:top w:val="single" w:sz="8" w:space="0" w:color="000000"/>
              <w:left w:val="none" w:sz="0" w:space="0" w:color="000000"/>
              <w:bottom w:val="single" w:sz="8" w:space="0" w:color="000000"/>
              <w:right w:val="single" w:sz="8" w:space="0" w:color="000000"/>
            </w:tcBorders>
            <w:shd w:val="clear" w:color="auto" w:fill="FFFFFF"/>
            <w:tcMar>
              <w:top w:w="160" w:type="dxa"/>
              <w:left w:w="160" w:type="dxa"/>
              <w:bottom w:w="160" w:type="dxa"/>
              <w:right w:w="160" w:type="dxa"/>
            </w:tcMar>
          </w:tcPr>
          <w:p w14:paraId="007D8E75" w14:textId="77777777" w:rsidR="00505AD6" w:rsidRPr="00B37243" w:rsidRDefault="00505AD6" w:rsidP="00D9020F">
            <w:pPr>
              <w:rPr>
                <w:sz w:val="22"/>
                <w:szCs w:val="22"/>
              </w:rPr>
            </w:pPr>
            <w:r w:rsidRPr="00B37243">
              <w:rPr>
                <w:sz w:val="22"/>
                <w:szCs w:val="22"/>
              </w:rPr>
              <w:t>5</w:t>
            </w:r>
          </w:p>
        </w:tc>
        <w:tc>
          <w:tcPr>
            <w:tcW w:w="1815" w:type="dxa"/>
            <w:tcBorders>
              <w:top w:val="single" w:sz="8" w:space="0" w:color="000000"/>
              <w:left w:val="none" w:sz="0" w:space="0" w:color="000000"/>
              <w:bottom w:val="single" w:sz="8" w:space="0" w:color="000000"/>
              <w:right w:val="single" w:sz="8" w:space="0" w:color="000000"/>
            </w:tcBorders>
            <w:shd w:val="clear" w:color="auto" w:fill="FFFFFF"/>
            <w:tcMar>
              <w:top w:w="160" w:type="dxa"/>
              <w:left w:w="160" w:type="dxa"/>
              <w:bottom w:w="160" w:type="dxa"/>
              <w:right w:w="160" w:type="dxa"/>
            </w:tcMar>
          </w:tcPr>
          <w:p w14:paraId="6BCECD8E" w14:textId="77777777" w:rsidR="00505AD6" w:rsidRPr="00B37243" w:rsidRDefault="00505AD6" w:rsidP="00D9020F">
            <w:pPr>
              <w:rPr>
                <w:sz w:val="22"/>
                <w:szCs w:val="22"/>
              </w:rPr>
            </w:pPr>
            <w:r w:rsidRPr="00B37243">
              <w:rPr>
                <w:sz w:val="22"/>
                <w:szCs w:val="22"/>
              </w:rPr>
              <w:t>Затрудняюсь ответить</w:t>
            </w:r>
          </w:p>
        </w:tc>
      </w:tr>
      <w:tr w:rsidR="00B37243" w:rsidRPr="00B37243" w14:paraId="2DBB4E6D" w14:textId="77777777" w:rsidTr="00D9020F">
        <w:trPr>
          <w:trHeight w:val="296"/>
        </w:trPr>
        <w:tc>
          <w:tcPr>
            <w:tcW w:w="3392" w:type="dxa"/>
            <w:tcBorders>
              <w:top w:val="none" w:sz="0"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53485E03" w14:textId="77777777" w:rsidR="00505AD6" w:rsidRPr="00B37243" w:rsidRDefault="00505AD6" w:rsidP="00D9020F">
            <w:pPr>
              <w:rPr>
                <w:sz w:val="22"/>
                <w:szCs w:val="22"/>
              </w:rPr>
            </w:pPr>
            <w:r w:rsidRPr="00B37243">
              <w:rPr>
                <w:sz w:val="22"/>
                <w:szCs w:val="22"/>
              </w:rPr>
              <w:t>Длинный текст («лонгрид»)</w:t>
            </w:r>
          </w:p>
        </w:tc>
        <w:tc>
          <w:tcPr>
            <w:tcW w:w="850" w:type="dxa"/>
            <w:tcBorders>
              <w:top w:val="none" w:sz="0" w:space="0" w:color="000000"/>
              <w:left w:val="none" w:sz="0" w:space="0" w:color="000000"/>
              <w:bottom w:val="single" w:sz="8" w:space="0" w:color="000000"/>
              <w:right w:val="single" w:sz="8" w:space="0" w:color="000000"/>
            </w:tcBorders>
            <w:shd w:val="clear" w:color="auto" w:fill="auto"/>
            <w:tcMar>
              <w:top w:w="160" w:type="dxa"/>
              <w:left w:w="160" w:type="dxa"/>
              <w:bottom w:w="160" w:type="dxa"/>
              <w:right w:w="160" w:type="dxa"/>
            </w:tcMar>
          </w:tcPr>
          <w:p w14:paraId="1A4B7D92" w14:textId="77777777" w:rsidR="00505AD6" w:rsidRPr="00B37243" w:rsidRDefault="00505AD6" w:rsidP="00D9020F">
            <w:pPr>
              <w:rPr>
                <w:sz w:val="22"/>
                <w:szCs w:val="22"/>
              </w:rPr>
            </w:pPr>
            <w:r w:rsidRPr="00B37243">
              <w:rPr>
                <w:sz w:val="22"/>
                <w:szCs w:val="22"/>
              </w:rPr>
              <w:t>1</w:t>
            </w:r>
          </w:p>
        </w:tc>
        <w:tc>
          <w:tcPr>
            <w:tcW w:w="851" w:type="dxa"/>
            <w:tcBorders>
              <w:top w:val="none" w:sz="0" w:space="0" w:color="000000"/>
              <w:left w:val="none" w:sz="0" w:space="0" w:color="000000"/>
              <w:bottom w:val="single" w:sz="8" w:space="0" w:color="000000"/>
              <w:right w:val="single" w:sz="8" w:space="0" w:color="000000"/>
            </w:tcBorders>
            <w:shd w:val="clear" w:color="auto" w:fill="auto"/>
            <w:tcMar>
              <w:top w:w="160" w:type="dxa"/>
              <w:left w:w="160" w:type="dxa"/>
              <w:bottom w:w="160" w:type="dxa"/>
              <w:right w:w="160" w:type="dxa"/>
            </w:tcMar>
          </w:tcPr>
          <w:p w14:paraId="5D1D13C4" w14:textId="77777777" w:rsidR="00505AD6" w:rsidRPr="00B37243" w:rsidRDefault="00505AD6" w:rsidP="00D9020F">
            <w:pPr>
              <w:rPr>
                <w:sz w:val="22"/>
                <w:szCs w:val="22"/>
              </w:rPr>
            </w:pPr>
            <w:r w:rsidRPr="00B37243">
              <w:rPr>
                <w:sz w:val="22"/>
                <w:szCs w:val="22"/>
              </w:rPr>
              <w:t>2</w:t>
            </w:r>
          </w:p>
        </w:tc>
        <w:tc>
          <w:tcPr>
            <w:tcW w:w="850" w:type="dxa"/>
            <w:tcBorders>
              <w:top w:val="none" w:sz="0" w:space="0" w:color="000000"/>
              <w:left w:val="none" w:sz="0" w:space="0" w:color="000000"/>
              <w:bottom w:val="single" w:sz="8" w:space="0" w:color="000000"/>
              <w:right w:val="single" w:sz="8" w:space="0" w:color="000000"/>
            </w:tcBorders>
            <w:shd w:val="clear" w:color="auto" w:fill="auto"/>
            <w:tcMar>
              <w:top w:w="160" w:type="dxa"/>
              <w:left w:w="160" w:type="dxa"/>
              <w:bottom w:w="160" w:type="dxa"/>
              <w:right w:w="160" w:type="dxa"/>
            </w:tcMar>
          </w:tcPr>
          <w:p w14:paraId="3F8C3C37" w14:textId="77777777" w:rsidR="00505AD6" w:rsidRPr="00B37243" w:rsidRDefault="00505AD6" w:rsidP="00D9020F">
            <w:pPr>
              <w:rPr>
                <w:sz w:val="22"/>
                <w:szCs w:val="22"/>
              </w:rPr>
            </w:pPr>
            <w:r w:rsidRPr="00B37243">
              <w:rPr>
                <w:sz w:val="22"/>
                <w:szCs w:val="22"/>
              </w:rPr>
              <w:t>3</w:t>
            </w:r>
          </w:p>
        </w:tc>
        <w:tc>
          <w:tcPr>
            <w:tcW w:w="851" w:type="dxa"/>
            <w:tcBorders>
              <w:top w:val="none" w:sz="0" w:space="0" w:color="000000"/>
              <w:left w:val="none" w:sz="0" w:space="0" w:color="000000"/>
              <w:bottom w:val="single" w:sz="8" w:space="0" w:color="000000"/>
              <w:right w:val="single" w:sz="8" w:space="0" w:color="000000"/>
            </w:tcBorders>
            <w:shd w:val="clear" w:color="auto" w:fill="auto"/>
            <w:tcMar>
              <w:top w:w="100" w:type="dxa"/>
              <w:left w:w="100" w:type="dxa"/>
              <w:bottom w:w="100" w:type="dxa"/>
              <w:right w:w="100" w:type="dxa"/>
            </w:tcMar>
          </w:tcPr>
          <w:p w14:paraId="01EEE70C" w14:textId="77777777" w:rsidR="00505AD6" w:rsidRPr="00B37243" w:rsidRDefault="00505AD6" w:rsidP="00D9020F">
            <w:pPr>
              <w:rPr>
                <w:sz w:val="22"/>
                <w:szCs w:val="22"/>
              </w:rPr>
            </w:pPr>
            <w:r w:rsidRPr="00B37243">
              <w:rPr>
                <w:sz w:val="22"/>
                <w:szCs w:val="22"/>
              </w:rPr>
              <w:t>4</w:t>
            </w:r>
          </w:p>
        </w:tc>
        <w:tc>
          <w:tcPr>
            <w:tcW w:w="863" w:type="dxa"/>
            <w:tcBorders>
              <w:top w:val="none" w:sz="0" w:space="0" w:color="000000"/>
              <w:left w:val="none" w:sz="0" w:space="0" w:color="000000"/>
              <w:bottom w:val="single" w:sz="8" w:space="0" w:color="000000"/>
              <w:right w:val="single" w:sz="8" w:space="0" w:color="000000"/>
            </w:tcBorders>
            <w:shd w:val="clear" w:color="auto" w:fill="auto"/>
            <w:tcMar>
              <w:top w:w="160" w:type="dxa"/>
              <w:left w:w="160" w:type="dxa"/>
              <w:bottom w:w="160" w:type="dxa"/>
              <w:right w:w="160" w:type="dxa"/>
            </w:tcMar>
          </w:tcPr>
          <w:p w14:paraId="45225B66" w14:textId="77777777" w:rsidR="00505AD6" w:rsidRPr="00B37243" w:rsidRDefault="00505AD6" w:rsidP="00D9020F">
            <w:pPr>
              <w:rPr>
                <w:sz w:val="22"/>
                <w:szCs w:val="22"/>
              </w:rPr>
            </w:pPr>
            <w:r w:rsidRPr="00B37243">
              <w:rPr>
                <w:sz w:val="22"/>
                <w:szCs w:val="22"/>
              </w:rPr>
              <w:t>5</w:t>
            </w:r>
          </w:p>
        </w:tc>
        <w:tc>
          <w:tcPr>
            <w:tcW w:w="1815" w:type="dxa"/>
            <w:tcBorders>
              <w:top w:val="none" w:sz="0" w:space="0" w:color="000000"/>
              <w:left w:val="none" w:sz="0" w:space="0" w:color="000000"/>
              <w:bottom w:val="single" w:sz="8" w:space="0" w:color="000000"/>
              <w:right w:val="single" w:sz="8" w:space="0" w:color="000000"/>
            </w:tcBorders>
            <w:shd w:val="clear" w:color="auto" w:fill="auto"/>
            <w:tcMar>
              <w:top w:w="160" w:type="dxa"/>
              <w:left w:w="160" w:type="dxa"/>
              <w:bottom w:w="160" w:type="dxa"/>
              <w:right w:w="160" w:type="dxa"/>
            </w:tcMar>
          </w:tcPr>
          <w:p w14:paraId="5219400F" w14:textId="77777777" w:rsidR="00505AD6" w:rsidRPr="00B37243" w:rsidRDefault="00505AD6" w:rsidP="00D9020F">
            <w:pPr>
              <w:rPr>
                <w:sz w:val="22"/>
                <w:szCs w:val="22"/>
              </w:rPr>
            </w:pPr>
            <w:r w:rsidRPr="00B37243">
              <w:rPr>
                <w:sz w:val="22"/>
                <w:szCs w:val="22"/>
              </w:rPr>
              <w:t>6</w:t>
            </w:r>
          </w:p>
        </w:tc>
      </w:tr>
      <w:tr w:rsidR="00B37243" w:rsidRPr="00B37243" w14:paraId="78503347" w14:textId="77777777" w:rsidTr="00D9020F">
        <w:trPr>
          <w:trHeight w:val="153"/>
        </w:trPr>
        <w:tc>
          <w:tcPr>
            <w:tcW w:w="3392" w:type="dxa"/>
            <w:tcBorders>
              <w:top w:val="none" w:sz="0" w:space="0" w:color="000000"/>
              <w:left w:val="single" w:sz="8" w:space="0" w:color="000000"/>
              <w:bottom w:val="single" w:sz="4" w:space="0" w:color="auto"/>
              <w:right w:val="single" w:sz="8" w:space="0" w:color="000000"/>
            </w:tcBorders>
            <w:shd w:val="clear" w:color="auto" w:fill="auto"/>
            <w:tcMar>
              <w:top w:w="160" w:type="dxa"/>
              <w:left w:w="160" w:type="dxa"/>
              <w:bottom w:w="160" w:type="dxa"/>
              <w:right w:w="160" w:type="dxa"/>
            </w:tcMar>
          </w:tcPr>
          <w:p w14:paraId="05BC7050" w14:textId="77777777" w:rsidR="00505AD6" w:rsidRPr="00B37243" w:rsidRDefault="00505AD6" w:rsidP="00D9020F">
            <w:pPr>
              <w:rPr>
                <w:sz w:val="22"/>
                <w:szCs w:val="22"/>
              </w:rPr>
            </w:pPr>
            <w:r w:rsidRPr="00B37243">
              <w:rPr>
                <w:sz w:val="22"/>
                <w:szCs w:val="22"/>
              </w:rPr>
              <w:t>Фотопосты (серия фотографий)</w:t>
            </w:r>
          </w:p>
        </w:tc>
        <w:tc>
          <w:tcPr>
            <w:tcW w:w="850" w:type="dxa"/>
            <w:tcBorders>
              <w:top w:val="none" w:sz="0" w:space="0" w:color="000000"/>
              <w:left w:val="none" w:sz="0" w:space="0" w:color="000000"/>
              <w:bottom w:val="single" w:sz="4" w:space="0" w:color="auto"/>
              <w:right w:val="single" w:sz="8" w:space="0" w:color="000000"/>
            </w:tcBorders>
            <w:shd w:val="clear" w:color="auto" w:fill="auto"/>
            <w:tcMar>
              <w:top w:w="160" w:type="dxa"/>
              <w:left w:w="160" w:type="dxa"/>
              <w:bottom w:w="160" w:type="dxa"/>
              <w:right w:w="160" w:type="dxa"/>
            </w:tcMar>
          </w:tcPr>
          <w:p w14:paraId="292D4FD5" w14:textId="77777777" w:rsidR="00505AD6" w:rsidRPr="00B37243" w:rsidRDefault="00505AD6" w:rsidP="00D9020F">
            <w:pPr>
              <w:rPr>
                <w:sz w:val="22"/>
                <w:szCs w:val="22"/>
              </w:rPr>
            </w:pPr>
            <w:r w:rsidRPr="00B37243">
              <w:rPr>
                <w:sz w:val="22"/>
                <w:szCs w:val="22"/>
              </w:rPr>
              <w:t>1</w:t>
            </w:r>
          </w:p>
        </w:tc>
        <w:tc>
          <w:tcPr>
            <w:tcW w:w="851" w:type="dxa"/>
            <w:tcBorders>
              <w:top w:val="none" w:sz="0" w:space="0" w:color="000000"/>
              <w:left w:val="none" w:sz="0" w:space="0" w:color="000000"/>
              <w:bottom w:val="single" w:sz="4" w:space="0" w:color="auto"/>
              <w:right w:val="single" w:sz="8" w:space="0" w:color="000000"/>
            </w:tcBorders>
            <w:shd w:val="clear" w:color="auto" w:fill="auto"/>
            <w:tcMar>
              <w:top w:w="160" w:type="dxa"/>
              <w:left w:w="160" w:type="dxa"/>
              <w:bottom w:w="160" w:type="dxa"/>
              <w:right w:w="160" w:type="dxa"/>
            </w:tcMar>
          </w:tcPr>
          <w:p w14:paraId="4A5C5CA5" w14:textId="77777777" w:rsidR="00505AD6" w:rsidRPr="00B37243" w:rsidRDefault="00505AD6" w:rsidP="00D9020F">
            <w:pPr>
              <w:rPr>
                <w:sz w:val="22"/>
                <w:szCs w:val="22"/>
              </w:rPr>
            </w:pPr>
            <w:r w:rsidRPr="00B37243">
              <w:rPr>
                <w:sz w:val="22"/>
                <w:szCs w:val="22"/>
              </w:rPr>
              <w:t>2</w:t>
            </w:r>
          </w:p>
        </w:tc>
        <w:tc>
          <w:tcPr>
            <w:tcW w:w="850" w:type="dxa"/>
            <w:tcBorders>
              <w:top w:val="none" w:sz="0" w:space="0" w:color="000000"/>
              <w:left w:val="none" w:sz="0" w:space="0" w:color="000000"/>
              <w:bottom w:val="single" w:sz="4" w:space="0" w:color="auto"/>
              <w:right w:val="single" w:sz="8" w:space="0" w:color="000000"/>
            </w:tcBorders>
            <w:shd w:val="clear" w:color="auto" w:fill="auto"/>
            <w:tcMar>
              <w:top w:w="160" w:type="dxa"/>
              <w:left w:w="160" w:type="dxa"/>
              <w:bottom w:w="160" w:type="dxa"/>
              <w:right w:w="160" w:type="dxa"/>
            </w:tcMar>
          </w:tcPr>
          <w:p w14:paraId="545AFD9B" w14:textId="77777777" w:rsidR="00505AD6" w:rsidRPr="00B37243" w:rsidRDefault="00505AD6" w:rsidP="00D9020F">
            <w:pPr>
              <w:rPr>
                <w:sz w:val="22"/>
                <w:szCs w:val="22"/>
              </w:rPr>
            </w:pPr>
            <w:r w:rsidRPr="00B37243">
              <w:rPr>
                <w:sz w:val="22"/>
                <w:szCs w:val="22"/>
              </w:rPr>
              <w:t>3</w:t>
            </w:r>
          </w:p>
        </w:tc>
        <w:tc>
          <w:tcPr>
            <w:tcW w:w="851" w:type="dxa"/>
            <w:tcBorders>
              <w:top w:val="none" w:sz="0" w:space="0" w:color="000000"/>
              <w:left w:val="none" w:sz="0" w:space="0" w:color="000000"/>
              <w:bottom w:val="single" w:sz="4" w:space="0" w:color="auto"/>
              <w:right w:val="single" w:sz="8" w:space="0" w:color="000000"/>
            </w:tcBorders>
            <w:shd w:val="clear" w:color="auto" w:fill="auto"/>
            <w:tcMar>
              <w:top w:w="100" w:type="dxa"/>
              <w:left w:w="100" w:type="dxa"/>
              <w:bottom w:w="100" w:type="dxa"/>
              <w:right w:w="100" w:type="dxa"/>
            </w:tcMar>
          </w:tcPr>
          <w:p w14:paraId="41C01114" w14:textId="77777777" w:rsidR="00505AD6" w:rsidRPr="00B37243" w:rsidRDefault="00505AD6" w:rsidP="00D9020F">
            <w:pPr>
              <w:rPr>
                <w:sz w:val="22"/>
                <w:szCs w:val="22"/>
              </w:rPr>
            </w:pPr>
            <w:r w:rsidRPr="00B37243">
              <w:rPr>
                <w:sz w:val="22"/>
                <w:szCs w:val="22"/>
              </w:rPr>
              <w:t>4</w:t>
            </w:r>
          </w:p>
        </w:tc>
        <w:tc>
          <w:tcPr>
            <w:tcW w:w="863" w:type="dxa"/>
            <w:tcBorders>
              <w:top w:val="none" w:sz="0" w:space="0" w:color="000000"/>
              <w:left w:val="none" w:sz="0" w:space="0" w:color="000000"/>
              <w:bottom w:val="single" w:sz="4" w:space="0" w:color="auto"/>
              <w:right w:val="single" w:sz="8" w:space="0" w:color="000000"/>
            </w:tcBorders>
            <w:shd w:val="clear" w:color="auto" w:fill="auto"/>
            <w:tcMar>
              <w:top w:w="160" w:type="dxa"/>
              <w:left w:w="160" w:type="dxa"/>
              <w:bottom w:w="160" w:type="dxa"/>
              <w:right w:w="160" w:type="dxa"/>
            </w:tcMar>
          </w:tcPr>
          <w:p w14:paraId="005C0A14" w14:textId="77777777" w:rsidR="00505AD6" w:rsidRPr="00B37243" w:rsidRDefault="00505AD6" w:rsidP="00D9020F">
            <w:pPr>
              <w:rPr>
                <w:sz w:val="22"/>
                <w:szCs w:val="22"/>
              </w:rPr>
            </w:pPr>
            <w:r w:rsidRPr="00B37243">
              <w:rPr>
                <w:sz w:val="22"/>
                <w:szCs w:val="22"/>
              </w:rPr>
              <w:t>5</w:t>
            </w:r>
          </w:p>
        </w:tc>
        <w:tc>
          <w:tcPr>
            <w:tcW w:w="1815" w:type="dxa"/>
            <w:tcBorders>
              <w:top w:val="none" w:sz="0" w:space="0" w:color="000000"/>
              <w:left w:val="none" w:sz="0" w:space="0" w:color="000000"/>
              <w:bottom w:val="single" w:sz="4" w:space="0" w:color="auto"/>
              <w:right w:val="single" w:sz="8" w:space="0" w:color="000000"/>
            </w:tcBorders>
            <w:shd w:val="clear" w:color="auto" w:fill="auto"/>
            <w:tcMar>
              <w:top w:w="160" w:type="dxa"/>
              <w:left w:w="160" w:type="dxa"/>
              <w:bottom w:w="160" w:type="dxa"/>
              <w:right w:w="160" w:type="dxa"/>
            </w:tcMar>
          </w:tcPr>
          <w:p w14:paraId="65FB64A0" w14:textId="77777777" w:rsidR="00505AD6" w:rsidRPr="00B37243" w:rsidRDefault="00505AD6" w:rsidP="00D9020F">
            <w:pPr>
              <w:rPr>
                <w:sz w:val="22"/>
                <w:szCs w:val="22"/>
              </w:rPr>
            </w:pPr>
            <w:r w:rsidRPr="00B37243">
              <w:rPr>
                <w:sz w:val="22"/>
                <w:szCs w:val="22"/>
              </w:rPr>
              <w:t>6</w:t>
            </w:r>
          </w:p>
        </w:tc>
      </w:tr>
      <w:tr w:rsidR="00B37243" w:rsidRPr="00B37243" w14:paraId="30F99BD5" w14:textId="77777777" w:rsidTr="00D9020F">
        <w:trPr>
          <w:trHeight w:val="15"/>
        </w:trPr>
        <w:tc>
          <w:tcPr>
            <w:tcW w:w="3392" w:type="dxa"/>
            <w:tcBorders>
              <w:top w:val="single" w:sz="4" w:space="0" w:color="auto"/>
              <w:left w:val="single" w:sz="4" w:space="0" w:color="auto"/>
              <w:bottom w:val="single" w:sz="4" w:space="0" w:color="auto"/>
              <w:right w:val="single" w:sz="4" w:space="0" w:color="auto"/>
            </w:tcBorders>
            <w:shd w:val="clear" w:color="auto" w:fill="auto"/>
            <w:tcMar>
              <w:top w:w="160" w:type="dxa"/>
              <w:left w:w="160" w:type="dxa"/>
              <w:bottom w:w="160" w:type="dxa"/>
              <w:right w:w="160" w:type="dxa"/>
            </w:tcMar>
          </w:tcPr>
          <w:p w14:paraId="37CC1B43" w14:textId="77777777" w:rsidR="00505AD6" w:rsidRPr="00B37243" w:rsidRDefault="00505AD6" w:rsidP="00D9020F">
            <w:pPr>
              <w:rPr>
                <w:sz w:val="22"/>
                <w:szCs w:val="22"/>
              </w:rPr>
            </w:pPr>
            <w:r w:rsidRPr="00B37243">
              <w:rPr>
                <w:sz w:val="22"/>
                <w:szCs w:val="22"/>
              </w:rPr>
              <w:t>Инфографика (схемы и графики)</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60" w:type="dxa"/>
              <w:left w:w="160" w:type="dxa"/>
              <w:bottom w:w="160" w:type="dxa"/>
              <w:right w:w="160" w:type="dxa"/>
            </w:tcMar>
          </w:tcPr>
          <w:p w14:paraId="2C3EA58B" w14:textId="77777777" w:rsidR="00505AD6" w:rsidRPr="00B37243" w:rsidRDefault="00505AD6" w:rsidP="00D9020F">
            <w:pPr>
              <w:rPr>
                <w:sz w:val="22"/>
                <w:szCs w:val="22"/>
              </w:rPr>
            </w:pPr>
            <w:r w:rsidRPr="00B37243">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60" w:type="dxa"/>
              <w:left w:w="160" w:type="dxa"/>
              <w:bottom w:w="160" w:type="dxa"/>
              <w:right w:w="160" w:type="dxa"/>
            </w:tcMar>
          </w:tcPr>
          <w:p w14:paraId="7A6194EB" w14:textId="77777777" w:rsidR="00505AD6" w:rsidRPr="00B37243" w:rsidRDefault="00505AD6" w:rsidP="00D9020F">
            <w:pPr>
              <w:rPr>
                <w:sz w:val="22"/>
                <w:szCs w:val="22"/>
              </w:rPr>
            </w:pPr>
            <w:r w:rsidRPr="00B37243">
              <w:rPr>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60" w:type="dxa"/>
              <w:left w:w="160" w:type="dxa"/>
              <w:bottom w:w="160" w:type="dxa"/>
              <w:right w:w="160" w:type="dxa"/>
            </w:tcMar>
          </w:tcPr>
          <w:p w14:paraId="0C9AE9E5" w14:textId="77777777" w:rsidR="00505AD6" w:rsidRPr="00B37243" w:rsidRDefault="00505AD6" w:rsidP="00D9020F">
            <w:pPr>
              <w:rPr>
                <w:sz w:val="22"/>
                <w:szCs w:val="22"/>
              </w:rPr>
            </w:pPr>
            <w:r w:rsidRPr="00B37243">
              <w:rPr>
                <w:sz w:val="22"/>
                <w:szCs w:val="22"/>
              </w:rPr>
              <w:t>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0BA6AC" w14:textId="77777777" w:rsidR="00505AD6" w:rsidRPr="00B37243" w:rsidRDefault="00505AD6" w:rsidP="00D9020F">
            <w:pPr>
              <w:rPr>
                <w:sz w:val="22"/>
                <w:szCs w:val="22"/>
              </w:rPr>
            </w:pPr>
            <w:r w:rsidRPr="00B37243">
              <w:rPr>
                <w:sz w:val="22"/>
                <w:szCs w:val="22"/>
              </w:rPr>
              <w:t>4</w:t>
            </w:r>
          </w:p>
        </w:tc>
        <w:tc>
          <w:tcPr>
            <w:tcW w:w="863" w:type="dxa"/>
            <w:tcBorders>
              <w:top w:val="single" w:sz="4" w:space="0" w:color="auto"/>
              <w:left w:val="single" w:sz="4" w:space="0" w:color="auto"/>
              <w:bottom w:val="single" w:sz="4" w:space="0" w:color="auto"/>
              <w:right w:val="single" w:sz="4" w:space="0" w:color="auto"/>
            </w:tcBorders>
            <w:shd w:val="clear" w:color="auto" w:fill="auto"/>
            <w:tcMar>
              <w:top w:w="160" w:type="dxa"/>
              <w:left w:w="160" w:type="dxa"/>
              <w:bottom w:w="160" w:type="dxa"/>
              <w:right w:w="160" w:type="dxa"/>
            </w:tcMar>
          </w:tcPr>
          <w:p w14:paraId="1005DBF8" w14:textId="77777777" w:rsidR="00505AD6" w:rsidRPr="00B37243" w:rsidRDefault="00505AD6" w:rsidP="00D9020F">
            <w:pPr>
              <w:rPr>
                <w:sz w:val="22"/>
                <w:szCs w:val="22"/>
              </w:rPr>
            </w:pPr>
            <w:r w:rsidRPr="00B37243">
              <w:rPr>
                <w:sz w:val="22"/>
                <w:szCs w:val="22"/>
              </w:rPr>
              <w:t>5</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160" w:type="dxa"/>
              <w:left w:w="160" w:type="dxa"/>
              <w:bottom w:w="160" w:type="dxa"/>
              <w:right w:w="160" w:type="dxa"/>
            </w:tcMar>
          </w:tcPr>
          <w:p w14:paraId="4BD47782" w14:textId="77777777" w:rsidR="00505AD6" w:rsidRPr="00B37243" w:rsidRDefault="00505AD6" w:rsidP="00D9020F">
            <w:pPr>
              <w:rPr>
                <w:sz w:val="22"/>
                <w:szCs w:val="22"/>
              </w:rPr>
            </w:pPr>
            <w:r w:rsidRPr="00B37243">
              <w:rPr>
                <w:sz w:val="22"/>
                <w:szCs w:val="22"/>
              </w:rPr>
              <w:t>6</w:t>
            </w:r>
          </w:p>
        </w:tc>
      </w:tr>
      <w:tr w:rsidR="00B37243" w:rsidRPr="00B37243" w14:paraId="79DEE26D" w14:textId="77777777" w:rsidTr="00D9020F">
        <w:trPr>
          <w:trHeight w:val="15"/>
        </w:trPr>
        <w:tc>
          <w:tcPr>
            <w:tcW w:w="3392" w:type="dxa"/>
            <w:tcBorders>
              <w:top w:val="single" w:sz="4" w:space="0" w:color="auto"/>
              <w:left w:val="single" w:sz="4" w:space="0" w:color="auto"/>
              <w:bottom w:val="single" w:sz="4" w:space="0" w:color="auto"/>
              <w:right w:val="single" w:sz="4" w:space="0" w:color="auto"/>
            </w:tcBorders>
            <w:shd w:val="clear" w:color="auto" w:fill="auto"/>
            <w:tcMar>
              <w:top w:w="160" w:type="dxa"/>
              <w:left w:w="160" w:type="dxa"/>
              <w:bottom w:w="160" w:type="dxa"/>
              <w:right w:w="160" w:type="dxa"/>
            </w:tcMar>
          </w:tcPr>
          <w:p w14:paraId="72DBF98A" w14:textId="77777777" w:rsidR="00505AD6" w:rsidRPr="00B37243" w:rsidRDefault="00505AD6" w:rsidP="00D9020F">
            <w:pPr>
              <w:rPr>
                <w:sz w:val="22"/>
                <w:szCs w:val="22"/>
              </w:rPr>
            </w:pPr>
            <w:r w:rsidRPr="00B37243">
              <w:rPr>
                <w:sz w:val="22"/>
                <w:szCs w:val="22"/>
              </w:rPr>
              <w:t>Видеопосты</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60" w:type="dxa"/>
              <w:left w:w="160" w:type="dxa"/>
              <w:bottom w:w="160" w:type="dxa"/>
              <w:right w:w="160" w:type="dxa"/>
            </w:tcMar>
          </w:tcPr>
          <w:p w14:paraId="7C01280D" w14:textId="77777777" w:rsidR="00505AD6" w:rsidRPr="00B37243" w:rsidRDefault="00505AD6" w:rsidP="00D9020F">
            <w:pPr>
              <w:rPr>
                <w:sz w:val="22"/>
                <w:szCs w:val="22"/>
              </w:rPr>
            </w:pPr>
            <w:r w:rsidRPr="00B37243">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60" w:type="dxa"/>
              <w:left w:w="160" w:type="dxa"/>
              <w:bottom w:w="160" w:type="dxa"/>
              <w:right w:w="160" w:type="dxa"/>
            </w:tcMar>
          </w:tcPr>
          <w:p w14:paraId="536A83EA" w14:textId="77777777" w:rsidR="00505AD6" w:rsidRPr="00B37243" w:rsidRDefault="00505AD6" w:rsidP="00D9020F">
            <w:pPr>
              <w:rPr>
                <w:sz w:val="22"/>
                <w:szCs w:val="22"/>
              </w:rPr>
            </w:pPr>
            <w:r w:rsidRPr="00B37243">
              <w:rPr>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60" w:type="dxa"/>
              <w:left w:w="160" w:type="dxa"/>
              <w:bottom w:w="160" w:type="dxa"/>
              <w:right w:w="160" w:type="dxa"/>
            </w:tcMar>
          </w:tcPr>
          <w:p w14:paraId="38539853" w14:textId="77777777" w:rsidR="00505AD6" w:rsidRPr="00B37243" w:rsidRDefault="00505AD6" w:rsidP="00D9020F">
            <w:pPr>
              <w:rPr>
                <w:sz w:val="22"/>
                <w:szCs w:val="22"/>
              </w:rPr>
            </w:pPr>
            <w:r w:rsidRPr="00B37243">
              <w:rPr>
                <w:sz w:val="22"/>
                <w:szCs w:val="22"/>
              </w:rPr>
              <w:t>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078CB4" w14:textId="77777777" w:rsidR="00505AD6" w:rsidRPr="00B37243" w:rsidRDefault="00505AD6" w:rsidP="00D9020F">
            <w:pPr>
              <w:rPr>
                <w:sz w:val="22"/>
                <w:szCs w:val="22"/>
              </w:rPr>
            </w:pPr>
            <w:r w:rsidRPr="00B37243">
              <w:rPr>
                <w:sz w:val="22"/>
                <w:szCs w:val="22"/>
              </w:rPr>
              <w:t>4</w:t>
            </w:r>
          </w:p>
        </w:tc>
        <w:tc>
          <w:tcPr>
            <w:tcW w:w="863" w:type="dxa"/>
            <w:tcBorders>
              <w:top w:val="single" w:sz="4" w:space="0" w:color="auto"/>
              <w:left w:val="single" w:sz="4" w:space="0" w:color="auto"/>
              <w:bottom w:val="single" w:sz="4" w:space="0" w:color="auto"/>
              <w:right w:val="single" w:sz="4" w:space="0" w:color="auto"/>
            </w:tcBorders>
            <w:shd w:val="clear" w:color="auto" w:fill="auto"/>
            <w:tcMar>
              <w:top w:w="160" w:type="dxa"/>
              <w:left w:w="160" w:type="dxa"/>
              <w:bottom w:w="160" w:type="dxa"/>
              <w:right w:w="160" w:type="dxa"/>
            </w:tcMar>
          </w:tcPr>
          <w:p w14:paraId="0EADCC74" w14:textId="77777777" w:rsidR="00505AD6" w:rsidRPr="00B37243" w:rsidRDefault="00505AD6" w:rsidP="00D9020F">
            <w:pPr>
              <w:rPr>
                <w:sz w:val="22"/>
                <w:szCs w:val="22"/>
              </w:rPr>
            </w:pPr>
            <w:r w:rsidRPr="00B37243">
              <w:rPr>
                <w:sz w:val="22"/>
                <w:szCs w:val="22"/>
              </w:rPr>
              <w:t>5</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160" w:type="dxa"/>
              <w:left w:w="160" w:type="dxa"/>
              <w:bottom w:w="160" w:type="dxa"/>
              <w:right w:w="160" w:type="dxa"/>
            </w:tcMar>
          </w:tcPr>
          <w:p w14:paraId="3C8949BE" w14:textId="77777777" w:rsidR="00505AD6" w:rsidRPr="00B37243" w:rsidRDefault="00505AD6" w:rsidP="00D9020F">
            <w:pPr>
              <w:rPr>
                <w:sz w:val="22"/>
                <w:szCs w:val="22"/>
              </w:rPr>
            </w:pPr>
            <w:r w:rsidRPr="00B37243">
              <w:rPr>
                <w:sz w:val="22"/>
                <w:szCs w:val="22"/>
              </w:rPr>
              <w:t>6</w:t>
            </w:r>
          </w:p>
        </w:tc>
      </w:tr>
      <w:tr w:rsidR="00B37243" w:rsidRPr="00B37243" w14:paraId="0516DCBC" w14:textId="77777777" w:rsidTr="00D9020F">
        <w:trPr>
          <w:trHeight w:val="30"/>
        </w:trPr>
        <w:tc>
          <w:tcPr>
            <w:tcW w:w="3392" w:type="dxa"/>
            <w:tcBorders>
              <w:top w:val="single" w:sz="4" w:space="0" w:color="auto"/>
              <w:left w:val="single" w:sz="4" w:space="0" w:color="auto"/>
              <w:bottom w:val="single" w:sz="4" w:space="0" w:color="auto"/>
              <w:right w:val="single" w:sz="4" w:space="0" w:color="auto"/>
            </w:tcBorders>
            <w:shd w:val="clear" w:color="auto" w:fill="auto"/>
            <w:tcMar>
              <w:top w:w="160" w:type="dxa"/>
              <w:left w:w="160" w:type="dxa"/>
              <w:bottom w:w="160" w:type="dxa"/>
              <w:right w:w="160" w:type="dxa"/>
            </w:tcMar>
          </w:tcPr>
          <w:p w14:paraId="76A158B8" w14:textId="77777777" w:rsidR="00505AD6" w:rsidRPr="00B37243" w:rsidRDefault="00505AD6" w:rsidP="00D9020F">
            <w:pPr>
              <w:rPr>
                <w:sz w:val="22"/>
                <w:szCs w:val="22"/>
              </w:rPr>
            </w:pPr>
            <w:r w:rsidRPr="00B37243">
              <w:rPr>
                <w:sz w:val="22"/>
                <w:szCs w:val="22"/>
              </w:rPr>
              <w:t>Опросы/голосования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60" w:type="dxa"/>
              <w:left w:w="160" w:type="dxa"/>
              <w:bottom w:w="160" w:type="dxa"/>
              <w:right w:w="160" w:type="dxa"/>
            </w:tcMar>
          </w:tcPr>
          <w:p w14:paraId="26D5850E" w14:textId="77777777" w:rsidR="00505AD6" w:rsidRPr="00B37243" w:rsidRDefault="00505AD6" w:rsidP="00D9020F">
            <w:pPr>
              <w:rPr>
                <w:sz w:val="22"/>
                <w:szCs w:val="22"/>
              </w:rPr>
            </w:pPr>
            <w:r w:rsidRPr="00B37243">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60" w:type="dxa"/>
              <w:left w:w="160" w:type="dxa"/>
              <w:bottom w:w="160" w:type="dxa"/>
              <w:right w:w="160" w:type="dxa"/>
            </w:tcMar>
          </w:tcPr>
          <w:p w14:paraId="685E2773" w14:textId="77777777" w:rsidR="00505AD6" w:rsidRPr="00B37243" w:rsidRDefault="00505AD6" w:rsidP="00D9020F">
            <w:pPr>
              <w:rPr>
                <w:sz w:val="22"/>
                <w:szCs w:val="22"/>
              </w:rPr>
            </w:pPr>
            <w:r w:rsidRPr="00B37243">
              <w:rPr>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60" w:type="dxa"/>
              <w:left w:w="160" w:type="dxa"/>
              <w:bottom w:w="160" w:type="dxa"/>
              <w:right w:w="160" w:type="dxa"/>
            </w:tcMar>
          </w:tcPr>
          <w:p w14:paraId="7F1C5DE9" w14:textId="77777777" w:rsidR="00505AD6" w:rsidRPr="00B37243" w:rsidRDefault="00505AD6" w:rsidP="00D9020F">
            <w:pPr>
              <w:rPr>
                <w:sz w:val="22"/>
                <w:szCs w:val="22"/>
              </w:rPr>
            </w:pPr>
            <w:r w:rsidRPr="00B37243">
              <w:rPr>
                <w:sz w:val="22"/>
                <w:szCs w:val="22"/>
              </w:rPr>
              <w:t>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4BAC80" w14:textId="77777777" w:rsidR="00505AD6" w:rsidRPr="00B37243" w:rsidRDefault="00505AD6" w:rsidP="00D9020F">
            <w:pPr>
              <w:rPr>
                <w:sz w:val="22"/>
                <w:szCs w:val="22"/>
              </w:rPr>
            </w:pPr>
            <w:r w:rsidRPr="00B37243">
              <w:rPr>
                <w:sz w:val="22"/>
                <w:szCs w:val="22"/>
              </w:rPr>
              <w:t>4</w:t>
            </w:r>
          </w:p>
        </w:tc>
        <w:tc>
          <w:tcPr>
            <w:tcW w:w="863" w:type="dxa"/>
            <w:tcBorders>
              <w:top w:val="single" w:sz="4" w:space="0" w:color="auto"/>
              <w:left w:val="single" w:sz="4" w:space="0" w:color="auto"/>
              <w:bottom w:val="single" w:sz="4" w:space="0" w:color="auto"/>
              <w:right w:val="single" w:sz="4" w:space="0" w:color="auto"/>
            </w:tcBorders>
            <w:shd w:val="clear" w:color="auto" w:fill="auto"/>
            <w:tcMar>
              <w:top w:w="160" w:type="dxa"/>
              <w:left w:w="160" w:type="dxa"/>
              <w:bottom w:w="160" w:type="dxa"/>
              <w:right w:w="160" w:type="dxa"/>
            </w:tcMar>
          </w:tcPr>
          <w:p w14:paraId="3825AA41" w14:textId="77777777" w:rsidR="00505AD6" w:rsidRPr="00B37243" w:rsidRDefault="00505AD6" w:rsidP="00D9020F">
            <w:pPr>
              <w:rPr>
                <w:sz w:val="22"/>
                <w:szCs w:val="22"/>
              </w:rPr>
            </w:pPr>
            <w:r w:rsidRPr="00B37243">
              <w:rPr>
                <w:sz w:val="22"/>
                <w:szCs w:val="22"/>
              </w:rPr>
              <w:t>5</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160" w:type="dxa"/>
              <w:left w:w="160" w:type="dxa"/>
              <w:bottom w:w="160" w:type="dxa"/>
              <w:right w:w="160" w:type="dxa"/>
            </w:tcMar>
          </w:tcPr>
          <w:p w14:paraId="18014DEB" w14:textId="77777777" w:rsidR="00505AD6" w:rsidRPr="00B37243" w:rsidRDefault="00505AD6" w:rsidP="00D9020F">
            <w:pPr>
              <w:rPr>
                <w:sz w:val="22"/>
                <w:szCs w:val="22"/>
              </w:rPr>
            </w:pPr>
            <w:r w:rsidRPr="00B37243">
              <w:rPr>
                <w:sz w:val="22"/>
                <w:szCs w:val="22"/>
              </w:rPr>
              <w:t>6</w:t>
            </w:r>
          </w:p>
        </w:tc>
      </w:tr>
    </w:tbl>
    <w:p w14:paraId="591EB9CA" w14:textId="77777777" w:rsidR="00505AD6" w:rsidRPr="00B37243" w:rsidRDefault="00505AD6" w:rsidP="00505AD6">
      <w:pPr>
        <w:rPr>
          <w:sz w:val="22"/>
          <w:szCs w:val="22"/>
        </w:rPr>
      </w:pPr>
    </w:p>
    <w:p w14:paraId="0ACA5BA5" w14:textId="77777777" w:rsidR="00505AD6" w:rsidRPr="00B37243" w:rsidRDefault="00505AD6" w:rsidP="00505AD6">
      <w:pPr>
        <w:rPr>
          <w:sz w:val="22"/>
          <w:szCs w:val="22"/>
        </w:rPr>
      </w:pPr>
    </w:p>
    <w:p w14:paraId="102A7394" w14:textId="77777777" w:rsidR="00505AD6" w:rsidRPr="00B37243" w:rsidRDefault="00505AD6" w:rsidP="00505AD6">
      <w:pPr>
        <w:rPr>
          <w:sz w:val="22"/>
          <w:szCs w:val="22"/>
        </w:rPr>
      </w:pPr>
    </w:p>
    <w:p w14:paraId="47A0B5CE" w14:textId="77777777" w:rsidR="00505AD6" w:rsidRPr="00B37243" w:rsidRDefault="00505AD6" w:rsidP="00505AD6">
      <w:pPr>
        <w:rPr>
          <w:sz w:val="22"/>
          <w:szCs w:val="22"/>
        </w:rPr>
      </w:pPr>
    </w:p>
    <w:p w14:paraId="7B6B6CC9" w14:textId="77777777" w:rsidR="00505AD6" w:rsidRPr="00B37243" w:rsidRDefault="00505AD6" w:rsidP="00505AD6">
      <w:pPr>
        <w:rPr>
          <w:sz w:val="22"/>
          <w:szCs w:val="22"/>
        </w:rPr>
      </w:pPr>
    </w:p>
    <w:p w14:paraId="373FBE01" w14:textId="77777777" w:rsidR="00E92784" w:rsidRPr="00B37243" w:rsidRDefault="00E92784" w:rsidP="00E71ED3">
      <w:pPr>
        <w:pStyle w:val="1"/>
        <w:widowControl w:val="0"/>
        <w:numPr>
          <w:ilvl w:val="0"/>
          <w:numId w:val="4"/>
        </w:numPr>
        <w:suppressAutoHyphens/>
        <w:ind w:left="0" w:firstLine="0"/>
        <w:jc w:val="center"/>
        <w:rPr>
          <w:bCs/>
          <w:sz w:val="22"/>
          <w:szCs w:val="22"/>
        </w:rPr>
      </w:pPr>
      <w:r w:rsidRPr="00B37243">
        <w:rPr>
          <w:bCs/>
          <w:sz w:val="22"/>
          <w:szCs w:val="22"/>
        </w:rPr>
        <w:t>АДМИНИСТРАЦИЯ КРАСНОСИБИРСКОГО СЕЛЬСОВЕТА</w:t>
      </w:r>
    </w:p>
    <w:p w14:paraId="2368EDB4" w14:textId="77777777" w:rsidR="00E92784" w:rsidRPr="00B37243" w:rsidRDefault="00E92784" w:rsidP="00E92784">
      <w:pPr>
        <w:jc w:val="center"/>
        <w:rPr>
          <w:bCs/>
          <w:sz w:val="22"/>
          <w:szCs w:val="22"/>
        </w:rPr>
      </w:pPr>
      <w:r w:rsidRPr="00B37243">
        <w:rPr>
          <w:bCs/>
          <w:sz w:val="22"/>
          <w:szCs w:val="22"/>
        </w:rPr>
        <w:t>КОЧКОВСКОГО РАЙОНА НОВОСИБИРСКОЙ ОБЛАСТИ</w:t>
      </w:r>
    </w:p>
    <w:p w14:paraId="0B73D4DB" w14:textId="77777777" w:rsidR="00E92784" w:rsidRPr="00B37243" w:rsidRDefault="00E92784" w:rsidP="00E92784">
      <w:pPr>
        <w:jc w:val="center"/>
        <w:rPr>
          <w:bCs/>
          <w:sz w:val="22"/>
          <w:szCs w:val="22"/>
        </w:rPr>
      </w:pPr>
    </w:p>
    <w:p w14:paraId="75B98D74" w14:textId="77777777" w:rsidR="00E92784" w:rsidRPr="00B37243" w:rsidRDefault="00E92784" w:rsidP="00E92784">
      <w:pPr>
        <w:jc w:val="center"/>
        <w:rPr>
          <w:bCs/>
          <w:sz w:val="22"/>
          <w:szCs w:val="22"/>
        </w:rPr>
      </w:pPr>
      <w:r w:rsidRPr="00B37243">
        <w:rPr>
          <w:bCs/>
          <w:sz w:val="22"/>
          <w:szCs w:val="22"/>
        </w:rPr>
        <w:t>ПОСТАНОВЛЕНИЕ</w:t>
      </w:r>
    </w:p>
    <w:p w14:paraId="6A74884F" w14:textId="77777777" w:rsidR="00E92784" w:rsidRPr="00B37243" w:rsidRDefault="00E92784" w:rsidP="00E92784">
      <w:pPr>
        <w:jc w:val="both"/>
        <w:rPr>
          <w:bCs/>
          <w:sz w:val="22"/>
          <w:szCs w:val="22"/>
        </w:rPr>
      </w:pPr>
      <w:r w:rsidRPr="00B37243">
        <w:rPr>
          <w:bCs/>
          <w:sz w:val="22"/>
          <w:szCs w:val="22"/>
        </w:rPr>
        <w:t>от 08.12.2023                                                                                                             №102</w:t>
      </w:r>
    </w:p>
    <w:p w14:paraId="139E3191" w14:textId="77777777" w:rsidR="00E92784" w:rsidRPr="00B37243" w:rsidRDefault="00E92784" w:rsidP="00E92784">
      <w:pPr>
        <w:tabs>
          <w:tab w:val="left" w:pos="9355"/>
        </w:tabs>
        <w:spacing w:line="200" w:lineRule="atLeast"/>
        <w:jc w:val="center"/>
        <w:rPr>
          <w:sz w:val="22"/>
          <w:szCs w:val="22"/>
        </w:rPr>
      </w:pPr>
      <w:r w:rsidRPr="00B37243">
        <w:rPr>
          <w:sz w:val="22"/>
          <w:szCs w:val="22"/>
        </w:rPr>
        <w:t xml:space="preserve">Об утверждении </w:t>
      </w:r>
      <w:proofErr w:type="gramStart"/>
      <w:r w:rsidRPr="00B37243">
        <w:rPr>
          <w:sz w:val="22"/>
          <w:szCs w:val="22"/>
        </w:rPr>
        <w:t>муниципальной  программы</w:t>
      </w:r>
      <w:proofErr w:type="gramEnd"/>
      <w:r w:rsidRPr="00B37243">
        <w:rPr>
          <w:sz w:val="22"/>
          <w:szCs w:val="22"/>
        </w:rPr>
        <w:t xml:space="preserve"> </w:t>
      </w:r>
    </w:p>
    <w:p w14:paraId="36E04C9C" w14:textId="77777777" w:rsidR="00E92784" w:rsidRPr="00B37243" w:rsidRDefault="00E92784" w:rsidP="00E92784">
      <w:pPr>
        <w:tabs>
          <w:tab w:val="left" w:pos="9355"/>
        </w:tabs>
        <w:spacing w:line="200" w:lineRule="atLeast"/>
        <w:jc w:val="center"/>
        <w:rPr>
          <w:sz w:val="22"/>
          <w:szCs w:val="22"/>
        </w:rPr>
      </w:pPr>
      <w:r w:rsidRPr="00B37243">
        <w:rPr>
          <w:sz w:val="22"/>
          <w:szCs w:val="22"/>
        </w:rPr>
        <w:t>«Благоустройство, энергосбережение и повышение энергетической эффективности на территории Красносибирского сельсовета</w:t>
      </w:r>
    </w:p>
    <w:p w14:paraId="55E7DAB5" w14:textId="77777777" w:rsidR="00E92784" w:rsidRPr="00B37243" w:rsidRDefault="00E92784" w:rsidP="00E92784">
      <w:pPr>
        <w:tabs>
          <w:tab w:val="left" w:pos="9355"/>
        </w:tabs>
        <w:spacing w:line="200" w:lineRule="atLeast"/>
        <w:jc w:val="center"/>
        <w:rPr>
          <w:sz w:val="22"/>
          <w:szCs w:val="22"/>
        </w:rPr>
      </w:pPr>
      <w:r w:rsidRPr="00B37243">
        <w:rPr>
          <w:sz w:val="22"/>
          <w:szCs w:val="22"/>
        </w:rPr>
        <w:t xml:space="preserve"> Кочковского района Новосибирской области»</w:t>
      </w:r>
    </w:p>
    <w:p w14:paraId="3ABE2A05" w14:textId="77777777" w:rsidR="00E92784" w:rsidRPr="00B37243" w:rsidRDefault="00E92784" w:rsidP="00E92784">
      <w:pPr>
        <w:ind w:firstLine="708"/>
        <w:jc w:val="both"/>
        <w:rPr>
          <w:sz w:val="22"/>
          <w:szCs w:val="22"/>
        </w:rPr>
      </w:pPr>
    </w:p>
    <w:p w14:paraId="2C5EDA9C" w14:textId="77777777" w:rsidR="00E92784" w:rsidRPr="00B37243" w:rsidRDefault="00E92784" w:rsidP="00E92784">
      <w:pPr>
        <w:ind w:firstLine="708"/>
        <w:jc w:val="both"/>
        <w:rPr>
          <w:sz w:val="22"/>
          <w:szCs w:val="22"/>
        </w:rPr>
      </w:pPr>
      <w:r w:rsidRPr="00B37243">
        <w:rPr>
          <w:sz w:val="22"/>
          <w:szCs w:val="22"/>
        </w:rPr>
        <w:t>В соответствии с Федеральным Законом от 16.09.2003 года №131-ФЗ «Об общих принципах организации местного самоуправления в Российской Федерации</w:t>
      </w:r>
      <w:proofErr w:type="gramStart"/>
      <w:r w:rsidRPr="00B37243">
        <w:rPr>
          <w:sz w:val="22"/>
          <w:szCs w:val="22"/>
        </w:rPr>
        <w:t>»,  руководствуясь</w:t>
      </w:r>
      <w:proofErr w:type="gramEnd"/>
      <w:r w:rsidRPr="00B37243">
        <w:rPr>
          <w:sz w:val="22"/>
          <w:szCs w:val="22"/>
        </w:rPr>
        <w:t xml:space="preserve"> Уставом сельского поселения Красносибирского сельсовета Кочковского муниципального района Новосибирской области, администрация Красносибирского сельсовета Кочковского района Новосибирской области</w:t>
      </w:r>
    </w:p>
    <w:p w14:paraId="4DF54F83" w14:textId="77777777" w:rsidR="00E92784" w:rsidRPr="00B37243" w:rsidRDefault="00E92784" w:rsidP="00E92784">
      <w:pPr>
        <w:ind w:firstLine="708"/>
        <w:jc w:val="both"/>
        <w:rPr>
          <w:sz w:val="22"/>
          <w:szCs w:val="22"/>
        </w:rPr>
      </w:pPr>
      <w:r w:rsidRPr="00B37243">
        <w:rPr>
          <w:bCs/>
          <w:sz w:val="22"/>
          <w:szCs w:val="22"/>
        </w:rPr>
        <w:t>ПОСТАНОВЛЯЕТ:</w:t>
      </w:r>
    </w:p>
    <w:p w14:paraId="56F8414F" w14:textId="77777777" w:rsidR="00E92784" w:rsidRPr="00B37243" w:rsidRDefault="00E92784" w:rsidP="00E71ED3">
      <w:pPr>
        <w:widowControl w:val="0"/>
        <w:numPr>
          <w:ilvl w:val="1"/>
          <w:numId w:val="5"/>
        </w:numPr>
        <w:tabs>
          <w:tab w:val="left" w:pos="494"/>
        </w:tabs>
        <w:suppressAutoHyphens/>
        <w:ind w:firstLine="709"/>
        <w:jc w:val="both"/>
        <w:rPr>
          <w:sz w:val="22"/>
          <w:szCs w:val="22"/>
        </w:rPr>
      </w:pPr>
      <w:r w:rsidRPr="00B37243">
        <w:rPr>
          <w:sz w:val="22"/>
          <w:szCs w:val="22"/>
        </w:rPr>
        <w:t>1. Утвердить муниципальную программу «Благоустройство, энергосбережение и повышение энергетической эффективности на территории Красносибирского сельсовета Кочковского района Новосибирской области» (далее – Программа) согласно приложению №1</w:t>
      </w:r>
    </w:p>
    <w:p w14:paraId="0CEE630C" w14:textId="77777777" w:rsidR="00E92784" w:rsidRPr="00B37243" w:rsidRDefault="00E92784" w:rsidP="00E71ED3">
      <w:pPr>
        <w:widowControl w:val="0"/>
        <w:numPr>
          <w:ilvl w:val="1"/>
          <w:numId w:val="5"/>
        </w:numPr>
        <w:tabs>
          <w:tab w:val="left" w:pos="494"/>
        </w:tabs>
        <w:suppressAutoHyphens/>
        <w:ind w:firstLine="709"/>
        <w:jc w:val="both"/>
        <w:rPr>
          <w:sz w:val="22"/>
          <w:szCs w:val="22"/>
        </w:rPr>
      </w:pPr>
      <w:r w:rsidRPr="00B37243">
        <w:rPr>
          <w:sz w:val="22"/>
          <w:szCs w:val="22"/>
        </w:rPr>
        <w:t>2. Финансирование Программы осуществлять в пределах средств, утвержденных в бюджете Красносибирского сельсовета Кочковского района Новосибирской области на очередной финансовый год.</w:t>
      </w:r>
    </w:p>
    <w:p w14:paraId="305A73B0" w14:textId="77777777" w:rsidR="00E92784" w:rsidRPr="00B37243" w:rsidRDefault="00E92784" w:rsidP="00E71ED3">
      <w:pPr>
        <w:widowControl w:val="0"/>
        <w:numPr>
          <w:ilvl w:val="1"/>
          <w:numId w:val="5"/>
        </w:numPr>
        <w:tabs>
          <w:tab w:val="left" w:pos="494"/>
        </w:tabs>
        <w:suppressAutoHyphens/>
        <w:ind w:firstLine="709"/>
        <w:jc w:val="both"/>
        <w:rPr>
          <w:sz w:val="22"/>
          <w:szCs w:val="22"/>
        </w:rPr>
      </w:pPr>
      <w:r w:rsidRPr="00B37243">
        <w:rPr>
          <w:sz w:val="22"/>
          <w:szCs w:val="22"/>
        </w:rPr>
        <w:t>3. Постановления администрации Красносибирского сельсовета Кочковского района Новосибирской области от 15.11.2021 №103 «Благоустройство на территории Красносибирского сельсовета Кочковского района Новосибирской области» и от 13.11.2023 № 88 «Энергосбережение и повышение энергетической эффективности Красносибирского сельсовета Кочковского района Новосибирской области» признать утратившими силу.</w:t>
      </w:r>
    </w:p>
    <w:p w14:paraId="191506D9" w14:textId="77777777" w:rsidR="00E92784" w:rsidRPr="00B37243" w:rsidRDefault="00E92784" w:rsidP="00E71ED3">
      <w:pPr>
        <w:widowControl w:val="0"/>
        <w:numPr>
          <w:ilvl w:val="1"/>
          <w:numId w:val="5"/>
        </w:numPr>
        <w:tabs>
          <w:tab w:val="left" w:pos="494"/>
        </w:tabs>
        <w:suppressAutoHyphens/>
        <w:ind w:firstLine="709"/>
        <w:jc w:val="both"/>
        <w:rPr>
          <w:sz w:val="22"/>
          <w:szCs w:val="22"/>
        </w:rPr>
      </w:pPr>
      <w:r w:rsidRPr="00B37243">
        <w:rPr>
          <w:sz w:val="22"/>
          <w:szCs w:val="22"/>
        </w:rPr>
        <w:t>4. 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14:paraId="56B4797D" w14:textId="77777777" w:rsidR="00E92784" w:rsidRPr="00B37243" w:rsidRDefault="00E92784" w:rsidP="00E92784">
      <w:pPr>
        <w:widowControl w:val="0"/>
        <w:ind w:firstLine="709"/>
        <w:jc w:val="both"/>
        <w:rPr>
          <w:sz w:val="22"/>
          <w:szCs w:val="22"/>
        </w:rPr>
      </w:pPr>
      <w:r w:rsidRPr="00B37243">
        <w:rPr>
          <w:sz w:val="22"/>
          <w:szCs w:val="22"/>
        </w:rPr>
        <w:t>5. Контроль за исполнением настоящего постановления оставляю за собой.</w:t>
      </w:r>
    </w:p>
    <w:p w14:paraId="64A59543" w14:textId="77777777" w:rsidR="00E92784" w:rsidRPr="00B37243" w:rsidRDefault="00E92784" w:rsidP="00E92784">
      <w:pPr>
        <w:widowControl w:val="0"/>
        <w:ind w:firstLine="709"/>
        <w:jc w:val="both"/>
        <w:rPr>
          <w:sz w:val="22"/>
          <w:szCs w:val="22"/>
        </w:rPr>
      </w:pPr>
    </w:p>
    <w:p w14:paraId="0EB3BF0C" w14:textId="77777777" w:rsidR="00E92784" w:rsidRPr="00B37243" w:rsidRDefault="00E92784" w:rsidP="00E92784">
      <w:pPr>
        <w:widowControl w:val="0"/>
        <w:tabs>
          <w:tab w:val="left" w:pos="494"/>
        </w:tabs>
        <w:suppressAutoHyphens/>
        <w:spacing w:line="200" w:lineRule="atLeast"/>
        <w:ind w:left="709"/>
        <w:jc w:val="both"/>
        <w:rPr>
          <w:sz w:val="22"/>
          <w:szCs w:val="22"/>
        </w:rPr>
      </w:pPr>
    </w:p>
    <w:p w14:paraId="1E1279CC" w14:textId="77777777" w:rsidR="00E92784" w:rsidRPr="00B37243" w:rsidRDefault="00E92784" w:rsidP="00E92784">
      <w:pPr>
        <w:widowControl w:val="0"/>
        <w:tabs>
          <w:tab w:val="left" w:pos="494"/>
        </w:tabs>
        <w:suppressAutoHyphens/>
        <w:spacing w:line="200" w:lineRule="atLeast"/>
        <w:ind w:left="709"/>
        <w:jc w:val="both"/>
        <w:rPr>
          <w:sz w:val="22"/>
          <w:szCs w:val="22"/>
        </w:rPr>
      </w:pPr>
      <w:proofErr w:type="gramStart"/>
      <w:r w:rsidRPr="00B37243">
        <w:rPr>
          <w:sz w:val="22"/>
          <w:szCs w:val="22"/>
        </w:rPr>
        <w:lastRenderedPageBreak/>
        <w:t>Глава  Красносибирского</w:t>
      </w:r>
      <w:proofErr w:type="gramEnd"/>
      <w:r w:rsidRPr="00B37243">
        <w:rPr>
          <w:sz w:val="22"/>
          <w:szCs w:val="22"/>
        </w:rPr>
        <w:t xml:space="preserve"> сельсовета</w:t>
      </w:r>
    </w:p>
    <w:p w14:paraId="78FCFCA7" w14:textId="45D750EA" w:rsidR="00E92784" w:rsidRPr="00B37243" w:rsidRDefault="00E92784" w:rsidP="00E92784">
      <w:pPr>
        <w:widowControl w:val="0"/>
        <w:tabs>
          <w:tab w:val="left" w:pos="494"/>
        </w:tabs>
        <w:suppressAutoHyphens/>
        <w:spacing w:line="200" w:lineRule="atLeast"/>
        <w:ind w:left="709"/>
        <w:jc w:val="both"/>
        <w:rPr>
          <w:sz w:val="22"/>
          <w:szCs w:val="22"/>
        </w:rPr>
      </w:pPr>
      <w:r w:rsidRPr="00B37243">
        <w:rPr>
          <w:sz w:val="22"/>
          <w:szCs w:val="22"/>
        </w:rPr>
        <w:t xml:space="preserve">Кочковского района Новосибирской </w:t>
      </w:r>
      <w:proofErr w:type="gramStart"/>
      <w:r w:rsidRPr="00B37243">
        <w:rPr>
          <w:sz w:val="22"/>
          <w:szCs w:val="22"/>
        </w:rPr>
        <w:t xml:space="preserve">области  </w:t>
      </w:r>
      <w:r w:rsidRPr="00B37243">
        <w:rPr>
          <w:sz w:val="22"/>
          <w:szCs w:val="22"/>
        </w:rPr>
        <w:tab/>
      </w:r>
      <w:proofErr w:type="gramEnd"/>
      <w:r w:rsidRPr="00B37243">
        <w:rPr>
          <w:sz w:val="22"/>
          <w:szCs w:val="22"/>
        </w:rPr>
        <w:tab/>
      </w:r>
      <w:r w:rsidRPr="00B37243">
        <w:rPr>
          <w:sz w:val="22"/>
          <w:szCs w:val="22"/>
        </w:rPr>
        <w:tab/>
      </w:r>
      <w:r w:rsidRPr="00B37243">
        <w:rPr>
          <w:sz w:val="22"/>
          <w:szCs w:val="22"/>
        </w:rPr>
        <w:tab/>
        <w:t xml:space="preserve">  А.В.Непейвода</w:t>
      </w:r>
    </w:p>
    <w:p w14:paraId="1C759831" w14:textId="77777777" w:rsidR="00E92784" w:rsidRPr="00B37243" w:rsidRDefault="00E92784" w:rsidP="00E92784">
      <w:pPr>
        <w:rPr>
          <w:sz w:val="22"/>
          <w:szCs w:val="22"/>
        </w:rPr>
      </w:pPr>
    </w:p>
    <w:p w14:paraId="665C5DA6" w14:textId="77777777" w:rsidR="00E92784" w:rsidRPr="00B37243" w:rsidRDefault="00E92784" w:rsidP="00E92784">
      <w:pPr>
        <w:rPr>
          <w:sz w:val="22"/>
          <w:szCs w:val="22"/>
        </w:rPr>
      </w:pPr>
    </w:p>
    <w:p w14:paraId="00819EF2" w14:textId="77777777" w:rsidR="00E92784" w:rsidRPr="00B37243" w:rsidRDefault="00E92784" w:rsidP="00E92784">
      <w:pPr>
        <w:rPr>
          <w:sz w:val="22"/>
          <w:szCs w:val="22"/>
        </w:rPr>
      </w:pPr>
    </w:p>
    <w:p w14:paraId="07BB6423" w14:textId="77777777" w:rsidR="00E92784" w:rsidRPr="00B37243" w:rsidRDefault="00E92784" w:rsidP="00E92784">
      <w:pPr>
        <w:rPr>
          <w:sz w:val="22"/>
          <w:szCs w:val="22"/>
        </w:rPr>
      </w:pPr>
      <w:r w:rsidRPr="00B37243">
        <w:rPr>
          <w:sz w:val="22"/>
          <w:szCs w:val="22"/>
        </w:rPr>
        <w:t>Исп. Субочева Е.Н.</w:t>
      </w:r>
    </w:p>
    <w:p w14:paraId="3AFD4B5D" w14:textId="77777777" w:rsidR="00E92784" w:rsidRPr="00B37243" w:rsidRDefault="00E92784" w:rsidP="00E92784">
      <w:pPr>
        <w:rPr>
          <w:sz w:val="22"/>
          <w:szCs w:val="22"/>
        </w:rPr>
      </w:pPr>
      <w:r w:rsidRPr="00B37243">
        <w:rPr>
          <w:sz w:val="22"/>
          <w:szCs w:val="22"/>
        </w:rPr>
        <w:t>20-439</w:t>
      </w:r>
    </w:p>
    <w:tbl>
      <w:tblPr>
        <w:tblW w:w="10598" w:type="dxa"/>
        <w:tblLook w:val="04A0" w:firstRow="1" w:lastRow="0" w:firstColumn="1" w:lastColumn="0" w:noHBand="0" w:noVBand="1"/>
      </w:tblPr>
      <w:tblGrid>
        <w:gridCol w:w="6345"/>
        <w:gridCol w:w="4253"/>
      </w:tblGrid>
      <w:tr w:rsidR="00B37243" w:rsidRPr="00B37243" w14:paraId="2CEA7B02" w14:textId="77777777" w:rsidTr="005473C3">
        <w:tc>
          <w:tcPr>
            <w:tcW w:w="6345" w:type="dxa"/>
            <w:shd w:val="clear" w:color="auto" w:fill="auto"/>
          </w:tcPr>
          <w:p w14:paraId="2240FA0E" w14:textId="77777777" w:rsidR="00E92784" w:rsidRPr="00B37243" w:rsidRDefault="00E92784" w:rsidP="005473C3">
            <w:pPr>
              <w:pStyle w:val="21"/>
              <w:jc w:val="right"/>
              <w:rPr>
                <w:b w:val="0"/>
                <w:sz w:val="22"/>
                <w:szCs w:val="22"/>
              </w:rPr>
            </w:pPr>
          </w:p>
        </w:tc>
        <w:tc>
          <w:tcPr>
            <w:tcW w:w="4253" w:type="dxa"/>
            <w:shd w:val="clear" w:color="auto" w:fill="auto"/>
          </w:tcPr>
          <w:p w14:paraId="31C59CFD" w14:textId="77777777" w:rsidR="00E92784" w:rsidRPr="00B37243" w:rsidRDefault="00E92784" w:rsidP="005473C3">
            <w:pPr>
              <w:pStyle w:val="21"/>
              <w:rPr>
                <w:b w:val="0"/>
                <w:sz w:val="22"/>
                <w:szCs w:val="22"/>
              </w:rPr>
            </w:pPr>
            <w:r w:rsidRPr="00B37243">
              <w:rPr>
                <w:b w:val="0"/>
                <w:sz w:val="22"/>
                <w:szCs w:val="22"/>
              </w:rPr>
              <w:t>Приложение №1</w:t>
            </w:r>
          </w:p>
          <w:p w14:paraId="05246EB4" w14:textId="77777777" w:rsidR="00E92784" w:rsidRPr="00B37243" w:rsidRDefault="00E92784" w:rsidP="005473C3">
            <w:pPr>
              <w:pStyle w:val="21"/>
              <w:rPr>
                <w:b w:val="0"/>
                <w:sz w:val="22"/>
                <w:szCs w:val="22"/>
              </w:rPr>
            </w:pPr>
            <w:r w:rsidRPr="00B37243">
              <w:rPr>
                <w:b w:val="0"/>
                <w:sz w:val="22"/>
                <w:szCs w:val="22"/>
              </w:rPr>
              <w:t xml:space="preserve">к постановлению администрации </w:t>
            </w:r>
          </w:p>
          <w:p w14:paraId="61B7AC3B" w14:textId="77777777" w:rsidR="00E92784" w:rsidRPr="00B37243" w:rsidRDefault="00E92784" w:rsidP="005473C3">
            <w:pPr>
              <w:pStyle w:val="21"/>
              <w:rPr>
                <w:b w:val="0"/>
                <w:sz w:val="22"/>
                <w:szCs w:val="22"/>
              </w:rPr>
            </w:pPr>
            <w:r w:rsidRPr="00B37243">
              <w:rPr>
                <w:b w:val="0"/>
                <w:sz w:val="22"/>
                <w:szCs w:val="22"/>
              </w:rPr>
              <w:t>Красносибирского сельсовета</w:t>
            </w:r>
          </w:p>
          <w:p w14:paraId="5E574027" w14:textId="77777777" w:rsidR="00E92784" w:rsidRPr="00B37243" w:rsidRDefault="00E92784" w:rsidP="005473C3">
            <w:pPr>
              <w:pStyle w:val="21"/>
              <w:rPr>
                <w:b w:val="0"/>
                <w:sz w:val="22"/>
                <w:szCs w:val="22"/>
              </w:rPr>
            </w:pPr>
            <w:r w:rsidRPr="00B37243">
              <w:rPr>
                <w:b w:val="0"/>
                <w:sz w:val="22"/>
                <w:szCs w:val="22"/>
              </w:rPr>
              <w:t xml:space="preserve">Кочковского района </w:t>
            </w:r>
          </w:p>
          <w:p w14:paraId="54450783" w14:textId="77777777" w:rsidR="00E92784" w:rsidRPr="00B37243" w:rsidRDefault="00E92784" w:rsidP="005473C3">
            <w:pPr>
              <w:pStyle w:val="21"/>
              <w:rPr>
                <w:b w:val="0"/>
                <w:sz w:val="22"/>
                <w:szCs w:val="22"/>
              </w:rPr>
            </w:pPr>
            <w:r w:rsidRPr="00B37243">
              <w:rPr>
                <w:b w:val="0"/>
                <w:sz w:val="22"/>
                <w:szCs w:val="22"/>
              </w:rPr>
              <w:t>Новосибирской области</w:t>
            </w:r>
          </w:p>
          <w:p w14:paraId="773E0347" w14:textId="77777777" w:rsidR="00E92784" w:rsidRPr="00B37243" w:rsidRDefault="00E92784" w:rsidP="005473C3">
            <w:pPr>
              <w:pStyle w:val="21"/>
              <w:rPr>
                <w:b w:val="0"/>
                <w:sz w:val="22"/>
                <w:szCs w:val="22"/>
              </w:rPr>
            </w:pPr>
            <w:r w:rsidRPr="00B37243">
              <w:rPr>
                <w:b w:val="0"/>
                <w:sz w:val="22"/>
                <w:szCs w:val="22"/>
              </w:rPr>
              <w:t>от 08.12.2023г. №102</w:t>
            </w:r>
          </w:p>
          <w:p w14:paraId="2110C111" w14:textId="77777777" w:rsidR="00E92784" w:rsidRPr="00B37243" w:rsidRDefault="00E92784" w:rsidP="005473C3">
            <w:pPr>
              <w:rPr>
                <w:sz w:val="22"/>
                <w:szCs w:val="22"/>
              </w:rPr>
            </w:pPr>
          </w:p>
          <w:p w14:paraId="1ACB6FD6" w14:textId="77777777" w:rsidR="00E92784" w:rsidRPr="00B37243" w:rsidRDefault="00E92784" w:rsidP="005473C3">
            <w:pPr>
              <w:rPr>
                <w:sz w:val="22"/>
                <w:szCs w:val="22"/>
              </w:rPr>
            </w:pPr>
            <w:r w:rsidRPr="00B37243">
              <w:rPr>
                <w:sz w:val="22"/>
                <w:szCs w:val="22"/>
              </w:rPr>
              <w:tab/>
            </w:r>
          </w:p>
          <w:p w14:paraId="098E233C" w14:textId="77777777" w:rsidR="00E92784" w:rsidRPr="00B37243" w:rsidRDefault="00E92784" w:rsidP="005473C3">
            <w:pPr>
              <w:pStyle w:val="21"/>
              <w:jc w:val="right"/>
              <w:rPr>
                <w:b w:val="0"/>
                <w:sz w:val="22"/>
                <w:szCs w:val="22"/>
              </w:rPr>
            </w:pPr>
          </w:p>
        </w:tc>
      </w:tr>
    </w:tbl>
    <w:p w14:paraId="3A7DB6C5" w14:textId="77777777" w:rsidR="00E92784" w:rsidRPr="00B37243" w:rsidRDefault="00E92784" w:rsidP="00E92784">
      <w:pPr>
        <w:pStyle w:val="21"/>
        <w:jc w:val="right"/>
        <w:rPr>
          <w:b w:val="0"/>
          <w:sz w:val="22"/>
          <w:szCs w:val="22"/>
        </w:rPr>
      </w:pPr>
    </w:p>
    <w:p w14:paraId="03D98281" w14:textId="77777777" w:rsidR="00E92784" w:rsidRPr="00B37243" w:rsidRDefault="00E92784" w:rsidP="00E92784">
      <w:pPr>
        <w:rPr>
          <w:sz w:val="22"/>
          <w:szCs w:val="22"/>
        </w:rPr>
      </w:pPr>
    </w:p>
    <w:p w14:paraId="4A7047A9" w14:textId="77777777" w:rsidR="00E92784" w:rsidRPr="00B37243" w:rsidRDefault="00E92784" w:rsidP="00E92784">
      <w:pPr>
        <w:rPr>
          <w:sz w:val="22"/>
          <w:szCs w:val="22"/>
        </w:rPr>
      </w:pPr>
    </w:p>
    <w:p w14:paraId="5079EC18" w14:textId="77777777" w:rsidR="00E92784" w:rsidRPr="00B37243" w:rsidRDefault="00E92784" w:rsidP="00E92784">
      <w:pPr>
        <w:jc w:val="right"/>
        <w:rPr>
          <w:sz w:val="22"/>
          <w:szCs w:val="22"/>
        </w:rPr>
      </w:pPr>
    </w:p>
    <w:p w14:paraId="70633C6B" w14:textId="77777777" w:rsidR="00E92784" w:rsidRPr="00B37243" w:rsidRDefault="00E92784" w:rsidP="00E92784">
      <w:pPr>
        <w:jc w:val="center"/>
        <w:rPr>
          <w:bCs/>
          <w:sz w:val="22"/>
          <w:szCs w:val="22"/>
        </w:rPr>
      </w:pPr>
      <w:r w:rsidRPr="00B37243">
        <w:rPr>
          <w:bCs/>
          <w:sz w:val="22"/>
          <w:szCs w:val="22"/>
        </w:rPr>
        <w:t>МУНИЦИПАЛЬНАЯ ПРОГРАММА</w:t>
      </w:r>
    </w:p>
    <w:p w14:paraId="2A11BDB3" w14:textId="77777777" w:rsidR="00E92784" w:rsidRPr="00B37243" w:rsidRDefault="00E92784" w:rsidP="00E92784">
      <w:pPr>
        <w:jc w:val="center"/>
        <w:rPr>
          <w:bCs/>
          <w:sz w:val="22"/>
          <w:szCs w:val="22"/>
        </w:rPr>
      </w:pPr>
      <w:r w:rsidRPr="00B37243">
        <w:rPr>
          <w:bCs/>
          <w:sz w:val="22"/>
          <w:szCs w:val="22"/>
        </w:rPr>
        <w:t xml:space="preserve">«БЛАГОУСТРОЙСТВО, ЭНЕРГОСБЕРЕЖЕНИЕ И ПОВЫШЕНИЕ ЭНЕРГЕТИЧЕСКОЙ ЭФФЕКТИВНОСТИ </w:t>
      </w:r>
    </w:p>
    <w:p w14:paraId="05A73401" w14:textId="77777777" w:rsidR="00E92784" w:rsidRPr="00B37243" w:rsidRDefault="00E92784" w:rsidP="00E92784">
      <w:pPr>
        <w:jc w:val="center"/>
        <w:rPr>
          <w:bCs/>
          <w:sz w:val="22"/>
          <w:szCs w:val="22"/>
        </w:rPr>
      </w:pPr>
      <w:r w:rsidRPr="00B37243">
        <w:rPr>
          <w:bCs/>
          <w:sz w:val="22"/>
          <w:szCs w:val="22"/>
        </w:rPr>
        <w:t>НА ТЕРРИТОРИИ КРАСНОСИБИРСКОГО</w:t>
      </w:r>
    </w:p>
    <w:p w14:paraId="7A82B1C6" w14:textId="77777777" w:rsidR="00E92784" w:rsidRPr="00B37243" w:rsidRDefault="00E92784" w:rsidP="00E92784">
      <w:pPr>
        <w:jc w:val="center"/>
        <w:rPr>
          <w:bCs/>
          <w:sz w:val="22"/>
          <w:szCs w:val="22"/>
        </w:rPr>
      </w:pPr>
      <w:r w:rsidRPr="00B37243">
        <w:rPr>
          <w:bCs/>
          <w:sz w:val="22"/>
          <w:szCs w:val="22"/>
        </w:rPr>
        <w:t xml:space="preserve">СЕЛЬСОВЕТА КОЧКОВСКОГО РАЙОНА </w:t>
      </w:r>
    </w:p>
    <w:p w14:paraId="02EAE79A" w14:textId="77777777" w:rsidR="00E92784" w:rsidRPr="00B37243" w:rsidRDefault="00E92784" w:rsidP="00E92784">
      <w:pPr>
        <w:jc w:val="center"/>
        <w:rPr>
          <w:bCs/>
          <w:sz w:val="22"/>
          <w:szCs w:val="22"/>
        </w:rPr>
      </w:pPr>
      <w:r w:rsidRPr="00B37243">
        <w:rPr>
          <w:bCs/>
          <w:sz w:val="22"/>
          <w:szCs w:val="22"/>
        </w:rPr>
        <w:t>НОВОСИБИРСКОЙ ОБЛАСТИ»</w:t>
      </w:r>
    </w:p>
    <w:p w14:paraId="08C3BD5D" w14:textId="77777777" w:rsidR="00E92784" w:rsidRPr="00B37243" w:rsidRDefault="00E92784" w:rsidP="00E92784">
      <w:pPr>
        <w:jc w:val="right"/>
        <w:rPr>
          <w:sz w:val="22"/>
          <w:szCs w:val="22"/>
        </w:rPr>
      </w:pPr>
    </w:p>
    <w:p w14:paraId="58445807" w14:textId="77777777" w:rsidR="00E92784" w:rsidRPr="00B37243" w:rsidRDefault="00E92784" w:rsidP="00E92784">
      <w:pPr>
        <w:jc w:val="right"/>
        <w:rPr>
          <w:sz w:val="22"/>
          <w:szCs w:val="22"/>
        </w:rPr>
      </w:pPr>
    </w:p>
    <w:p w14:paraId="50F1DAB3" w14:textId="77777777" w:rsidR="00E92784" w:rsidRPr="00B37243" w:rsidRDefault="00E92784" w:rsidP="00E92784">
      <w:pPr>
        <w:jc w:val="right"/>
        <w:rPr>
          <w:sz w:val="22"/>
          <w:szCs w:val="22"/>
        </w:rPr>
      </w:pPr>
    </w:p>
    <w:p w14:paraId="695FF199" w14:textId="77777777" w:rsidR="00E92784" w:rsidRPr="00B37243" w:rsidRDefault="00E92784" w:rsidP="00E92784">
      <w:pPr>
        <w:jc w:val="right"/>
        <w:rPr>
          <w:sz w:val="22"/>
          <w:szCs w:val="22"/>
        </w:rPr>
      </w:pPr>
    </w:p>
    <w:p w14:paraId="20C45BFE" w14:textId="77777777" w:rsidR="00E92784" w:rsidRPr="00B37243" w:rsidRDefault="00E92784" w:rsidP="00E92784">
      <w:pPr>
        <w:jc w:val="right"/>
        <w:rPr>
          <w:sz w:val="22"/>
          <w:szCs w:val="22"/>
        </w:rPr>
      </w:pPr>
    </w:p>
    <w:p w14:paraId="2809D7D9" w14:textId="77777777" w:rsidR="00E92784" w:rsidRPr="00B37243" w:rsidRDefault="00E92784" w:rsidP="00E92784">
      <w:pPr>
        <w:tabs>
          <w:tab w:val="left" w:pos="2610"/>
        </w:tabs>
        <w:rPr>
          <w:sz w:val="22"/>
          <w:szCs w:val="22"/>
        </w:rPr>
      </w:pPr>
    </w:p>
    <w:p w14:paraId="1CAA58A1" w14:textId="77777777" w:rsidR="00E92784" w:rsidRPr="00B37243" w:rsidRDefault="00E92784" w:rsidP="00E92784">
      <w:pPr>
        <w:jc w:val="center"/>
        <w:rPr>
          <w:sz w:val="22"/>
          <w:szCs w:val="22"/>
        </w:rPr>
      </w:pPr>
    </w:p>
    <w:p w14:paraId="4E16E630" w14:textId="77777777" w:rsidR="00E92784" w:rsidRPr="00B37243" w:rsidRDefault="00E92784" w:rsidP="00E92784">
      <w:pPr>
        <w:rPr>
          <w:sz w:val="22"/>
          <w:szCs w:val="22"/>
        </w:rPr>
      </w:pPr>
    </w:p>
    <w:p w14:paraId="5F89A723" w14:textId="77777777" w:rsidR="00E92784" w:rsidRPr="00B37243" w:rsidRDefault="00E92784" w:rsidP="00E92784">
      <w:pPr>
        <w:rPr>
          <w:sz w:val="22"/>
          <w:szCs w:val="22"/>
        </w:rPr>
      </w:pPr>
    </w:p>
    <w:p w14:paraId="3EDDD28A" w14:textId="77777777" w:rsidR="00E92784" w:rsidRPr="00B37243" w:rsidRDefault="00E92784" w:rsidP="00E92784">
      <w:pPr>
        <w:rPr>
          <w:sz w:val="22"/>
          <w:szCs w:val="22"/>
        </w:rPr>
      </w:pPr>
    </w:p>
    <w:p w14:paraId="5EE2D664" w14:textId="77777777" w:rsidR="00E92784" w:rsidRPr="00B37243" w:rsidRDefault="00E92784" w:rsidP="00E92784">
      <w:pPr>
        <w:rPr>
          <w:sz w:val="22"/>
          <w:szCs w:val="22"/>
        </w:rPr>
      </w:pPr>
    </w:p>
    <w:p w14:paraId="3F47A780" w14:textId="77777777" w:rsidR="00E92784" w:rsidRPr="00B37243" w:rsidRDefault="00E92784" w:rsidP="00E92784">
      <w:pPr>
        <w:rPr>
          <w:sz w:val="22"/>
          <w:szCs w:val="22"/>
        </w:rPr>
      </w:pPr>
    </w:p>
    <w:p w14:paraId="3AF1A5ED" w14:textId="77777777" w:rsidR="00E92784" w:rsidRPr="00B37243" w:rsidRDefault="00E92784" w:rsidP="00E92784">
      <w:pPr>
        <w:jc w:val="center"/>
        <w:rPr>
          <w:sz w:val="22"/>
          <w:szCs w:val="22"/>
        </w:rPr>
      </w:pPr>
    </w:p>
    <w:p w14:paraId="6377596D" w14:textId="77777777" w:rsidR="00E92784" w:rsidRPr="00B37243" w:rsidRDefault="00E92784" w:rsidP="00E71ED3">
      <w:pPr>
        <w:numPr>
          <w:ilvl w:val="0"/>
          <w:numId w:val="10"/>
        </w:numPr>
        <w:spacing w:after="200" w:line="276" w:lineRule="auto"/>
        <w:jc w:val="center"/>
        <w:rPr>
          <w:bCs/>
          <w:sz w:val="22"/>
          <w:szCs w:val="22"/>
        </w:rPr>
      </w:pPr>
      <w:r w:rsidRPr="00B37243">
        <w:rPr>
          <w:sz w:val="22"/>
          <w:szCs w:val="22"/>
        </w:rPr>
        <w:br w:type="page"/>
      </w:r>
      <w:r w:rsidRPr="00B37243">
        <w:rPr>
          <w:bCs/>
          <w:sz w:val="22"/>
          <w:szCs w:val="22"/>
        </w:rPr>
        <w:lastRenderedPageBreak/>
        <w:t>ПАСПОРТ</w:t>
      </w:r>
    </w:p>
    <w:tbl>
      <w:tblPr>
        <w:tblW w:w="1018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5"/>
        <w:gridCol w:w="1291"/>
        <w:gridCol w:w="850"/>
        <w:gridCol w:w="914"/>
        <w:gridCol w:w="900"/>
        <w:gridCol w:w="1116"/>
        <w:gridCol w:w="1512"/>
      </w:tblGrid>
      <w:tr w:rsidR="00B37243" w:rsidRPr="00B37243" w14:paraId="1AB922C1" w14:textId="77777777" w:rsidTr="005473C3">
        <w:tc>
          <w:tcPr>
            <w:tcW w:w="3605" w:type="dxa"/>
          </w:tcPr>
          <w:p w14:paraId="74AE8CC0" w14:textId="77777777" w:rsidR="00E92784" w:rsidRPr="00B37243" w:rsidRDefault="00E92784" w:rsidP="005473C3">
            <w:pPr>
              <w:jc w:val="both"/>
              <w:rPr>
                <w:bCs/>
                <w:sz w:val="22"/>
                <w:szCs w:val="22"/>
              </w:rPr>
            </w:pPr>
            <w:r w:rsidRPr="00B37243">
              <w:rPr>
                <w:bCs/>
                <w:sz w:val="22"/>
                <w:szCs w:val="22"/>
              </w:rPr>
              <w:t>Наименование муниципальной программы</w:t>
            </w:r>
          </w:p>
        </w:tc>
        <w:tc>
          <w:tcPr>
            <w:tcW w:w="6583" w:type="dxa"/>
            <w:gridSpan w:val="6"/>
          </w:tcPr>
          <w:p w14:paraId="675AA001" w14:textId="77777777" w:rsidR="00E92784" w:rsidRPr="00B37243" w:rsidRDefault="00E92784" w:rsidP="005473C3">
            <w:pPr>
              <w:jc w:val="both"/>
              <w:rPr>
                <w:sz w:val="22"/>
                <w:szCs w:val="22"/>
              </w:rPr>
            </w:pPr>
            <w:r w:rsidRPr="00B37243">
              <w:rPr>
                <w:sz w:val="22"/>
                <w:szCs w:val="22"/>
              </w:rPr>
              <w:t xml:space="preserve">Муниципальная программа «Благоустройство, энергосбережение и повышение энергетической </w:t>
            </w:r>
            <w:proofErr w:type="gramStart"/>
            <w:r w:rsidRPr="00B37243">
              <w:rPr>
                <w:sz w:val="22"/>
                <w:szCs w:val="22"/>
              </w:rPr>
              <w:t>эффективности  на</w:t>
            </w:r>
            <w:proofErr w:type="gramEnd"/>
            <w:r w:rsidRPr="00B37243">
              <w:rPr>
                <w:sz w:val="22"/>
                <w:szCs w:val="22"/>
              </w:rPr>
              <w:t xml:space="preserve"> территории Красносибирского сельсовета Кочковского района Новосибирской области»</w:t>
            </w:r>
          </w:p>
        </w:tc>
      </w:tr>
      <w:tr w:rsidR="00B37243" w:rsidRPr="00B37243" w14:paraId="67F22382" w14:textId="77777777" w:rsidTr="005473C3">
        <w:tc>
          <w:tcPr>
            <w:tcW w:w="3605" w:type="dxa"/>
          </w:tcPr>
          <w:p w14:paraId="4B76F82A" w14:textId="77777777" w:rsidR="00E92784" w:rsidRPr="00B37243" w:rsidRDefault="00E92784" w:rsidP="005473C3">
            <w:pPr>
              <w:jc w:val="both"/>
              <w:rPr>
                <w:bCs/>
                <w:sz w:val="22"/>
                <w:szCs w:val="22"/>
              </w:rPr>
            </w:pPr>
            <w:r w:rsidRPr="00B37243">
              <w:rPr>
                <w:bCs/>
                <w:sz w:val="22"/>
                <w:szCs w:val="22"/>
              </w:rPr>
              <w:t>Заказчик муниципальной программы</w:t>
            </w:r>
          </w:p>
        </w:tc>
        <w:tc>
          <w:tcPr>
            <w:tcW w:w="6583" w:type="dxa"/>
            <w:gridSpan w:val="6"/>
          </w:tcPr>
          <w:p w14:paraId="2E1B49FC" w14:textId="77777777" w:rsidR="00E92784" w:rsidRPr="00B37243" w:rsidRDefault="00E92784" w:rsidP="005473C3">
            <w:pPr>
              <w:jc w:val="both"/>
              <w:rPr>
                <w:sz w:val="22"/>
                <w:szCs w:val="22"/>
              </w:rPr>
            </w:pPr>
            <w:r w:rsidRPr="00B37243">
              <w:rPr>
                <w:sz w:val="22"/>
                <w:szCs w:val="22"/>
              </w:rPr>
              <w:t>Администрация Красносибирского сельсовета Кочковского района Новосибирской области</w:t>
            </w:r>
          </w:p>
        </w:tc>
      </w:tr>
      <w:tr w:rsidR="00B37243" w:rsidRPr="00B37243" w14:paraId="35D6F294" w14:textId="77777777" w:rsidTr="005473C3">
        <w:tc>
          <w:tcPr>
            <w:tcW w:w="3605" w:type="dxa"/>
          </w:tcPr>
          <w:p w14:paraId="4F491FB2" w14:textId="77777777" w:rsidR="00E92784" w:rsidRPr="00B37243" w:rsidRDefault="00E92784" w:rsidP="005473C3">
            <w:pPr>
              <w:jc w:val="both"/>
              <w:rPr>
                <w:bCs/>
                <w:sz w:val="22"/>
                <w:szCs w:val="22"/>
              </w:rPr>
            </w:pPr>
            <w:r w:rsidRPr="00B37243">
              <w:rPr>
                <w:bCs/>
                <w:sz w:val="22"/>
                <w:szCs w:val="22"/>
              </w:rPr>
              <w:t>Координатор муниципальной программы</w:t>
            </w:r>
          </w:p>
        </w:tc>
        <w:tc>
          <w:tcPr>
            <w:tcW w:w="6583" w:type="dxa"/>
            <w:gridSpan w:val="6"/>
          </w:tcPr>
          <w:p w14:paraId="4351D7F7" w14:textId="77777777" w:rsidR="00E92784" w:rsidRPr="00B37243" w:rsidRDefault="00E92784" w:rsidP="005473C3">
            <w:pPr>
              <w:jc w:val="both"/>
              <w:rPr>
                <w:sz w:val="22"/>
                <w:szCs w:val="22"/>
              </w:rPr>
            </w:pPr>
            <w:r w:rsidRPr="00B37243">
              <w:rPr>
                <w:sz w:val="22"/>
                <w:szCs w:val="22"/>
              </w:rPr>
              <w:t>Заместитель главы администрации Красносибирского сельсовета Кочковского района Новосибирской области</w:t>
            </w:r>
          </w:p>
        </w:tc>
      </w:tr>
      <w:tr w:rsidR="00B37243" w:rsidRPr="00B37243" w14:paraId="0BD4AE61" w14:textId="77777777" w:rsidTr="005473C3">
        <w:tc>
          <w:tcPr>
            <w:tcW w:w="3605" w:type="dxa"/>
          </w:tcPr>
          <w:p w14:paraId="1224D50F" w14:textId="77777777" w:rsidR="00E92784" w:rsidRPr="00B37243" w:rsidRDefault="00E92784" w:rsidP="005473C3">
            <w:pPr>
              <w:jc w:val="both"/>
              <w:rPr>
                <w:bCs/>
                <w:sz w:val="22"/>
                <w:szCs w:val="22"/>
              </w:rPr>
            </w:pPr>
            <w:r w:rsidRPr="00B37243">
              <w:rPr>
                <w:bCs/>
                <w:sz w:val="22"/>
                <w:szCs w:val="22"/>
              </w:rPr>
              <w:t>Основные разработчики и исполнители основных мероприятий муниципальной программы</w:t>
            </w:r>
          </w:p>
        </w:tc>
        <w:tc>
          <w:tcPr>
            <w:tcW w:w="6583" w:type="dxa"/>
            <w:gridSpan w:val="6"/>
          </w:tcPr>
          <w:p w14:paraId="2A0E6A41" w14:textId="77777777" w:rsidR="00E92784" w:rsidRPr="00B37243" w:rsidRDefault="00E92784" w:rsidP="005473C3">
            <w:pPr>
              <w:jc w:val="both"/>
              <w:rPr>
                <w:sz w:val="22"/>
                <w:szCs w:val="22"/>
              </w:rPr>
            </w:pPr>
            <w:r w:rsidRPr="00B37243">
              <w:rPr>
                <w:sz w:val="22"/>
                <w:szCs w:val="22"/>
              </w:rPr>
              <w:t>Администрация Красносибирского сельсовета;</w:t>
            </w:r>
          </w:p>
          <w:p w14:paraId="060F163C" w14:textId="77777777" w:rsidR="00E92784" w:rsidRPr="00B37243" w:rsidRDefault="00E92784" w:rsidP="005473C3">
            <w:pPr>
              <w:jc w:val="both"/>
              <w:rPr>
                <w:sz w:val="22"/>
                <w:szCs w:val="22"/>
              </w:rPr>
            </w:pPr>
            <w:r w:rsidRPr="00B37243">
              <w:rPr>
                <w:sz w:val="22"/>
                <w:szCs w:val="22"/>
              </w:rPr>
              <w:t>- организации, отобранные в порядке, предусмотренном действующим законодательством, различных форм собственности, привлеченные на основе аукционов </w:t>
            </w:r>
          </w:p>
        </w:tc>
      </w:tr>
      <w:tr w:rsidR="00B37243" w:rsidRPr="00B37243" w14:paraId="37B2546E" w14:textId="77777777" w:rsidTr="005473C3">
        <w:tc>
          <w:tcPr>
            <w:tcW w:w="3605" w:type="dxa"/>
          </w:tcPr>
          <w:p w14:paraId="793263A6" w14:textId="77777777" w:rsidR="00E92784" w:rsidRPr="00B37243" w:rsidRDefault="00E92784" w:rsidP="005473C3">
            <w:pPr>
              <w:jc w:val="both"/>
              <w:rPr>
                <w:bCs/>
                <w:sz w:val="22"/>
                <w:szCs w:val="22"/>
              </w:rPr>
            </w:pPr>
            <w:r w:rsidRPr="00B37243">
              <w:rPr>
                <w:bCs/>
                <w:sz w:val="22"/>
                <w:szCs w:val="22"/>
              </w:rPr>
              <w:t>Цели муниципальной программы</w:t>
            </w:r>
          </w:p>
        </w:tc>
        <w:tc>
          <w:tcPr>
            <w:tcW w:w="6583" w:type="dxa"/>
            <w:gridSpan w:val="6"/>
          </w:tcPr>
          <w:p w14:paraId="1D25E226" w14:textId="77777777" w:rsidR="00E92784" w:rsidRPr="00B37243" w:rsidRDefault="00E92784" w:rsidP="005473C3">
            <w:pPr>
              <w:pStyle w:val="ConsPlusNonformat"/>
              <w:jc w:val="both"/>
              <w:rPr>
                <w:rFonts w:ascii="Times New Roman" w:hAnsi="Times New Roman" w:cs="Times New Roman"/>
                <w:sz w:val="22"/>
                <w:szCs w:val="22"/>
              </w:rPr>
            </w:pPr>
            <w:r w:rsidRPr="00B37243">
              <w:rPr>
                <w:rFonts w:ascii="Times New Roman" w:hAnsi="Times New Roman" w:cs="Times New Roman"/>
                <w:sz w:val="22"/>
                <w:szCs w:val="22"/>
              </w:rPr>
              <w:t>- совершенствование системы комплексного благоустройства Красносибирского сельсовета</w:t>
            </w:r>
          </w:p>
          <w:p w14:paraId="5161959C" w14:textId="77777777" w:rsidR="00E92784" w:rsidRPr="00B37243" w:rsidRDefault="00E92784" w:rsidP="005473C3">
            <w:pPr>
              <w:pStyle w:val="ConsPlusNonformat"/>
              <w:jc w:val="both"/>
              <w:rPr>
                <w:rFonts w:ascii="Times New Roman" w:hAnsi="Times New Roman" w:cs="Times New Roman"/>
                <w:sz w:val="22"/>
                <w:szCs w:val="22"/>
              </w:rPr>
            </w:pPr>
            <w:r w:rsidRPr="00B37243">
              <w:rPr>
                <w:rFonts w:ascii="Times New Roman" w:hAnsi="Times New Roman" w:cs="Times New Roman"/>
                <w:sz w:val="22"/>
                <w:szCs w:val="22"/>
              </w:rPr>
              <w:t>- повышение заинтересованности в энергосбережении</w:t>
            </w:r>
          </w:p>
          <w:p w14:paraId="27B5584A" w14:textId="77777777" w:rsidR="00E92784" w:rsidRPr="00B37243" w:rsidRDefault="00E92784" w:rsidP="005473C3">
            <w:pPr>
              <w:pStyle w:val="ConsPlusNonformat"/>
              <w:jc w:val="both"/>
              <w:rPr>
                <w:rFonts w:ascii="Times New Roman" w:hAnsi="Times New Roman" w:cs="Times New Roman"/>
                <w:sz w:val="22"/>
                <w:szCs w:val="22"/>
              </w:rPr>
            </w:pPr>
            <w:r w:rsidRPr="00B37243">
              <w:rPr>
                <w:rFonts w:ascii="Times New Roman" w:hAnsi="Times New Roman" w:cs="Times New Roman"/>
                <w:sz w:val="22"/>
                <w:szCs w:val="22"/>
              </w:rPr>
              <w:t>- повышение энергетической эффективности при передаче и потреблении энергетических ресурсов, создание условий для перевода экономики и бюджетной сферы муниципального образования на энергосберегающий путь развития, снижение расходов бюджета поселения.</w:t>
            </w:r>
          </w:p>
          <w:p w14:paraId="7308E7D2" w14:textId="77777777" w:rsidR="00E92784" w:rsidRPr="00B37243" w:rsidRDefault="00E92784" w:rsidP="005473C3">
            <w:pPr>
              <w:suppressAutoHyphens/>
              <w:jc w:val="both"/>
              <w:rPr>
                <w:sz w:val="22"/>
                <w:szCs w:val="22"/>
              </w:rPr>
            </w:pPr>
          </w:p>
        </w:tc>
      </w:tr>
      <w:tr w:rsidR="00B37243" w:rsidRPr="00B37243" w14:paraId="130CC652" w14:textId="77777777" w:rsidTr="005473C3">
        <w:tc>
          <w:tcPr>
            <w:tcW w:w="3605" w:type="dxa"/>
          </w:tcPr>
          <w:p w14:paraId="4F5DE497" w14:textId="77777777" w:rsidR="00E92784" w:rsidRPr="00B37243" w:rsidRDefault="00E92784" w:rsidP="005473C3">
            <w:pPr>
              <w:jc w:val="both"/>
              <w:rPr>
                <w:bCs/>
                <w:sz w:val="22"/>
                <w:szCs w:val="22"/>
              </w:rPr>
            </w:pPr>
            <w:r w:rsidRPr="00B37243">
              <w:rPr>
                <w:bCs/>
                <w:sz w:val="22"/>
                <w:szCs w:val="22"/>
              </w:rPr>
              <w:t>Задачи муниципальной программы</w:t>
            </w:r>
          </w:p>
        </w:tc>
        <w:tc>
          <w:tcPr>
            <w:tcW w:w="6583" w:type="dxa"/>
            <w:gridSpan w:val="6"/>
          </w:tcPr>
          <w:p w14:paraId="60174C85" w14:textId="77777777" w:rsidR="00E92784" w:rsidRPr="00B37243" w:rsidRDefault="00E92784" w:rsidP="005473C3">
            <w:pPr>
              <w:jc w:val="both"/>
              <w:rPr>
                <w:sz w:val="22"/>
                <w:szCs w:val="22"/>
              </w:rPr>
            </w:pPr>
            <w:r w:rsidRPr="00B37243">
              <w:rPr>
                <w:sz w:val="22"/>
                <w:szCs w:val="22"/>
              </w:rPr>
              <w:t xml:space="preserve">- проведение работ по санитарной очистке и благоустройству территории кладбища с соблюдением санитарно-эпидемиологических и экологических норм;      </w:t>
            </w:r>
          </w:p>
          <w:p w14:paraId="78DF7815" w14:textId="77777777" w:rsidR="00E92784" w:rsidRPr="00B37243" w:rsidRDefault="00E92784" w:rsidP="005473C3">
            <w:pPr>
              <w:jc w:val="both"/>
              <w:rPr>
                <w:sz w:val="22"/>
                <w:szCs w:val="22"/>
              </w:rPr>
            </w:pPr>
            <w:r w:rsidRPr="00B37243">
              <w:rPr>
                <w:sz w:val="22"/>
                <w:szCs w:val="22"/>
              </w:rPr>
              <w:t>- организация прочих мероприятий по благоустройству с целью совершенствования эстетического вида сельского поселения</w:t>
            </w:r>
          </w:p>
          <w:p w14:paraId="300EC1CE" w14:textId="77777777" w:rsidR="00E92784" w:rsidRPr="00B37243" w:rsidRDefault="00E92784" w:rsidP="005473C3">
            <w:pPr>
              <w:jc w:val="both"/>
              <w:rPr>
                <w:sz w:val="22"/>
                <w:szCs w:val="22"/>
              </w:rPr>
            </w:pPr>
            <w:r w:rsidRPr="00B37243">
              <w:rPr>
                <w:sz w:val="22"/>
                <w:szCs w:val="22"/>
              </w:rPr>
              <w:t>- создание оптимальных нормативно-правовых, организационных и экономических условий для реализации стратегии энергосбережения</w:t>
            </w:r>
          </w:p>
          <w:p w14:paraId="412DBF32" w14:textId="77777777" w:rsidR="00E92784" w:rsidRPr="00B37243" w:rsidRDefault="00E92784" w:rsidP="005473C3">
            <w:pPr>
              <w:jc w:val="both"/>
              <w:rPr>
                <w:sz w:val="22"/>
                <w:szCs w:val="22"/>
              </w:rPr>
            </w:pPr>
            <w:r w:rsidRPr="00B37243">
              <w:rPr>
                <w:sz w:val="22"/>
                <w:szCs w:val="22"/>
              </w:rPr>
              <w:t>- совершенствование системы учёта потребляемых энергетических ресурсов муниципальными зданиями и учреждениями</w:t>
            </w:r>
          </w:p>
        </w:tc>
      </w:tr>
      <w:tr w:rsidR="00B37243" w:rsidRPr="00B37243" w14:paraId="475BF93D" w14:textId="77777777" w:rsidTr="005473C3">
        <w:tc>
          <w:tcPr>
            <w:tcW w:w="3605" w:type="dxa"/>
          </w:tcPr>
          <w:p w14:paraId="6C20F381" w14:textId="77777777" w:rsidR="00E92784" w:rsidRPr="00B37243" w:rsidRDefault="00E92784" w:rsidP="005473C3">
            <w:pPr>
              <w:jc w:val="both"/>
              <w:rPr>
                <w:bCs/>
                <w:sz w:val="22"/>
                <w:szCs w:val="22"/>
              </w:rPr>
            </w:pPr>
            <w:r w:rsidRPr="00B37243">
              <w:rPr>
                <w:bCs/>
                <w:sz w:val="22"/>
                <w:szCs w:val="22"/>
              </w:rPr>
              <w:t>Сроки реализации муниципальной программы</w:t>
            </w:r>
          </w:p>
        </w:tc>
        <w:tc>
          <w:tcPr>
            <w:tcW w:w="6583" w:type="dxa"/>
            <w:gridSpan w:val="6"/>
          </w:tcPr>
          <w:p w14:paraId="472A9326" w14:textId="77777777" w:rsidR="00E92784" w:rsidRPr="00B37243" w:rsidRDefault="00E92784" w:rsidP="005473C3">
            <w:pPr>
              <w:jc w:val="both"/>
              <w:rPr>
                <w:sz w:val="22"/>
                <w:szCs w:val="22"/>
              </w:rPr>
            </w:pPr>
            <w:r w:rsidRPr="00B37243">
              <w:rPr>
                <w:sz w:val="22"/>
                <w:szCs w:val="22"/>
              </w:rPr>
              <w:t xml:space="preserve">Программа реализуется в течение 5-ти лет с 2024 по 2028 годы </w:t>
            </w:r>
          </w:p>
        </w:tc>
      </w:tr>
      <w:tr w:rsidR="00B37243" w:rsidRPr="00B37243" w14:paraId="6CC472AA" w14:textId="77777777" w:rsidTr="005473C3">
        <w:tc>
          <w:tcPr>
            <w:tcW w:w="3605" w:type="dxa"/>
          </w:tcPr>
          <w:p w14:paraId="2E756A3C" w14:textId="77777777" w:rsidR="00E92784" w:rsidRPr="00B37243" w:rsidRDefault="00E92784" w:rsidP="005473C3">
            <w:pPr>
              <w:jc w:val="both"/>
              <w:rPr>
                <w:bCs/>
                <w:sz w:val="22"/>
                <w:szCs w:val="22"/>
              </w:rPr>
            </w:pPr>
            <w:r w:rsidRPr="00B37243">
              <w:rPr>
                <w:bCs/>
                <w:sz w:val="22"/>
                <w:szCs w:val="22"/>
              </w:rPr>
              <w:t>Источники финансир-ния муниципальной программы, в т. ч.:</w:t>
            </w:r>
          </w:p>
        </w:tc>
        <w:tc>
          <w:tcPr>
            <w:tcW w:w="6583" w:type="dxa"/>
            <w:gridSpan w:val="6"/>
          </w:tcPr>
          <w:p w14:paraId="697947CD" w14:textId="77777777" w:rsidR="00E92784" w:rsidRPr="00B37243" w:rsidRDefault="00E92784" w:rsidP="005473C3">
            <w:pPr>
              <w:jc w:val="both"/>
              <w:rPr>
                <w:sz w:val="22"/>
                <w:szCs w:val="22"/>
              </w:rPr>
            </w:pPr>
            <w:r w:rsidRPr="00B37243">
              <w:rPr>
                <w:sz w:val="22"/>
                <w:szCs w:val="22"/>
              </w:rPr>
              <w:t>Расходы (тыс. рублей)</w:t>
            </w:r>
          </w:p>
        </w:tc>
      </w:tr>
      <w:tr w:rsidR="00B37243" w:rsidRPr="00B37243" w14:paraId="3F958846" w14:textId="77777777" w:rsidTr="00547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1"/>
        </w:trPr>
        <w:tc>
          <w:tcPr>
            <w:tcW w:w="3605" w:type="dxa"/>
          </w:tcPr>
          <w:p w14:paraId="476FD2E0" w14:textId="77777777" w:rsidR="00E92784" w:rsidRPr="00B37243" w:rsidRDefault="00E92784" w:rsidP="005473C3">
            <w:pPr>
              <w:rPr>
                <w:bCs/>
                <w:sz w:val="22"/>
                <w:szCs w:val="22"/>
              </w:rPr>
            </w:pPr>
          </w:p>
        </w:tc>
        <w:tc>
          <w:tcPr>
            <w:tcW w:w="1291" w:type="dxa"/>
            <w:vAlign w:val="center"/>
          </w:tcPr>
          <w:p w14:paraId="27F9C39A" w14:textId="77777777" w:rsidR="00E92784" w:rsidRPr="00B37243" w:rsidRDefault="00E92784" w:rsidP="005473C3">
            <w:pPr>
              <w:jc w:val="center"/>
              <w:rPr>
                <w:bCs/>
                <w:sz w:val="22"/>
                <w:szCs w:val="22"/>
              </w:rPr>
            </w:pPr>
            <w:r w:rsidRPr="00B37243">
              <w:rPr>
                <w:bCs/>
                <w:sz w:val="22"/>
                <w:szCs w:val="22"/>
              </w:rPr>
              <w:t>Всего</w:t>
            </w:r>
          </w:p>
        </w:tc>
        <w:tc>
          <w:tcPr>
            <w:tcW w:w="850" w:type="dxa"/>
            <w:vAlign w:val="center"/>
          </w:tcPr>
          <w:p w14:paraId="33D1B7D3" w14:textId="77777777" w:rsidR="00E92784" w:rsidRPr="00B37243" w:rsidRDefault="00E92784" w:rsidP="005473C3">
            <w:pPr>
              <w:jc w:val="center"/>
              <w:rPr>
                <w:sz w:val="22"/>
                <w:szCs w:val="22"/>
              </w:rPr>
            </w:pPr>
            <w:r w:rsidRPr="00B37243">
              <w:rPr>
                <w:sz w:val="22"/>
                <w:szCs w:val="22"/>
              </w:rPr>
              <w:t>2024</w:t>
            </w:r>
          </w:p>
        </w:tc>
        <w:tc>
          <w:tcPr>
            <w:tcW w:w="914" w:type="dxa"/>
            <w:vAlign w:val="center"/>
          </w:tcPr>
          <w:p w14:paraId="0F85DB11" w14:textId="77777777" w:rsidR="00E92784" w:rsidRPr="00B37243" w:rsidRDefault="00E92784" w:rsidP="005473C3">
            <w:pPr>
              <w:jc w:val="center"/>
              <w:rPr>
                <w:sz w:val="22"/>
                <w:szCs w:val="22"/>
              </w:rPr>
            </w:pPr>
            <w:r w:rsidRPr="00B37243">
              <w:rPr>
                <w:sz w:val="22"/>
                <w:szCs w:val="22"/>
              </w:rPr>
              <w:t>2025</w:t>
            </w:r>
          </w:p>
        </w:tc>
        <w:tc>
          <w:tcPr>
            <w:tcW w:w="900" w:type="dxa"/>
            <w:vAlign w:val="center"/>
          </w:tcPr>
          <w:p w14:paraId="1D31E49C" w14:textId="77777777" w:rsidR="00E92784" w:rsidRPr="00B37243" w:rsidRDefault="00E92784" w:rsidP="005473C3">
            <w:pPr>
              <w:jc w:val="center"/>
              <w:rPr>
                <w:sz w:val="22"/>
                <w:szCs w:val="22"/>
              </w:rPr>
            </w:pPr>
            <w:r w:rsidRPr="00B37243">
              <w:rPr>
                <w:sz w:val="22"/>
                <w:szCs w:val="22"/>
              </w:rPr>
              <w:t>2026</w:t>
            </w:r>
          </w:p>
        </w:tc>
        <w:tc>
          <w:tcPr>
            <w:tcW w:w="1116" w:type="dxa"/>
            <w:vAlign w:val="center"/>
          </w:tcPr>
          <w:p w14:paraId="1E1BE873" w14:textId="77777777" w:rsidR="00E92784" w:rsidRPr="00B37243" w:rsidRDefault="00E92784" w:rsidP="005473C3">
            <w:pPr>
              <w:jc w:val="center"/>
              <w:rPr>
                <w:sz w:val="22"/>
                <w:szCs w:val="22"/>
              </w:rPr>
            </w:pPr>
            <w:r w:rsidRPr="00B37243">
              <w:rPr>
                <w:sz w:val="22"/>
                <w:szCs w:val="22"/>
              </w:rPr>
              <w:t>2027</w:t>
            </w:r>
          </w:p>
        </w:tc>
        <w:tc>
          <w:tcPr>
            <w:tcW w:w="1512" w:type="dxa"/>
            <w:vAlign w:val="center"/>
          </w:tcPr>
          <w:p w14:paraId="2FB14AF6" w14:textId="77777777" w:rsidR="00E92784" w:rsidRPr="00B37243" w:rsidRDefault="00E92784" w:rsidP="005473C3">
            <w:pPr>
              <w:jc w:val="center"/>
              <w:rPr>
                <w:sz w:val="22"/>
                <w:szCs w:val="22"/>
              </w:rPr>
            </w:pPr>
            <w:r w:rsidRPr="00B37243">
              <w:rPr>
                <w:sz w:val="22"/>
                <w:szCs w:val="22"/>
              </w:rPr>
              <w:t>2028</w:t>
            </w:r>
          </w:p>
        </w:tc>
      </w:tr>
      <w:tr w:rsidR="00B37243" w:rsidRPr="00B37243" w14:paraId="50CEF872" w14:textId="77777777" w:rsidTr="00547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3605" w:type="dxa"/>
          </w:tcPr>
          <w:p w14:paraId="6699B527" w14:textId="77777777" w:rsidR="00E92784" w:rsidRPr="00B37243" w:rsidRDefault="00E92784" w:rsidP="005473C3">
            <w:pPr>
              <w:rPr>
                <w:sz w:val="22"/>
                <w:szCs w:val="22"/>
              </w:rPr>
            </w:pPr>
            <w:r w:rsidRPr="00B37243">
              <w:rPr>
                <w:sz w:val="22"/>
                <w:szCs w:val="22"/>
              </w:rPr>
              <w:t xml:space="preserve">Средства бюджета Красносибирского сельсовета </w:t>
            </w:r>
          </w:p>
        </w:tc>
        <w:tc>
          <w:tcPr>
            <w:tcW w:w="1291" w:type="dxa"/>
          </w:tcPr>
          <w:p w14:paraId="31C77D33" w14:textId="77777777" w:rsidR="00E92784" w:rsidRPr="00B37243" w:rsidRDefault="00E92784" w:rsidP="005473C3">
            <w:pPr>
              <w:jc w:val="center"/>
              <w:rPr>
                <w:bCs/>
                <w:sz w:val="22"/>
                <w:szCs w:val="22"/>
              </w:rPr>
            </w:pPr>
            <w:r w:rsidRPr="00B37243">
              <w:rPr>
                <w:bCs/>
                <w:sz w:val="22"/>
                <w:szCs w:val="22"/>
              </w:rPr>
              <w:t>147,0</w:t>
            </w:r>
          </w:p>
        </w:tc>
        <w:tc>
          <w:tcPr>
            <w:tcW w:w="850" w:type="dxa"/>
          </w:tcPr>
          <w:p w14:paraId="4D1AD3CF" w14:textId="77777777" w:rsidR="00E92784" w:rsidRPr="00B37243" w:rsidRDefault="00E92784" w:rsidP="005473C3">
            <w:pPr>
              <w:jc w:val="center"/>
              <w:rPr>
                <w:bCs/>
                <w:sz w:val="22"/>
                <w:szCs w:val="22"/>
              </w:rPr>
            </w:pPr>
            <w:r w:rsidRPr="00B37243">
              <w:rPr>
                <w:bCs/>
                <w:sz w:val="22"/>
                <w:szCs w:val="22"/>
              </w:rPr>
              <w:t>50,0</w:t>
            </w:r>
          </w:p>
        </w:tc>
        <w:tc>
          <w:tcPr>
            <w:tcW w:w="914" w:type="dxa"/>
          </w:tcPr>
          <w:p w14:paraId="193C9494" w14:textId="77777777" w:rsidR="00E92784" w:rsidRPr="00B37243" w:rsidRDefault="00E92784" w:rsidP="005473C3">
            <w:pPr>
              <w:jc w:val="center"/>
              <w:rPr>
                <w:bCs/>
                <w:sz w:val="22"/>
                <w:szCs w:val="22"/>
              </w:rPr>
            </w:pPr>
            <w:r w:rsidRPr="00B37243">
              <w:rPr>
                <w:bCs/>
                <w:sz w:val="22"/>
                <w:szCs w:val="22"/>
              </w:rPr>
              <w:t>22,0</w:t>
            </w:r>
          </w:p>
        </w:tc>
        <w:tc>
          <w:tcPr>
            <w:tcW w:w="900" w:type="dxa"/>
          </w:tcPr>
          <w:p w14:paraId="441CA637" w14:textId="77777777" w:rsidR="00E92784" w:rsidRPr="00B37243" w:rsidRDefault="00E92784" w:rsidP="005473C3">
            <w:pPr>
              <w:jc w:val="center"/>
              <w:rPr>
                <w:bCs/>
                <w:sz w:val="22"/>
                <w:szCs w:val="22"/>
              </w:rPr>
            </w:pPr>
            <w:r w:rsidRPr="00B37243">
              <w:rPr>
                <w:bCs/>
                <w:sz w:val="22"/>
                <w:szCs w:val="22"/>
              </w:rPr>
              <w:t>25,0</w:t>
            </w:r>
          </w:p>
        </w:tc>
        <w:tc>
          <w:tcPr>
            <w:tcW w:w="1116" w:type="dxa"/>
          </w:tcPr>
          <w:p w14:paraId="1A216B84" w14:textId="77777777" w:rsidR="00E92784" w:rsidRPr="00B37243" w:rsidRDefault="00E92784" w:rsidP="005473C3">
            <w:pPr>
              <w:jc w:val="center"/>
              <w:rPr>
                <w:bCs/>
                <w:sz w:val="22"/>
                <w:szCs w:val="22"/>
              </w:rPr>
            </w:pPr>
            <w:r w:rsidRPr="00B37243">
              <w:rPr>
                <w:bCs/>
                <w:sz w:val="22"/>
                <w:szCs w:val="22"/>
              </w:rPr>
              <w:t>25,0</w:t>
            </w:r>
          </w:p>
        </w:tc>
        <w:tc>
          <w:tcPr>
            <w:tcW w:w="1512" w:type="dxa"/>
          </w:tcPr>
          <w:p w14:paraId="0F267123" w14:textId="77777777" w:rsidR="00E92784" w:rsidRPr="00B37243" w:rsidRDefault="00E92784" w:rsidP="005473C3">
            <w:pPr>
              <w:jc w:val="center"/>
              <w:rPr>
                <w:bCs/>
                <w:sz w:val="22"/>
                <w:szCs w:val="22"/>
              </w:rPr>
            </w:pPr>
            <w:r w:rsidRPr="00B37243">
              <w:rPr>
                <w:bCs/>
                <w:sz w:val="22"/>
                <w:szCs w:val="22"/>
              </w:rPr>
              <w:t>25,0</w:t>
            </w:r>
          </w:p>
        </w:tc>
      </w:tr>
      <w:tr w:rsidR="00B37243" w:rsidRPr="00B37243" w14:paraId="7DEAD06F" w14:textId="77777777" w:rsidTr="00547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3605" w:type="dxa"/>
          </w:tcPr>
          <w:p w14:paraId="2F1E181D" w14:textId="77777777" w:rsidR="00E92784" w:rsidRPr="00B37243" w:rsidRDefault="00E92784" w:rsidP="005473C3">
            <w:pPr>
              <w:rPr>
                <w:sz w:val="22"/>
                <w:szCs w:val="22"/>
              </w:rPr>
            </w:pPr>
            <w:r w:rsidRPr="00B37243">
              <w:rPr>
                <w:sz w:val="22"/>
                <w:szCs w:val="22"/>
              </w:rPr>
              <w:t>Средства Федерального бюджета</w:t>
            </w:r>
          </w:p>
        </w:tc>
        <w:tc>
          <w:tcPr>
            <w:tcW w:w="1291" w:type="dxa"/>
          </w:tcPr>
          <w:p w14:paraId="308FDD30" w14:textId="77777777" w:rsidR="00E92784" w:rsidRPr="00B37243" w:rsidRDefault="00E92784" w:rsidP="005473C3">
            <w:pPr>
              <w:jc w:val="center"/>
              <w:rPr>
                <w:bCs/>
                <w:sz w:val="22"/>
                <w:szCs w:val="22"/>
              </w:rPr>
            </w:pPr>
            <w:r w:rsidRPr="00B37243">
              <w:rPr>
                <w:bCs/>
                <w:sz w:val="22"/>
                <w:szCs w:val="22"/>
              </w:rPr>
              <w:t>0</w:t>
            </w:r>
          </w:p>
        </w:tc>
        <w:tc>
          <w:tcPr>
            <w:tcW w:w="850" w:type="dxa"/>
          </w:tcPr>
          <w:p w14:paraId="1A254D50" w14:textId="77777777" w:rsidR="00E92784" w:rsidRPr="00B37243" w:rsidRDefault="00E92784" w:rsidP="005473C3">
            <w:pPr>
              <w:jc w:val="center"/>
              <w:rPr>
                <w:bCs/>
                <w:sz w:val="22"/>
                <w:szCs w:val="22"/>
              </w:rPr>
            </w:pPr>
            <w:r w:rsidRPr="00B37243">
              <w:rPr>
                <w:bCs/>
                <w:sz w:val="22"/>
                <w:szCs w:val="22"/>
              </w:rPr>
              <w:t>0</w:t>
            </w:r>
          </w:p>
        </w:tc>
        <w:tc>
          <w:tcPr>
            <w:tcW w:w="914" w:type="dxa"/>
          </w:tcPr>
          <w:p w14:paraId="2413A57F" w14:textId="77777777" w:rsidR="00E92784" w:rsidRPr="00B37243" w:rsidRDefault="00E92784" w:rsidP="005473C3">
            <w:pPr>
              <w:jc w:val="center"/>
              <w:rPr>
                <w:bCs/>
                <w:sz w:val="22"/>
                <w:szCs w:val="22"/>
              </w:rPr>
            </w:pPr>
            <w:r w:rsidRPr="00B37243">
              <w:rPr>
                <w:bCs/>
                <w:sz w:val="22"/>
                <w:szCs w:val="22"/>
              </w:rPr>
              <w:t>0</w:t>
            </w:r>
          </w:p>
        </w:tc>
        <w:tc>
          <w:tcPr>
            <w:tcW w:w="900" w:type="dxa"/>
          </w:tcPr>
          <w:p w14:paraId="20C0ABCA" w14:textId="77777777" w:rsidR="00E92784" w:rsidRPr="00B37243" w:rsidRDefault="00E92784" w:rsidP="005473C3">
            <w:pPr>
              <w:jc w:val="center"/>
              <w:rPr>
                <w:bCs/>
                <w:sz w:val="22"/>
                <w:szCs w:val="22"/>
              </w:rPr>
            </w:pPr>
            <w:r w:rsidRPr="00B37243">
              <w:rPr>
                <w:bCs/>
                <w:sz w:val="22"/>
                <w:szCs w:val="22"/>
              </w:rPr>
              <w:t>0</w:t>
            </w:r>
          </w:p>
        </w:tc>
        <w:tc>
          <w:tcPr>
            <w:tcW w:w="1116" w:type="dxa"/>
          </w:tcPr>
          <w:p w14:paraId="1A8B3622" w14:textId="77777777" w:rsidR="00E92784" w:rsidRPr="00B37243" w:rsidRDefault="00E92784" w:rsidP="005473C3">
            <w:pPr>
              <w:jc w:val="center"/>
              <w:rPr>
                <w:bCs/>
                <w:sz w:val="22"/>
                <w:szCs w:val="22"/>
              </w:rPr>
            </w:pPr>
            <w:r w:rsidRPr="00B37243">
              <w:rPr>
                <w:bCs/>
                <w:sz w:val="22"/>
                <w:szCs w:val="22"/>
              </w:rPr>
              <w:t>0</w:t>
            </w:r>
          </w:p>
        </w:tc>
        <w:tc>
          <w:tcPr>
            <w:tcW w:w="1512" w:type="dxa"/>
          </w:tcPr>
          <w:p w14:paraId="69A87058" w14:textId="77777777" w:rsidR="00E92784" w:rsidRPr="00B37243" w:rsidRDefault="00E92784" w:rsidP="005473C3">
            <w:pPr>
              <w:jc w:val="center"/>
              <w:rPr>
                <w:bCs/>
                <w:sz w:val="22"/>
                <w:szCs w:val="22"/>
              </w:rPr>
            </w:pPr>
            <w:r w:rsidRPr="00B37243">
              <w:rPr>
                <w:bCs/>
                <w:sz w:val="22"/>
                <w:szCs w:val="22"/>
              </w:rPr>
              <w:t>0</w:t>
            </w:r>
          </w:p>
        </w:tc>
      </w:tr>
      <w:tr w:rsidR="00B37243" w:rsidRPr="00B37243" w14:paraId="12FE5E8E" w14:textId="77777777" w:rsidTr="00547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5" w:type="dxa"/>
          </w:tcPr>
          <w:p w14:paraId="344B24D1" w14:textId="77777777" w:rsidR="00E92784" w:rsidRPr="00B37243" w:rsidRDefault="00E92784" w:rsidP="005473C3">
            <w:pPr>
              <w:rPr>
                <w:sz w:val="22"/>
                <w:szCs w:val="22"/>
              </w:rPr>
            </w:pPr>
            <w:r w:rsidRPr="00B37243">
              <w:rPr>
                <w:sz w:val="22"/>
                <w:szCs w:val="22"/>
              </w:rPr>
              <w:t>Средства бюджета Новосибирской области</w:t>
            </w:r>
          </w:p>
        </w:tc>
        <w:tc>
          <w:tcPr>
            <w:tcW w:w="1291" w:type="dxa"/>
          </w:tcPr>
          <w:p w14:paraId="41D02E62" w14:textId="77777777" w:rsidR="00E92784" w:rsidRPr="00B37243" w:rsidRDefault="00E92784" w:rsidP="005473C3">
            <w:pPr>
              <w:jc w:val="center"/>
              <w:rPr>
                <w:bCs/>
                <w:sz w:val="22"/>
                <w:szCs w:val="22"/>
              </w:rPr>
            </w:pPr>
            <w:r w:rsidRPr="00B37243">
              <w:rPr>
                <w:bCs/>
                <w:sz w:val="22"/>
                <w:szCs w:val="22"/>
              </w:rPr>
              <w:t>0</w:t>
            </w:r>
          </w:p>
        </w:tc>
        <w:tc>
          <w:tcPr>
            <w:tcW w:w="850" w:type="dxa"/>
          </w:tcPr>
          <w:p w14:paraId="6A9031E0" w14:textId="77777777" w:rsidR="00E92784" w:rsidRPr="00B37243" w:rsidRDefault="00E92784" w:rsidP="005473C3">
            <w:pPr>
              <w:jc w:val="center"/>
              <w:rPr>
                <w:bCs/>
                <w:sz w:val="22"/>
                <w:szCs w:val="22"/>
              </w:rPr>
            </w:pPr>
            <w:r w:rsidRPr="00B37243">
              <w:rPr>
                <w:bCs/>
                <w:sz w:val="22"/>
                <w:szCs w:val="22"/>
              </w:rPr>
              <w:t>0</w:t>
            </w:r>
          </w:p>
        </w:tc>
        <w:tc>
          <w:tcPr>
            <w:tcW w:w="914" w:type="dxa"/>
          </w:tcPr>
          <w:p w14:paraId="38D65B22" w14:textId="77777777" w:rsidR="00E92784" w:rsidRPr="00B37243" w:rsidRDefault="00E92784" w:rsidP="005473C3">
            <w:pPr>
              <w:jc w:val="center"/>
              <w:rPr>
                <w:bCs/>
                <w:sz w:val="22"/>
                <w:szCs w:val="22"/>
              </w:rPr>
            </w:pPr>
            <w:r w:rsidRPr="00B37243">
              <w:rPr>
                <w:bCs/>
                <w:sz w:val="22"/>
                <w:szCs w:val="22"/>
              </w:rPr>
              <w:t>0</w:t>
            </w:r>
          </w:p>
        </w:tc>
        <w:tc>
          <w:tcPr>
            <w:tcW w:w="900" w:type="dxa"/>
          </w:tcPr>
          <w:p w14:paraId="1272EB64" w14:textId="77777777" w:rsidR="00E92784" w:rsidRPr="00B37243" w:rsidRDefault="00E92784" w:rsidP="005473C3">
            <w:pPr>
              <w:jc w:val="center"/>
              <w:rPr>
                <w:bCs/>
                <w:sz w:val="22"/>
                <w:szCs w:val="22"/>
              </w:rPr>
            </w:pPr>
            <w:r w:rsidRPr="00B37243">
              <w:rPr>
                <w:bCs/>
                <w:sz w:val="22"/>
                <w:szCs w:val="22"/>
              </w:rPr>
              <w:t>0</w:t>
            </w:r>
          </w:p>
        </w:tc>
        <w:tc>
          <w:tcPr>
            <w:tcW w:w="1116" w:type="dxa"/>
          </w:tcPr>
          <w:p w14:paraId="5DBD0C1B" w14:textId="77777777" w:rsidR="00E92784" w:rsidRPr="00B37243" w:rsidRDefault="00E92784" w:rsidP="005473C3">
            <w:pPr>
              <w:jc w:val="center"/>
              <w:rPr>
                <w:bCs/>
                <w:sz w:val="22"/>
                <w:szCs w:val="22"/>
              </w:rPr>
            </w:pPr>
            <w:r w:rsidRPr="00B37243">
              <w:rPr>
                <w:bCs/>
                <w:sz w:val="22"/>
                <w:szCs w:val="22"/>
              </w:rPr>
              <w:t>0</w:t>
            </w:r>
          </w:p>
        </w:tc>
        <w:tc>
          <w:tcPr>
            <w:tcW w:w="1512" w:type="dxa"/>
          </w:tcPr>
          <w:p w14:paraId="38864B2A" w14:textId="77777777" w:rsidR="00E92784" w:rsidRPr="00B37243" w:rsidRDefault="00E92784" w:rsidP="005473C3">
            <w:pPr>
              <w:jc w:val="center"/>
              <w:rPr>
                <w:bCs/>
                <w:sz w:val="22"/>
                <w:szCs w:val="22"/>
              </w:rPr>
            </w:pPr>
            <w:r w:rsidRPr="00B37243">
              <w:rPr>
                <w:bCs/>
                <w:sz w:val="22"/>
                <w:szCs w:val="22"/>
              </w:rPr>
              <w:t>0</w:t>
            </w:r>
          </w:p>
        </w:tc>
      </w:tr>
      <w:tr w:rsidR="00B37243" w:rsidRPr="00B37243" w14:paraId="4D53631B" w14:textId="77777777" w:rsidTr="00547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3605" w:type="dxa"/>
          </w:tcPr>
          <w:p w14:paraId="437E2E53" w14:textId="77777777" w:rsidR="00E92784" w:rsidRPr="00B37243" w:rsidRDefault="00E92784" w:rsidP="005473C3">
            <w:pPr>
              <w:rPr>
                <w:sz w:val="22"/>
                <w:szCs w:val="22"/>
              </w:rPr>
            </w:pPr>
            <w:r w:rsidRPr="00B37243">
              <w:rPr>
                <w:sz w:val="22"/>
                <w:szCs w:val="22"/>
              </w:rPr>
              <w:t>Внебюджетные средства</w:t>
            </w:r>
          </w:p>
        </w:tc>
        <w:tc>
          <w:tcPr>
            <w:tcW w:w="1291" w:type="dxa"/>
          </w:tcPr>
          <w:p w14:paraId="5AC3FD98" w14:textId="77777777" w:rsidR="00E92784" w:rsidRPr="00B37243" w:rsidRDefault="00E92784" w:rsidP="005473C3">
            <w:pPr>
              <w:jc w:val="center"/>
              <w:rPr>
                <w:bCs/>
                <w:sz w:val="22"/>
                <w:szCs w:val="22"/>
              </w:rPr>
            </w:pPr>
            <w:r w:rsidRPr="00B37243">
              <w:rPr>
                <w:bCs/>
                <w:sz w:val="22"/>
                <w:szCs w:val="22"/>
              </w:rPr>
              <w:t>0</w:t>
            </w:r>
          </w:p>
        </w:tc>
        <w:tc>
          <w:tcPr>
            <w:tcW w:w="850" w:type="dxa"/>
          </w:tcPr>
          <w:p w14:paraId="2BE48916" w14:textId="77777777" w:rsidR="00E92784" w:rsidRPr="00B37243" w:rsidRDefault="00E92784" w:rsidP="005473C3">
            <w:pPr>
              <w:jc w:val="center"/>
              <w:rPr>
                <w:bCs/>
                <w:sz w:val="22"/>
                <w:szCs w:val="22"/>
              </w:rPr>
            </w:pPr>
            <w:r w:rsidRPr="00B37243">
              <w:rPr>
                <w:bCs/>
                <w:sz w:val="22"/>
                <w:szCs w:val="22"/>
              </w:rPr>
              <w:t>0</w:t>
            </w:r>
          </w:p>
        </w:tc>
        <w:tc>
          <w:tcPr>
            <w:tcW w:w="914" w:type="dxa"/>
          </w:tcPr>
          <w:p w14:paraId="796BD4CD" w14:textId="77777777" w:rsidR="00E92784" w:rsidRPr="00B37243" w:rsidRDefault="00E92784" w:rsidP="005473C3">
            <w:pPr>
              <w:jc w:val="center"/>
              <w:rPr>
                <w:bCs/>
                <w:sz w:val="22"/>
                <w:szCs w:val="22"/>
              </w:rPr>
            </w:pPr>
            <w:r w:rsidRPr="00B37243">
              <w:rPr>
                <w:bCs/>
                <w:sz w:val="22"/>
                <w:szCs w:val="22"/>
              </w:rPr>
              <w:t>0</w:t>
            </w:r>
          </w:p>
        </w:tc>
        <w:tc>
          <w:tcPr>
            <w:tcW w:w="900" w:type="dxa"/>
          </w:tcPr>
          <w:p w14:paraId="38CFA513" w14:textId="77777777" w:rsidR="00E92784" w:rsidRPr="00B37243" w:rsidRDefault="00E92784" w:rsidP="005473C3">
            <w:pPr>
              <w:jc w:val="center"/>
              <w:rPr>
                <w:bCs/>
                <w:sz w:val="22"/>
                <w:szCs w:val="22"/>
              </w:rPr>
            </w:pPr>
            <w:r w:rsidRPr="00B37243">
              <w:rPr>
                <w:bCs/>
                <w:sz w:val="22"/>
                <w:szCs w:val="22"/>
              </w:rPr>
              <w:t>0</w:t>
            </w:r>
          </w:p>
        </w:tc>
        <w:tc>
          <w:tcPr>
            <w:tcW w:w="1116" w:type="dxa"/>
          </w:tcPr>
          <w:p w14:paraId="10FC9343" w14:textId="77777777" w:rsidR="00E92784" w:rsidRPr="00B37243" w:rsidRDefault="00E92784" w:rsidP="005473C3">
            <w:pPr>
              <w:jc w:val="center"/>
              <w:rPr>
                <w:bCs/>
                <w:sz w:val="22"/>
                <w:szCs w:val="22"/>
              </w:rPr>
            </w:pPr>
            <w:r w:rsidRPr="00B37243">
              <w:rPr>
                <w:bCs/>
                <w:sz w:val="22"/>
                <w:szCs w:val="22"/>
              </w:rPr>
              <w:t>0</w:t>
            </w:r>
          </w:p>
        </w:tc>
        <w:tc>
          <w:tcPr>
            <w:tcW w:w="1512" w:type="dxa"/>
          </w:tcPr>
          <w:p w14:paraId="44AA1E26" w14:textId="77777777" w:rsidR="00E92784" w:rsidRPr="00B37243" w:rsidRDefault="00E92784" w:rsidP="005473C3">
            <w:pPr>
              <w:jc w:val="center"/>
              <w:rPr>
                <w:bCs/>
                <w:sz w:val="22"/>
                <w:szCs w:val="22"/>
              </w:rPr>
            </w:pPr>
            <w:r w:rsidRPr="00B37243">
              <w:rPr>
                <w:bCs/>
                <w:sz w:val="22"/>
                <w:szCs w:val="22"/>
              </w:rPr>
              <w:t>0</w:t>
            </w:r>
          </w:p>
        </w:tc>
      </w:tr>
      <w:tr w:rsidR="00B37243" w:rsidRPr="00B37243" w14:paraId="01ABAC16" w14:textId="77777777" w:rsidTr="00547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3605" w:type="dxa"/>
          </w:tcPr>
          <w:p w14:paraId="130DF1B5" w14:textId="77777777" w:rsidR="00E92784" w:rsidRPr="00B37243" w:rsidRDefault="00E92784" w:rsidP="005473C3">
            <w:pPr>
              <w:rPr>
                <w:sz w:val="22"/>
                <w:szCs w:val="22"/>
              </w:rPr>
            </w:pPr>
            <w:r w:rsidRPr="00B37243">
              <w:rPr>
                <w:sz w:val="22"/>
                <w:szCs w:val="22"/>
              </w:rPr>
              <w:t>Другие источники (перечислить):</w:t>
            </w:r>
          </w:p>
        </w:tc>
        <w:tc>
          <w:tcPr>
            <w:tcW w:w="1291" w:type="dxa"/>
          </w:tcPr>
          <w:p w14:paraId="18FE59A3" w14:textId="77777777" w:rsidR="00E92784" w:rsidRPr="00B37243" w:rsidRDefault="00E92784" w:rsidP="005473C3">
            <w:pPr>
              <w:jc w:val="center"/>
              <w:rPr>
                <w:bCs/>
                <w:sz w:val="22"/>
                <w:szCs w:val="22"/>
              </w:rPr>
            </w:pPr>
            <w:r w:rsidRPr="00B37243">
              <w:rPr>
                <w:bCs/>
                <w:sz w:val="22"/>
                <w:szCs w:val="22"/>
              </w:rPr>
              <w:t>0</w:t>
            </w:r>
          </w:p>
        </w:tc>
        <w:tc>
          <w:tcPr>
            <w:tcW w:w="850" w:type="dxa"/>
          </w:tcPr>
          <w:p w14:paraId="70C1947C" w14:textId="77777777" w:rsidR="00E92784" w:rsidRPr="00B37243" w:rsidRDefault="00E92784" w:rsidP="005473C3">
            <w:pPr>
              <w:jc w:val="center"/>
              <w:rPr>
                <w:bCs/>
                <w:sz w:val="22"/>
                <w:szCs w:val="22"/>
              </w:rPr>
            </w:pPr>
            <w:r w:rsidRPr="00B37243">
              <w:rPr>
                <w:bCs/>
                <w:sz w:val="22"/>
                <w:szCs w:val="22"/>
              </w:rPr>
              <w:t>0</w:t>
            </w:r>
          </w:p>
        </w:tc>
        <w:tc>
          <w:tcPr>
            <w:tcW w:w="914" w:type="dxa"/>
          </w:tcPr>
          <w:p w14:paraId="4D6A43D2" w14:textId="77777777" w:rsidR="00E92784" w:rsidRPr="00B37243" w:rsidRDefault="00E92784" w:rsidP="005473C3">
            <w:pPr>
              <w:jc w:val="center"/>
              <w:rPr>
                <w:bCs/>
                <w:sz w:val="22"/>
                <w:szCs w:val="22"/>
              </w:rPr>
            </w:pPr>
            <w:r w:rsidRPr="00B37243">
              <w:rPr>
                <w:bCs/>
                <w:sz w:val="22"/>
                <w:szCs w:val="22"/>
              </w:rPr>
              <w:t>0</w:t>
            </w:r>
          </w:p>
        </w:tc>
        <w:tc>
          <w:tcPr>
            <w:tcW w:w="900" w:type="dxa"/>
          </w:tcPr>
          <w:p w14:paraId="00B8A2FD" w14:textId="77777777" w:rsidR="00E92784" w:rsidRPr="00B37243" w:rsidRDefault="00E92784" w:rsidP="005473C3">
            <w:pPr>
              <w:jc w:val="center"/>
              <w:rPr>
                <w:bCs/>
                <w:sz w:val="22"/>
                <w:szCs w:val="22"/>
              </w:rPr>
            </w:pPr>
            <w:r w:rsidRPr="00B37243">
              <w:rPr>
                <w:bCs/>
                <w:sz w:val="22"/>
                <w:szCs w:val="22"/>
              </w:rPr>
              <w:t>0</w:t>
            </w:r>
          </w:p>
        </w:tc>
        <w:tc>
          <w:tcPr>
            <w:tcW w:w="1116" w:type="dxa"/>
          </w:tcPr>
          <w:p w14:paraId="46517344" w14:textId="77777777" w:rsidR="00E92784" w:rsidRPr="00B37243" w:rsidRDefault="00E92784" w:rsidP="005473C3">
            <w:pPr>
              <w:jc w:val="center"/>
              <w:rPr>
                <w:bCs/>
                <w:sz w:val="22"/>
                <w:szCs w:val="22"/>
              </w:rPr>
            </w:pPr>
            <w:r w:rsidRPr="00B37243">
              <w:rPr>
                <w:bCs/>
                <w:sz w:val="22"/>
                <w:szCs w:val="22"/>
              </w:rPr>
              <w:t>0</w:t>
            </w:r>
          </w:p>
        </w:tc>
        <w:tc>
          <w:tcPr>
            <w:tcW w:w="1512" w:type="dxa"/>
          </w:tcPr>
          <w:p w14:paraId="3DBFC9C0" w14:textId="77777777" w:rsidR="00E92784" w:rsidRPr="00B37243" w:rsidRDefault="00E92784" w:rsidP="005473C3">
            <w:pPr>
              <w:jc w:val="center"/>
              <w:rPr>
                <w:bCs/>
                <w:sz w:val="22"/>
                <w:szCs w:val="22"/>
              </w:rPr>
            </w:pPr>
            <w:r w:rsidRPr="00B37243">
              <w:rPr>
                <w:bCs/>
                <w:sz w:val="22"/>
                <w:szCs w:val="22"/>
              </w:rPr>
              <w:t>0</w:t>
            </w:r>
          </w:p>
        </w:tc>
      </w:tr>
      <w:tr w:rsidR="00B37243" w:rsidRPr="00B37243" w14:paraId="3464581B" w14:textId="77777777" w:rsidTr="00547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
        </w:trPr>
        <w:tc>
          <w:tcPr>
            <w:tcW w:w="3605" w:type="dxa"/>
          </w:tcPr>
          <w:p w14:paraId="31F57999" w14:textId="77777777" w:rsidR="00E92784" w:rsidRPr="00B37243" w:rsidRDefault="00E92784" w:rsidP="005473C3">
            <w:pPr>
              <w:rPr>
                <w:bCs/>
                <w:sz w:val="22"/>
                <w:szCs w:val="22"/>
              </w:rPr>
            </w:pPr>
            <w:r w:rsidRPr="00B37243">
              <w:rPr>
                <w:bCs/>
                <w:sz w:val="22"/>
                <w:szCs w:val="22"/>
              </w:rPr>
              <w:t>Планируемые результаты реализации муниципальной программы</w:t>
            </w:r>
          </w:p>
        </w:tc>
        <w:tc>
          <w:tcPr>
            <w:tcW w:w="6583" w:type="dxa"/>
            <w:gridSpan w:val="6"/>
          </w:tcPr>
          <w:p w14:paraId="31469F81" w14:textId="77777777" w:rsidR="00E92784" w:rsidRPr="00B37243" w:rsidRDefault="00E92784" w:rsidP="005473C3">
            <w:pPr>
              <w:rPr>
                <w:sz w:val="22"/>
                <w:szCs w:val="22"/>
              </w:rPr>
            </w:pPr>
            <w:r w:rsidRPr="00B37243">
              <w:rPr>
                <w:sz w:val="22"/>
                <w:szCs w:val="22"/>
              </w:rPr>
              <w:t>- создание комфортных условий для труда и отдыха жителей поселения;</w:t>
            </w:r>
          </w:p>
          <w:p w14:paraId="7D61D5D3" w14:textId="77777777" w:rsidR="00E92784" w:rsidRPr="00B37243" w:rsidRDefault="00E92784" w:rsidP="005473C3">
            <w:pPr>
              <w:rPr>
                <w:sz w:val="22"/>
                <w:szCs w:val="22"/>
              </w:rPr>
            </w:pPr>
            <w:r w:rsidRPr="00B37243">
              <w:rPr>
                <w:sz w:val="22"/>
                <w:szCs w:val="22"/>
              </w:rPr>
              <w:t xml:space="preserve">- улучшение содержания </w:t>
            </w:r>
            <w:proofErr w:type="gramStart"/>
            <w:r w:rsidRPr="00B37243">
              <w:rPr>
                <w:sz w:val="22"/>
                <w:szCs w:val="22"/>
              </w:rPr>
              <w:t>мест захоронения</w:t>
            </w:r>
            <w:proofErr w:type="gramEnd"/>
            <w:r w:rsidRPr="00B37243">
              <w:rPr>
                <w:sz w:val="22"/>
                <w:szCs w:val="22"/>
              </w:rPr>
              <w:t xml:space="preserve"> расположенных на территории сельского поселения;</w:t>
            </w:r>
          </w:p>
          <w:p w14:paraId="2D55082C" w14:textId="77777777" w:rsidR="00E92784" w:rsidRPr="00B37243" w:rsidRDefault="00E92784" w:rsidP="005473C3">
            <w:pPr>
              <w:rPr>
                <w:sz w:val="22"/>
                <w:szCs w:val="22"/>
              </w:rPr>
            </w:pPr>
            <w:r w:rsidRPr="00B37243">
              <w:rPr>
                <w:sz w:val="22"/>
                <w:szCs w:val="22"/>
              </w:rPr>
              <w:t>- улучшение санитарного состояния территорий Красносибирского сельсовета</w:t>
            </w:r>
          </w:p>
          <w:p w14:paraId="32275807" w14:textId="77777777" w:rsidR="00E92784" w:rsidRPr="00B37243" w:rsidRDefault="00E92784" w:rsidP="005473C3">
            <w:pPr>
              <w:rPr>
                <w:sz w:val="22"/>
                <w:szCs w:val="22"/>
              </w:rPr>
            </w:pPr>
            <w:r w:rsidRPr="00B37243">
              <w:rPr>
                <w:sz w:val="22"/>
                <w:szCs w:val="22"/>
              </w:rPr>
              <w:lastRenderedPageBreak/>
              <w:t>- повышение уровня жизни населения муниципального образования за счёт улучшения качества предоставления услуг по энергоснабжению</w:t>
            </w:r>
          </w:p>
          <w:p w14:paraId="2A68C86E" w14:textId="77777777" w:rsidR="00E92784" w:rsidRPr="00B37243" w:rsidRDefault="00E92784" w:rsidP="005473C3">
            <w:pPr>
              <w:rPr>
                <w:sz w:val="22"/>
                <w:szCs w:val="22"/>
              </w:rPr>
            </w:pPr>
            <w:r w:rsidRPr="00B37243">
              <w:rPr>
                <w:sz w:val="22"/>
                <w:szCs w:val="22"/>
              </w:rPr>
              <w:t>- сокращение расходов электроэнергии в муниципальных зданиях</w:t>
            </w:r>
          </w:p>
          <w:p w14:paraId="10DDED2B" w14:textId="77777777" w:rsidR="00E92784" w:rsidRPr="00B37243" w:rsidRDefault="00E92784" w:rsidP="005473C3">
            <w:pPr>
              <w:rPr>
                <w:sz w:val="22"/>
                <w:szCs w:val="22"/>
              </w:rPr>
            </w:pPr>
            <w:r w:rsidRPr="00B37243">
              <w:rPr>
                <w:sz w:val="22"/>
                <w:szCs w:val="22"/>
              </w:rPr>
              <w:t>- экономия электроэнергии в системах наружного освещения</w:t>
            </w:r>
          </w:p>
          <w:p w14:paraId="2CE04FDB" w14:textId="77777777" w:rsidR="00E92784" w:rsidRPr="00B37243" w:rsidRDefault="00E92784" w:rsidP="005473C3">
            <w:pPr>
              <w:rPr>
                <w:sz w:val="22"/>
                <w:szCs w:val="22"/>
              </w:rPr>
            </w:pPr>
            <w:r w:rsidRPr="00B37243">
              <w:rPr>
                <w:sz w:val="22"/>
                <w:szCs w:val="22"/>
              </w:rPr>
              <w:t>- повышение заинтересованности в энергосбережении.</w:t>
            </w:r>
          </w:p>
        </w:tc>
      </w:tr>
    </w:tbl>
    <w:p w14:paraId="0894CB98" w14:textId="77777777" w:rsidR="00E92784" w:rsidRPr="00B37243" w:rsidRDefault="00E92784" w:rsidP="00E92784">
      <w:pPr>
        <w:autoSpaceDE w:val="0"/>
        <w:autoSpaceDN w:val="0"/>
        <w:adjustRightInd w:val="0"/>
        <w:jc w:val="center"/>
        <w:outlineLvl w:val="1"/>
        <w:rPr>
          <w:bCs/>
          <w:sz w:val="22"/>
          <w:szCs w:val="22"/>
        </w:rPr>
      </w:pPr>
    </w:p>
    <w:p w14:paraId="4F533A25" w14:textId="77777777" w:rsidR="00E92784" w:rsidRPr="00B37243" w:rsidRDefault="00E92784" w:rsidP="00E92784">
      <w:pPr>
        <w:pStyle w:val="a7"/>
        <w:ind w:left="0"/>
        <w:jc w:val="center"/>
        <w:rPr>
          <w:rFonts w:ascii="Times New Roman" w:hAnsi="Times New Roman" w:cs="Times New Roman"/>
          <w:bCs/>
        </w:rPr>
      </w:pPr>
      <w:r w:rsidRPr="00B37243">
        <w:rPr>
          <w:rFonts w:ascii="Times New Roman" w:hAnsi="Times New Roman" w:cs="Times New Roman"/>
          <w:bCs/>
        </w:rPr>
        <w:t>2. Характеристика текущего состояния, основные проблемы и прогноз развития муниципальной программы</w:t>
      </w:r>
    </w:p>
    <w:p w14:paraId="46EA728F" w14:textId="77777777" w:rsidR="00E92784" w:rsidRPr="00B37243" w:rsidRDefault="00E92784" w:rsidP="00E92784">
      <w:pPr>
        <w:autoSpaceDE w:val="0"/>
        <w:autoSpaceDN w:val="0"/>
        <w:adjustRightInd w:val="0"/>
        <w:ind w:firstLine="540"/>
        <w:jc w:val="both"/>
        <w:outlineLvl w:val="2"/>
        <w:rPr>
          <w:sz w:val="22"/>
          <w:szCs w:val="22"/>
        </w:rPr>
      </w:pPr>
      <w:r w:rsidRPr="00B37243">
        <w:rPr>
          <w:sz w:val="22"/>
          <w:szCs w:val="22"/>
        </w:rPr>
        <w:t xml:space="preserve">  </w:t>
      </w:r>
    </w:p>
    <w:p w14:paraId="2B39BEFA" w14:textId="77777777" w:rsidR="00E92784" w:rsidRPr="00B37243" w:rsidRDefault="00E92784" w:rsidP="00E92784">
      <w:pPr>
        <w:ind w:firstLine="709"/>
        <w:jc w:val="both"/>
        <w:rPr>
          <w:sz w:val="22"/>
          <w:szCs w:val="22"/>
        </w:rPr>
      </w:pPr>
      <w:r w:rsidRPr="00B37243">
        <w:rPr>
          <w:sz w:val="22"/>
          <w:szCs w:val="22"/>
        </w:rPr>
        <w:t>В последние годы в поселении проводилась целенаправленная работа по благоустройству и социальному развитию населённого пункта.</w:t>
      </w:r>
    </w:p>
    <w:p w14:paraId="61604D4B" w14:textId="77777777" w:rsidR="00E92784" w:rsidRPr="00B37243" w:rsidRDefault="00E92784" w:rsidP="00E92784">
      <w:pPr>
        <w:ind w:firstLine="709"/>
        <w:jc w:val="both"/>
        <w:rPr>
          <w:sz w:val="22"/>
          <w:szCs w:val="22"/>
        </w:rPr>
      </w:pPr>
      <w:r w:rsidRPr="00B37243">
        <w:rPr>
          <w:sz w:val="22"/>
          <w:szCs w:val="22"/>
        </w:rPr>
        <w:t>В то же время в вопросах благоустройства территории поселения имеется ряд проблем.</w:t>
      </w:r>
    </w:p>
    <w:p w14:paraId="4682133B" w14:textId="77777777" w:rsidR="00E92784" w:rsidRPr="00B37243" w:rsidRDefault="00E92784" w:rsidP="00E92784">
      <w:pPr>
        <w:ind w:firstLine="709"/>
        <w:jc w:val="both"/>
        <w:rPr>
          <w:sz w:val="22"/>
          <w:szCs w:val="22"/>
        </w:rPr>
      </w:pPr>
      <w:r w:rsidRPr="00B37243">
        <w:rPr>
          <w:sz w:val="22"/>
          <w:szCs w:val="22"/>
        </w:rPr>
        <w:t>Благоустройство поселения не отвечает современным требованиям.</w:t>
      </w:r>
    </w:p>
    <w:p w14:paraId="0728A83C" w14:textId="77777777" w:rsidR="00E92784" w:rsidRPr="00B37243" w:rsidRDefault="00E92784" w:rsidP="00E92784">
      <w:pPr>
        <w:ind w:firstLine="709"/>
        <w:jc w:val="both"/>
        <w:rPr>
          <w:sz w:val="22"/>
          <w:szCs w:val="22"/>
        </w:rPr>
      </w:pPr>
      <w:r w:rsidRPr="00B37243">
        <w:rPr>
          <w:sz w:val="22"/>
          <w:szCs w:val="22"/>
        </w:rPr>
        <w:t>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отходов. Автомобильные дороги, остановочные павильоны и обочины дорог не отвечают установленным требованиям.</w:t>
      </w:r>
    </w:p>
    <w:p w14:paraId="3DCACB8E" w14:textId="77777777" w:rsidR="00E92784" w:rsidRPr="00B37243" w:rsidRDefault="00E92784" w:rsidP="00E92784">
      <w:pPr>
        <w:ind w:firstLine="709"/>
        <w:jc w:val="both"/>
        <w:rPr>
          <w:sz w:val="22"/>
          <w:szCs w:val="22"/>
        </w:rPr>
      </w:pPr>
      <w:r w:rsidRPr="00B37243">
        <w:rPr>
          <w:sz w:val="22"/>
          <w:szCs w:val="22"/>
        </w:rPr>
        <w:t>Для решения данной проблемы требуется участие и взаимодействие органов местного самоуправления Красносибирского сельсовета с привлечением населения, предприятий и организаций, наличие финансирования с привлечением источников всех уровней.</w:t>
      </w:r>
    </w:p>
    <w:p w14:paraId="27EFE48C" w14:textId="77777777" w:rsidR="00E92784" w:rsidRPr="00B37243" w:rsidRDefault="00E92784" w:rsidP="00E92784">
      <w:pPr>
        <w:ind w:firstLine="709"/>
        <w:jc w:val="both"/>
        <w:rPr>
          <w:sz w:val="22"/>
          <w:szCs w:val="22"/>
        </w:rPr>
      </w:pPr>
      <w:r w:rsidRPr="00B37243">
        <w:rPr>
          <w:sz w:val="22"/>
          <w:szCs w:val="22"/>
        </w:rPr>
        <w:t>Работы по благоустройству населённого пункта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по заключению договоров на вывоз мусора с гражданами, проживающими в селе.</w:t>
      </w:r>
    </w:p>
    <w:p w14:paraId="391FA028" w14:textId="77777777" w:rsidR="00E92784" w:rsidRPr="00B37243" w:rsidRDefault="00E92784" w:rsidP="00E92784">
      <w:pPr>
        <w:ind w:firstLine="709"/>
        <w:jc w:val="both"/>
        <w:rPr>
          <w:sz w:val="22"/>
          <w:szCs w:val="22"/>
        </w:rPr>
      </w:pPr>
      <w:r w:rsidRPr="00B37243">
        <w:rPr>
          <w:sz w:val="22"/>
          <w:szCs w:val="22"/>
        </w:rPr>
        <w:t xml:space="preserve">Несмотря на предпринимаемые меры, растет количество несанкционированных свалок мусора и бытовых отходов, отдельные домовладения заброшены. </w:t>
      </w:r>
    </w:p>
    <w:p w14:paraId="0D4FFB72" w14:textId="77777777" w:rsidR="00E92784" w:rsidRPr="00B37243" w:rsidRDefault="00E92784" w:rsidP="00E92784">
      <w:pPr>
        <w:ind w:firstLine="709"/>
        <w:jc w:val="both"/>
        <w:rPr>
          <w:sz w:val="22"/>
          <w:szCs w:val="22"/>
        </w:rPr>
      </w:pPr>
      <w:r w:rsidRPr="00B37243">
        <w:rPr>
          <w:sz w:val="22"/>
          <w:szCs w:val="22"/>
        </w:rPr>
        <w:t xml:space="preserve">Недостаточно занимаются благоустройством и содержанием закрепленных территорий организации, расположенные на территориях населённых пунктов поселения. </w:t>
      </w:r>
    </w:p>
    <w:p w14:paraId="506E00E1" w14:textId="77777777" w:rsidR="00E92784" w:rsidRPr="00B37243" w:rsidRDefault="00E92784" w:rsidP="00E92784">
      <w:pPr>
        <w:ind w:firstLine="709"/>
        <w:jc w:val="both"/>
        <w:rPr>
          <w:sz w:val="22"/>
          <w:szCs w:val="22"/>
        </w:rPr>
      </w:pPr>
      <w:r w:rsidRPr="00B37243">
        <w:rPr>
          <w:sz w:val="22"/>
          <w:szCs w:val="22"/>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w:t>
      </w:r>
    </w:p>
    <w:p w14:paraId="2724A7FC" w14:textId="77777777" w:rsidR="00E92784" w:rsidRPr="00B37243" w:rsidRDefault="00E92784" w:rsidP="00E92784">
      <w:pPr>
        <w:shd w:val="clear" w:color="auto" w:fill="FFFFFF"/>
        <w:ind w:firstLine="708"/>
        <w:jc w:val="both"/>
        <w:rPr>
          <w:sz w:val="22"/>
          <w:szCs w:val="22"/>
        </w:rPr>
      </w:pPr>
      <w:r w:rsidRPr="00B37243">
        <w:rPr>
          <w:sz w:val="22"/>
          <w:szCs w:val="22"/>
        </w:rPr>
        <w:t>Проблемы благоустройства требуют ежедневного внимания и принятия эффективных решений. Понятие «благоустройство территории» включает в себя целый комплекс работ по, озеленению территории, содержанию кладбищ и организации ритуальных услуг, уборке территории от мусора, ликвидации несанкционированных свалок, а также прочие мероприятия. Все эти виды работ осуществляются для создания условий, способствующих комфортной жизнедеятельности населения.</w:t>
      </w:r>
    </w:p>
    <w:p w14:paraId="444D25C5" w14:textId="77777777" w:rsidR="00E92784" w:rsidRPr="00B37243" w:rsidRDefault="00E92784" w:rsidP="00E92784">
      <w:pPr>
        <w:ind w:firstLine="709"/>
        <w:jc w:val="both"/>
        <w:rPr>
          <w:sz w:val="22"/>
          <w:szCs w:val="22"/>
        </w:rPr>
      </w:pPr>
      <w:r w:rsidRPr="00B37243">
        <w:rPr>
          <w:sz w:val="22"/>
          <w:szCs w:val="22"/>
        </w:rPr>
        <w:t>Для решения проблем по благоустройству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будет способствовать повышению уровня их комфортного проживания.</w:t>
      </w:r>
    </w:p>
    <w:p w14:paraId="5EAECB62" w14:textId="77777777" w:rsidR="00E92784" w:rsidRPr="00B37243" w:rsidRDefault="00E92784" w:rsidP="00E92784">
      <w:pPr>
        <w:ind w:firstLine="709"/>
        <w:jc w:val="both"/>
        <w:rPr>
          <w:sz w:val="22"/>
          <w:szCs w:val="22"/>
        </w:rPr>
      </w:pPr>
      <w:r w:rsidRPr="00B37243">
        <w:rPr>
          <w:sz w:val="22"/>
          <w:szCs w:val="22"/>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14:paraId="72BD601D" w14:textId="77777777" w:rsidR="00E92784" w:rsidRPr="00B37243" w:rsidRDefault="00E92784" w:rsidP="00E92784">
      <w:pPr>
        <w:ind w:firstLine="709"/>
        <w:jc w:val="both"/>
        <w:rPr>
          <w:sz w:val="22"/>
          <w:szCs w:val="22"/>
        </w:rPr>
      </w:pPr>
      <w:r w:rsidRPr="00B37243">
        <w:rPr>
          <w:sz w:val="22"/>
          <w:szCs w:val="22"/>
        </w:rPr>
        <w:t>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w:t>
      </w:r>
    </w:p>
    <w:p w14:paraId="661D3FDB" w14:textId="77777777" w:rsidR="00E92784" w:rsidRPr="00B37243" w:rsidRDefault="00E92784" w:rsidP="00E92784">
      <w:pPr>
        <w:ind w:firstLine="709"/>
        <w:jc w:val="both"/>
        <w:rPr>
          <w:sz w:val="22"/>
          <w:szCs w:val="22"/>
        </w:rPr>
      </w:pPr>
      <w:r w:rsidRPr="00B37243">
        <w:rPr>
          <w:sz w:val="22"/>
          <w:szCs w:val="22"/>
        </w:rPr>
        <w:t>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Красносибирского сельсовета.</w:t>
      </w:r>
    </w:p>
    <w:p w14:paraId="0B279033" w14:textId="77777777" w:rsidR="00E92784" w:rsidRPr="00B37243" w:rsidRDefault="00E92784" w:rsidP="00E92784">
      <w:pPr>
        <w:pStyle w:val="a4"/>
        <w:ind w:firstLine="539"/>
        <w:jc w:val="center"/>
        <w:rPr>
          <w:sz w:val="22"/>
          <w:szCs w:val="22"/>
        </w:rPr>
      </w:pPr>
      <w:r w:rsidRPr="00B37243">
        <w:rPr>
          <w:sz w:val="22"/>
          <w:szCs w:val="22"/>
        </w:rPr>
        <w:t>Данные об объеме потребления электрической энергии                                              по административному зданию</w:t>
      </w:r>
    </w:p>
    <w:tbl>
      <w:tblPr>
        <w:tblW w:w="4961" w:type="pct"/>
        <w:tblCellSpacing w:w="5" w:type="nil"/>
        <w:tblLayout w:type="fixed"/>
        <w:tblCellMar>
          <w:left w:w="75" w:type="dxa"/>
          <w:right w:w="75" w:type="dxa"/>
        </w:tblCellMar>
        <w:tblLook w:val="0000" w:firstRow="0" w:lastRow="0" w:firstColumn="0" w:lastColumn="0" w:noHBand="0" w:noVBand="0"/>
      </w:tblPr>
      <w:tblGrid>
        <w:gridCol w:w="616"/>
        <w:gridCol w:w="2736"/>
        <w:gridCol w:w="1529"/>
        <w:gridCol w:w="1737"/>
        <w:gridCol w:w="1636"/>
        <w:gridCol w:w="1636"/>
      </w:tblGrid>
      <w:tr w:rsidR="00B37243" w:rsidRPr="00B37243" w14:paraId="3677F731" w14:textId="77777777" w:rsidTr="005473C3">
        <w:trPr>
          <w:trHeight w:val="342"/>
          <w:tblCellSpacing w:w="5" w:type="nil"/>
        </w:trPr>
        <w:tc>
          <w:tcPr>
            <w:tcW w:w="312" w:type="pct"/>
            <w:vMerge w:val="restart"/>
            <w:tcBorders>
              <w:top w:val="single" w:sz="4" w:space="0" w:color="auto"/>
              <w:left w:val="single" w:sz="4" w:space="0" w:color="auto"/>
              <w:bottom w:val="single" w:sz="4" w:space="0" w:color="auto"/>
              <w:right w:val="single" w:sz="4" w:space="0" w:color="auto"/>
            </w:tcBorders>
          </w:tcPr>
          <w:p w14:paraId="07D3ADA0" w14:textId="77777777" w:rsidR="00E92784" w:rsidRPr="00B37243" w:rsidRDefault="00E92784" w:rsidP="005473C3">
            <w:pPr>
              <w:pStyle w:val="ConsPlusCell"/>
              <w:ind w:right="-53"/>
              <w:rPr>
                <w:rFonts w:ascii="Times New Roman" w:hAnsi="Times New Roman" w:cs="Times New Roman"/>
                <w:sz w:val="22"/>
                <w:szCs w:val="22"/>
              </w:rPr>
            </w:pPr>
            <w:r w:rsidRPr="00B37243">
              <w:rPr>
                <w:rFonts w:ascii="Times New Roman" w:hAnsi="Times New Roman" w:cs="Times New Roman"/>
                <w:sz w:val="22"/>
                <w:szCs w:val="22"/>
              </w:rPr>
              <w:t>№</w:t>
            </w:r>
            <w:r w:rsidRPr="00B37243">
              <w:rPr>
                <w:rFonts w:ascii="Times New Roman" w:hAnsi="Times New Roman" w:cs="Times New Roman"/>
                <w:sz w:val="22"/>
                <w:szCs w:val="22"/>
              </w:rPr>
              <w:br/>
              <w:t>п/п</w:t>
            </w:r>
          </w:p>
        </w:tc>
        <w:tc>
          <w:tcPr>
            <w:tcW w:w="1383" w:type="pct"/>
            <w:vMerge w:val="restart"/>
            <w:tcBorders>
              <w:top w:val="single" w:sz="4" w:space="0" w:color="auto"/>
              <w:left w:val="single" w:sz="4" w:space="0" w:color="auto"/>
              <w:bottom w:val="single" w:sz="4" w:space="0" w:color="auto"/>
              <w:right w:val="single" w:sz="4" w:space="0" w:color="auto"/>
            </w:tcBorders>
          </w:tcPr>
          <w:p w14:paraId="5EB89656" w14:textId="77777777" w:rsidR="00E92784" w:rsidRPr="00B37243" w:rsidRDefault="00E92784" w:rsidP="005473C3">
            <w:pPr>
              <w:pStyle w:val="ConsPlusCell"/>
              <w:ind w:hanging="97"/>
              <w:rPr>
                <w:rFonts w:ascii="Times New Roman" w:hAnsi="Times New Roman" w:cs="Times New Roman"/>
                <w:sz w:val="22"/>
                <w:szCs w:val="22"/>
              </w:rPr>
            </w:pPr>
            <w:r w:rsidRPr="00B37243">
              <w:rPr>
                <w:rFonts w:ascii="Times New Roman" w:hAnsi="Times New Roman" w:cs="Times New Roman"/>
                <w:sz w:val="22"/>
                <w:szCs w:val="22"/>
              </w:rPr>
              <w:t xml:space="preserve">     Наименования      </w:t>
            </w:r>
            <w:r w:rsidRPr="00B37243">
              <w:rPr>
                <w:rFonts w:ascii="Times New Roman" w:hAnsi="Times New Roman" w:cs="Times New Roman"/>
                <w:sz w:val="22"/>
                <w:szCs w:val="22"/>
              </w:rPr>
              <w:br/>
              <w:t xml:space="preserve">      показателей      </w:t>
            </w:r>
          </w:p>
        </w:tc>
        <w:tc>
          <w:tcPr>
            <w:tcW w:w="773" w:type="pct"/>
            <w:vMerge w:val="restart"/>
            <w:tcBorders>
              <w:top w:val="single" w:sz="4" w:space="0" w:color="auto"/>
              <w:left w:val="single" w:sz="4" w:space="0" w:color="auto"/>
              <w:bottom w:val="single" w:sz="4" w:space="0" w:color="auto"/>
              <w:right w:val="single" w:sz="4" w:space="0" w:color="auto"/>
            </w:tcBorders>
          </w:tcPr>
          <w:p w14:paraId="6A6C3875" w14:textId="77777777" w:rsidR="00E92784" w:rsidRPr="00B37243" w:rsidRDefault="00E92784" w:rsidP="005473C3">
            <w:pPr>
              <w:pStyle w:val="ConsPlusCell"/>
              <w:rPr>
                <w:rFonts w:ascii="Times New Roman" w:hAnsi="Times New Roman" w:cs="Times New Roman"/>
                <w:sz w:val="22"/>
                <w:szCs w:val="22"/>
              </w:rPr>
            </w:pPr>
            <w:r w:rsidRPr="00B37243">
              <w:rPr>
                <w:rFonts w:ascii="Times New Roman" w:hAnsi="Times New Roman" w:cs="Times New Roman"/>
                <w:sz w:val="22"/>
                <w:szCs w:val="22"/>
              </w:rPr>
              <w:t xml:space="preserve">Единица </w:t>
            </w:r>
            <w:r w:rsidRPr="00B37243">
              <w:rPr>
                <w:rFonts w:ascii="Times New Roman" w:hAnsi="Times New Roman" w:cs="Times New Roman"/>
                <w:sz w:val="22"/>
                <w:szCs w:val="22"/>
              </w:rPr>
              <w:br/>
              <w:t>измерения</w:t>
            </w:r>
          </w:p>
        </w:tc>
        <w:tc>
          <w:tcPr>
            <w:tcW w:w="2532" w:type="pct"/>
            <w:gridSpan w:val="3"/>
            <w:tcBorders>
              <w:top w:val="single" w:sz="4" w:space="0" w:color="auto"/>
              <w:left w:val="single" w:sz="4" w:space="0" w:color="auto"/>
              <w:bottom w:val="single" w:sz="4" w:space="0" w:color="auto"/>
              <w:right w:val="single" w:sz="4" w:space="0" w:color="auto"/>
            </w:tcBorders>
          </w:tcPr>
          <w:p w14:paraId="54BECAD4" w14:textId="77777777" w:rsidR="00E92784" w:rsidRPr="00B37243" w:rsidRDefault="00E92784" w:rsidP="005473C3">
            <w:pPr>
              <w:pStyle w:val="ConsPlusCell"/>
              <w:ind w:firstLine="540"/>
              <w:jc w:val="center"/>
              <w:rPr>
                <w:rFonts w:ascii="Times New Roman" w:hAnsi="Times New Roman" w:cs="Times New Roman"/>
                <w:sz w:val="22"/>
                <w:szCs w:val="22"/>
              </w:rPr>
            </w:pPr>
            <w:r w:rsidRPr="00B37243">
              <w:rPr>
                <w:rFonts w:ascii="Times New Roman" w:hAnsi="Times New Roman" w:cs="Times New Roman"/>
                <w:sz w:val="22"/>
                <w:szCs w:val="22"/>
              </w:rPr>
              <w:t xml:space="preserve">Год </w:t>
            </w:r>
          </w:p>
        </w:tc>
      </w:tr>
      <w:tr w:rsidR="00B37243" w:rsidRPr="00B37243" w14:paraId="64328512" w14:textId="77777777" w:rsidTr="005473C3">
        <w:trPr>
          <w:trHeight w:val="423"/>
          <w:tblCellSpacing w:w="5" w:type="nil"/>
        </w:trPr>
        <w:tc>
          <w:tcPr>
            <w:tcW w:w="312" w:type="pct"/>
            <w:vMerge/>
            <w:tcBorders>
              <w:left w:val="single" w:sz="4" w:space="0" w:color="auto"/>
              <w:bottom w:val="single" w:sz="4" w:space="0" w:color="auto"/>
              <w:right w:val="single" w:sz="4" w:space="0" w:color="auto"/>
            </w:tcBorders>
          </w:tcPr>
          <w:p w14:paraId="3352D3EA" w14:textId="77777777" w:rsidR="00E92784" w:rsidRPr="00B37243" w:rsidRDefault="00E92784" w:rsidP="005473C3">
            <w:pPr>
              <w:pStyle w:val="ConsPlusCell"/>
              <w:ind w:firstLine="540"/>
              <w:rPr>
                <w:rFonts w:ascii="Times New Roman" w:hAnsi="Times New Roman" w:cs="Times New Roman"/>
                <w:sz w:val="22"/>
                <w:szCs w:val="22"/>
              </w:rPr>
            </w:pPr>
          </w:p>
        </w:tc>
        <w:tc>
          <w:tcPr>
            <w:tcW w:w="1383" w:type="pct"/>
            <w:vMerge/>
            <w:tcBorders>
              <w:left w:val="single" w:sz="4" w:space="0" w:color="auto"/>
              <w:bottom w:val="single" w:sz="4" w:space="0" w:color="auto"/>
              <w:right w:val="single" w:sz="4" w:space="0" w:color="auto"/>
            </w:tcBorders>
          </w:tcPr>
          <w:p w14:paraId="0B988BEE" w14:textId="77777777" w:rsidR="00E92784" w:rsidRPr="00B37243" w:rsidRDefault="00E92784" w:rsidP="005473C3">
            <w:pPr>
              <w:pStyle w:val="ConsPlusCell"/>
              <w:ind w:firstLine="540"/>
              <w:rPr>
                <w:rFonts w:ascii="Times New Roman" w:hAnsi="Times New Roman" w:cs="Times New Roman"/>
                <w:sz w:val="22"/>
                <w:szCs w:val="22"/>
              </w:rPr>
            </w:pPr>
          </w:p>
        </w:tc>
        <w:tc>
          <w:tcPr>
            <w:tcW w:w="773" w:type="pct"/>
            <w:vMerge/>
            <w:tcBorders>
              <w:left w:val="single" w:sz="4" w:space="0" w:color="auto"/>
              <w:bottom w:val="single" w:sz="4" w:space="0" w:color="auto"/>
              <w:right w:val="single" w:sz="4" w:space="0" w:color="auto"/>
            </w:tcBorders>
          </w:tcPr>
          <w:p w14:paraId="763CEDB8" w14:textId="77777777" w:rsidR="00E92784" w:rsidRPr="00B37243" w:rsidRDefault="00E92784" w:rsidP="005473C3">
            <w:pPr>
              <w:pStyle w:val="ConsPlusCell"/>
              <w:ind w:firstLine="540"/>
              <w:rPr>
                <w:rFonts w:ascii="Times New Roman" w:hAnsi="Times New Roman" w:cs="Times New Roman"/>
                <w:sz w:val="22"/>
                <w:szCs w:val="22"/>
              </w:rPr>
            </w:pPr>
          </w:p>
        </w:tc>
        <w:tc>
          <w:tcPr>
            <w:tcW w:w="878" w:type="pct"/>
            <w:tcBorders>
              <w:left w:val="single" w:sz="4" w:space="0" w:color="auto"/>
              <w:bottom w:val="single" w:sz="4" w:space="0" w:color="auto"/>
              <w:right w:val="single" w:sz="4" w:space="0" w:color="auto"/>
            </w:tcBorders>
          </w:tcPr>
          <w:p w14:paraId="1A7897E5" w14:textId="77777777" w:rsidR="00E92784" w:rsidRPr="00B37243" w:rsidRDefault="00E92784" w:rsidP="005473C3">
            <w:pPr>
              <w:pStyle w:val="ConsPlusCell"/>
              <w:rPr>
                <w:rFonts w:ascii="Times New Roman" w:hAnsi="Times New Roman" w:cs="Times New Roman"/>
                <w:sz w:val="22"/>
                <w:szCs w:val="22"/>
              </w:rPr>
            </w:pPr>
            <w:r w:rsidRPr="00B37243">
              <w:rPr>
                <w:rFonts w:ascii="Times New Roman" w:hAnsi="Times New Roman" w:cs="Times New Roman"/>
                <w:sz w:val="22"/>
                <w:szCs w:val="22"/>
              </w:rPr>
              <w:t xml:space="preserve">2021г. </w:t>
            </w:r>
          </w:p>
        </w:tc>
        <w:tc>
          <w:tcPr>
            <w:tcW w:w="827" w:type="pct"/>
            <w:tcBorders>
              <w:left w:val="single" w:sz="4" w:space="0" w:color="auto"/>
              <w:bottom w:val="single" w:sz="4" w:space="0" w:color="auto"/>
              <w:right w:val="single" w:sz="4" w:space="0" w:color="auto"/>
            </w:tcBorders>
          </w:tcPr>
          <w:p w14:paraId="1F67DCF9" w14:textId="77777777" w:rsidR="00E92784" w:rsidRPr="00B37243" w:rsidRDefault="00E92784" w:rsidP="005473C3">
            <w:pPr>
              <w:pStyle w:val="ConsPlusCell"/>
              <w:rPr>
                <w:rFonts w:ascii="Times New Roman" w:hAnsi="Times New Roman" w:cs="Times New Roman"/>
                <w:sz w:val="22"/>
                <w:szCs w:val="22"/>
              </w:rPr>
            </w:pPr>
            <w:r w:rsidRPr="00B37243">
              <w:rPr>
                <w:rFonts w:ascii="Times New Roman" w:hAnsi="Times New Roman" w:cs="Times New Roman"/>
                <w:sz w:val="22"/>
                <w:szCs w:val="22"/>
              </w:rPr>
              <w:t xml:space="preserve">2022г. </w:t>
            </w:r>
          </w:p>
        </w:tc>
        <w:tc>
          <w:tcPr>
            <w:tcW w:w="827" w:type="pct"/>
            <w:tcBorders>
              <w:left w:val="single" w:sz="4" w:space="0" w:color="auto"/>
              <w:bottom w:val="single" w:sz="4" w:space="0" w:color="auto"/>
              <w:right w:val="single" w:sz="4" w:space="0" w:color="auto"/>
            </w:tcBorders>
          </w:tcPr>
          <w:p w14:paraId="6E94F972" w14:textId="77777777" w:rsidR="00E92784" w:rsidRPr="00B37243" w:rsidRDefault="00E92784" w:rsidP="005473C3">
            <w:pPr>
              <w:pStyle w:val="ConsPlusCell"/>
              <w:rPr>
                <w:rFonts w:ascii="Times New Roman" w:hAnsi="Times New Roman" w:cs="Times New Roman"/>
                <w:sz w:val="22"/>
                <w:szCs w:val="22"/>
              </w:rPr>
            </w:pPr>
            <w:r w:rsidRPr="00B37243">
              <w:rPr>
                <w:rFonts w:ascii="Times New Roman" w:hAnsi="Times New Roman" w:cs="Times New Roman"/>
                <w:sz w:val="22"/>
                <w:szCs w:val="22"/>
              </w:rPr>
              <w:t xml:space="preserve">2023 г. </w:t>
            </w:r>
          </w:p>
        </w:tc>
      </w:tr>
      <w:tr w:rsidR="00B37243" w:rsidRPr="00B37243" w14:paraId="0F9DA1A5" w14:textId="77777777" w:rsidTr="005473C3">
        <w:trPr>
          <w:trHeight w:val="1005"/>
          <w:tblCellSpacing w:w="5" w:type="nil"/>
        </w:trPr>
        <w:tc>
          <w:tcPr>
            <w:tcW w:w="312" w:type="pct"/>
            <w:tcBorders>
              <w:left w:val="single" w:sz="4" w:space="0" w:color="auto"/>
              <w:bottom w:val="single" w:sz="4" w:space="0" w:color="auto"/>
              <w:right w:val="single" w:sz="4" w:space="0" w:color="auto"/>
            </w:tcBorders>
          </w:tcPr>
          <w:p w14:paraId="0127EAB8" w14:textId="77777777" w:rsidR="00E92784" w:rsidRPr="00B37243" w:rsidRDefault="00E92784" w:rsidP="005473C3">
            <w:pPr>
              <w:pStyle w:val="ConsPlusCell"/>
              <w:ind w:firstLine="540"/>
              <w:rPr>
                <w:rFonts w:ascii="Times New Roman" w:hAnsi="Times New Roman" w:cs="Times New Roman"/>
                <w:sz w:val="22"/>
                <w:szCs w:val="22"/>
              </w:rPr>
            </w:pPr>
            <w:r w:rsidRPr="00B37243">
              <w:rPr>
                <w:rFonts w:ascii="Times New Roman" w:hAnsi="Times New Roman" w:cs="Times New Roman"/>
                <w:sz w:val="22"/>
                <w:szCs w:val="22"/>
              </w:rPr>
              <w:lastRenderedPageBreak/>
              <w:t>11</w:t>
            </w:r>
          </w:p>
        </w:tc>
        <w:tc>
          <w:tcPr>
            <w:tcW w:w="1383" w:type="pct"/>
            <w:tcBorders>
              <w:left w:val="single" w:sz="4" w:space="0" w:color="auto"/>
              <w:bottom w:val="single" w:sz="4" w:space="0" w:color="auto"/>
              <w:right w:val="single" w:sz="4" w:space="0" w:color="auto"/>
            </w:tcBorders>
            <w:vAlign w:val="center"/>
          </w:tcPr>
          <w:p w14:paraId="73644CE3" w14:textId="77777777" w:rsidR="00E92784" w:rsidRPr="00B37243" w:rsidRDefault="00E92784" w:rsidP="005473C3">
            <w:pPr>
              <w:pStyle w:val="ConsPlusCell"/>
              <w:ind w:firstLine="83"/>
              <w:jc w:val="center"/>
              <w:rPr>
                <w:rFonts w:ascii="Times New Roman" w:hAnsi="Times New Roman" w:cs="Times New Roman"/>
                <w:sz w:val="22"/>
                <w:szCs w:val="22"/>
              </w:rPr>
            </w:pPr>
            <w:r w:rsidRPr="00B37243">
              <w:rPr>
                <w:rFonts w:ascii="Times New Roman" w:hAnsi="Times New Roman" w:cs="Times New Roman"/>
                <w:sz w:val="22"/>
                <w:szCs w:val="22"/>
              </w:rPr>
              <w:t>Потребление электрической энергии</w:t>
            </w:r>
          </w:p>
        </w:tc>
        <w:tc>
          <w:tcPr>
            <w:tcW w:w="773" w:type="pct"/>
            <w:tcBorders>
              <w:left w:val="single" w:sz="4" w:space="0" w:color="auto"/>
              <w:bottom w:val="single" w:sz="4" w:space="0" w:color="auto"/>
              <w:right w:val="single" w:sz="4" w:space="0" w:color="auto"/>
            </w:tcBorders>
          </w:tcPr>
          <w:p w14:paraId="69E69B92" w14:textId="77777777" w:rsidR="00E92784" w:rsidRPr="00B37243" w:rsidRDefault="00E92784" w:rsidP="005473C3">
            <w:pPr>
              <w:pStyle w:val="ConsPlusCell"/>
              <w:rPr>
                <w:rFonts w:ascii="Times New Roman" w:hAnsi="Times New Roman" w:cs="Times New Roman"/>
                <w:sz w:val="22"/>
                <w:szCs w:val="22"/>
              </w:rPr>
            </w:pPr>
            <w:r w:rsidRPr="00B37243">
              <w:rPr>
                <w:rFonts w:ascii="Times New Roman" w:hAnsi="Times New Roman" w:cs="Times New Roman"/>
                <w:sz w:val="22"/>
                <w:szCs w:val="22"/>
              </w:rPr>
              <w:t>тыс.кВт.ч</w:t>
            </w:r>
          </w:p>
        </w:tc>
        <w:tc>
          <w:tcPr>
            <w:tcW w:w="878" w:type="pct"/>
            <w:tcBorders>
              <w:left w:val="single" w:sz="4" w:space="0" w:color="auto"/>
              <w:bottom w:val="single" w:sz="4" w:space="0" w:color="auto"/>
              <w:right w:val="single" w:sz="4" w:space="0" w:color="auto"/>
            </w:tcBorders>
            <w:vAlign w:val="center"/>
          </w:tcPr>
          <w:p w14:paraId="4EEB2633" w14:textId="77777777" w:rsidR="00E92784" w:rsidRPr="00B37243" w:rsidRDefault="00E92784" w:rsidP="005473C3">
            <w:pPr>
              <w:jc w:val="center"/>
              <w:rPr>
                <w:sz w:val="22"/>
                <w:szCs w:val="22"/>
              </w:rPr>
            </w:pPr>
            <w:r w:rsidRPr="00B37243">
              <w:rPr>
                <w:sz w:val="22"/>
                <w:szCs w:val="22"/>
              </w:rPr>
              <w:t>0,59</w:t>
            </w:r>
          </w:p>
        </w:tc>
        <w:tc>
          <w:tcPr>
            <w:tcW w:w="827" w:type="pct"/>
            <w:tcBorders>
              <w:left w:val="single" w:sz="4" w:space="0" w:color="auto"/>
              <w:bottom w:val="single" w:sz="4" w:space="0" w:color="auto"/>
              <w:right w:val="single" w:sz="4" w:space="0" w:color="auto"/>
            </w:tcBorders>
            <w:vAlign w:val="center"/>
          </w:tcPr>
          <w:p w14:paraId="2E255D87" w14:textId="77777777" w:rsidR="00E92784" w:rsidRPr="00B37243" w:rsidRDefault="00E92784" w:rsidP="005473C3">
            <w:pPr>
              <w:jc w:val="center"/>
              <w:rPr>
                <w:sz w:val="22"/>
                <w:szCs w:val="22"/>
              </w:rPr>
            </w:pPr>
            <w:r w:rsidRPr="00B37243">
              <w:rPr>
                <w:sz w:val="22"/>
                <w:szCs w:val="22"/>
              </w:rPr>
              <w:t>0,60</w:t>
            </w:r>
          </w:p>
        </w:tc>
        <w:tc>
          <w:tcPr>
            <w:tcW w:w="827" w:type="pct"/>
            <w:tcBorders>
              <w:left w:val="single" w:sz="4" w:space="0" w:color="auto"/>
              <w:bottom w:val="single" w:sz="4" w:space="0" w:color="auto"/>
              <w:right w:val="single" w:sz="4" w:space="0" w:color="auto"/>
            </w:tcBorders>
            <w:vAlign w:val="center"/>
          </w:tcPr>
          <w:p w14:paraId="6A81C634" w14:textId="77777777" w:rsidR="00E92784" w:rsidRPr="00B37243" w:rsidRDefault="00E92784" w:rsidP="005473C3">
            <w:pPr>
              <w:jc w:val="center"/>
              <w:rPr>
                <w:sz w:val="22"/>
                <w:szCs w:val="22"/>
              </w:rPr>
            </w:pPr>
            <w:r w:rsidRPr="00B37243">
              <w:rPr>
                <w:sz w:val="22"/>
                <w:szCs w:val="22"/>
              </w:rPr>
              <w:t>0,61</w:t>
            </w:r>
          </w:p>
        </w:tc>
      </w:tr>
    </w:tbl>
    <w:p w14:paraId="2D4EE7DF" w14:textId="77777777" w:rsidR="00E92784" w:rsidRPr="00B37243" w:rsidRDefault="00E92784" w:rsidP="00E92784">
      <w:pPr>
        <w:pStyle w:val="16"/>
        <w:keepNext/>
        <w:keepLines/>
        <w:shd w:val="clear" w:color="auto" w:fill="auto"/>
        <w:spacing w:line="240" w:lineRule="auto"/>
        <w:jc w:val="both"/>
        <w:rPr>
          <w:sz w:val="22"/>
          <w:szCs w:val="22"/>
        </w:rPr>
      </w:pPr>
      <w:r w:rsidRPr="00B37243">
        <w:rPr>
          <w:sz w:val="22"/>
          <w:szCs w:val="22"/>
        </w:rPr>
        <w:t xml:space="preserve">       </w:t>
      </w:r>
    </w:p>
    <w:p w14:paraId="472220F1" w14:textId="77777777" w:rsidR="00E92784" w:rsidRPr="00B37243" w:rsidRDefault="00E92784" w:rsidP="00E92784">
      <w:pPr>
        <w:pStyle w:val="a4"/>
        <w:ind w:firstLine="540"/>
        <w:jc w:val="center"/>
        <w:rPr>
          <w:sz w:val="22"/>
          <w:szCs w:val="22"/>
        </w:rPr>
      </w:pPr>
      <w:r w:rsidRPr="00B37243">
        <w:rPr>
          <w:sz w:val="22"/>
          <w:szCs w:val="22"/>
        </w:rPr>
        <w:t>Данные об объеме потребления электрической энергии                                              по уличному освещению</w:t>
      </w:r>
    </w:p>
    <w:tbl>
      <w:tblPr>
        <w:tblW w:w="4961" w:type="pct"/>
        <w:tblCellSpacing w:w="5" w:type="nil"/>
        <w:tblLayout w:type="fixed"/>
        <w:tblCellMar>
          <w:left w:w="75" w:type="dxa"/>
          <w:right w:w="75" w:type="dxa"/>
        </w:tblCellMar>
        <w:tblLook w:val="0000" w:firstRow="0" w:lastRow="0" w:firstColumn="0" w:lastColumn="0" w:noHBand="0" w:noVBand="0"/>
      </w:tblPr>
      <w:tblGrid>
        <w:gridCol w:w="623"/>
        <w:gridCol w:w="2755"/>
        <w:gridCol w:w="1539"/>
        <w:gridCol w:w="1701"/>
        <w:gridCol w:w="1636"/>
        <w:gridCol w:w="1636"/>
      </w:tblGrid>
      <w:tr w:rsidR="00B37243" w:rsidRPr="00B37243" w14:paraId="6BD45771" w14:textId="77777777" w:rsidTr="005473C3">
        <w:trPr>
          <w:trHeight w:val="342"/>
          <w:tblCellSpacing w:w="5" w:type="nil"/>
        </w:trPr>
        <w:tc>
          <w:tcPr>
            <w:tcW w:w="315" w:type="pct"/>
            <w:vMerge w:val="restart"/>
            <w:tcBorders>
              <w:top w:val="single" w:sz="4" w:space="0" w:color="auto"/>
              <w:left w:val="single" w:sz="4" w:space="0" w:color="auto"/>
              <w:bottom w:val="single" w:sz="4" w:space="0" w:color="auto"/>
              <w:right w:val="single" w:sz="4" w:space="0" w:color="auto"/>
            </w:tcBorders>
          </w:tcPr>
          <w:p w14:paraId="0356899B" w14:textId="77777777" w:rsidR="00E92784" w:rsidRPr="00B37243" w:rsidRDefault="00E92784" w:rsidP="005473C3">
            <w:pPr>
              <w:pStyle w:val="ConsPlusCell"/>
              <w:ind w:right="-53"/>
              <w:rPr>
                <w:rFonts w:ascii="Times New Roman" w:hAnsi="Times New Roman" w:cs="Times New Roman"/>
                <w:sz w:val="22"/>
                <w:szCs w:val="22"/>
              </w:rPr>
            </w:pPr>
            <w:r w:rsidRPr="00B37243">
              <w:rPr>
                <w:rFonts w:ascii="Times New Roman" w:hAnsi="Times New Roman" w:cs="Times New Roman"/>
                <w:sz w:val="22"/>
                <w:szCs w:val="22"/>
              </w:rPr>
              <w:t>№</w:t>
            </w:r>
            <w:r w:rsidRPr="00B37243">
              <w:rPr>
                <w:rFonts w:ascii="Times New Roman" w:hAnsi="Times New Roman" w:cs="Times New Roman"/>
                <w:sz w:val="22"/>
                <w:szCs w:val="22"/>
              </w:rPr>
              <w:br/>
              <w:t>п/п</w:t>
            </w:r>
          </w:p>
        </w:tc>
        <w:tc>
          <w:tcPr>
            <w:tcW w:w="1393" w:type="pct"/>
            <w:vMerge w:val="restart"/>
            <w:tcBorders>
              <w:top w:val="single" w:sz="4" w:space="0" w:color="auto"/>
              <w:left w:val="single" w:sz="4" w:space="0" w:color="auto"/>
              <w:bottom w:val="single" w:sz="4" w:space="0" w:color="auto"/>
              <w:right w:val="single" w:sz="4" w:space="0" w:color="auto"/>
            </w:tcBorders>
          </w:tcPr>
          <w:p w14:paraId="29E9C0CC" w14:textId="77777777" w:rsidR="00E92784" w:rsidRPr="00B37243" w:rsidRDefault="00E92784" w:rsidP="005473C3">
            <w:pPr>
              <w:pStyle w:val="ConsPlusCell"/>
              <w:ind w:hanging="97"/>
              <w:rPr>
                <w:rFonts w:ascii="Times New Roman" w:hAnsi="Times New Roman" w:cs="Times New Roman"/>
                <w:sz w:val="22"/>
                <w:szCs w:val="22"/>
              </w:rPr>
            </w:pPr>
            <w:r w:rsidRPr="00B37243">
              <w:rPr>
                <w:rFonts w:ascii="Times New Roman" w:hAnsi="Times New Roman" w:cs="Times New Roman"/>
                <w:sz w:val="22"/>
                <w:szCs w:val="22"/>
              </w:rPr>
              <w:t xml:space="preserve">     Наименования      </w:t>
            </w:r>
            <w:r w:rsidRPr="00B37243">
              <w:rPr>
                <w:rFonts w:ascii="Times New Roman" w:hAnsi="Times New Roman" w:cs="Times New Roman"/>
                <w:sz w:val="22"/>
                <w:szCs w:val="22"/>
              </w:rPr>
              <w:br/>
              <w:t xml:space="preserve">      показателей      </w:t>
            </w:r>
          </w:p>
        </w:tc>
        <w:tc>
          <w:tcPr>
            <w:tcW w:w="778" w:type="pct"/>
            <w:vMerge w:val="restart"/>
            <w:tcBorders>
              <w:top w:val="single" w:sz="4" w:space="0" w:color="auto"/>
              <w:left w:val="single" w:sz="4" w:space="0" w:color="auto"/>
              <w:bottom w:val="single" w:sz="4" w:space="0" w:color="auto"/>
              <w:right w:val="single" w:sz="4" w:space="0" w:color="auto"/>
            </w:tcBorders>
          </w:tcPr>
          <w:p w14:paraId="07962283" w14:textId="77777777" w:rsidR="00E92784" w:rsidRPr="00B37243" w:rsidRDefault="00E92784" w:rsidP="005473C3">
            <w:pPr>
              <w:pStyle w:val="ConsPlusCell"/>
              <w:rPr>
                <w:rFonts w:ascii="Times New Roman" w:hAnsi="Times New Roman" w:cs="Times New Roman"/>
                <w:sz w:val="22"/>
                <w:szCs w:val="22"/>
              </w:rPr>
            </w:pPr>
            <w:r w:rsidRPr="00B37243">
              <w:rPr>
                <w:rFonts w:ascii="Times New Roman" w:hAnsi="Times New Roman" w:cs="Times New Roman"/>
                <w:sz w:val="22"/>
                <w:szCs w:val="22"/>
              </w:rPr>
              <w:t xml:space="preserve">Единица </w:t>
            </w:r>
            <w:r w:rsidRPr="00B37243">
              <w:rPr>
                <w:rFonts w:ascii="Times New Roman" w:hAnsi="Times New Roman" w:cs="Times New Roman"/>
                <w:sz w:val="22"/>
                <w:szCs w:val="22"/>
              </w:rPr>
              <w:br/>
              <w:t>измерения</w:t>
            </w:r>
          </w:p>
        </w:tc>
        <w:tc>
          <w:tcPr>
            <w:tcW w:w="2514" w:type="pct"/>
            <w:gridSpan w:val="3"/>
            <w:tcBorders>
              <w:top w:val="single" w:sz="4" w:space="0" w:color="auto"/>
              <w:left w:val="single" w:sz="4" w:space="0" w:color="auto"/>
              <w:bottom w:val="single" w:sz="4" w:space="0" w:color="auto"/>
              <w:right w:val="single" w:sz="4" w:space="0" w:color="auto"/>
            </w:tcBorders>
          </w:tcPr>
          <w:p w14:paraId="25B6AB3F" w14:textId="77777777" w:rsidR="00E92784" w:rsidRPr="00B37243" w:rsidRDefault="00E92784" w:rsidP="005473C3">
            <w:pPr>
              <w:pStyle w:val="ConsPlusCell"/>
              <w:ind w:firstLine="540"/>
              <w:jc w:val="center"/>
              <w:rPr>
                <w:rFonts w:ascii="Times New Roman" w:hAnsi="Times New Roman" w:cs="Times New Roman"/>
                <w:sz w:val="22"/>
                <w:szCs w:val="22"/>
              </w:rPr>
            </w:pPr>
            <w:r w:rsidRPr="00B37243">
              <w:rPr>
                <w:rFonts w:ascii="Times New Roman" w:hAnsi="Times New Roman" w:cs="Times New Roman"/>
                <w:sz w:val="22"/>
                <w:szCs w:val="22"/>
              </w:rPr>
              <w:t xml:space="preserve">Год </w:t>
            </w:r>
          </w:p>
        </w:tc>
      </w:tr>
      <w:tr w:rsidR="00B37243" w:rsidRPr="00B37243" w14:paraId="6BD8F43D" w14:textId="77777777" w:rsidTr="005473C3">
        <w:trPr>
          <w:trHeight w:val="423"/>
          <w:tblCellSpacing w:w="5" w:type="nil"/>
        </w:trPr>
        <w:tc>
          <w:tcPr>
            <w:tcW w:w="315" w:type="pct"/>
            <w:vMerge/>
            <w:tcBorders>
              <w:left w:val="single" w:sz="4" w:space="0" w:color="auto"/>
              <w:bottom w:val="single" w:sz="4" w:space="0" w:color="auto"/>
              <w:right w:val="single" w:sz="4" w:space="0" w:color="auto"/>
            </w:tcBorders>
          </w:tcPr>
          <w:p w14:paraId="4C2B75CC" w14:textId="77777777" w:rsidR="00E92784" w:rsidRPr="00B37243" w:rsidRDefault="00E92784" w:rsidP="005473C3">
            <w:pPr>
              <w:pStyle w:val="ConsPlusCell"/>
              <w:ind w:firstLine="540"/>
              <w:rPr>
                <w:rFonts w:ascii="Times New Roman" w:hAnsi="Times New Roman" w:cs="Times New Roman"/>
                <w:sz w:val="22"/>
                <w:szCs w:val="22"/>
              </w:rPr>
            </w:pPr>
          </w:p>
        </w:tc>
        <w:tc>
          <w:tcPr>
            <w:tcW w:w="1393" w:type="pct"/>
            <w:vMerge/>
            <w:tcBorders>
              <w:left w:val="single" w:sz="4" w:space="0" w:color="auto"/>
              <w:bottom w:val="single" w:sz="4" w:space="0" w:color="auto"/>
              <w:right w:val="single" w:sz="4" w:space="0" w:color="auto"/>
            </w:tcBorders>
          </w:tcPr>
          <w:p w14:paraId="3A52F4BE" w14:textId="77777777" w:rsidR="00E92784" w:rsidRPr="00B37243" w:rsidRDefault="00E92784" w:rsidP="005473C3">
            <w:pPr>
              <w:pStyle w:val="ConsPlusCell"/>
              <w:ind w:firstLine="540"/>
              <w:rPr>
                <w:rFonts w:ascii="Times New Roman" w:hAnsi="Times New Roman" w:cs="Times New Roman"/>
                <w:sz w:val="22"/>
                <w:szCs w:val="22"/>
              </w:rPr>
            </w:pPr>
          </w:p>
        </w:tc>
        <w:tc>
          <w:tcPr>
            <w:tcW w:w="778" w:type="pct"/>
            <w:vMerge/>
            <w:tcBorders>
              <w:left w:val="single" w:sz="4" w:space="0" w:color="auto"/>
              <w:bottom w:val="single" w:sz="4" w:space="0" w:color="auto"/>
              <w:right w:val="single" w:sz="4" w:space="0" w:color="auto"/>
            </w:tcBorders>
          </w:tcPr>
          <w:p w14:paraId="1B83EA80" w14:textId="77777777" w:rsidR="00E92784" w:rsidRPr="00B37243" w:rsidRDefault="00E92784" w:rsidP="005473C3">
            <w:pPr>
              <w:pStyle w:val="ConsPlusCell"/>
              <w:ind w:firstLine="540"/>
              <w:rPr>
                <w:rFonts w:ascii="Times New Roman" w:hAnsi="Times New Roman" w:cs="Times New Roman"/>
                <w:sz w:val="22"/>
                <w:szCs w:val="22"/>
              </w:rPr>
            </w:pPr>
          </w:p>
        </w:tc>
        <w:tc>
          <w:tcPr>
            <w:tcW w:w="860" w:type="pct"/>
            <w:tcBorders>
              <w:left w:val="single" w:sz="4" w:space="0" w:color="auto"/>
              <w:bottom w:val="single" w:sz="4" w:space="0" w:color="auto"/>
              <w:right w:val="single" w:sz="4" w:space="0" w:color="auto"/>
            </w:tcBorders>
          </w:tcPr>
          <w:p w14:paraId="2EC8034C" w14:textId="77777777" w:rsidR="00E92784" w:rsidRPr="00B37243" w:rsidRDefault="00E92784" w:rsidP="005473C3">
            <w:pPr>
              <w:pStyle w:val="ConsPlusCell"/>
              <w:rPr>
                <w:rFonts w:ascii="Times New Roman" w:hAnsi="Times New Roman" w:cs="Times New Roman"/>
                <w:sz w:val="22"/>
                <w:szCs w:val="22"/>
              </w:rPr>
            </w:pPr>
            <w:r w:rsidRPr="00B37243">
              <w:rPr>
                <w:rFonts w:ascii="Times New Roman" w:hAnsi="Times New Roman" w:cs="Times New Roman"/>
                <w:sz w:val="22"/>
                <w:szCs w:val="22"/>
              </w:rPr>
              <w:t xml:space="preserve">2021г.  </w:t>
            </w:r>
          </w:p>
        </w:tc>
        <w:tc>
          <w:tcPr>
            <w:tcW w:w="827" w:type="pct"/>
            <w:tcBorders>
              <w:left w:val="single" w:sz="4" w:space="0" w:color="auto"/>
              <w:bottom w:val="single" w:sz="4" w:space="0" w:color="auto"/>
              <w:right w:val="single" w:sz="4" w:space="0" w:color="auto"/>
            </w:tcBorders>
          </w:tcPr>
          <w:p w14:paraId="4A33496F" w14:textId="77777777" w:rsidR="00E92784" w:rsidRPr="00B37243" w:rsidRDefault="00E92784" w:rsidP="005473C3">
            <w:pPr>
              <w:pStyle w:val="ConsPlusCell"/>
              <w:rPr>
                <w:rFonts w:ascii="Times New Roman" w:hAnsi="Times New Roman" w:cs="Times New Roman"/>
                <w:sz w:val="22"/>
                <w:szCs w:val="22"/>
              </w:rPr>
            </w:pPr>
            <w:r w:rsidRPr="00B37243">
              <w:rPr>
                <w:rFonts w:ascii="Times New Roman" w:hAnsi="Times New Roman" w:cs="Times New Roman"/>
                <w:sz w:val="22"/>
                <w:szCs w:val="22"/>
              </w:rPr>
              <w:t xml:space="preserve">2022г. </w:t>
            </w:r>
          </w:p>
        </w:tc>
        <w:tc>
          <w:tcPr>
            <w:tcW w:w="827" w:type="pct"/>
            <w:tcBorders>
              <w:left w:val="single" w:sz="4" w:space="0" w:color="auto"/>
              <w:bottom w:val="single" w:sz="4" w:space="0" w:color="auto"/>
              <w:right w:val="single" w:sz="4" w:space="0" w:color="auto"/>
            </w:tcBorders>
          </w:tcPr>
          <w:p w14:paraId="2C950476" w14:textId="77777777" w:rsidR="00E92784" w:rsidRPr="00B37243" w:rsidRDefault="00E92784" w:rsidP="005473C3">
            <w:pPr>
              <w:pStyle w:val="ConsPlusCell"/>
              <w:rPr>
                <w:rFonts w:ascii="Times New Roman" w:hAnsi="Times New Roman" w:cs="Times New Roman"/>
                <w:sz w:val="22"/>
                <w:szCs w:val="22"/>
              </w:rPr>
            </w:pPr>
            <w:r w:rsidRPr="00B37243">
              <w:rPr>
                <w:rFonts w:ascii="Times New Roman" w:hAnsi="Times New Roman" w:cs="Times New Roman"/>
                <w:sz w:val="22"/>
                <w:szCs w:val="22"/>
              </w:rPr>
              <w:t xml:space="preserve">2023г.   </w:t>
            </w:r>
          </w:p>
        </w:tc>
      </w:tr>
      <w:tr w:rsidR="00B37243" w:rsidRPr="00B37243" w14:paraId="2D548938" w14:textId="77777777" w:rsidTr="005473C3">
        <w:trPr>
          <w:trHeight w:val="1005"/>
          <w:tblCellSpacing w:w="5" w:type="nil"/>
        </w:trPr>
        <w:tc>
          <w:tcPr>
            <w:tcW w:w="315" w:type="pct"/>
            <w:tcBorders>
              <w:left w:val="single" w:sz="4" w:space="0" w:color="auto"/>
              <w:bottom w:val="single" w:sz="4" w:space="0" w:color="auto"/>
              <w:right w:val="single" w:sz="4" w:space="0" w:color="auto"/>
            </w:tcBorders>
          </w:tcPr>
          <w:p w14:paraId="7D1EAC09" w14:textId="77777777" w:rsidR="00E92784" w:rsidRPr="00B37243" w:rsidRDefault="00E92784" w:rsidP="005473C3">
            <w:pPr>
              <w:pStyle w:val="ConsPlusCell"/>
              <w:ind w:firstLine="540"/>
              <w:rPr>
                <w:rFonts w:ascii="Times New Roman" w:hAnsi="Times New Roman" w:cs="Times New Roman"/>
                <w:sz w:val="22"/>
                <w:szCs w:val="22"/>
              </w:rPr>
            </w:pPr>
            <w:r w:rsidRPr="00B37243">
              <w:rPr>
                <w:rFonts w:ascii="Times New Roman" w:hAnsi="Times New Roman" w:cs="Times New Roman"/>
                <w:sz w:val="22"/>
                <w:szCs w:val="22"/>
              </w:rPr>
              <w:t>11</w:t>
            </w:r>
          </w:p>
        </w:tc>
        <w:tc>
          <w:tcPr>
            <w:tcW w:w="1393" w:type="pct"/>
            <w:tcBorders>
              <w:left w:val="single" w:sz="4" w:space="0" w:color="auto"/>
              <w:bottom w:val="single" w:sz="4" w:space="0" w:color="auto"/>
              <w:right w:val="single" w:sz="4" w:space="0" w:color="auto"/>
            </w:tcBorders>
            <w:vAlign w:val="center"/>
          </w:tcPr>
          <w:p w14:paraId="1CBADA6B" w14:textId="77777777" w:rsidR="00E92784" w:rsidRPr="00B37243" w:rsidRDefault="00E92784" w:rsidP="005473C3">
            <w:pPr>
              <w:pStyle w:val="ConsPlusCell"/>
              <w:ind w:firstLine="83"/>
              <w:jc w:val="center"/>
              <w:rPr>
                <w:rFonts w:ascii="Times New Roman" w:hAnsi="Times New Roman" w:cs="Times New Roman"/>
                <w:sz w:val="22"/>
                <w:szCs w:val="22"/>
              </w:rPr>
            </w:pPr>
            <w:r w:rsidRPr="00B37243">
              <w:rPr>
                <w:rFonts w:ascii="Times New Roman" w:hAnsi="Times New Roman" w:cs="Times New Roman"/>
                <w:sz w:val="22"/>
                <w:szCs w:val="22"/>
              </w:rPr>
              <w:t>Потребление электрической энергии</w:t>
            </w:r>
          </w:p>
        </w:tc>
        <w:tc>
          <w:tcPr>
            <w:tcW w:w="778" w:type="pct"/>
            <w:tcBorders>
              <w:left w:val="single" w:sz="4" w:space="0" w:color="auto"/>
              <w:bottom w:val="single" w:sz="4" w:space="0" w:color="auto"/>
              <w:right w:val="single" w:sz="4" w:space="0" w:color="auto"/>
            </w:tcBorders>
          </w:tcPr>
          <w:p w14:paraId="475A0C2B" w14:textId="77777777" w:rsidR="00E92784" w:rsidRPr="00B37243" w:rsidRDefault="00E92784" w:rsidP="005473C3">
            <w:pPr>
              <w:pStyle w:val="ConsPlusCell"/>
              <w:rPr>
                <w:rFonts w:ascii="Times New Roman" w:hAnsi="Times New Roman" w:cs="Times New Roman"/>
                <w:sz w:val="22"/>
                <w:szCs w:val="22"/>
              </w:rPr>
            </w:pPr>
            <w:r w:rsidRPr="00B37243">
              <w:rPr>
                <w:rFonts w:ascii="Times New Roman" w:hAnsi="Times New Roman" w:cs="Times New Roman"/>
                <w:sz w:val="22"/>
                <w:szCs w:val="22"/>
              </w:rPr>
              <w:t>тыс.кВт.ч</w:t>
            </w:r>
          </w:p>
        </w:tc>
        <w:tc>
          <w:tcPr>
            <w:tcW w:w="860" w:type="pct"/>
            <w:tcBorders>
              <w:left w:val="single" w:sz="4" w:space="0" w:color="auto"/>
              <w:bottom w:val="single" w:sz="4" w:space="0" w:color="auto"/>
              <w:right w:val="single" w:sz="4" w:space="0" w:color="auto"/>
            </w:tcBorders>
            <w:vAlign w:val="center"/>
          </w:tcPr>
          <w:p w14:paraId="6491AA88" w14:textId="77777777" w:rsidR="00E92784" w:rsidRPr="00B37243" w:rsidRDefault="00E92784" w:rsidP="005473C3">
            <w:pPr>
              <w:jc w:val="center"/>
              <w:rPr>
                <w:sz w:val="22"/>
                <w:szCs w:val="22"/>
              </w:rPr>
            </w:pPr>
            <w:r w:rsidRPr="00B37243">
              <w:rPr>
                <w:sz w:val="22"/>
                <w:szCs w:val="22"/>
              </w:rPr>
              <w:t>26,07</w:t>
            </w:r>
          </w:p>
        </w:tc>
        <w:tc>
          <w:tcPr>
            <w:tcW w:w="827" w:type="pct"/>
            <w:tcBorders>
              <w:left w:val="single" w:sz="4" w:space="0" w:color="auto"/>
              <w:bottom w:val="single" w:sz="4" w:space="0" w:color="auto"/>
              <w:right w:val="single" w:sz="4" w:space="0" w:color="auto"/>
            </w:tcBorders>
            <w:vAlign w:val="center"/>
          </w:tcPr>
          <w:p w14:paraId="4348063D" w14:textId="77777777" w:rsidR="00E92784" w:rsidRPr="00B37243" w:rsidRDefault="00E92784" w:rsidP="005473C3">
            <w:pPr>
              <w:jc w:val="center"/>
              <w:rPr>
                <w:sz w:val="22"/>
                <w:szCs w:val="22"/>
              </w:rPr>
            </w:pPr>
            <w:r w:rsidRPr="00B37243">
              <w:rPr>
                <w:sz w:val="22"/>
                <w:szCs w:val="22"/>
              </w:rPr>
              <w:t>20,82</w:t>
            </w:r>
          </w:p>
        </w:tc>
        <w:tc>
          <w:tcPr>
            <w:tcW w:w="827" w:type="pct"/>
            <w:tcBorders>
              <w:left w:val="single" w:sz="4" w:space="0" w:color="auto"/>
              <w:bottom w:val="single" w:sz="4" w:space="0" w:color="auto"/>
              <w:right w:val="single" w:sz="4" w:space="0" w:color="auto"/>
            </w:tcBorders>
            <w:vAlign w:val="center"/>
          </w:tcPr>
          <w:p w14:paraId="3D241C0A" w14:textId="77777777" w:rsidR="00E92784" w:rsidRPr="00B37243" w:rsidRDefault="00E92784" w:rsidP="005473C3">
            <w:pPr>
              <w:jc w:val="center"/>
              <w:rPr>
                <w:sz w:val="22"/>
                <w:szCs w:val="22"/>
              </w:rPr>
            </w:pPr>
            <w:r w:rsidRPr="00B37243">
              <w:rPr>
                <w:sz w:val="22"/>
                <w:szCs w:val="22"/>
              </w:rPr>
              <w:t>15,77</w:t>
            </w:r>
          </w:p>
        </w:tc>
      </w:tr>
    </w:tbl>
    <w:p w14:paraId="1F20FE2A" w14:textId="77777777" w:rsidR="00E92784" w:rsidRPr="00B37243" w:rsidRDefault="00E92784" w:rsidP="00E92784">
      <w:pPr>
        <w:pStyle w:val="16"/>
        <w:keepNext/>
        <w:keepLines/>
        <w:shd w:val="clear" w:color="auto" w:fill="auto"/>
        <w:spacing w:line="240" w:lineRule="auto"/>
        <w:ind w:firstLine="709"/>
        <w:jc w:val="both"/>
        <w:rPr>
          <w:sz w:val="22"/>
          <w:szCs w:val="22"/>
        </w:rPr>
      </w:pPr>
      <w:r w:rsidRPr="00B37243">
        <w:rPr>
          <w:sz w:val="22"/>
          <w:szCs w:val="22"/>
        </w:rPr>
        <w:t xml:space="preserve"> </w:t>
      </w:r>
    </w:p>
    <w:p w14:paraId="4FC35C69" w14:textId="77777777" w:rsidR="00E92784" w:rsidRPr="00B37243" w:rsidRDefault="00E92784" w:rsidP="00E92784">
      <w:pPr>
        <w:pStyle w:val="16"/>
        <w:keepNext/>
        <w:keepLines/>
        <w:shd w:val="clear" w:color="auto" w:fill="auto"/>
        <w:spacing w:line="240" w:lineRule="auto"/>
        <w:ind w:firstLine="709"/>
        <w:jc w:val="both"/>
        <w:rPr>
          <w:sz w:val="22"/>
          <w:szCs w:val="22"/>
        </w:rPr>
      </w:pPr>
      <w:r w:rsidRPr="00B37243">
        <w:rPr>
          <w:sz w:val="22"/>
          <w:szCs w:val="22"/>
        </w:rPr>
        <w:t xml:space="preserve"> Основными проблемами, приводящими к нерациональному использованию энергетических ресурсов в администрации Красносибирского сельсовета являются:</w:t>
      </w:r>
    </w:p>
    <w:p w14:paraId="14BD091B" w14:textId="77777777" w:rsidR="00E92784" w:rsidRPr="00B37243" w:rsidRDefault="00E92784" w:rsidP="00E92784">
      <w:pPr>
        <w:pStyle w:val="16"/>
        <w:keepNext/>
        <w:keepLines/>
        <w:shd w:val="clear" w:color="auto" w:fill="auto"/>
        <w:spacing w:after="0" w:line="240" w:lineRule="auto"/>
        <w:ind w:firstLine="540"/>
        <w:jc w:val="both"/>
        <w:rPr>
          <w:sz w:val="22"/>
          <w:szCs w:val="22"/>
        </w:rPr>
      </w:pPr>
      <w:r w:rsidRPr="00B37243">
        <w:rPr>
          <w:sz w:val="22"/>
          <w:szCs w:val="22"/>
        </w:rPr>
        <w:t>- высокий износ зданий, строений, сооружений;</w:t>
      </w:r>
    </w:p>
    <w:p w14:paraId="331305EF" w14:textId="77777777" w:rsidR="00E92784" w:rsidRPr="00B37243" w:rsidRDefault="00E92784" w:rsidP="00E92784">
      <w:pPr>
        <w:pStyle w:val="consplusnormal2"/>
        <w:spacing w:after="0"/>
        <w:ind w:firstLine="540"/>
        <w:jc w:val="both"/>
        <w:rPr>
          <w:sz w:val="22"/>
          <w:szCs w:val="22"/>
        </w:rPr>
      </w:pPr>
      <w:r w:rsidRPr="00B37243">
        <w:rPr>
          <w:sz w:val="22"/>
          <w:szCs w:val="22"/>
        </w:rPr>
        <w:t xml:space="preserve">- использование оборудования и материалов низкого класса энергетической эффективности. </w:t>
      </w:r>
    </w:p>
    <w:p w14:paraId="7BD77358" w14:textId="77777777" w:rsidR="00E92784" w:rsidRPr="00B37243" w:rsidRDefault="00E92784" w:rsidP="00E92784">
      <w:pPr>
        <w:pStyle w:val="consplusnormal2"/>
        <w:spacing w:after="0"/>
        <w:ind w:firstLine="540"/>
        <w:jc w:val="both"/>
        <w:rPr>
          <w:sz w:val="22"/>
          <w:szCs w:val="22"/>
        </w:rPr>
      </w:pPr>
      <w:proofErr w:type="gramStart"/>
      <w:r w:rsidRPr="00B37243">
        <w:rPr>
          <w:sz w:val="22"/>
          <w:szCs w:val="22"/>
        </w:rPr>
        <w:t>Программа  обеспечивает</w:t>
      </w:r>
      <w:proofErr w:type="gramEnd"/>
      <w:r w:rsidRPr="00B37243">
        <w:rPr>
          <w:sz w:val="22"/>
          <w:szCs w:val="22"/>
        </w:rPr>
        <w:t xml:space="preserve"> перевод на минимальные затраты на энергетические ресурсы.</w:t>
      </w:r>
    </w:p>
    <w:p w14:paraId="1370E8CA" w14:textId="77777777" w:rsidR="00E92784" w:rsidRPr="00B37243" w:rsidRDefault="00E92784" w:rsidP="00E92784">
      <w:pPr>
        <w:ind w:firstLine="709"/>
        <w:jc w:val="both"/>
        <w:rPr>
          <w:sz w:val="22"/>
          <w:szCs w:val="22"/>
        </w:rPr>
      </w:pPr>
    </w:p>
    <w:p w14:paraId="6D9F3D8F" w14:textId="77777777" w:rsidR="00E92784" w:rsidRPr="00B37243" w:rsidRDefault="00E92784" w:rsidP="00E92784">
      <w:pPr>
        <w:jc w:val="center"/>
        <w:rPr>
          <w:bCs/>
          <w:sz w:val="22"/>
          <w:szCs w:val="22"/>
        </w:rPr>
      </w:pPr>
    </w:p>
    <w:p w14:paraId="11098F4A" w14:textId="77777777" w:rsidR="00E92784" w:rsidRPr="00B37243" w:rsidRDefault="00E92784" w:rsidP="00E92784">
      <w:pPr>
        <w:pStyle w:val="a7"/>
        <w:ind w:left="0"/>
        <w:jc w:val="center"/>
        <w:rPr>
          <w:rFonts w:ascii="Times New Roman" w:hAnsi="Times New Roman" w:cs="Times New Roman"/>
          <w:bCs/>
        </w:rPr>
      </w:pPr>
      <w:r w:rsidRPr="00B37243">
        <w:rPr>
          <w:rFonts w:ascii="Times New Roman" w:hAnsi="Times New Roman" w:cs="Times New Roman"/>
          <w:bCs/>
        </w:rPr>
        <w:t>3. Цели, задачи, планируемые результаты и важнейшие целевые муниципальной программы</w:t>
      </w:r>
    </w:p>
    <w:p w14:paraId="36CAB292" w14:textId="77777777" w:rsidR="00E92784" w:rsidRPr="00B37243" w:rsidRDefault="00E92784" w:rsidP="00E92784">
      <w:pPr>
        <w:jc w:val="center"/>
        <w:rPr>
          <w:bCs/>
          <w:sz w:val="22"/>
          <w:szCs w:val="22"/>
        </w:rPr>
      </w:pPr>
    </w:p>
    <w:p w14:paraId="193156B8" w14:textId="77777777" w:rsidR="00E92784" w:rsidRPr="00B37243" w:rsidRDefault="00E92784" w:rsidP="00E92784">
      <w:pPr>
        <w:pStyle w:val="a4"/>
        <w:shd w:val="clear" w:color="auto" w:fill="FFFFFF"/>
        <w:ind w:left="-7" w:firstLine="715"/>
        <w:jc w:val="both"/>
        <w:rPr>
          <w:sz w:val="22"/>
          <w:szCs w:val="22"/>
        </w:rPr>
      </w:pPr>
      <w:r w:rsidRPr="00B37243">
        <w:rPr>
          <w:sz w:val="22"/>
          <w:szCs w:val="22"/>
        </w:rPr>
        <w:t>Цели, задачи и целевые индикаторы муниципальной программы указаны в Приложении № 1.</w:t>
      </w:r>
    </w:p>
    <w:p w14:paraId="14D895DB" w14:textId="77777777" w:rsidR="00E92784" w:rsidRPr="00B37243" w:rsidRDefault="00E92784" w:rsidP="00E92784">
      <w:pPr>
        <w:pStyle w:val="a7"/>
        <w:ind w:left="0" w:firstLine="708"/>
        <w:rPr>
          <w:rFonts w:ascii="Times New Roman" w:hAnsi="Times New Roman" w:cs="Times New Roman"/>
          <w:bCs/>
        </w:rPr>
      </w:pPr>
      <w:r w:rsidRPr="00B37243">
        <w:rPr>
          <w:rFonts w:ascii="Times New Roman" w:hAnsi="Times New Roman" w:cs="Times New Roman"/>
          <w:bCs/>
        </w:rPr>
        <w:t>Планируемые результаты реализации муниципальной программы:</w:t>
      </w:r>
    </w:p>
    <w:p w14:paraId="53F9B133" w14:textId="77777777" w:rsidR="00E92784" w:rsidRPr="00B37243" w:rsidRDefault="00E92784" w:rsidP="00E92784">
      <w:pPr>
        <w:ind w:left="709"/>
        <w:rPr>
          <w:sz w:val="22"/>
          <w:szCs w:val="22"/>
        </w:rPr>
      </w:pPr>
      <w:r w:rsidRPr="00B37243">
        <w:rPr>
          <w:sz w:val="22"/>
          <w:szCs w:val="22"/>
        </w:rPr>
        <w:t>- создание комфортных условий для труда и отдыха жителей поселения;</w:t>
      </w:r>
    </w:p>
    <w:p w14:paraId="2D0FC5AC" w14:textId="77777777" w:rsidR="00E92784" w:rsidRPr="00B37243" w:rsidRDefault="00E92784" w:rsidP="00E92784">
      <w:pPr>
        <w:ind w:left="709"/>
        <w:rPr>
          <w:sz w:val="22"/>
          <w:szCs w:val="22"/>
        </w:rPr>
      </w:pPr>
      <w:r w:rsidRPr="00B37243">
        <w:rPr>
          <w:sz w:val="22"/>
          <w:szCs w:val="22"/>
        </w:rPr>
        <w:t xml:space="preserve">- улучшение содержания </w:t>
      </w:r>
      <w:proofErr w:type="gramStart"/>
      <w:r w:rsidRPr="00B37243">
        <w:rPr>
          <w:sz w:val="22"/>
          <w:szCs w:val="22"/>
        </w:rPr>
        <w:t>мест захоронения</w:t>
      </w:r>
      <w:proofErr w:type="gramEnd"/>
      <w:r w:rsidRPr="00B37243">
        <w:rPr>
          <w:sz w:val="22"/>
          <w:szCs w:val="22"/>
        </w:rPr>
        <w:t xml:space="preserve"> расположенных на территории сельского поселения;</w:t>
      </w:r>
    </w:p>
    <w:p w14:paraId="511F30A6" w14:textId="77777777" w:rsidR="00E92784" w:rsidRPr="00B37243" w:rsidRDefault="00E92784" w:rsidP="00E92784">
      <w:pPr>
        <w:ind w:left="709"/>
        <w:jc w:val="both"/>
        <w:rPr>
          <w:sz w:val="22"/>
          <w:szCs w:val="22"/>
        </w:rPr>
      </w:pPr>
      <w:r w:rsidRPr="00B37243">
        <w:rPr>
          <w:sz w:val="22"/>
          <w:szCs w:val="22"/>
        </w:rPr>
        <w:t>- улучшение санитарного состояния территорий Красносибирского      сельсовета.</w:t>
      </w:r>
    </w:p>
    <w:p w14:paraId="349A2FFD" w14:textId="77777777" w:rsidR="00E92784" w:rsidRPr="00B37243" w:rsidRDefault="00E92784" w:rsidP="00E92784">
      <w:pPr>
        <w:ind w:left="709"/>
        <w:jc w:val="both"/>
        <w:rPr>
          <w:sz w:val="22"/>
          <w:szCs w:val="22"/>
        </w:rPr>
      </w:pPr>
      <w:r w:rsidRPr="00B37243">
        <w:rPr>
          <w:sz w:val="22"/>
          <w:szCs w:val="22"/>
        </w:rPr>
        <w:t xml:space="preserve">-  обеспечения надежной и бесперебойной работы системы энергоснабжения организации; </w:t>
      </w:r>
    </w:p>
    <w:p w14:paraId="1A2FD507" w14:textId="77777777" w:rsidR="00E92784" w:rsidRPr="00B37243" w:rsidRDefault="00E92784" w:rsidP="00E92784">
      <w:pPr>
        <w:ind w:left="709"/>
        <w:jc w:val="both"/>
        <w:rPr>
          <w:sz w:val="22"/>
          <w:szCs w:val="22"/>
        </w:rPr>
      </w:pPr>
      <w:r w:rsidRPr="00B37243">
        <w:rPr>
          <w:sz w:val="22"/>
          <w:szCs w:val="22"/>
        </w:rPr>
        <w:t xml:space="preserve">- снижение расходов на энергетические ресурсы не менее 5 % по отношению к 2023 г., с ежегодным снижением на 3 %; </w:t>
      </w:r>
    </w:p>
    <w:p w14:paraId="380C3866" w14:textId="77777777" w:rsidR="00E92784" w:rsidRPr="00B37243" w:rsidRDefault="00E92784" w:rsidP="00E92784">
      <w:pPr>
        <w:ind w:left="709"/>
        <w:jc w:val="both"/>
        <w:rPr>
          <w:sz w:val="22"/>
          <w:szCs w:val="22"/>
        </w:rPr>
      </w:pPr>
      <w:r w:rsidRPr="00B37243">
        <w:rPr>
          <w:sz w:val="22"/>
          <w:szCs w:val="22"/>
        </w:rPr>
        <w:t xml:space="preserve">- снижение удельных показателей потребления энергетических ресурсов не менее 15 % по отношению к 2023 г., с ежегодным снижением на 3 %; </w:t>
      </w:r>
    </w:p>
    <w:p w14:paraId="47DC6623" w14:textId="77777777" w:rsidR="00E92784" w:rsidRPr="00B37243" w:rsidRDefault="00E92784" w:rsidP="00E92784">
      <w:pPr>
        <w:ind w:left="709"/>
        <w:jc w:val="both"/>
        <w:rPr>
          <w:sz w:val="22"/>
          <w:szCs w:val="22"/>
        </w:rPr>
      </w:pPr>
      <w:r w:rsidRPr="00B37243">
        <w:rPr>
          <w:sz w:val="22"/>
          <w:szCs w:val="22"/>
        </w:rPr>
        <w:t xml:space="preserve">- использование оборудования и материалов высокого класса энергетической эффективности; </w:t>
      </w:r>
    </w:p>
    <w:p w14:paraId="6D4738AF" w14:textId="77777777" w:rsidR="00E92784" w:rsidRPr="00B37243" w:rsidRDefault="00E92784" w:rsidP="00E92784">
      <w:pPr>
        <w:ind w:left="709"/>
        <w:jc w:val="both"/>
        <w:rPr>
          <w:sz w:val="22"/>
          <w:szCs w:val="22"/>
        </w:rPr>
      </w:pPr>
      <w:r w:rsidRPr="00B37243">
        <w:rPr>
          <w:sz w:val="22"/>
          <w:szCs w:val="22"/>
        </w:rPr>
        <w:t>- стимулирование энергосберегающего поведения работников организации.</w:t>
      </w:r>
    </w:p>
    <w:p w14:paraId="605687F6" w14:textId="77777777" w:rsidR="00E92784" w:rsidRPr="00B37243" w:rsidRDefault="00E92784" w:rsidP="00E92784">
      <w:pPr>
        <w:ind w:firstLine="709"/>
        <w:jc w:val="both"/>
        <w:rPr>
          <w:bCs/>
          <w:sz w:val="22"/>
          <w:szCs w:val="22"/>
        </w:rPr>
      </w:pPr>
    </w:p>
    <w:p w14:paraId="72AAC1E7" w14:textId="77777777" w:rsidR="00E92784" w:rsidRPr="00B37243" w:rsidRDefault="00E92784" w:rsidP="00E92784">
      <w:pPr>
        <w:pStyle w:val="ConsPlusNormal"/>
        <w:widowControl/>
        <w:ind w:firstLine="540"/>
        <w:jc w:val="center"/>
        <w:outlineLvl w:val="1"/>
        <w:rPr>
          <w:rFonts w:ascii="Times New Roman" w:hAnsi="Times New Roman" w:cs="Times New Roman"/>
          <w:bCs/>
          <w:szCs w:val="22"/>
        </w:rPr>
      </w:pPr>
      <w:r w:rsidRPr="00B37243">
        <w:rPr>
          <w:rFonts w:ascii="Times New Roman" w:hAnsi="Times New Roman" w:cs="Times New Roman"/>
          <w:bCs/>
          <w:szCs w:val="22"/>
        </w:rPr>
        <w:t>4. Обобщенная характеристика основных мероприятий</w:t>
      </w:r>
    </w:p>
    <w:p w14:paraId="1BDDBD72" w14:textId="77777777" w:rsidR="00E92784" w:rsidRPr="00B37243" w:rsidRDefault="00E92784" w:rsidP="00E92784">
      <w:pPr>
        <w:pStyle w:val="ConsPlusNormal"/>
        <w:widowControl/>
        <w:ind w:firstLine="540"/>
        <w:jc w:val="center"/>
        <w:outlineLvl w:val="1"/>
        <w:rPr>
          <w:rFonts w:ascii="Times New Roman" w:hAnsi="Times New Roman" w:cs="Times New Roman"/>
          <w:bCs/>
          <w:szCs w:val="22"/>
        </w:rPr>
      </w:pPr>
    </w:p>
    <w:p w14:paraId="24B98214" w14:textId="77777777" w:rsidR="00E92784" w:rsidRPr="00B37243" w:rsidRDefault="00E92784" w:rsidP="00E92784">
      <w:pPr>
        <w:ind w:firstLine="708"/>
        <w:jc w:val="both"/>
        <w:rPr>
          <w:sz w:val="22"/>
          <w:szCs w:val="22"/>
        </w:rPr>
      </w:pPr>
      <w:r w:rsidRPr="00B37243">
        <w:rPr>
          <w:sz w:val="22"/>
          <w:szCs w:val="22"/>
        </w:rPr>
        <w:t>Общее понимание планируемых действий в рамках муниципальной программы дает система мероприятий, которые имеют свои конкретные цели, задачи и целевые индикаторы взаимосвязанные между собой и формирующие комплекс действий для достижения целей и задач муниципальной программы.</w:t>
      </w:r>
    </w:p>
    <w:p w14:paraId="7BBFED90" w14:textId="77777777" w:rsidR="00E92784" w:rsidRPr="00B37243" w:rsidRDefault="00E92784" w:rsidP="00E92784">
      <w:pPr>
        <w:pStyle w:val="HTML"/>
        <w:ind w:firstLine="709"/>
        <w:jc w:val="both"/>
        <w:rPr>
          <w:rFonts w:ascii="Times New Roman" w:hAnsi="Times New Roman" w:cs="Times New Roman"/>
          <w:sz w:val="22"/>
          <w:szCs w:val="22"/>
        </w:rPr>
      </w:pPr>
      <w:r w:rsidRPr="00B37243">
        <w:rPr>
          <w:rFonts w:ascii="Times New Roman" w:hAnsi="Times New Roman" w:cs="Times New Roman"/>
          <w:sz w:val="22"/>
          <w:szCs w:val="22"/>
        </w:rPr>
        <w:t>Основные мероприятия муниципальной программы указаны в Приложении № 2.</w:t>
      </w:r>
    </w:p>
    <w:p w14:paraId="0D09A547" w14:textId="77777777" w:rsidR="00E92784" w:rsidRPr="00B37243" w:rsidRDefault="00E92784" w:rsidP="00E92784">
      <w:pPr>
        <w:pStyle w:val="HTML"/>
        <w:ind w:firstLine="709"/>
        <w:jc w:val="both"/>
        <w:rPr>
          <w:rFonts w:ascii="Times New Roman" w:hAnsi="Times New Roman" w:cs="Times New Roman"/>
          <w:sz w:val="22"/>
          <w:szCs w:val="22"/>
        </w:rPr>
      </w:pPr>
    </w:p>
    <w:p w14:paraId="461640ED" w14:textId="77777777" w:rsidR="00E92784" w:rsidRPr="00B37243" w:rsidRDefault="00E92784" w:rsidP="00E92784">
      <w:pPr>
        <w:pStyle w:val="HTML"/>
        <w:ind w:firstLine="709"/>
        <w:jc w:val="both"/>
        <w:rPr>
          <w:rFonts w:ascii="Times New Roman" w:hAnsi="Times New Roman" w:cs="Times New Roman"/>
          <w:sz w:val="22"/>
          <w:szCs w:val="22"/>
        </w:rPr>
      </w:pPr>
    </w:p>
    <w:p w14:paraId="5EC59D69" w14:textId="77777777" w:rsidR="00E92784" w:rsidRPr="00B37243" w:rsidRDefault="00E92784" w:rsidP="00E92784">
      <w:pPr>
        <w:pStyle w:val="ConsPlusNormal"/>
        <w:widowControl/>
        <w:ind w:firstLine="540"/>
        <w:jc w:val="both"/>
        <w:outlineLvl w:val="1"/>
        <w:rPr>
          <w:rFonts w:ascii="Times New Roman" w:hAnsi="Times New Roman" w:cs="Times New Roman"/>
          <w:bCs/>
          <w:szCs w:val="22"/>
        </w:rPr>
      </w:pPr>
    </w:p>
    <w:p w14:paraId="5E34B2C3" w14:textId="77777777" w:rsidR="00E92784" w:rsidRPr="00B37243" w:rsidRDefault="00E92784" w:rsidP="00E92784">
      <w:pPr>
        <w:jc w:val="center"/>
        <w:rPr>
          <w:bCs/>
          <w:sz w:val="22"/>
          <w:szCs w:val="22"/>
        </w:rPr>
      </w:pPr>
      <w:r w:rsidRPr="00B37243">
        <w:rPr>
          <w:bCs/>
          <w:sz w:val="22"/>
          <w:szCs w:val="22"/>
        </w:rPr>
        <w:t xml:space="preserve">5. </w:t>
      </w:r>
      <w:proofErr w:type="gramStart"/>
      <w:r w:rsidRPr="00B37243">
        <w:rPr>
          <w:bCs/>
          <w:sz w:val="22"/>
          <w:szCs w:val="22"/>
        </w:rPr>
        <w:t>Механизм  реализации</w:t>
      </w:r>
      <w:proofErr w:type="gramEnd"/>
      <w:r w:rsidRPr="00B37243">
        <w:rPr>
          <w:bCs/>
          <w:sz w:val="22"/>
          <w:szCs w:val="22"/>
        </w:rPr>
        <w:t xml:space="preserve"> и система управления </w:t>
      </w:r>
    </w:p>
    <w:p w14:paraId="26BAD914" w14:textId="77777777" w:rsidR="00E92784" w:rsidRPr="00B37243" w:rsidRDefault="00E92784" w:rsidP="00E92784">
      <w:pPr>
        <w:jc w:val="center"/>
        <w:rPr>
          <w:bCs/>
          <w:sz w:val="22"/>
          <w:szCs w:val="22"/>
        </w:rPr>
      </w:pPr>
      <w:r w:rsidRPr="00B37243">
        <w:rPr>
          <w:bCs/>
          <w:sz w:val="22"/>
          <w:szCs w:val="22"/>
        </w:rPr>
        <w:lastRenderedPageBreak/>
        <w:t xml:space="preserve">муниципальной программой  </w:t>
      </w:r>
    </w:p>
    <w:p w14:paraId="69269FDE" w14:textId="77777777" w:rsidR="00E92784" w:rsidRPr="00B37243" w:rsidRDefault="00E92784" w:rsidP="00E92784">
      <w:pPr>
        <w:jc w:val="center"/>
        <w:rPr>
          <w:bCs/>
          <w:sz w:val="22"/>
          <w:szCs w:val="22"/>
        </w:rPr>
      </w:pPr>
    </w:p>
    <w:p w14:paraId="09CFEC0E" w14:textId="77777777" w:rsidR="00E92784" w:rsidRPr="00B37243" w:rsidRDefault="00E92784" w:rsidP="00E92784">
      <w:pPr>
        <w:pStyle w:val="af1"/>
        <w:ind w:firstLine="708"/>
        <w:jc w:val="both"/>
        <w:rPr>
          <w:rFonts w:ascii="Times New Roman" w:hAnsi="Times New Roman" w:cs="Times New Roman"/>
        </w:rPr>
      </w:pPr>
      <w:r w:rsidRPr="00B37243">
        <w:rPr>
          <w:rFonts w:ascii="Times New Roman" w:hAnsi="Times New Roman" w:cs="Times New Roman"/>
        </w:rPr>
        <w:t>Управление реализацией муниципальной программы осуществляет координатор муниципальной программы.</w:t>
      </w:r>
    </w:p>
    <w:p w14:paraId="089F97DA" w14:textId="77777777" w:rsidR="00E92784" w:rsidRPr="00B37243" w:rsidRDefault="00E92784" w:rsidP="00E92784">
      <w:pPr>
        <w:pStyle w:val="af1"/>
        <w:ind w:firstLine="708"/>
        <w:jc w:val="both"/>
        <w:rPr>
          <w:rFonts w:ascii="Times New Roman" w:hAnsi="Times New Roman" w:cs="Times New Roman"/>
        </w:rPr>
      </w:pPr>
      <w:r w:rsidRPr="00B37243">
        <w:rPr>
          <w:rFonts w:ascii="Times New Roman" w:hAnsi="Times New Roman" w:cs="Times New Roman"/>
        </w:rPr>
        <w:t>Координатор муниципальной программы организовывает работу, направленную на:</w:t>
      </w:r>
    </w:p>
    <w:p w14:paraId="6D913399" w14:textId="77777777" w:rsidR="00E92784" w:rsidRPr="00B37243" w:rsidRDefault="00E92784" w:rsidP="00E71ED3">
      <w:pPr>
        <w:pStyle w:val="af1"/>
        <w:numPr>
          <w:ilvl w:val="0"/>
          <w:numId w:val="11"/>
        </w:numPr>
        <w:ind w:left="0" w:firstLine="0"/>
        <w:jc w:val="both"/>
        <w:rPr>
          <w:rFonts w:ascii="Times New Roman" w:hAnsi="Times New Roman" w:cs="Times New Roman"/>
          <w:i/>
          <w:iCs/>
        </w:rPr>
      </w:pPr>
      <w:r w:rsidRPr="00B37243">
        <w:rPr>
          <w:rFonts w:ascii="Times New Roman" w:hAnsi="Times New Roman" w:cs="Times New Roman"/>
        </w:rPr>
        <w:t>координацию деятельности заказчика муниципальной программы процессе разработки муниципальной программы;</w:t>
      </w:r>
    </w:p>
    <w:p w14:paraId="767577A1" w14:textId="77777777" w:rsidR="00E92784" w:rsidRPr="00B37243" w:rsidRDefault="00E92784" w:rsidP="00E71ED3">
      <w:pPr>
        <w:pStyle w:val="af1"/>
        <w:numPr>
          <w:ilvl w:val="0"/>
          <w:numId w:val="11"/>
        </w:numPr>
        <w:ind w:left="0" w:firstLine="0"/>
        <w:jc w:val="both"/>
        <w:rPr>
          <w:rFonts w:ascii="Times New Roman" w:hAnsi="Times New Roman" w:cs="Times New Roman"/>
        </w:rPr>
      </w:pPr>
      <w:r w:rsidRPr="00B37243">
        <w:rPr>
          <w:rFonts w:ascii="Times New Roman" w:hAnsi="Times New Roman" w:cs="Times New Roman"/>
        </w:rPr>
        <w:t>организацию управления муниципальной программой;</w:t>
      </w:r>
    </w:p>
    <w:p w14:paraId="137B4FDB" w14:textId="77777777" w:rsidR="00E92784" w:rsidRPr="00B37243" w:rsidRDefault="00E92784" w:rsidP="00E71ED3">
      <w:pPr>
        <w:pStyle w:val="af1"/>
        <w:numPr>
          <w:ilvl w:val="0"/>
          <w:numId w:val="11"/>
        </w:numPr>
        <w:ind w:left="0" w:firstLine="0"/>
        <w:jc w:val="both"/>
        <w:rPr>
          <w:rFonts w:ascii="Times New Roman" w:hAnsi="Times New Roman" w:cs="Times New Roman"/>
        </w:rPr>
      </w:pPr>
      <w:r w:rsidRPr="00B37243">
        <w:rPr>
          <w:rFonts w:ascii="Times New Roman" w:hAnsi="Times New Roman" w:cs="Times New Roman"/>
        </w:rPr>
        <w:t>реализацию муниципальной программы;</w:t>
      </w:r>
    </w:p>
    <w:p w14:paraId="7CB33B7A" w14:textId="77777777" w:rsidR="00E92784" w:rsidRPr="00B37243" w:rsidRDefault="00E92784" w:rsidP="00E71ED3">
      <w:pPr>
        <w:pStyle w:val="af1"/>
        <w:numPr>
          <w:ilvl w:val="0"/>
          <w:numId w:val="11"/>
        </w:numPr>
        <w:ind w:left="0" w:firstLine="0"/>
        <w:jc w:val="both"/>
        <w:rPr>
          <w:rFonts w:ascii="Times New Roman" w:hAnsi="Times New Roman" w:cs="Times New Roman"/>
        </w:rPr>
      </w:pPr>
      <w:r w:rsidRPr="00B37243">
        <w:rPr>
          <w:rFonts w:ascii="Times New Roman" w:hAnsi="Times New Roman" w:cs="Times New Roman"/>
        </w:rPr>
        <w:t>достижение целей, задач и конечных результатов муниципальной программы.</w:t>
      </w:r>
    </w:p>
    <w:p w14:paraId="02FDBCFF" w14:textId="77777777" w:rsidR="00E92784" w:rsidRPr="00B37243" w:rsidRDefault="00E92784" w:rsidP="00E92784">
      <w:pPr>
        <w:pStyle w:val="af1"/>
        <w:ind w:firstLine="708"/>
        <w:jc w:val="both"/>
        <w:rPr>
          <w:rFonts w:ascii="Times New Roman" w:hAnsi="Times New Roman" w:cs="Times New Roman"/>
        </w:rPr>
      </w:pPr>
      <w:r w:rsidRPr="00B37243">
        <w:rPr>
          <w:rFonts w:ascii="Times New Roman" w:hAnsi="Times New Roman" w:cs="Times New Roman"/>
        </w:rPr>
        <w:t>Разработчик муниципальной программы:</w:t>
      </w:r>
    </w:p>
    <w:p w14:paraId="5B4837E9" w14:textId="77777777" w:rsidR="00E92784" w:rsidRPr="00B37243" w:rsidRDefault="00E92784" w:rsidP="00E71ED3">
      <w:pPr>
        <w:pStyle w:val="af1"/>
        <w:numPr>
          <w:ilvl w:val="0"/>
          <w:numId w:val="11"/>
        </w:numPr>
        <w:ind w:left="0" w:firstLine="0"/>
        <w:jc w:val="both"/>
        <w:rPr>
          <w:rFonts w:ascii="Times New Roman" w:hAnsi="Times New Roman" w:cs="Times New Roman"/>
        </w:rPr>
      </w:pPr>
      <w:r w:rsidRPr="00B37243">
        <w:rPr>
          <w:rFonts w:ascii="Times New Roman" w:hAnsi="Times New Roman" w:cs="Times New Roman"/>
        </w:rPr>
        <w:t>разрабатывает муниципальную программу;</w:t>
      </w:r>
    </w:p>
    <w:p w14:paraId="7C95C51A" w14:textId="77777777" w:rsidR="00E92784" w:rsidRPr="00B37243" w:rsidRDefault="00E92784" w:rsidP="00E71ED3">
      <w:pPr>
        <w:pStyle w:val="af1"/>
        <w:numPr>
          <w:ilvl w:val="0"/>
          <w:numId w:val="11"/>
        </w:numPr>
        <w:ind w:left="0" w:firstLine="0"/>
        <w:jc w:val="both"/>
        <w:rPr>
          <w:rFonts w:ascii="Times New Roman" w:hAnsi="Times New Roman" w:cs="Times New Roman"/>
        </w:rPr>
      </w:pPr>
      <w:r w:rsidRPr="00B37243">
        <w:rPr>
          <w:rFonts w:ascii="Times New Roman" w:hAnsi="Times New Roman" w:cs="Times New Roman"/>
        </w:rPr>
        <w:t>формирует прогноз расходов на реализацию мероприятий муниципальной программы;</w:t>
      </w:r>
    </w:p>
    <w:p w14:paraId="18B77706" w14:textId="77777777" w:rsidR="00E92784" w:rsidRPr="00B37243" w:rsidRDefault="00E92784" w:rsidP="00E71ED3">
      <w:pPr>
        <w:pStyle w:val="af1"/>
        <w:numPr>
          <w:ilvl w:val="0"/>
          <w:numId w:val="11"/>
        </w:numPr>
        <w:ind w:left="0" w:firstLine="0"/>
        <w:jc w:val="both"/>
        <w:rPr>
          <w:rFonts w:ascii="Times New Roman" w:hAnsi="Times New Roman" w:cs="Times New Roman"/>
        </w:rPr>
      </w:pPr>
      <w:bookmarkStart w:id="4" w:name="Par210"/>
      <w:bookmarkStart w:id="5" w:name="Par211"/>
      <w:bookmarkEnd w:id="4"/>
      <w:bookmarkEnd w:id="5"/>
      <w:r w:rsidRPr="00B37243">
        <w:rPr>
          <w:rFonts w:ascii="Times New Roman" w:hAnsi="Times New Roman" w:cs="Times New Roman"/>
        </w:rPr>
        <w:t>определяет ответственных за выполнение мероприятий муниципальной программы;</w:t>
      </w:r>
    </w:p>
    <w:p w14:paraId="515DEF54" w14:textId="77777777" w:rsidR="00E92784" w:rsidRPr="00B37243" w:rsidRDefault="00E92784" w:rsidP="00E71ED3">
      <w:pPr>
        <w:pStyle w:val="af1"/>
        <w:numPr>
          <w:ilvl w:val="0"/>
          <w:numId w:val="11"/>
        </w:numPr>
        <w:ind w:left="0" w:firstLine="0"/>
        <w:jc w:val="both"/>
        <w:rPr>
          <w:rFonts w:ascii="Times New Roman" w:hAnsi="Times New Roman" w:cs="Times New Roman"/>
        </w:rPr>
      </w:pPr>
      <w:r w:rsidRPr="00B37243">
        <w:rPr>
          <w:rFonts w:ascii="Times New Roman" w:hAnsi="Times New Roman" w:cs="Times New Roman"/>
        </w:rPr>
        <w:t>обеспечивает взаимодействие между ответственными за выполнение отдельных мероприятии муниципальной программы и координацию их действий по реализации муниципальной программы;</w:t>
      </w:r>
    </w:p>
    <w:p w14:paraId="1BB354AA" w14:textId="77777777" w:rsidR="00E92784" w:rsidRPr="00B37243" w:rsidRDefault="00E92784" w:rsidP="00E71ED3">
      <w:pPr>
        <w:pStyle w:val="af1"/>
        <w:numPr>
          <w:ilvl w:val="0"/>
          <w:numId w:val="11"/>
        </w:numPr>
        <w:ind w:left="0" w:firstLine="0"/>
        <w:jc w:val="both"/>
        <w:rPr>
          <w:rFonts w:ascii="Times New Roman" w:hAnsi="Times New Roman" w:cs="Times New Roman"/>
        </w:rPr>
      </w:pPr>
      <w:r w:rsidRPr="00B37243">
        <w:rPr>
          <w:rFonts w:ascii="Times New Roman" w:hAnsi="Times New Roman" w:cs="Times New Roman"/>
        </w:rPr>
        <w:t>участвует в обсуждении вопросов, связанных с реализацией и финансированием муниципальной программы;</w:t>
      </w:r>
    </w:p>
    <w:p w14:paraId="49C3CDDB" w14:textId="77777777" w:rsidR="00E92784" w:rsidRPr="00B37243" w:rsidRDefault="00E92784" w:rsidP="00E71ED3">
      <w:pPr>
        <w:pStyle w:val="af1"/>
        <w:numPr>
          <w:ilvl w:val="0"/>
          <w:numId w:val="11"/>
        </w:numPr>
        <w:ind w:left="0" w:firstLine="0"/>
        <w:jc w:val="both"/>
        <w:rPr>
          <w:rFonts w:ascii="Times New Roman" w:hAnsi="Times New Roman" w:cs="Times New Roman"/>
        </w:rPr>
      </w:pPr>
      <w:r w:rsidRPr="00B37243">
        <w:rPr>
          <w:rFonts w:ascii="Times New Roman" w:hAnsi="Times New Roman" w:cs="Times New Roman"/>
        </w:rPr>
        <w:t>обеспечивает заключение соответствующих договоров по привлечению внебюджетных средств для финансирования муниципальной программы;</w:t>
      </w:r>
    </w:p>
    <w:p w14:paraId="77BD2B10" w14:textId="77777777" w:rsidR="00E92784" w:rsidRPr="00B37243" w:rsidRDefault="00E92784" w:rsidP="00E71ED3">
      <w:pPr>
        <w:pStyle w:val="af1"/>
        <w:numPr>
          <w:ilvl w:val="0"/>
          <w:numId w:val="11"/>
        </w:numPr>
        <w:ind w:left="0" w:firstLine="0"/>
        <w:jc w:val="both"/>
        <w:rPr>
          <w:rFonts w:ascii="Times New Roman" w:hAnsi="Times New Roman" w:cs="Times New Roman"/>
        </w:rPr>
      </w:pPr>
      <w:bookmarkStart w:id="6" w:name="Par218"/>
      <w:bookmarkEnd w:id="6"/>
      <w:r w:rsidRPr="00B37243">
        <w:rPr>
          <w:rFonts w:ascii="Times New Roman" w:hAnsi="Times New Roman" w:cs="Times New Roman"/>
        </w:rPr>
        <w:t>размещает на официальном сайте администрации Красносибирского сельсовета Кочковского района Новосибирской области в сети Интернет утвержденную муниципальную программу;</w:t>
      </w:r>
    </w:p>
    <w:p w14:paraId="2F2A0338" w14:textId="77777777" w:rsidR="00E92784" w:rsidRPr="00B37243" w:rsidRDefault="00E92784" w:rsidP="00E71ED3">
      <w:pPr>
        <w:pStyle w:val="af1"/>
        <w:numPr>
          <w:ilvl w:val="0"/>
          <w:numId w:val="11"/>
        </w:numPr>
        <w:ind w:left="0" w:firstLine="0"/>
        <w:jc w:val="both"/>
        <w:rPr>
          <w:rFonts w:ascii="Times New Roman" w:hAnsi="Times New Roman" w:cs="Times New Roman"/>
        </w:rPr>
      </w:pPr>
      <w:bookmarkStart w:id="7" w:name="Par219"/>
      <w:bookmarkEnd w:id="7"/>
      <w:r w:rsidRPr="00B37243">
        <w:rPr>
          <w:rFonts w:ascii="Times New Roman" w:hAnsi="Times New Roman" w:cs="Times New Roman"/>
        </w:rPr>
        <w:t>обеспечивает эффективность и результативность реализации муниципальной программы;</w:t>
      </w:r>
    </w:p>
    <w:p w14:paraId="79CA3F4D" w14:textId="77777777" w:rsidR="00E92784" w:rsidRPr="00B37243" w:rsidRDefault="00E92784" w:rsidP="00E71ED3">
      <w:pPr>
        <w:pStyle w:val="af1"/>
        <w:numPr>
          <w:ilvl w:val="0"/>
          <w:numId w:val="11"/>
        </w:numPr>
        <w:ind w:left="0" w:firstLine="0"/>
        <w:jc w:val="both"/>
        <w:rPr>
          <w:rFonts w:ascii="Times New Roman" w:hAnsi="Times New Roman" w:cs="Times New Roman"/>
        </w:rPr>
      </w:pPr>
      <w:r w:rsidRPr="00B37243">
        <w:rPr>
          <w:rFonts w:ascii="Times New Roman" w:hAnsi="Times New Roman" w:cs="Times New Roman"/>
        </w:rPr>
        <w:t>готовит ежегодный отчет о реализации муниципальной программы.</w:t>
      </w:r>
    </w:p>
    <w:p w14:paraId="5EEB6382" w14:textId="77777777" w:rsidR="00E92784" w:rsidRPr="00B37243" w:rsidRDefault="00E92784" w:rsidP="00E92784">
      <w:pPr>
        <w:pStyle w:val="af1"/>
        <w:ind w:firstLine="708"/>
        <w:jc w:val="both"/>
        <w:rPr>
          <w:rFonts w:ascii="Times New Roman" w:hAnsi="Times New Roman" w:cs="Times New Roman"/>
        </w:rPr>
      </w:pPr>
      <w:r w:rsidRPr="00B37243">
        <w:rPr>
          <w:rFonts w:ascii="Times New Roman" w:hAnsi="Times New Roman" w:cs="Times New Roman"/>
        </w:rPr>
        <w:t>Разработчик муниципальной программы осуществляет координацию деятельности ответственных за выполнение мероприятий программы (подпрограммы) по подготовке и реализации программных мероприятий, анализу и рациональному использованию средств бюджета Красносибирского сельсовета Кочковского района Новосибирской области и иных привлекаемых для реализации муниципальной программы источников.</w:t>
      </w:r>
    </w:p>
    <w:p w14:paraId="075559DB" w14:textId="77777777" w:rsidR="00E92784" w:rsidRPr="00B37243" w:rsidRDefault="00E92784" w:rsidP="00E92784">
      <w:pPr>
        <w:pStyle w:val="af1"/>
        <w:ind w:firstLine="708"/>
        <w:jc w:val="both"/>
        <w:rPr>
          <w:rFonts w:ascii="Times New Roman" w:hAnsi="Times New Roman" w:cs="Times New Roman"/>
        </w:rPr>
      </w:pPr>
      <w:r w:rsidRPr="00B37243">
        <w:rPr>
          <w:rFonts w:ascii="Times New Roman" w:hAnsi="Times New Roman" w:cs="Times New Roman"/>
        </w:rPr>
        <w:t>Разработчик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14:paraId="7064E20D" w14:textId="77777777" w:rsidR="00E92784" w:rsidRPr="00B37243" w:rsidRDefault="00E92784" w:rsidP="00E92784">
      <w:pPr>
        <w:pStyle w:val="af1"/>
        <w:ind w:firstLine="708"/>
        <w:jc w:val="both"/>
        <w:rPr>
          <w:rFonts w:ascii="Times New Roman" w:hAnsi="Times New Roman" w:cs="Times New Roman"/>
        </w:rPr>
      </w:pPr>
      <w:r w:rsidRPr="00B37243">
        <w:rPr>
          <w:rFonts w:ascii="Times New Roman" w:hAnsi="Times New Roman" w:cs="Times New Roman"/>
        </w:rPr>
        <w:t>Ответственный за выполнение мероприятия муниципальной программы:</w:t>
      </w:r>
    </w:p>
    <w:p w14:paraId="6940EF1A" w14:textId="77777777" w:rsidR="00E92784" w:rsidRPr="00B37243" w:rsidRDefault="00E92784" w:rsidP="00E71ED3">
      <w:pPr>
        <w:pStyle w:val="af1"/>
        <w:numPr>
          <w:ilvl w:val="0"/>
          <w:numId w:val="11"/>
        </w:numPr>
        <w:ind w:left="0" w:firstLine="0"/>
        <w:jc w:val="both"/>
        <w:rPr>
          <w:rFonts w:ascii="Times New Roman" w:hAnsi="Times New Roman" w:cs="Times New Roman"/>
        </w:rPr>
      </w:pPr>
      <w:r w:rsidRPr="00B37243">
        <w:rPr>
          <w:rFonts w:ascii="Times New Roman" w:hAnsi="Times New Roman" w:cs="Times New Roman"/>
        </w:rPr>
        <w:t>формирует прогноз расходов на реализацию мероприятия муниципальной программы;</w:t>
      </w:r>
    </w:p>
    <w:p w14:paraId="7B21A550" w14:textId="77777777" w:rsidR="00E92784" w:rsidRPr="00B37243" w:rsidRDefault="00E92784" w:rsidP="00E71ED3">
      <w:pPr>
        <w:pStyle w:val="af1"/>
        <w:numPr>
          <w:ilvl w:val="0"/>
          <w:numId w:val="11"/>
        </w:numPr>
        <w:ind w:left="0" w:firstLine="0"/>
        <w:jc w:val="both"/>
        <w:rPr>
          <w:rFonts w:ascii="Times New Roman" w:hAnsi="Times New Roman" w:cs="Times New Roman"/>
        </w:rPr>
      </w:pPr>
      <w:r w:rsidRPr="00B37243">
        <w:rPr>
          <w:rFonts w:ascii="Times New Roman" w:hAnsi="Times New Roman" w:cs="Times New Roman"/>
        </w:rPr>
        <w:t>определяет исполнителей мероприятия программы, в том числе путем проведения торгов, в форме конкурса или аукциона;</w:t>
      </w:r>
    </w:p>
    <w:p w14:paraId="54CFEB57" w14:textId="77777777" w:rsidR="00E92784" w:rsidRPr="00B37243" w:rsidRDefault="00E92784" w:rsidP="00E71ED3">
      <w:pPr>
        <w:pStyle w:val="af1"/>
        <w:numPr>
          <w:ilvl w:val="0"/>
          <w:numId w:val="11"/>
        </w:numPr>
        <w:ind w:left="0" w:firstLine="0"/>
        <w:jc w:val="both"/>
        <w:rPr>
          <w:rFonts w:ascii="Times New Roman" w:hAnsi="Times New Roman" w:cs="Times New Roman"/>
        </w:rPr>
      </w:pPr>
      <w:r w:rsidRPr="00B37243">
        <w:rPr>
          <w:rFonts w:ascii="Times New Roman" w:hAnsi="Times New Roman" w:cs="Times New Roman"/>
        </w:rPr>
        <w:t>участвует в обсуждении вопросов, связанных с реализацией и финансированием муниципальной программы в части соответствующего мероприятия.</w:t>
      </w:r>
    </w:p>
    <w:p w14:paraId="47845D6B" w14:textId="77777777" w:rsidR="00E92784" w:rsidRPr="00B37243" w:rsidRDefault="00E92784" w:rsidP="00E92784">
      <w:pPr>
        <w:pStyle w:val="af1"/>
        <w:ind w:firstLine="708"/>
        <w:jc w:val="both"/>
        <w:rPr>
          <w:rFonts w:ascii="Times New Roman" w:hAnsi="Times New Roman" w:cs="Times New Roman"/>
        </w:rPr>
      </w:pPr>
      <w:r w:rsidRPr="00B37243">
        <w:rPr>
          <w:rFonts w:ascii="Times New Roman" w:hAnsi="Times New Roman" w:cs="Times New Roman"/>
        </w:rPr>
        <w:t>Разработчик муниципальной программы ежегодно до 1 марта года, следующего за отчетным годом, готовит отчет о ходе реализации муниципальной программы за отчетный год и размещает его на официальном сайте администрации Красносибирского сельсовета Кочковского района Новосибирской области.</w:t>
      </w:r>
    </w:p>
    <w:p w14:paraId="3C00B287" w14:textId="77777777" w:rsidR="00E92784" w:rsidRPr="00B37243" w:rsidRDefault="00E92784" w:rsidP="00E92784">
      <w:pPr>
        <w:pStyle w:val="af1"/>
        <w:ind w:firstLine="708"/>
        <w:jc w:val="both"/>
        <w:rPr>
          <w:rFonts w:ascii="Times New Roman" w:hAnsi="Times New Roman" w:cs="Times New Roman"/>
        </w:rPr>
      </w:pPr>
      <w:r w:rsidRPr="00B37243">
        <w:rPr>
          <w:rFonts w:ascii="Times New Roman" w:hAnsi="Times New Roman" w:cs="Times New Roman"/>
        </w:rPr>
        <w:t>Годовой отчет о реализации муниципальной программы должен содержать:</w:t>
      </w:r>
    </w:p>
    <w:p w14:paraId="01CDCB06" w14:textId="77777777" w:rsidR="00E92784" w:rsidRPr="00B37243" w:rsidRDefault="00E92784" w:rsidP="00E92784">
      <w:pPr>
        <w:pStyle w:val="af1"/>
        <w:jc w:val="both"/>
        <w:rPr>
          <w:rFonts w:ascii="Times New Roman" w:hAnsi="Times New Roman" w:cs="Times New Roman"/>
        </w:rPr>
      </w:pPr>
      <w:r w:rsidRPr="00B37243">
        <w:rPr>
          <w:rFonts w:ascii="Times New Roman" w:hAnsi="Times New Roman" w:cs="Times New Roman"/>
        </w:rPr>
        <w:t>а) аналитическую записку, в которой указываются:</w:t>
      </w:r>
    </w:p>
    <w:p w14:paraId="4EF260D2" w14:textId="77777777" w:rsidR="00E92784" w:rsidRPr="00B37243" w:rsidRDefault="00E92784" w:rsidP="00E71ED3">
      <w:pPr>
        <w:pStyle w:val="af1"/>
        <w:numPr>
          <w:ilvl w:val="0"/>
          <w:numId w:val="12"/>
        </w:numPr>
        <w:ind w:left="0" w:firstLine="0"/>
        <w:jc w:val="both"/>
        <w:rPr>
          <w:rFonts w:ascii="Times New Roman" w:hAnsi="Times New Roman" w:cs="Times New Roman"/>
        </w:rPr>
      </w:pPr>
      <w:r w:rsidRPr="00B37243">
        <w:rPr>
          <w:rFonts w:ascii="Times New Roman" w:hAnsi="Times New Roman" w:cs="Times New Roman"/>
        </w:rPr>
        <w:t>степень достижения запланированных результатов и намеченных целей муниципальной программы;</w:t>
      </w:r>
    </w:p>
    <w:p w14:paraId="4379489C" w14:textId="77777777" w:rsidR="00E92784" w:rsidRPr="00B37243" w:rsidRDefault="00E92784" w:rsidP="00E71ED3">
      <w:pPr>
        <w:pStyle w:val="af1"/>
        <w:numPr>
          <w:ilvl w:val="0"/>
          <w:numId w:val="12"/>
        </w:numPr>
        <w:ind w:left="0" w:firstLine="0"/>
        <w:jc w:val="both"/>
        <w:rPr>
          <w:rFonts w:ascii="Times New Roman" w:hAnsi="Times New Roman" w:cs="Times New Roman"/>
        </w:rPr>
      </w:pPr>
      <w:r w:rsidRPr="00B37243">
        <w:rPr>
          <w:rFonts w:ascii="Times New Roman" w:hAnsi="Times New Roman" w:cs="Times New Roman"/>
        </w:rPr>
        <w:t>общий объем фактически произведенных расходов, всего и в том числе по источникам финансирования;</w:t>
      </w:r>
    </w:p>
    <w:p w14:paraId="1EE35DDE" w14:textId="77777777" w:rsidR="00E92784" w:rsidRPr="00B37243" w:rsidRDefault="00E92784" w:rsidP="00E71ED3">
      <w:pPr>
        <w:pStyle w:val="af1"/>
        <w:numPr>
          <w:ilvl w:val="0"/>
          <w:numId w:val="12"/>
        </w:numPr>
        <w:ind w:left="0" w:firstLine="0"/>
        <w:jc w:val="both"/>
        <w:rPr>
          <w:rFonts w:ascii="Times New Roman" w:hAnsi="Times New Roman" w:cs="Times New Roman"/>
        </w:rPr>
      </w:pPr>
      <w:r w:rsidRPr="00B37243">
        <w:rPr>
          <w:rFonts w:ascii="Times New Roman" w:hAnsi="Times New Roman" w:cs="Times New Roman"/>
        </w:rPr>
        <w:t>по мероприятиям, не завершенным в утвержденные сроки, причины их невыполнения и предложения по дальнейшей реализации;</w:t>
      </w:r>
    </w:p>
    <w:p w14:paraId="1394D548" w14:textId="77777777" w:rsidR="00E92784" w:rsidRPr="00B37243" w:rsidRDefault="00E92784" w:rsidP="00E71ED3">
      <w:pPr>
        <w:pStyle w:val="af1"/>
        <w:numPr>
          <w:ilvl w:val="0"/>
          <w:numId w:val="12"/>
        </w:numPr>
        <w:ind w:left="0" w:firstLine="0"/>
        <w:jc w:val="both"/>
        <w:rPr>
          <w:rFonts w:ascii="Times New Roman" w:hAnsi="Times New Roman" w:cs="Times New Roman"/>
        </w:rPr>
      </w:pPr>
      <w:r w:rsidRPr="00B37243">
        <w:rPr>
          <w:rFonts w:ascii="Times New Roman" w:hAnsi="Times New Roman" w:cs="Times New Roman"/>
        </w:rPr>
        <w:t>по показателям, не достигшим запланированного уровня, приводятся причины невыполнения и предложения по их дальнейшему достижению.</w:t>
      </w:r>
    </w:p>
    <w:p w14:paraId="4FC6F782" w14:textId="77777777" w:rsidR="00E92784" w:rsidRPr="00B37243" w:rsidRDefault="00E92784" w:rsidP="00E92784">
      <w:pPr>
        <w:pStyle w:val="af1"/>
        <w:jc w:val="both"/>
        <w:rPr>
          <w:rFonts w:ascii="Times New Roman" w:hAnsi="Times New Roman" w:cs="Times New Roman"/>
        </w:rPr>
      </w:pPr>
      <w:r w:rsidRPr="00B37243">
        <w:rPr>
          <w:rFonts w:ascii="Times New Roman" w:hAnsi="Times New Roman" w:cs="Times New Roman"/>
        </w:rPr>
        <w:t>б) таблицы, в которых указываются:</w:t>
      </w:r>
    </w:p>
    <w:p w14:paraId="1F121397" w14:textId="77777777" w:rsidR="00E92784" w:rsidRPr="00B37243" w:rsidRDefault="00E92784" w:rsidP="00E71ED3">
      <w:pPr>
        <w:pStyle w:val="af1"/>
        <w:numPr>
          <w:ilvl w:val="0"/>
          <w:numId w:val="12"/>
        </w:numPr>
        <w:ind w:left="0" w:firstLine="0"/>
        <w:jc w:val="both"/>
        <w:rPr>
          <w:rFonts w:ascii="Times New Roman" w:hAnsi="Times New Roman" w:cs="Times New Roman"/>
        </w:rPr>
      </w:pPr>
      <w:r w:rsidRPr="00B37243">
        <w:rPr>
          <w:rFonts w:ascii="Times New Roman" w:hAnsi="Times New Roman" w:cs="Times New Roman"/>
        </w:rPr>
        <w:t>данные о степени выполнения целевых индикаторов;</w:t>
      </w:r>
    </w:p>
    <w:p w14:paraId="138647C6" w14:textId="77777777" w:rsidR="00E92784" w:rsidRPr="00B37243" w:rsidRDefault="00E92784" w:rsidP="00E71ED3">
      <w:pPr>
        <w:pStyle w:val="af1"/>
        <w:numPr>
          <w:ilvl w:val="0"/>
          <w:numId w:val="12"/>
        </w:numPr>
        <w:ind w:left="0" w:firstLine="0"/>
        <w:jc w:val="both"/>
        <w:rPr>
          <w:rFonts w:ascii="Times New Roman" w:hAnsi="Times New Roman" w:cs="Times New Roman"/>
        </w:rPr>
      </w:pPr>
      <w:r w:rsidRPr="00B37243">
        <w:rPr>
          <w:rFonts w:ascii="Times New Roman" w:hAnsi="Times New Roman" w:cs="Times New Roman"/>
        </w:rPr>
        <w:lastRenderedPageBreak/>
        <w:t>данные об использовании средств бюджета Красносибирского сельсовета Кочковского района Новосибирской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14:paraId="217C2816" w14:textId="77777777" w:rsidR="00E92784" w:rsidRPr="00B37243" w:rsidRDefault="00E92784" w:rsidP="00E92784">
      <w:pPr>
        <w:pStyle w:val="af1"/>
        <w:ind w:firstLine="708"/>
        <w:jc w:val="both"/>
        <w:rPr>
          <w:rFonts w:ascii="Times New Roman" w:hAnsi="Times New Roman" w:cs="Times New Roman"/>
        </w:rPr>
      </w:pPr>
      <w:r w:rsidRPr="00B37243">
        <w:rPr>
          <w:rFonts w:ascii="Times New Roman" w:hAnsi="Times New Roman" w:cs="Times New Roman"/>
        </w:rPr>
        <w:t>Годовой отчет о реализации муниципальной программы представляется по формам согласно Приложениям № 4 и № 5.</w:t>
      </w:r>
    </w:p>
    <w:p w14:paraId="331A8D77" w14:textId="77777777" w:rsidR="00E92784" w:rsidRPr="00B37243" w:rsidRDefault="00E92784" w:rsidP="00E92784">
      <w:pPr>
        <w:ind w:firstLine="709"/>
        <w:jc w:val="both"/>
        <w:rPr>
          <w:sz w:val="22"/>
          <w:szCs w:val="22"/>
        </w:rPr>
      </w:pPr>
    </w:p>
    <w:p w14:paraId="1CB1CDEC" w14:textId="77777777" w:rsidR="00E92784" w:rsidRPr="00B37243" w:rsidRDefault="00E92784" w:rsidP="00E92784">
      <w:pPr>
        <w:jc w:val="center"/>
        <w:rPr>
          <w:bCs/>
          <w:sz w:val="22"/>
          <w:szCs w:val="22"/>
        </w:rPr>
      </w:pPr>
      <w:r w:rsidRPr="00B37243">
        <w:rPr>
          <w:bCs/>
          <w:sz w:val="22"/>
          <w:szCs w:val="22"/>
        </w:rPr>
        <w:t>6. Ресурсное обеспечение Программы</w:t>
      </w:r>
    </w:p>
    <w:p w14:paraId="6C359958" w14:textId="77777777" w:rsidR="00E92784" w:rsidRPr="00B37243" w:rsidRDefault="00E92784" w:rsidP="00E92784">
      <w:pPr>
        <w:jc w:val="center"/>
        <w:rPr>
          <w:bCs/>
          <w:sz w:val="22"/>
          <w:szCs w:val="22"/>
        </w:rPr>
      </w:pPr>
    </w:p>
    <w:p w14:paraId="5F48B12A" w14:textId="77777777" w:rsidR="00E92784" w:rsidRPr="00B37243" w:rsidRDefault="00E92784" w:rsidP="00E92784">
      <w:pPr>
        <w:ind w:firstLine="720"/>
        <w:jc w:val="both"/>
        <w:rPr>
          <w:sz w:val="22"/>
          <w:szCs w:val="22"/>
        </w:rPr>
      </w:pPr>
      <w:r w:rsidRPr="00B37243">
        <w:rPr>
          <w:sz w:val="22"/>
          <w:szCs w:val="22"/>
        </w:rPr>
        <w:t>Ресурсное обеспечение муниципальной программы указано в Приложении №3.</w:t>
      </w:r>
    </w:p>
    <w:p w14:paraId="02C17D31" w14:textId="77777777" w:rsidR="00E92784" w:rsidRPr="00B37243" w:rsidRDefault="00E92784" w:rsidP="00E92784">
      <w:pPr>
        <w:ind w:firstLine="720"/>
        <w:jc w:val="both"/>
        <w:rPr>
          <w:sz w:val="22"/>
          <w:szCs w:val="22"/>
        </w:rPr>
      </w:pPr>
      <w:r w:rsidRPr="00B37243">
        <w:rPr>
          <w:sz w:val="22"/>
          <w:szCs w:val="22"/>
        </w:rPr>
        <w:t>Объем и источники финансирования Программы подлежат ежегодному уточнению в соответствии с бюджетом Красносибирского сельсовета Кочковского района Новосибирской области на соответствующий финансовый год.</w:t>
      </w:r>
    </w:p>
    <w:p w14:paraId="53EC679D" w14:textId="77777777" w:rsidR="00E92784" w:rsidRPr="00B37243" w:rsidRDefault="00E92784" w:rsidP="00E92784">
      <w:pPr>
        <w:jc w:val="right"/>
        <w:rPr>
          <w:sz w:val="22"/>
          <w:szCs w:val="22"/>
        </w:rPr>
        <w:sectPr w:rsidR="00E92784" w:rsidRPr="00B37243" w:rsidSect="00A27611">
          <w:pgSz w:w="11906" w:h="16838"/>
          <w:pgMar w:top="1134" w:right="851" w:bottom="1134" w:left="1077" w:header="709" w:footer="709" w:gutter="0"/>
          <w:cols w:space="708"/>
          <w:docGrid w:linePitch="360"/>
        </w:sectPr>
      </w:pPr>
    </w:p>
    <w:p w14:paraId="2F4FCF53" w14:textId="77777777" w:rsidR="00E92784" w:rsidRPr="00B37243" w:rsidRDefault="00E92784" w:rsidP="00E92784">
      <w:pPr>
        <w:ind w:left="9900"/>
        <w:rPr>
          <w:sz w:val="22"/>
          <w:szCs w:val="22"/>
        </w:rPr>
      </w:pPr>
      <w:r w:rsidRPr="00B37243">
        <w:rPr>
          <w:sz w:val="22"/>
          <w:szCs w:val="22"/>
        </w:rPr>
        <w:lastRenderedPageBreak/>
        <w:t xml:space="preserve">Приложение № 1 </w:t>
      </w:r>
    </w:p>
    <w:p w14:paraId="23D1731A" w14:textId="77777777" w:rsidR="00E92784" w:rsidRPr="00B37243" w:rsidRDefault="00E92784" w:rsidP="00E92784">
      <w:pPr>
        <w:ind w:left="9900"/>
        <w:rPr>
          <w:sz w:val="22"/>
          <w:szCs w:val="22"/>
          <w:lang w:eastAsia="en-US"/>
        </w:rPr>
      </w:pPr>
      <w:r w:rsidRPr="00B37243">
        <w:rPr>
          <w:sz w:val="22"/>
          <w:szCs w:val="22"/>
        </w:rPr>
        <w:t xml:space="preserve">к муниципальной программе </w:t>
      </w:r>
      <w:r w:rsidRPr="00B37243">
        <w:rPr>
          <w:sz w:val="22"/>
          <w:szCs w:val="22"/>
          <w:lang w:eastAsia="en-US"/>
        </w:rPr>
        <w:t xml:space="preserve">«Благоустройство, энергосбережение и повышение энергетической </w:t>
      </w:r>
      <w:proofErr w:type="gramStart"/>
      <w:r w:rsidRPr="00B37243">
        <w:rPr>
          <w:sz w:val="22"/>
          <w:szCs w:val="22"/>
          <w:lang w:eastAsia="en-US"/>
        </w:rPr>
        <w:t>эффективности  на</w:t>
      </w:r>
      <w:proofErr w:type="gramEnd"/>
      <w:r w:rsidRPr="00B37243">
        <w:rPr>
          <w:sz w:val="22"/>
          <w:szCs w:val="22"/>
          <w:lang w:eastAsia="en-US"/>
        </w:rPr>
        <w:t xml:space="preserve">  территории Красносибирского сельсовета Кочковского района Новосибирской области»</w:t>
      </w:r>
    </w:p>
    <w:p w14:paraId="35397F04" w14:textId="77777777" w:rsidR="00E92784" w:rsidRPr="00B37243" w:rsidRDefault="00E92784" w:rsidP="00E92784">
      <w:pPr>
        <w:ind w:left="9720"/>
        <w:rPr>
          <w:sz w:val="22"/>
          <w:szCs w:val="22"/>
        </w:rPr>
      </w:pPr>
    </w:p>
    <w:p w14:paraId="79CA9CBC" w14:textId="77777777" w:rsidR="00E92784" w:rsidRPr="00B37243" w:rsidRDefault="00E92784" w:rsidP="00E92784">
      <w:pPr>
        <w:jc w:val="center"/>
        <w:rPr>
          <w:bCs/>
          <w:sz w:val="22"/>
          <w:szCs w:val="22"/>
        </w:rPr>
      </w:pPr>
      <w:r w:rsidRPr="00B37243">
        <w:rPr>
          <w:bCs/>
          <w:sz w:val="22"/>
          <w:szCs w:val="22"/>
        </w:rPr>
        <w:t xml:space="preserve">Цели, задачи и целевые индикаторы муниципальной программы «Благоустройство, энергосбережение и повышение энергетической </w:t>
      </w:r>
      <w:proofErr w:type="gramStart"/>
      <w:r w:rsidRPr="00B37243">
        <w:rPr>
          <w:bCs/>
          <w:sz w:val="22"/>
          <w:szCs w:val="22"/>
        </w:rPr>
        <w:t>эффективности  на</w:t>
      </w:r>
      <w:proofErr w:type="gramEnd"/>
      <w:r w:rsidRPr="00B37243">
        <w:rPr>
          <w:bCs/>
          <w:sz w:val="22"/>
          <w:szCs w:val="22"/>
        </w:rPr>
        <w:t xml:space="preserve"> территории Красносибирского сельсовета Кочковского района Новосибирской области» </w:t>
      </w:r>
    </w:p>
    <w:p w14:paraId="6CEBC1CB" w14:textId="77777777" w:rsidR="00E92784" w:rsidRPr="00B37243" w:rsidRDefault="00E92784" w:rsidP="00E92784">
      <w:pPr>
        <w:jc w:val="center"/>
        <w:rPr>
          <w:bCs/>
          <w:sz w:val="22"/>
          <w:szCs w:val="22"/>
        </w:rPr>
      </w:pPr>
    </w:p>
    <w:tbl>
      <w:tblPr>
        <w:tblW w:w="1518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5835"/>
        <w:gridCol w:w="3240"/>
        <w:gridCol w:w="1080"/>
        <w:gridCol w:w="720"/>
        <w:gridCol w:w="720"/>
        <w:gridCol w:w="720"/>
        <w:gridCol w:w="720"/>
        <w:gridCol w:w="720"/>
        <w:gridCol w:w="1430"/>
      </w:tblGrid>
      <w:tr w:rsidR="00B37243" w:rsidRPr="00B37243" w14:paraId="4889A784" w14:textId="77777777" w:rsidTr="005473C3">
        <w:trPr>
          <w:trHeight w:val="20"/>
        </w:trPr>
        <w:tc>
          <w:tcPr>
            <w:tcW w:w="5835" w:type="dxa"/>
            <w:vMerge w:val="restart"/>
          </w:tcPr>
          <w:p w14:paraId="2B767F5C" w14:textId="77777777" w:rsidR="00E92784" w:rsidRPr="00B37243" w:rsidRDefault="00E92784" w:rsidP="005473C3">
            <w:pPr>
              <w:widowControl w:val="0"/>
              <w:autoSpaceDE w:val="0"/>
              <w:autoSpaceDN w:val="0"/>
              <w:adjustRightInd w:val="0"/>
              <w:jc w:val="center"/>
              <w:rPr>
                <w:sz w:val="22"/>
                <w:szCs w:val="22"/>
              </w:rPr>
            </w:pPr>
            <w:r w:rsidRPr="00B37243">
              <w:rPr>
                <w:sz w:val="22"/>
                <w:szCs w:val="22"/>
              </w:rPr>
              <w:t>Цель/задачи, требующие решения для достижения цели</w:t>
            </w:r>
          </w:p>
        </w:tc>
        <w:tc>
          <w:tcPr>
            <w:tcW w:w="3240" w:type="dxa"/>
            <w:vMerge w:val="restart"/>
          </w:tcPr>
          <w:p w14:paraId="7C00B493" w14:textId="77777777" w:rsidR="00E92784" w:rsidRPr="00B37243" w:rsidRDefault="00E92784" w:rsidP="005473C3">
            <w:pPr>
              <w:widowControl w:val="0"/>
              <w:autoSpaceDE w:val="0"/>
              <w:autoSpaceDN w:val="0"/>
              <w:adjustRightInd w:val="0"/>
              <w:jc w:val="center"/>
              <w:rPr>
                <w:sz w:val="22"/>
                <w:szCs w:val="22"/>
              </w:rPr>
            </w:pPr>
            <w:r w:rsidRPr="00B37243">
              <w:rPr>
                <w:sz w:val="22"/>
                <w:szCs w:val="22"/>
              </w:rPr>
              <w:t>Наименование целевого индикатора</w:t>
            </w:r>
          </w:p>
        </w:tc>
        <w:tc>
          <w:tcPr>
            <w:tcW w:w="1080" w:type="dxa"/>
            <w:vMerge w:val="restart"/>
          </w:tcPr>
          <w:p w14:paraId="421C6888" w14:textId="77777777" w:rsidR="00E92784" w:rsidRPr="00B37243" w:rsidRDefault="00E92784" w:rsidP="005473C3">
            <w:pPr>
              <w:widowControl w:val="0"/>
              <w:autoSpaceDE w:val="0"/>
              <w:autoSpaceDN w:val="0"/>
              <w:adjustRightInd w:val="0"/>
              <w:jc w:val="center"/>
              <w:rPr>
                <w:sz w:val="22"/>
                <w:szCs w:val="22"/>
              </w:rPr>
            </w:pPr>
            <w:r w:rsidRPr="00B37243">
              <w:rPr>
                <w:sz w:val="22"/>
                <w:szCs w:val="22"/>
              </w:rPr>
              <w:t>Единица</w:t>
            </w:r>
          </w:p>
          <w:p w14:paraId="56E3106E" w14:textId="77777777" w:rsidR="00E92784" w:rsidRPr="00B37243" w:rsidRDefault="00E92784" w:rsidP="005473C3">
            <w:pPr>
              <w:widowControl w:val="0"/>
              <w:autoSpaceDE w:val="0"/>
              <w:autoSpaceDN w:val="0"/>
              <w:adjustRightInd w:val="0"/>
              <w:jc w:val="center"/>
              <w:rPr>
                <w:sz w:val="22"/>
                <w:szCs w:val="22"/>
              </w:rPr>
            </w:pPr>
            <w:r w:rsidRPr="00B37243">
              <w:rPr>
                <w:sz w:val="22"/>
                <w:szCs w:val="22"/>
              </w:rPr>
              <w:t>измерения</w:t>
            </w:r>
          </w:p>
        </w:tc>
        <w:tc>
          <w:tcPr>
            <w:tcW w:w="3600" w:type="dxa"/>
            <w:gridSpan w:val="5"/>
          </w:tcPr>
          <w:p w14:paraId="5FFA42CC" w14:textId="77777777" w:rsidR="00E92784" w:rsidRPr="00B37243" w:rsidRDefault="00E92784" w:rsidP="005473C3">
            <w:pPr>
              <w:widowControl w:val="0"/>
              <w:autoSpaceDE w:val="0"/>
              <w:autoSpaceDN w:val="0"/>
              <w:adjustRightInd w:val="0"/>
              <w:jc w:val="center"/>
              <w:rPr>
                <w:sz w:val="22"/>
                <w:szCs w:val="22"/>
              </w:rPr>
            </w:pPr>
            <w:r w:rsidRPr="00B37243">
              <w:rPr>
                <w:sz w:val="22"/>
                <w:szCs w:val="22"/>
              </w:rPr>
              <w:t>Значение целевого индикатора</w:t>
            </w:r>
          </w:p>
        </w:tc>
        <w:tc>
          <w:tcPr>
            <w:tcW w:w="1430" w:type="dxa"/>
            <w:vMerge w:val="restart"/>
          </w:tcPr>
          <w:p w14:paraId="1EE16919" w14:textId="77777777" w:rsidR="00E92784" w:rsidRPr="00B37243" w:rsidRDefault="00E92784" w:rsidP="005473C3">
            <w:pPr>
              <w:widowControl w:val="0"/>
              <w:autoSpaceDE w:val="0"/>
              <w:autoSpaceDN w:val="0"/>
              <w:adjustRightInd w:val="0"/>
              <w:ind w:left="-57" w:right="-57"/>
              <w:jc w:val="center"/>
              <w:rPr>
                <w:sz w:val="22"/>
                <w:szCs w:val="22"/>
              </w:rPr>
            </w:pPr>
            <w:r w:rsidRPr="00B37243">
              <w:rPr>
                <w:sz w:val="22"/>
                <w:szCs w:val="22"/>
              </w:rPr>
              <w:t>Примечание</w:t>
            </w:r>
          </w:p>
        </w:tc>
      </w:tr>
      <w:tr w:rsidR="00B37243" w:rsidRPr="00B37243" w14:paraId="143C5001" w14:textId="77777777" w:rsidTr="005473C3">
        <w:trPr>
          <w:trHeight w:val="20"/>
        </w:trPr>
        <w:tc>
          <w:tcPr>
            <w:tcW w:w="5835" w:type="dxa"/>
            <w:vMerge/>
            <w:vAlign w:val="center"/>
          </w:tcPr>
          <w:p w14:paraId="63EC5F13" w14:textId="77777777" w:rsidR="00E92784" w:rsidRPr="00B37243" w:rsidRDefault="00E92784" w:rsidP="005473C3">
            <w:pPr>
              <w:rPr>
                <w:sz w:val="22"/>
                <w:szCs w:val="22"/>
              </w:rPr>
            </w:pPr>
          </w:p>
        </w:tc>
        <w:tc>
          <w:tcPr>
            <w:tcW w:w="3240" w:type="dxa"/>
            <w:vMerge/>
            <w:vAlign w:val="center"/>
          </w:tcPr>
          <w:p w14:paraId="7E0839DC" w14:textId="77777777" w:rsidR="00E92784" w:rsidRPr="00B37243" w:rsidRDefault="00E92784" w:rsidP="005473C3">
            <w:pPr>
              <w:rPr>
                <w:sz w:val="22"/>
                <w:szCs w:val="22"/>
              </w:rPr>
            </w:pPr>
          </w:p>
        </w:tc>
        <w:tc>
          <w:tcPr>
            <w:tcW w:w="1080" w:type="dxa"/>
            <w:vMerge/>
            <w:vAlign w:val="center"/>
          </w:tcPr>
          <w:p w14:paraId="1CA0A496" w14:textId="77777777" w:rsidR="00E92784" w:rsidRPr="00B37243" w:rsidRDefault="00E92784" w:rsidP="005473C3">
            <w:pPr>
              <w:rPr>
                <w:sz w:val="22"/>
                <w:szCs w:val="22"/>
              </w:rPr>
            </w:pPr>
          </w:p>
        </w:tc>
        <w:tc>
          <w:tcPr>
            <w:tcW w:w="3600" w:type="dxa"/>
            <w:gridSpan w:val="5"/>
          </w:tcPr>
          <w:p w14:paraId="59D6C51D" w14:textId="77777777" w:rsidR="00E92784" w:rsidRPr="00B37243" w:rsidRDefault="00E92784" w:rsidP="005473C3">
            <w:pPr>
              <w:widowControl w:val="0"/>
              <w:autoSpaceDE w:val="0"/>
              <w:autoSpaceDN w:val="0"/>
              <w:adjustRightInd w:val="0"/>
              <w:jc w:val="center"/>
              <w:rPr>
                <w:sz w:val="22"/>
                <w:szCs w:val="22"/>
              </w:rPr>
            </w:pPr>
            <w:r w:rsidRPr="00B37243">
              <w:rPr>
                <w:sz w:val="22"/>
                <w:szCs w:val="22"/>
              </w:rPr>
              <w:t>в том числе по годам</w:t>
            </w:r>
          </w:p>
        </w:tc>
        <w:tc>
          <w:tcPr>
            <w:tcW w:w="1430" w:type="dxa"/>
            <w:vMerge/>
            <w:vAlign w:val="center"/>
          </w:tcPr>
          <w:p w14:paraId="1F54D356" w14:textId="77777777" w:rsidR="00E92784" w:rsidRPr="00B37243" w:rsidRDefault="00E92784" w:rsidP="005473C3">
            <w:pPr>
              <w:rPr>
                <w:sz w:val="22"/>
                <w:szCs w:val="22"/>
              </w:rPr>
            </w:pPr>
          </w:p>
        </w:tc>
      </w:tr>
      <w:tr w:rsidR="00B37243" w:rsidRPr="00B37243" w14:paraId="68F6584B" w14:textId="77777777" w:rsidTr="005473C3">
        <w:trPr>
          <w:trHeight w:val="20"/>
        </w:trPr>
        <w:tc>
          <w:tcPr>
            <w:tcW w:w="5835" w:type="dxa"/>
            <w:vMerge/>
            <w:vAlign w:val="center"/>
          </w:tcPr>
          <w:p w14:paraId="68D5EDF5" w14:textId="77777777" w:rsidR="00E92784" w:rsidRPr="00B37243" w:rsidRDefault="00E92784" w:rsidP="005473C3">
            <w:pPr>
              <w:rPr>
                <w:sz w:val="22"/>
                <w:szCs w:val="22"/>
              </w:rPr>
            </w:pPr>
          </w:p>
        </w:tc>
        <w:tc>
          <w:tcPr>
            <w:tcW w:w="3240" w:type="dxa"/>
            <w:vMerge/>
            <w:vAlign w:val="center"/>
          </w:tcPr>
          <w:p w14:paraId="7216C7A9" w14:textId="77777777" w:rsidR="00E92784" w:rsidRPr="00B37243" w:rsidRDefault="00E92784" w:rsidP="005473C3">
            <w:pPr>
              <w:rPr>
                <w:sz w:val="22"/>
                <w:szCs w:val="22"/>
              </w:rPr>
            </w:pPr>
          </w:p>
        </w:tc>
        <w:tc>
          <w:tcPr>
            <w:tcW w:w="1080" w:type="dxa"/>
            <w:vMerge/>
            <w:vAlign w:val="center"/>
          </w:tcPr>
          <w:p w14:paraId="6EF6A1AB" w14:textId="77777777" w:rsidR="00E92784" w:rsidRPr="00B37243" w:rsidRDefault="00E92784" w:rsidP="005473C3">
            <w:pPr>
              <w:rPr>
                <w:sz w:val="22"/>
                <w:szCs w:val="22"/>
              </w:rPr>
            </w:pPr>
          </w:p>
        </w:tc>
        <w:tc>
          <w:tcPr>
            <w:tcW w:w="720" w:type="dxa"/>
          </w:tcPr>
          <w:p w14:paraId="06A4FFF5" w14:textId="77777777" w:rsidR="00E92784" w:rsidRPr="00B37243" w:rsidRDefault="00E92784" w:rsidP="005473C3">
            <w:pPr>
              <w:widowControl w:val="0"/>
              <w:autoSpaceDE w:val="0"/>
              <w:autoSpaceDN w:val="0"/>
              <w:adjustRightInd w:val="0"/>
              <w:jc w:val="center"/>
              <w:rPr>
                <w:sz w:val="22"/>
                <w:szCs w:val="22"/>
              </w:rPr>
            </w:pPr>
            <w:r w:rsidRPr="00B37243">
              <w:rPr>
                <w:sz w:val="22"/>
                <w:szCs w:val="22"/>
              </w:rPr>
              <w:t>2024</w:t>
            </w:r>
          </w:p>
        </w:tc>
        <w:tc>
          <w:tcPr>
            <w:tcW w:w="720" w:type="dxa"/>
          </w:tcPr>
          <w:p w14:paraId="02FBFD99" w14:textId="77777777" w:rsidR="00E92784" w:rsidRPr="00B37243" w:rsidRDefault="00E92784" w:rsidP="005473C3">
            <w:pPr>
              <w:widowControl w:val="0"/>
              <w:autoSpaceDE w:val="0"/>
              <w:autoSpaceDN w:val="0"/>
              <w:adjustRightInd w:val="0"/>
              <w:jc w:val="center"/>
              <w:rPr>
                <w:sz w:val="22"/>
                <w:szCs w:val="22"/>
              </w:rPr>
            </w:pPr>
            <w:r w:rsidRPr="00B37243">
              <w:rPr>
                <w:sz w:val="22"/>
                <w:szCs w:val="22"/>
              </w:rPr>
              <w:t>2025</w:t>
            </w:r>
          </w:p>
        </w:tc>
        <w:tc>
          <w:tcPr>
            <w:tcW w:w="720" w:type="dxa"/>
          </w:tcPr>
          <w:p w14:paraId="183C94C6" w14:textId="77777777" w:rsidR="00E92784" w:rsidRPr="00B37243" w:rsidRDefault="00E92784" w:rsidP="005473C3">
            <w:pPr>
              <w:widowControl w:val="0"/>
              <w:autoSpaceDE w:val="0"/>
              <w:autoSpaceDN w:val="0"/>
              <w:adjustRightInd w:val="0"/>
              <w:jc w:val="center"/>
              <w:rPr>
                <w:sz w:val="22"/>
                <w:szCs w:val="22"/>
              </w:rPr>
            </w:pPr>
            <w:r w:rsidRPr="00B37243">
              <w:rPr>
                <w:sz w:val="22"/>
                <w:szCs w:val="22"/>
              </w:rPr>
              <w:t>2026</w:t>
            </w:r>
          </w:p>
        </w:tc>
        <w:tc>
          <w:tcPr>
            <w:tcW w:w="720" w:type="dxa"/>
          </w:tcPr>
          <w:p w14:paraId="672440A1" w14:textId="77777777" w:rsidR="00E92784" w:rsidRPr="00B37243" w:rsidRDefault="00E92784" w:rsidP="005473C3">
            <w:pPr>
              <w:widowControl w:val="0"/>
              <w:autoSpaceDE w:val="0"/>
              <w:autoSpaceDN w:val="0"/>
              <w:adjustRightInd w:val="0"/>
              <w:jc w:val="center"/>
              <w:rPr>
                <w:sz w:val="22"/>
                <w:szCs w:val="22"/>
              </w:rPr>
            </w:pPr>
            <w:r w:rsidRPr="00B37243">
              <w:rPr>
                <w:sz w:val="22"/>
                <w:szCs w:val="22"/>
              </w:rPr>
              <w:t>2027</w:t>
            </w:r>
          </w:p>
        </w:tc>
        <w:tc>
          <w:tcPr>
            <w:tcW w:w="720" w:type="dxa"/>
            <w:vAlign w:val="center"/>
          </w:tcPr>
          <w:p w14:paraId="74D04304" w14:textId="77777777" w:rsidR="00E92784" w:rsidRPr="00B37243" w:rsidRDefault="00E92784" w:rsidP="005473C3">
            <w:pPr>
              <w:jc w:val="center"/>
              <w:rPr>
                <w:sz w:val="22"/>
                <w:szCs w:val="22"/>
              </w:rPr>
            </w:pPr>
            <w:r w:rsidRPr="00B37243">
              <w:rPr>
                <w:sz w:val="22"/>
                <w:szCs w:val="22"/>
              </w:rPr>
              <w:t>2028</w:t>
            </w:r>
          </w:p>
        </w:tc>
        <w:tc>
          <w:tcPr>
            <w:tcW w:w="1430" w:type="dxa"/>
            <w:vAlign w:val="center"/>
          </w:tcPr>
          <w:p w14:paraId="74A7EB2F" w14:textId="77777777" w:rsidR="00E92784" w:rsidRPr="00B37243" w:rsidRDefault="00E92784" w:rsidP="005473C3">
            <w:pPr>
              <w:rPr>
                <w:sz w:val="22"/>
                <w:szCs w:val="22"/>
              </w:rPr>
            </w:pPr>
          </w:p>
        </w:tc>
      </w:tr>
      <w:tr w:rsidR="00B37243" w:rsidRPr="00B37243" w14:paraId="0A8B621E" w14:textId="77777777" w:rsidTr="005473C3">
        <w:trPr>
          <w:trHeight w:val="20"/>
        </w:trPr>
        <w:tc>
          <w:tcPr>
            <w:tcW w:w="5835" w:type="dxa"/>
          </w:tcPr>
          <w:p w14:paraId="4DA61694" w14:textId="77777777" w:rsidR="00E92784" w:rsidRPr="00B37243" w:rsidRDefault="00E92784" w:rsidP="005473C3">
            <w:pPr>
              <w:widowControl w:val="0"/>
              <w:autoSpaceDE w:val="0"/>
              <w:autoSpaceDN w:val="0"/>
              <w:adjustRightInd w:val="0"/>
              <w:jc w:val="center"/>
              <w:rPr>
                <w:sz w:val="22"/>
                <w:szCs w:val="22"/>
              </w:rPr>
            </w:pPr>
            <w:r w:rsidRPr="00B37243">
              <w:rPr>
                <w:sz w:val="22"/>
                <w:szCs w:val="22"/>
              </w:rPr>
              <w:t>1</w:t>
            </w:r>
          </w:p>
        </w:tc>
        <w:tc>
          <w:tcPr>
            <w:tcW w:w="3240" w:type="dxa"/>
          </w:tcPr>
          <w:p w14:paraId="77BD03BA" w14:textId="77777777" w:rsidR="00E92784" w:rsidRPr="00B37243" w:rsidRDefault="00E92784" w:rsidP="005473C3">
            <w:pPr>
              <w:widowControl w:val="0"/>
              <w:autoSpaceDE w:val="0"/>
              <w:autoSpaceDN w:val="0"/>
              <w:adjustRightInd w:val="0"/>
              <w:jc w:val="center"/>
              <w:rPr>
                <w:sz w:val="22"/>
                <w:szCs w:val="22"/>
              </w:rPr>
            </w:pPr>
            <w:r w:rsidRPr="00B37243">
              <w:rPr>
                <w:sz w:val="22"/>
                <w:szCs w:val="22"/>
              </w:rPr>
              <w:t>2</w:t>
            </w:r>
          </w:p>
        </w:tc>
        <w:tc>
          <w:tcPr>
            <w:tcW w:w="1080" w:type="dxa"/>
          </w:tcPr>
          <w:p w14:paraId="29450037" w14:textId="77777777" w:rsidR="00E92784" w:rsidRPr="00B37243" w:rsidRDefault="00E92784" w:rsidP="005473C3">
            <w:pPr>
              <w:widowControl w:val="0"/>
              <w:autoSpaceDE w:val="0"/>
              <w:autoSpaceDN w:val="0"/>
              <w:adjustRightInd w:val="0"/>
              <w:jc w:val="center"/>
              <w:rPr>
                <w:sz w:val="22"/>
                <w:szCs w:val="22"/>
              </w:rPr>
            </w:pPr>
            <w:r w:rsidRPr="00B37243">
              <w:rPr>
                <w:sz w:val="22"/>
                <w:szCs w:val="22"/>
              </w:rPr>
              <w:t>3</w:t>
            </w:r>
          </w:p>
        </w:tc>
        <w:tc>
          <w:tcPr>
            <w:tcW w:w="720" w:type="dxa"/>
          </w:tcPr>
          <w:p w14:paraId="57260B61" w14:textId="77777777" w:rsidR="00E92784" w:rsidRPr="00B37243" w:rsidRDefault="00E92784" w:rsidP="005473C3">
            <w:pPr>
              <w:widowControl w:val="0"/>
              <w:autoSpaceDE w:val="0"/>
              <w:autoSpaceDN w:val="0"/>
              <w:adjustRightInd w:val="0"/>
              <w:jc w:val="center"/>
              <w:rPr>
                <w:sz w:val="22"/>
                <w:szCs w:val="22"/>
              </w:rPr>
            </w:pPr>
            <w:r w:rsidRPr="00B37243">
              <w:rPr>
                <w:sz w:val="22"/>
                <w:szCs w:val="22"/>
              </w:rPr>
              <w:t>4</w:t>
            </w:r>
          </w:p>
        </w:tc>
        <w:tc>
          <w:tcPr>
            <w:tcW w:w="720" w:type="dxa"/>
          </w:tcPr>
          <w:p w14:paraId="698F7A6D" w14:textId="77777777" w:rsidR="00E92784" w:rsidRPr="00B37243" w:rsidRDefault="00E92784" w:rsidP="005473C3">
            <w:pPr>
              <w:widowControl w:val="0"/>
              <w:autoSpaceDE w:val="0"/>
              <w:autoSpaceDN w:val="0"/>
              <w:adjustRightInd w:val="0"/>
              <w:jc w:val="center"/>
              <w:rPr>
                <w:sz w:val="22"/>
                <w:szCs w:val="22"/>
              </w:rPr>
            </w:pPr>
            <w:r w:rsidRPr="00B37243">
              <w:rPr>
                <w:sz w:val="22"/>
                <w:szCs w:val="22"/>
              </w:rPr>
              <w:t>5</w:t>
            </w:r>
          </w:p>
        </w:tc>
        <w:tc>
          <w:tcPr>
            <w:tcW w:w="720" w:type="dxa"/>
          </w:tcPr>
          <w:p w14:paraId="4058A0E8" w14:textId="77777777" w:rsidR="00E92784" w:rsidRPr="00B37243" w:rsidRDefault="00E92784" w:rsidP="005473C3">
            <w:pPr>
              <w:widowControl w:val="0"/>
              <w:autoSpaceDE w:val="0"/>
              <w:autoSpaceDN w:val="0"/>
              <w:adjustRightInd w:val="0"/>
              <w:jc w:val="center"/>
              <w:rPr>
                <w:sz w:val="22"/>
                <w:szCs w:val="22"/>
              </w:rPr>
            </w:pPr>
            <w:r w:rsidRPr="00B37243">
              <w:rPr>
                <w:sz w:val="22"/>
                <w:szCs w:val="22"/>
              </w:rPr>
              <w:t>6</w:t>
            </w:r>
          </w:p>
        </w:tc>
        <w:tc>
          <w:tcPr>
            <w:tcW w:w="720" w:type="dxa"/>
          </w:tcPr>
          <w:p w14:paraId="2321C10B" w14:textId="77777777" w:rsidR="00E92784" w:rsidRPr="00B37243" w:rsidRDefault="00E92784" w:rsidP="005473C3">
            <w:pPr>
              <w:widowControl w:val="0"/>
              <w:autoSpaceDE w:val="0"/>
              <w:autoSpaceDN w:val="0"/>
              <w:adjustRightInd w:val="0"/>
              <w:jc w:val="center"/>
              <w:rPr>
                <w:sz w:val="22"/>
                <w:szCs w:val="22"/>
              </w:rPr>
            </w:pPr>
            <w:r w:rsidRPr="00B37243">
              <w:rPr>
                <w:sz w:val="22"/>
                <w:szCs w:val="22"/>
              </w:rPr>
              <w:t>7</w:t>
            </w:r>
          </w:p>
        </w:tc>
        <w:tc>
          <w:tcPr>
            <w:tcW w:w="720" w:type="dxa"/>
          </w:tcPr>
          <w:p w14:paraId="60F797E3" w14:textId="77777777" w:rsidR="00E92784" w:rsidRPr="00B37243" w:rsidRDefault="00E92784" w:rsidP="005473C3">
            <w:pPr>
              <w:widowControl w:val="0"/>
              <w:autoSpaceDE w:val="0"/>
              <w:autoSpaceDN w:val="0"/>
              <w:adjustRightInd w:val="0"/>
              <w:jc w:val="center"/>
              <w:rPr>
                <w:sz w:val="22"/>
                <w:szCs w:val="22"/>
              </w:rPr>
            </w:pPr>
            <w:r w:rsidRPr="00B37243">
              <w:rPr>
                <w:sz w:val="22"/>
                <w:szCs w:val="22"/>
              </w:rPr>
              <w:t>8</w:t>
            </w:r>
          </w:p>
        </w:tc>
        <w:tc>
          <w:tcPr>
            <w:tcW w:w="1430" w:type="dxa"/>
          </w:tcPr>
          <w:p w14:paraId="158AD7F4" w14:textId="77777777" w:rsidR="00E92784" w:rsidRPr="00B37243" w:rsidRDefault="00E92784" w:rsidP="005473C3">
            <w:pPr>
              <w:widowControl w:val="0"/>
              <w:autoSpaceDE w:val="0"/>
              <w:autoSpaceDN w:val="0"/>
              <w:adjustRightInd w:val="0"/>
              <w:jc w:val="center"/>
              <w:rPr>
                <w:sz w:val="22"/>
                <w:szCs w:val="22"/>
              </w:rPr>
            </w:pPr>
            <w:r w:rsidRPr="00B37243">
              <w:rPr>
                <w:sz w:val="22"/>
                <w:szCs w:val="22"/>
              </w:rPr>
              <w:t>9</w:t>
            </w:r>
          </w:p>
        </w:tc>
      </w:tr>
      <w:tr w:rsidR="00B37243" w:rsidRPr="00B37243" w14:paraId="4ADDED0E" w14:textId="77777777" w:rsidTr="005473C3">
        <w:trPr>
          <w:trHeight w:val="20"/>
        </w:trPr>
        <w:tc>
          <w:tcPr>
            <w:tcW w:w="15185" w:type="dxa"/>
            <w:gridSpan w:val="9"/>
          </w:tcPr>
          <w:p w14:paraId="203FCE66" w14:textId="77777777" w:rsidR="00E92784" w:rsidRPr="00B37243" w:rsidRDefault="00E92784" w:rsidP="005473C3">
            <w:pPr>
              <w:widowControl w:val="0"/>
              <w:autoSpaceDE w:val="0"/>
              <w:autoSpaceDN w:val="0"/>
              <w:adjustRightInd w:val="0"/>
              <w:rPr>
                <w:sz w:val="22"/>
                <w:szCs w:val="22"/>
              </w:rPr>
            </w:pPr>
            <w:r w:rsidRPr="00B37243">
              <w:rPr>
                <w:sz w:val="22"/>
                <w:szCs w:val="22"/>
              </w:rPr>
              <w:t xml:space="preserve">МУНИЦИПАЛЬНАЯ ПРОГРАММА «Благоустройство, энергосбережение и повышение энергетической </w:t>
            </w:r>
            <w:proofErr w:type="gramStart"/>
            <w:r w:rsidRPr="00B37243">
              <w:rPr>
                <w:sz w:val="22"/>
                <w:szCs w:val="22"/>
              </w:rPr>
              <w:t>эффективности  на</w:t>
            </w:r>
            <w:proofErr w:type="gramEnd"/>
            <w:r w:rsidRPr="00B37243">
              <w:rPr>
                <w:sz w:val="22"/>
                <w:szCs w:val="22"/>
              </w:rPr>
              <w:t xml:space="preserve"> территории Красносибирского сельсовета Кочковского района Новосибирской области».</w:t>
            </w:r>
          </w:p>
        </w:tc>
      </w:tr>
      <w:tr w:rsidR="00B37243" w:rsidRPr="00B37243" w14:paraId="1B43AEF4" w14:textId="77777777" w:rsidTr="005473C3">
        <w:trPr>
          <w:trHeight w:val="20"/>
        </w:trPr>
        <w:tc>
          <w:tcPr>
            <w:tcW w:w="15185" w:type="dxa"/>
            <w:gridSpan w:val="9"/>
          </w:tcPr>
          <w:p w14:paraId="3EDC0F4C" w14:textId="77777777" w:rsidR="00E92784" w:rsidRPr="00B37243" w:rsidRDefault="00E92784" w:rsidP="005473C3">
            <w:pPr>
              <w:widowControl w:val="0"/>
              <w:autoSpaceDE w:val="0"/>
              <w:autoSpaceDN w:val="0"/>
              <w:adjustRightInd w:val="0"/>
              <w:rPr>
                <w:sz w:val="22"/>
                <w:szCs w:val="22"/>
              </w:rPr>
            </w:pPr>
            <w:r w:rsidRPr="00B37243">
              <w:rPr>
                <w:sz w:val="22"/>
                <w:szCs w:val="22"/>
              </w:rPr>
              <w:t>ЦЕЛЬ ПРОГРАММЫ: Совершенствование системы комплексного благоустройства Красносибирского сельсовета Кочковского района Новосибирской области</w:t>
            </w:r>
          </w:p>
        </w:tc>
      </w:tr>
      <w:tr w:rsidR="00B37243" w:rsidRPr="00B37243" w14:paraId="7E8BB85A" w14:textId="77777777" w:rsidTr="005473C3">
        <w:trPr>
          <w:trHeight w:val="20"/>
        </w:trPr>
        <w:tc>
          <w:tcPr>
            <w:tcW w:w="15185" w:type="dxa"/>
            <w:gridSpan w:val="9"/>
          </w:tcPr>
          <w:p w14:paraId="0E9B800A" w14:textId="77777777" w:rsidR="00E92784" w:rsidRPr="00B37243" w:rsidRDefault="00E92784" w:rsidP="005473C3">
            <w:pPr>
              <w:pStyle w:val="a4"/>
              <w:rPr>
                <w:sz w:val="22"/>
                <w:szCs w:val="22"/>
              </w:rPr>
            </w:pPr>
            <w:r w:rsidRPr="00B37243">
              <w:rPr>
                <w:sz w:val="22"/>
                <w:szCs w:val="22"/>
              </w:rPr>
              <w:t>ЗАДАЧА 1 ПРОГРАММЫ: Проведение работ по санитарной очистке и благоустройству территории кладбища с соблюдением санитарно-эпидемиологических и экологических норм</w:t>
            </w:r>
          </w:p>
        </w:tc>
      </w:tr>
      <w:tr w:rsidR="00B37243" w:rsidRPr="00B37243" w14:paraId="739DABBF" w14:textId="77777777" w:rsidTr="005473C3">
        <w:trPr>
          <w:trHeight w:val="20"/>
        </w:trPr>
        <w:tc>
          <w:tcPr>
            <w:tcW w:w="5835" w:type="dxa"/>
          </w:tcPr>
          <w:p w14:paraId="512C41CA" w14:textId="77777777" w:rsidR="00E92784" w:rsidRPr="00B37243" w:rsidRDefault="00E92784" w:rsidP="005473C3">
            <w:pPr>
              <w:rPr>
                <w:sz w:val="22"/>
                <w:szCs w:val="22"/>
              </w:rPr>
            </w:pPr>
            <w:r w:rsidRPr="00B37243">
              <w:rPr>
                <w:sz w:val="22"/>
                <w:szCs w:val="22"/>
              </w:rPr>
              <w:t>Мероприятие 1: Организация и содержание мест захоронения</w:t>
            </w:r>
          </w:p>
        </w:tc>
        <w:tc>
          <w:tcPr>
            <w:tcW w:w="3240" w:type="dxa"/>
            <w:vAlign w:val="center"/>
          </w:tcPr>
          <w:p w14:paraId="29E4CE35" w14:textId="77777777" w:rsidR="00E92784" w:rsidRPr="00B37243" w:rsidRDefault="00E92784" w:rsidP="005473C3">
            <w:pPr>
              <w:rPr>
                <w:sz w:val="22"/>
                <w:szCs w:val="22"/>
              </w:rPr>
            </w:pPr>
            <w:r w:rsidRPr="00B37243">
              <w:rPr>
                <w:sz w:val="22"/>
                <w:szCs w:val="22"/>
              </w:rPr>
              <w:t>Площадь кладбища</w:t>
            </w:r>
          </w:p>
        </w:tc>
        <w:tc>
          <w:tcPr>
            <w:tcW w:w="1080" w:type="dxa"/>
          </w:tcPr>
          <w:p w14:paraId="49C78957" w14:textId="77777777" w:rsidR="00E92784" w:rsidRPr="00B37243" w:rsidRDefault="00E92784" w:rsidP="005473C3">
            <w:pPr>
              <w:jc w:val="center"/>
              <w:rPr>
                <w:sz w:val="22"/>
                <w:szCs w:val="22"/>
              </w:rPr>
            </w:pPr>
            <w:r w:rsidRPr="00B37243">
              <w:rPr>
                <w:sz w:val="22"/>
                <w:szCs w:val="22"/>
              </w:rPr>
              <w:t>Кв.м.</w:t>
            </w:r>
          </w:p>
        </w:tc>
        <w:tc>
          <w:tcPr>
            <w:tcW w:w="720" w:type="dxa"/>
            <w:vAlign w:val="center"/>
          </w:tcPr>
          <w:p w14:paraId="06ECB064" w14:textId="77777777" w:rsidR="00E92784" w:rsidRPr="00B37243" w:rsidRDefault="00E92784" w:rsidP="005473C3">
            <w:pPr>
              <w:pStyle w:val="a4"/>
              <w:jc w:val="center"/>
              <w:rPr>
                <w:sz w:val="22"/>
                <w:szCs w:val="22"/>
              </w:rPr>
            </w:pPr>
            <w:r w:rsidRPr="00B37243">
              <w:rPr>
                <w:sz w:val="22"/>
                <w:szCs w:val="22"/>
              </w:rPr>
              <w:t>42559</w:t>
            </w:r>
          </w:p>
        </w:tc>
        <w:tc>
          <w:tcPr>
            <w:tcW w:w="720" w:type="dxa"/>
            <w:vAlign w:val="center"/>
          </w:tcPr>
          <w:p w14:paraId="4137A161" w14:textId="77777777" w:rsidR="00E92784" w:rsidRPr="00B37243" w:rsidRDefault="00E92784" w:rsidP="005473C3">
            <w:pPr>
              <w:jc w:val="center"/>
              <w:rPr>
                <w:sz w:val="22"/>
                <w:szCs w:val="22"/>
              </w:rPr>
            </w:pPr>
            <w:r w:rsidRPr="00B37243">
              <w:rPr>
                <w:sz w:val="22"/>
                <w:szCs w:val="22"/>
              </w:rPr>
              <w:t>42559</w:t>
            </w:r>
          </w:p>
        </w:tc>
        <w:tc>
          <w:tcPr>
            <w:tcW w:w="720" w:type="dxa"/>
            <w:vAlign w:val="center"/>
          </w:tcPr>
          <w:p w14:paraId="0E36D0CC" w14:textId="77777777" w:rsidR="00E92784" w:rsidRPr="00B37243" w:rsidRDefault="00E92784" w:rsidP="005473C3">
            <w:pPr>
              <w:jc w:val="center"/>
              <w:rPr>
                <w:sz w:val="22"/>
                <w:szCs w:val="22"/>
              </w:rPr>
            </w:pPr>
            <w:r w:rsidRPr="00B37243">
              <w:rPr>
                <w:sz w:val="22"/>
                <w:szCs w:val="22"/>
              </w:rPr>
              <w:t>42559</w:t>
            </w:r>
          </w:p>
        </w:tc>
        <w:tc>
          <w:tcPr>
            <w:tcW w:w="720" w:type="dxa"/>
            <w:vAlign w:val="center"/>
          </w:tcPr>
          <w:p w14:paraId="67F4CB51" w14:textId="77777777" w:rsidR="00E92784" w:rsidRPr="00B37243" w:rsidRDefault="00E92784" w:rsidP="005473C3">
            <w:pPr>
              <w:jc w:val="center"/>
              <w:rPr>
                <w:sz w:val="22"/>
                <w:szCs w:val="22"/>
              </w:rPr>
            </w:pPr>
            <w:r w:rsidRPr="00B37243">
              <w:rPr>
                <w:sz w:val="22"/>
                <w:szCs w:val="22"/>
              </w:rPr>
              <w:t>42559</w:t>
            </w:r>
          </w:p>
        </w:tc>
        <w:tc>
          <w:tcPr>
            <w:tcW w:w="720" w:type="dxa"/>
            <w:vAlign w:val="center"/>
          </w:tcPr>
          <w:p w14:paraId="3528DEE2" w14:textId="77777777" w:rsidR="00E92784" w:rsidRPr="00B37243" w:rsidRDefault="00E92784" w:rsidP="005473C3">
            <w:pPr>
              <w:jc w:val="center"/>
              <w:rPr>
                <w:sz w:val="22"/>
                <w:szCs w:val="22"/>
              </w:rPr>
            </w:pPr>
            <w:r w:rsidRPr="00B37243">
              <w:rPr>
                <w:sz w:val="22"/>
                <w:szCs w:val="22"/>
              </w:rPr>
              <w:t>42559</w:t>
            </w:r>
          </w:p>
        </w:tc>
        <w:tc>
          <w:tcPr>
            <w:tcW w:w="1430" w:type="dxa"/>
            <w:vAlign w:val="center"/>
          </w:tcPr>
          <w:p w14:paraId="7BFB52A0" w14:textId="77777777" w:rsidR="00E92784" w:rsidRPr="00B37243" w:rsidRDefault="00E92784" w:rsidP="005473C3">
            <w:pPr>
              <w:pStyle w:val="a4"/>
              <w:jc w:val="center"/>
              <w:rPr>
                <w:sz w:val="22"/>
                <w:szCs w:val="22"/>
              </w:rPr>
            </w:pPr>
          </w:p>
        </w:tc>
      </w:tr>
      <w:tr w:rsidR="00B37243" w:rsidRPr="00B37243" w14:paraId="6B1CEAA2" w14:textId="77777777" w:rsidTr="005473C3">
        <w:trPr>
          <w:trHeight w:val="20"/>
        </w:trPr>
        <w:tc>
          <w:tcPr>
            <w:tcW w:w="15185" w:type="dxa"/>
            <w:gridSpan w:val="9"/>
          </w:tcPr>
          <w:p w14:paraId="02D2C6AF" w14:textId="77777777" w:rsidR="00E92784" w:rsidRPr="00B37243" w:rsidRDefault="00E92784" w:rsidP="005473C3">
            <w:pPr>
              <w:pStyle w:val="a4"/>
              <w:rPr>
                <w:sz w:val="22"/>
                <w:szCs w:val="22"/>
              </w:rPr>
            </w:pPr>
            <w:r w:rsidRPr="00B37243">
              <w:rPr>
                <w:sz w:val="22"/>
                <w:szCs w:val="22"/>
              </w:rPr>
              <w:t>ЗАДАЧА 2 ПРОГРАММЫ: Организация прочих мероприятий по благоустройству с целью совершенствования эстетического вида сельского поселения</w:t>
            </w:r>
          </w:p>
        </w:tc>
      </w:tr>
      <w:tr w:rsidR="00B37243" w:rsidRPr="00B37243" w14:paraId="339B452E" w14:textId="77777777" w:rsidTr="005473C3">
        <w:trPr>
          <w:trHeight w:val="20"/>
        </w:trPr>
        <w:tc>
          <w:tcPr>
            <w:tcW w:w="5835" w:type="dxa"/>
          </w:tcPr>
          <w:p w14:paraId="4F62387F" w14:textId="77777777" w:rsidR="00E92784" w:rsidRPr="00B37243" w:rsidRDefault="00E92784" w:rsidP="005473C3">
            <w:pPr>
              <w:rPr>
                <w:sz w:val="22"/>
                <w:szCs w:val="22"/>
              </w:rPr>
            </w:pPr>
            <w:r w:rsidRPr="00B37243">
              <w:rPr>
                <w:sz w:val="22"/>
                <w:szCs w:val="22"/>
              </w:rPr>
              <w:t xml:space="preserve">Мероприятие 1: </w:t>
            </w:r>
            <w:r w:rsidRPr="00B37243">
              <w:rPr>
                <w:sz w:val="22"/>
                <w:szCs w:val="22"/>
                <w:lang w:eastAsia="en-US"/>
              </w:rPr>
              <w:t>Ликвидация несанкционированных свалок с территории сельского поселения</w:t>
            </w:r>
          </w:p>
        </w:tc>
        <w:tc>
          <w:tcPr>
            <w:tcW w:w="3240" w:type="dxa"/>
            <w:vAlign w:val="center"/>
          </w:tcPr>
          <w:p w14:paraId="061E436C" w14:textId="77777777" w:rsidR="00E92784" w:rsidRPr="00B37243" w:rsidRDefault="00E92784" w:rsidP="005473C3">
            <w:pPr>
              <w:rPr>
                <w:sz w:val="22"/>
                <w:szCs w:val="22"/>
              </w:rPr>
            </w:pPr>
            <w:r w:rsidRPr="00B37243">
              <w:rPr>
                <w:sz w:val="22"/>
                <w:szCs w:val="22"/>
              </w:rPr>
              <w:t>Количество свалок</w:t>
            </w:r>
          </w:p>
        </w:tc>
        <w:tc>
          <w:tcPr>
            <w:tcW w:w="1080" w:type="dxa"/>
          </w:tcPr>
          <w:p w14:paraId="520D2D32" w14:textId="77777777" w:rsidR="00E92784" w:rsidRPr="00B37243" w:rsidRDefault="00E92784" w:rsidP="005473C3">
            <w:pPr>
              <w:jc w:val="center"/>
              <w:rPr>
                <w:sz w:val="22"/>
                <w:szCs w:val="22"/>
              </w:rPr>
            </w:pPr>
            <w:r w:rsidRPr="00B37243">
              <w:rPr>
                <w:sz w:val="22"/>
                <w:szCs w:val="22"/>
              </w:rPr>
              <w:t>Ед.</w:t>
            </w:r>
          </w:p>
        </w:tc>
        <w:tc>
          <w:tcPr>
            <w:tcW w:w="720" w:type="dxa"/>
            <w:vAlign w:val="center"/>
          </w:tcPr>
          <w:p w14:paraId="5E8BC263" w14:textId="77777777" w:rsidR="00E92784" w:rsidRPr="00B37243" w:rsidRDefault="00E92784" w:rsidP="005473C3">
            <w:pPr>
              <w:pStyle w:val="a4"/>
              <w:jc w:val="center"/>
              <w:rPr>
                <w:sz w:val="22"/>
                <w:szCs w:val="22"/>
              </w:rPr>
            </w:pPr>
            <w:r w:rsidRPr="00B37243">
              <w:rPr>
                <w:sz w:val="22"/>
                <w:szCs w:val="22"/>
              </w:rPr>
              <w:t>1</w:t>
            </w:r>
          </w:p>
        </w:tc>
        <w:tc>
          <w:tcPr>
            <w:tcW w:w="720" w:type="dxa"/>
            <w:vAlign w:val="center"/>
          </w:tcPr>
          <w:p w14:paraId="32AD2708" w14:textId="77777777" w:rsidR="00E92784" w:rsidRPr="00B37243" w:rsidRDefault="00E92784" w:rsidP="005473C3">
            <w:pPr>
              <w:pStyle w:val="a4"/>
              <w:jc w:val="center"/>
              <w:rPr>
                <w:sz w:val="22"/>
                <w:szCs w:val="22"/>
              </w:rPr>
            </w:pPr>
            <w:r w:rsidRPr="00B37243">
              <w:rPr>
                <w:sz w:val="22"/>
                <w:szCs w:val="22"/>
              </w:rPr>
              <w:t>1</w:t>
            </w:r>
          </w:p>
        </w:tc>
        <w:tc>
          <w:tcPr>
            <w:tcW w:w="720" w:type="dxa"/>
            <w:vAlign w:val="center"/>
          </w:tcPr>
          <w:p w14:paraId="37BF3A4B" w14:textId="77777777" w:rsidR="00E92784" w:rsidRPr="00B37243" w:rsidRDefault="00E92784" w:rsidP="005473C3">
            <w:pPr>
              <w:pStyle w:val="a4"/>
              <w:jc w:val="center"/>
              <w:rPr>
                <w:sz w:val="22"/>
                <w:szCs w:val="22"/>
              </w:rPr>
            </w:pPr>
            <w:r w:rsidRPr="00B37243">
              <w:rPr>
                <w:sz w:val="22"/>
                <w:szCs w:val="22"/>
              </w:rPr>
              <w:t>1</w:t>
            </w:r>
          </w:p>
        </w:tc>
        <w:tc>
          <w:tcPr>
            <w:tcW w:w="720" w:type="dxa"/>
            <w:vAlign w:val="center"/>
          </w:tcPr>
          <w:p w14:paraId="3E2C27A9" w14:textId="77777777" w:rsidR="00E92784" w:rsidRPr="00B37243" w:rsidRDefault="00E92784" w:rsidP="005473C3">
            <w:pPr>
              <w:pStyle w:val="a4"/>
              <w:jc w:val="center"/>
              <w:rPr>
                <w:sz w:val="22"/>
                <w:szCs w:val="22"/>
              </w:rPr>
            </w:pPr>
            <w:r w:rsidRPr="00B37243">
              <w:rPr>
                <w:sz w:val="22"/>
                <w:szCs w:val="22"/>
              </w:rPr>
              <w:t>1</w:t>
            </w:r>
          </w:p>
        </w:tc>
        <w:tc>
          <w:tcPr>
            <w:tcW w:w="720" w:type="dxa"/>
            <w:vAlign w:val="center"/>
          </w:tcPr>
          <w:p w14:paraId="3EFA651F" w14:textId="77777777" w:rsidR="00E92784" w:rsidRPr="00B37243" w:rsidRDefault="00E92784" w:rsidP="005473C3">
            <w:pPr>
              <w:pStyle w:val="a4"/>
              <w:jc w:val="center"/>
              <w:rPr>
                <w:sz w:val="22"/>
                <w:szCs w:val="22"/>
              </w:rPr>
            </w:pPr>
            <w:r w:rsidRPr="00B37243">
              <w:rPr>
                <w:sz w:val="22"/>
                <w:szCs w:val="22"/>
              </w:rPr>
              <w:t>1</w:t>
            </w:r>
          </w:p>
        </w:tc>
        <w:tc>
          <w:tcPr>
            <w:tcW w:w="1430" w:type="dxa"/>
            <w:vAlign w:val="center"/>
          </w:tcPr>
          <w:p w14:paraId="2706313A" w14:textId="77777777" w:rsidR="00E92784" w:rsidRPr="00B37243" w:rsidRDefault="00E92784" w:rsidP="005473C3">
            <w:pPr>
              <w:pStyle w:val="a4"/>
              <w:jc w:val="center"/>
              <w:rPr>
                <w:sz w:val="22"/>
                <w:szCs w:val="22"/>
              </w:rPr>
            </w:pPr>
          </w:p>
        </w:tc>
      </w:tr>
    </w:tbl>
    <w:p w14:paraId="66B9B7A5" w14:textId="77777777" w:rsidR="00E92784" w:rsidRPr="00B37243" w:rsidRDefault="00E92784" w:rsidP="00E92784">
      <w:pPr>
        <w:rPr>
          <w:sz w:val="22"/>
          <w:szCs w:val="22"/>
        </w:rPr>
      </w:pPr>
    </w:p>
    <w:p w14:paraId="7DC72F25" w14:textId="77777777" w:rsidR="00E92784" w:rsidRPr="00B37243" w:rsidRDefault="00E92784" w:rsidP="00E92784">
      <w:pPr>
        <w:ind w:left="9900"/>
        <w:rPr>
          <w:sz w:val="22"/>
          <w:szCs w:val="22"/>
        </w:rPr>
      </w:pPr>
    </w:p>
    <w:p w14:paraId="5D68A875" w14:textId="77777777" w:rsidR="00E92784" w:rsidRPr="00B37243" w:rsidRDefault="00E92784" w:rsidP="00E92784">
      <w:pPr>
        <w:ind w:left="9900"/>
        <w:rPr>
          <w:sz w:val="22"/>
          <w:szCs w:val="22"/>
        </w:rPr>
      </w:pPr>
    </w:p>
    <w:p w14:paraId="131380D3" w14:textId="77777777" w:rsidR="00E92784" w:rsidRPr="00B37243" w:rsidRDefault="00E92784" w:rsidP="00E92784">
      <w:pPr>
        <w:ind w:left="9900"/>
        <w:rPr>
          <w:sz w:val="22"/>
          <w:szCs w:val="22"/>
        </w:rPr>
      </w:pPr>
    </w:p>
    <w:p w14:paraId="6E41DCD7" w14:textId="77777777" w:rsidR="00E92784" w:rsidRPr="00B37243" w:rsidRDefault="00E92784" w:rsidP="00E92784">
      <w:pPr>
        <w:ind w:left="9900"/>
        <w:rPr>
          <w:sz w:val="22"/>
          <w:szCs w:val="22"/>
        </w:rPr>
      </w:pPr>
    </w:p>
    <w:p w14:paraId="6FC21B2A" w14:textId="77777777" w:rsidR="00E92784" w:rsidRPr="00B37243" w:rsidRDefault="00E92784" w:rsidP="00E92784">
      <w:pPr>
        <w:ind w:left="9900"/>
        <w:rPr>
          <w:sz w:val="22"/>
          <w:szCs w:val="22"/>
        </w:rPr>
      </w:pPr>
    </w:p>
    <w:p w14:paraId="04990C3A" w14:textId="77777777" w:rsidR="00E92784" w:rsidRPr="00B37243" w:rsidRDefault="00E92784" w:rsidP="00E92784">
      <w:pPr>
        <w:ind w:left="9900"/>
        <w:rPr>
          <w:sz w:val="22"/>
          <w:szCs w:val="22"/>
        </w:rPr>
      </w:pPr>
    </w:p>
    <w:p w14:paraId="7E76CB2F" w14:textId="77777777" w:rsidR="00E92784" w:rsidRPr="00B37243" w:rsidRDefault="00E92784" w:rsidP="00E92784">
      <w:pPr>
        <w:ind w:left="9900"/>
        <w:rPr>
          <w:sz w:val="22"/>
          <w:szCs w:val="22"/>
        </w:rPr>
      </w:pPr>
    </w:p>
    <w:p w14:paraId="2E5DBA2B" w14:textId="77777777" w:rsidR="00E92784" w:rsidRPr="00B37243" w:rsidRDefault="00E92784" w:rsidP="00E92784">
      <w:pPr>
        <w:ind w:left="9900"/>
        <w:rPr>
          <w:sz w:val="22"/>
          <w:szCs w:val="22"/>
        </w:rPr>
      </w:pPr>
    </w:p>
    <w:p w14:paraId="5CBBD345" w14:textId="77777777" w:rsidR="00E92784" w:rsidRPr="00B37243" w:rsidRDefault="00E92784" w:rsidP="00E92784">
      <w:pPr>
        <w:ind w:left="9900"/>
        <w:rPr>
          <w:sz w:val="22"/>
          <w:szCs w:val="22"/>
        </w:rPr>
      </w:pPr>
    </w:p>
    <w:p w14:paraId="2CA4DB21" w14:textId="77777777" w:rsidR="00E92784" w:rsidRPr="00B37243" w:rsidRDefault="00E92784" w:rsidP="00E92784">
      <w:pPr>
        <w:ind w:left="9900"/>
        <w:rPr>
          <w:sz w:val="22"/>
          <w:szCs w:val="22"/>
        </w:rPr>
      </w:pPr>
    </w:p>
    <w:p w14:paraId="4B774B64" w14:textId="77777777" w:rsidR="00E92784" w:rsidRPr="00B37243" w:rsidRDefault="00E92784" w:rsidP="00E92784">
      <w:pPr>
        <w:ind w:left="9900"/>
        <w:rPr>
          <w:sz w:val="22"/>
          <w:szCs w:val="22"/>
        </w:rPr>
      </w:pPr>
    </w:p>
    <w:p w14:paraId="3A942354" w14:textId="77777777" w:rsidR="00E92784" w:rsidRPr="00B37243" w:rsidRDefault="00E92784" w:rsidP="00E92784">
      <w:pPr>
        <w:ind w:left="9900"/>
        <w:rPr>
          <w:sz w:val="22"/>
          <w:szCs w:val="22"/>
        </w:rPr>
      </w:pPr>
    </w:p>
    <w:p w14:paraId="601C2BD9" w14:textId="77777777" w:rsidR="00E92784" w:rsidRPr="00B37243" w:rsidRDefault="00E92784" w:rsidP="00E92784">
      <w:pPr>
        <w:ind w:left="9900"/>
        <w:rPr>
          <w:sz w:val="22"/>
          <w:szCs w:val="22"/>
        </w:rPr>
      </w:pPr>
    </w:p>
    <w:p w14:paraId="33CB17F9" w14:textId="77777777" w:rsidR="00E92784" w:rsidRPr="00B37243" w:rsidRDefault="00E92784" w:rsidP="00E92784">
      <w:pPr>
        <w:ind w:left="9900"/>
        <w:rPr>
          <w:sz w:val="22"/>
          <w:szCs w:val="22"/>
        </w:rPr>
      </w:pPr>
    </w:p>
    <w:p w14:paraId="116373C4" w14:textId="77777777" w:rsidR="00E92784" w:rsidRPr="00B37243" w:rsidRDefault="00E92784" w:rsidP="00E92784">
      <w:pPr>
        <w:ind w:left="9900"/>
        <w:rPr>
          <w:sz w:val="22"/>
          <w:szCs w:val="22"/>
        </w:rPr>
      </w:pPr>
      <w:r w:rsidRPr="00B37243">
        <w:rPr>
          <w:sz w:val="22"/>
          <w:szCs w:val="22"/>
        </w:rPr>
        <w:t xml:space="preserve">Приложение № 2 </w:t>
      </w:r>
    </w:p>
    <w:p w14:paraId="2F5CE48B" w14:textId="77777777" w:rsidR="00E92784" w:rsidRPr="00B37243" w:rsidRDefault="00E92784" w:rsidP="00E92784">
      <w:pPr>
        <w:ind w:left="9900"/>
        <w:rPr>
          <w:sz w:val="22"/>
          <w:szCs w:val="22"/>
          <w:lang w:eastAsia="en-US"/>
        </w:rPr>
      </w:pPr>
      <w:r w:rsidRPr="00B37243">
        <w:rPr>
          <w:sz w:val="22"/>
          <w:szCs w:val="22"/>
        </w:rPr>
        <w:t xml:space="preserve">к муниципальной программе </w:t>
      </w:r>
      <w:r w:rsidRPr="00B37243">
        <w:rPr>
          <w:sz w:val="22"/>
          <w:szCs w:val="22"/>
          <w:lang w:eastAsia="en-US"/>
        </w:rPr>
        <w:t xml:space="preserve">«Благоустройство, энергосбережение и повышение энергетической эффективности </w:t>
      </w:r>
      <w:proofErr w:type="gramStart"/>
      <w:r w:rsidRPr="00B37243">
        <w:rPr>
          <w:sz w:val="22"/>
          <w:szCs w:val="22"/>
          <w:lang w:eastAsia="en-US"/>
        </w:rPr>
        <w:t>на  территории</w:t>
      </w:r>
      <w:proofErr w:type="gramEnd"/>
      <w:r w:rsidRPr="00B37243">
        <w:rPr>
          <w:sz w:val="22"/>
          <w:szCs w:val="22"/>
          <w:lang w:eastAsia="en-US"/>
        </w:rPr>
        <w:t xml:space="preserve"> Красносибирского сельсовета Кочковского района Новосибирской области»</w:t>
      </w:r>
    </w:p>
    <w:p w14:paraId="19B88722" w14:textId="77777777" w:rsidR="00E92784" w:rsidRPr="00B37243" w:rsidRDefault="00E92784" w:rsidP="00E92784">
      <w:pPr>
        <w:jc w:val="right"/>
        <w:rPr>
          <w:sz w:val="22"/>
          <w:szCs w:val="22"/>
        </w:rPr>
      </w:pPr>
    </w:p>
    <w:p w14:paraId="5724E6A3" w14:textId="77777777" w:rsidR="00E92784" w:rsidRPr="00B37243" w:rsidRDefault="00E92784" w:rsidP="00E92784">
      <w:pPr>
        <w:jc w:val="center"/>
        <w:rPr>
          <w:bCs/>
          <w:sz w:val="22"/>
          <w:szCs w:val="22"/>
        </w:rPr>
      </w:pPr>
      <w:r w:rsidRPr="00B37243">
        <w:rPr>
          <w:bCs/>
          <w:sz w:val="22"/>
          <w:szCs w:val="22"/>
        </w:rPr>
        <w:t>Основные мероприятия</w:t>
      </w:r>
    </w:p>
    <w:p w14:paraId="3DB0D966" w14:textId="77777777" w:rsidR="00E92784" w:rsidRPr="00B37243" w:rsidRDefault="00E92784" w:rsidP="00E92784">
      <w:pPr>
        <w:jc w:val="center"/>
        <w:rPr>
          <w:bCs/>
          <w:sz w:val="22"/>
          <w:szCs w:val="22"/>
        </w:rPr>
      </w:pPr>
      <w:r w:rsidRPr="00B37243">
        <w:rPr>
          <w:bCs/>
          <w:sz w:val="22"/>
          <w:szCs w:val="22"/>
        </w:rPr>
        <w:t>муниципальной программы «Благоустройство, энергосбережение и повышение энергетической эффективности на территории Красносибирского сельсовета Кочковского района Новосибирской области»</w:t>
      </w:r>
    </w:p>
    <w:p w14:paraId="44910442" w14:textId="77777777" w:rsidR="00E92784" w:rsidRPr="00B37243" w:rsidRDefault="00E92784" w:rsidP="00E92784">
      <w:pPr>
        <w:jc w:val="center"/>
        <w:rPr>
          <w:bCs/>
          <w:sz w:val="22"/>
          <w:szCs w:val="22"/>
        </w:rPr>
      </w:pPr>
    </w:p>
    <w:tbl>
      <w:tblPr>
        <w:tblW w:w="15317"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87"/>
        <w:gridCol w:w="2728"/>
        <w:gridCol w:w="1194"/>
        <w:gridCol w:w="851"/>
        <w:gridCol w:w="906"/>
        <w:gridCol w:w="1077"/>
        <w:gridCol w:w="939"/>
        <w:gridCol w:w="943"/>
        <w:gridCol w:w="2592"/>
      </w:tblGrid>
      <w:tr w:rsidR="00B37243" w:rsidRPr="00B37243" w14:paraId="36EEA281" w14:textId="77777777" w:rsidTr="005473C3">
        <w:trPr>
          <w:trHeight w:val="433"/>
          <w:jc w:val="center"/>
        </w:trPr>
        <w:tc>
          <w:tcPr>
            <w:tcW w:w="4087" w:type="dxa"/>
            <w:vMerge w:val="restart"/>
            <w:tcBorders>
              <w:top w:val="single" w:sz="4" w:space="0" w:color="000000"/>
              <w:bottom w:val="single" w:sz="4" w:space="0" w:color="000000"/>
              <w:right w:val="single" w:sz="4" w:space="0" w:color="000000"/>
            </w:tcBorders>
            <w:vAlign w:val="center"/>
          </w:tcPr>
          <w:p w14:paraId="0A5D2887" w14:textId="77777777" w:rsidR="00E92784" w:rsidRPr="00B37243" w:rsidRDefault="00E92784" w:rsidP="005473C3">
            <w:pPr>
              <w:jc w:val="center"/>
              <w:rPr>
                <w:sz w:val="22"/>
                <w:szCs w:val="22"/>
              </w:rPr>
            </w:pPr>
            <w:r w:rsidRPr="00B37243">
              <w:rPr>
                <w:sz w:val="22"/>
                <w:szCs w:val="22"/>
              </w:rPr>
              <w:t>Наименование</w:t>
            </w:r>
          </w:p>
          <w:p w14:paraId="32E880A3" w14:textId="77777777" w:rsidR="00E92784" w:rsidRPr="00B37243" w:rsidRDefault="00E92784" w:rsidP="005473C3">
            <w:pPr>
              <w:jc w:val="center"/>
              <w:rPr>
                <w:sz w:val="22"/>
                <w:szCs w:val="22"/>
              </w:rPr>
            </w:pPr>
            <w:r w:rsidRPr="00B37243">
              <w:rPr>
                <w:sz w:val="22"/>
                <w:szCs w:val="22"/>
              </w:rPr>
              <w:t>основного мероприятия</w:t>
            </w:r>
          </w:p>
        </w:tc>
        <w:tc>
          <w:tcPr>
            <w:tcW w:w="2728" w:type="dxa"/>
            <w:vMerge w:val="restart"/>
            <w:tcBorders>
              <w:top w:val="single" w:sz="4" w:space="0" w:color="000000"/>
              <w:left w:val="single" w:sz="4" w:space="0" w:color="000000"/>
              <w:bottom w:val="single" w:sz="4" w:space="0" w:color="000000"/>
              <w:right w:val="single" w:sz="4" w:space="0" w:color="000000"/>
            </w:tcBorders>
            <w:vAlign w:val="center"/>
          </w:tcPr>
          <w:p w14:paraId="1C9BAC88" w14:textId="77777777" w:rsidR="00E92784" w:rsidRPr="00B37243" w:rsidRDefault="00E92784" w:rsidP="005473C3">
            <w:pPr>
              <w:jc w:val="center"/>
              <w:rPr>
                <w:sz w:val="22"/>
                <w:szCs w:val="22"/>
              </w:rPr>
            </w:pPr>
            <w:r w:rsidRPr="00B37243">
              <w:rPr>
                <w:sz w:val="22"/>
                <w:szCs w:val="22"/>
              </w:rPr>
              <w:t>Исполнитель</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14:paraId="1B36A38B" w14:textId="77777777" w:rsidR="00E92784" w:rsidRPr="00B37243" w:rsidRDefault="00E92784" w:rsidP="005473C3">
            <w:pPr>
              <w:jc w:val="center"/>
              <w:rPr>
                <w:sz w:val="22"/>
                <w:szCs w:val="22"/>
              </w:rPr>
            </w:pPr>
            <w:r w:rsidRPr="00B37243">
              <w:rPr>
                <w:sz w:val="22"/>
                <w:szCs w:val="22"/>
              </w:rPr>
              <w:t>Источник финансирования</w:t>
            </w:r>
          </w:p>
        </w:tc>
        <w:tc>
          <w:tcPr>
            <w:tcW w:w="4716" w:type="dxa"/>
            <w:gridSpan w:val="5"/>
            <w:tcBorders>
              <w:top w:val="single" w:sz="4" w:space="0" w:color="000000"/>
              <w:left w:val="single" w:sz="4" w:space="0" w:color="000000"/>
              <w:bottom w:val="single" w:sz="4" w:space="0" w:color="000000"/>
              <w:right w:val="single" w:sz="4" w:space="0" w:color="000000"/>
            </w:tcBorders>
            <w:vAlign w:val="center"/>
          </w:tcPr>
          <w:p w14:paraId="1A2CBF93" w14:textId="77777777" w:rsidR="00E92784" w:rsidRPr="00B37243" w:rsidRDefault="00E92784" w:rsidP="005473C3">
            <w:pPr>
              <w:jc w:val="center"/>
              <w:rPr>
                <w:sz w:val="22"/>
                <w:szCs w:val="22"/>
              </w:rPr>
            </w:pPr>
            <w:r w:rsidRPr="00B37243">
              <w:rPr>
                <w:sz w:val="22"/>
                <w:szCs w:val="22"/>
              </w:rPr>
              <w:t>Годы реализации программы</w:t>
            </w:r>
          </w:p>
        </w:tc>
        <w:tc>
          <w:tcPr>
            <w:tcW w:w="2592" w:type="dxa"/>
            <w:vMerge w:val="restart"/>
            <w:tcBorders>
              <w:top w:val="single" w:sz="4" w:space="0" w:color="000000"/>
              <w:left w:val="single" w:sz="4" w:space="0" w:color="000000"/>
            </w:tcBorders>
            <w:vAlign w:val="center"/>
          </w:tcPr>
          <w:p w14:paraId="41BE2718" w14:textId="77777777" w:rsidR="00E92784" w:rsidRPr="00B37243" w:rsidRDefault="00E92784" w:rsidP="005473C3">
            <w:pPr>
              <w:jc w:val="center"/>
              <w:rPr>
                <w:sz w:val="22"/>
                <w:szCs w:val="22"/>
              </w:rPr>
            </w:pPr>
            <w:r w:rsidRPr="00B37243">
              <w:rPr>
                <w:sz w:val="22"/>
                <w:szCs w:val="22"/>
              </w:rPr>
              <w:t xml:space="preserve">Ожидаемый результат </w:t>
            </w:r>
            <w:proofErr w:type="gramStart"/>
            <w:r w:rsidRPr="00B37243">
              <w:rPr>
                <w:sz w:val="22"/>
                <w:szCs w:val="22"/>
              </w:rPr>
              <w:t xml:space="preserve">   (</w:t>
            </w:r>
            <w:proofErr w:type="gramEnd"/>
            <w:r w:rsidRPr="00B37243">
              <w:rPr>
                <w:sz w:val="22"/>
                <w:szCs w:val="22"/>
              </w:rPr>
              <w:t>краткое описание)</w:t>
            </w:r>
          </w:p>
        </w:tc>
      </w:tr>
      <w:tr w:rsidR="00B37243" w:rsidRPr="00B37243" w14:paraId="7E8BB0DB" w14:textId="77777777" w:rsidTr="005473C3">
        <w:trPr>
          <w:trHeight w:val="346"/>
          <w:jc w:val="center"/>
        </w:trPr>
        <w:tc>
          <w:tcPr>
            <w:tcW w:w="4087" w:type="dxa"/>
            <w:vMerge/>
            <w:tcBorders>
              <w:top w:val="single" w:sz="4" w:space="0" w:color="000000"/>
              <w:bottom w:val="single" w:sz="4" w:space="0" w:color="000000"/>
              <w:right w:val="single" w:sz="4" w:space="0" w:color="000000"/>
            </w:tcBorders>
            <w:vAlign w:val="center"/>
          </w:tcPr>
          <w:p w14:paraId="7BDD0015" w14:textId="77777777" w:rsidR="00E92784" w:rsidRPr="00B37243" w:rsidRDefault="00E92784" w:rsidP="005473C3">
            <w:pPr>
              <w:rPr>
                <w:sz w:val="22"/>
                <w:szCs w:val="22"/>
              </w:rPr>
            </w:pPr>
          </w:p>
        </w:tc>
        <w:tc>
          <w:tcPr>
            <w:tcW w:w="2728" w:type="dxa"/>
            <w:vMerge/>
            <w:tcBorders>
              <w:top w:val="single" w:sz="4" w:space="0" w:color="000000"/>
              <w:left w:val="single" w:sz="4" w:space="0" w:color="000000"/>
              <w:bottom w:val="single" w:sz="4" w:space="0" w:color="000000"/>
              <w:right w:val="single" w:sz="4" w:space="0" w:color="000000"/>
            </w:tcBorders>
            <w:vAlign w:val="center"/>
          </w:tcPr>
          <w:p w14:paraId="685921EF" w14:textId="77777777" w:rsidR="00E92784" w:rsidRPr="00B37243" w:rsidRDefault="00E92784" w:rsidP="005473C3">
            <w:pPr>
              <w:rPr>
                <w:sz w:val="22"/>
                <w:szCs w:val="22"/>
              </w:rPr>
            </w:pPr>
          </w:p>
        </w:tc>
        <w:tc>
          <w:tcPr>
            <w:tcW w:w="1194" w:type="dxa"/>
            <w:vMerge/>
            <w:tcBorders>
              <w:top w:val="single" w:sz="4" w:space="0" w:color="000000"/>
              <w:left w:val="single" w:sz="4" w:space="0" w:color="000000"/>
              <w:bottom w:val="single" w:sz="4" w:space="0" w:color="000000"/>
              <w:right w:val="single" w:sz="4" w:space="0" w:color="000000"/>
            </w:tcBorders>
            <w:vAlign w:val="center"/>
          </w:tcPr>
          <w:p w14:paraId="3E77B4DA" w14:textId="77777777" w:rsidR="00E92784" w:rsidRPr="00B37243" w:rsidRDefault="00E92784" w:rsidP="005473C3">
            <w:pPr>
              <w:rPr>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161DFAC" w14:textId="77777777" w:rsidR="00E92784" w:rsidRPr="00B37243" w:rsidRDefault="00E92784" w:rsidP="005473C3">
            <w:pPr>
              <w:jc w:val="center"/>
              <w:rPr>
                <w:sz w:val="22"/>
                <w:szCs w:val="22"/>
              </w:rPr>
            </w:pPr>
            <w:r w:rsidRPr="00B37243">
              <w:rPr>
                <w:sz w:val="22"/>
                <w:szCs w:val="22"/>
              </w:rPr>
              <w:t>2024</w:t>
            </w:r>
          </w:p>
        </w:tc>
        <w:tc>
          <w:tcPr>
            <w:tcW w:w="906" w:type="dxa"/>
            <w:tcBorders>
              <w:top w:val="single" w:sz="4" w:space="0" w:color="000000"/>
              <w:left w:val="single" w:sz="4" w:space="0" w:color="000000"/>
              <w:bottom w:val="single" w:sz="4" w:space="0" w:color="000000"/>
              <w:right w:val="single" w:sz="4" w:space="0" w:color="000000"/>
            </w:tcBorders>
            <w:vAlign w:val="center"/>
          </w:tcPr>
          <w:p w14:paraId="72CE801B" w14:textId="77777777" w:rsidR="00E92784" w:rsidRPr="00B37243" w:rsidRDefault="00E92784" w:rsidP="005473C3">
            <w:pPr>
              <w:jc w:val="center"/>
              <w:rPr>
                <w:sz w:val="22"/>
                <w:szCs w:val="22"/>
              </w:rPr>
            </w:pPr>
            <w:r w:rsidRPr="00B37243">
              <w:rPr>
                <w:sz w:val="22"/>
                <w:szCs w:val="22"/>
              </w:rPr>
              <w:t>2025</w:t>
            </w:r>
          </w:p>
        </w:tc>
        <w:tc>
          <w:tcPr>
            <w:tcW w:w="1077" w:type="dxa"/>
            <w:tcBorders>
              <w:top w:val="single" w:sz="4" w:space="0" w:color="000000"/>
              <w:left w:val="single" w:sz="4" w:space="0" w:color="000000"/>
              <w:bottom w:val="single" w:sz="4" w:space="0" w:color="000000"/>
              <w:right w:val="single" w:sz="4" w:space="0" w:color="000000"/>
            </w:tcBorders>
            <w:vAlign w:val="center"/>
          </w:tcPr>
          <w:p w14:paraId="7715759B" w14:textId="77777777" w:rsidR="00E92784" w:rsidRPr="00B37243" w:rsidRDefault="00E92784" w:rsidP="005473C3">
            <w:pPr>
              <w:jc w:val="center"/>
              <w:rPr>
                <w:sz w:val="22"/>
                <w:szCs w:val="22"/>
              </w:rPr>
            </w:pPr>
            <w:r w:rsidRPr="00B37243">
              <w:rPr>
                <w:sz w:val="22"/>
                <w:szCs w:val="22"/>
              </w:rPr>
              <w:t>2026</w:t>
            </w:r>
          </w:p>
        </w:tc>
        <w:tc>
          <w:tcPr>
            <w:tcW w:w="939" w:type="dxa"/>
            <w:tcBorders>
              <w:top w:val="single" w:sz="4" w:space="0" w:color="000000"/>
              <w:left w:val="single" w:sz="4" w:space="0" w:color="000000"/>
              <w:bottom w:val="single" w:sz="4" w:space="0" w:color="000000"/>
              <w:right w:val="single" w:sz="4" w:space="0" w:color="000000"/>
            </w:tcBorders>
            <w:vAlign w:val="center"/>
          </w:tcPr>
          <w:p w14:paraId="0D4DA76F" w14:textId="77777777" w:rsidR="00E92784" w:rsidRPr="00B37243" w:rsidRDefault="00E92784" w:rsidP="005473C3">
            <w:pPr>
              <w:jc w:val="center"/>
              <w:rPr>
                <w:sz w:val="22"/>
                <w:szCs w:val="22"/>
              </w:rPr>
            </w:pPr>
            <w:r w:rsidRPr="00B37243">
              <w:rPr>
                <w:sz w:val="22"/>
                <w:szCs w:val="22"/>
              </w:rPr>
              <w:t>2027</w:t>
            </w:r>
          </w:p>
        </w:tc>
        <w:tc>
          <w:tcPr>
            <w:tcW w:w="943" w:type="dxa"/>
            <w:tcBorders>
              <w:top w:val="single" w:sz="4" w:space="0" w:color="000000"/>
              <w:left w:val="single" w:sz="4" w:space="0" w:color="000000"/>
              <w:bottom w:val="single" w:sz="4" w:space="0" w:color="000000"/>
              <w:right w:val="single" w:sz="4" w:space="0" w:color="000000"/>
            </w:tcBorders>
            <w:vAlign w:val="center"/>
          </w:tcPr>
          <w:p w14:paraId="771D04FE" w14:textId="77777777" w:rsidR="00E92784" w:rsidRPr="00B37243" w:rsidRDefault="00E92784" w:rsidP="005473C3">
            <w:pPr>
              <w:jc w:val="center"/>
              <w:rPr>
                <w:sz w:val="22"/>
                <w:szCs w:val="22"/>
              </w:rPr>
            </w:pPr>
            <w:r w:rsidRPr="00B37243">
              <w:rPr>
                <w:sz w:val="22"/>
                <w:szCs w:val="22"/>
              </w:rPr>
              <w:t>2028</w:t>
            </w:r>
          </w:p>
        </w:tc>
        <w:tc>
          <w:tcPr>
            <w:tcW w:w="2592" w:type="dxa"/>
            <w:vMerge/>
            <w:tcBorders>
              <w:left w:val="single" w:sz="4" w:space="0" w:color="000000"/>
              <w:bottom w:val="single" w:sz="4" w:space="0" w:color="000000"/>
            </w:tcBorders>
            <w:vAlign w:val="center"/>
          </w:tcPr>
          <w:p w14:paraId="2F5582E7" w14:textId="77777777" w:rsidR="00E92784" w:rsidRPr="00B37243" w:rsidRDefault="00E92784" w:rsidP="005473C3">
            <w:pPr>
              <w:jc w:val="both"/>
              <w:rPr>
                <w:sz w:val="22"/>
                <w:szCs w:val="22"/>
              </w:rPr>
            </w:pPr>
          </w:p>
        </w:tc>
      </w:tr>
      <w:tr w:rsidR="00B37243" w:rsidRPr="00B37243" w14:paraId="123061A9" w14:textId="77777777" w:rsidTr="005473C3">
        <w:trPr>
          <w:trHeight w:val="292"/>
          <w:jc w:val="center"/>
        </w:trPr>
        <w:tc>
          <w:tcPr>
            <w:tcW w:w="15317" w:type="dxa"/>
            <w:gridSpan w:val="9"/>
            <w:tcBorders>
              <w:top w:val="single" w:sz="4" w:space="0" w:color="000000"/>
              <w:bottom w:val="single" w:sz="4" w:space="0" w:color="000000"/>
            </w:tcBorders>
            <w:vAlign w:val="center"/>
          </w:tcPr>
          <w:p w14:paraId="500CB2B3" w14:textId="77777777" w:rsidR="00E92784" w:rsidRPr="00B37243" w:rsidRDefault="00E92784" w:rsidP="005473C3">
            <w:pPr>
              <w:pStyle w:val="1"/>
              <w:jc w:val="left"/>
              <w:rPr>
                <w:sz w:val="22"/>
                <w:szCs w:val="22"/>
              </w:rPr>
            </w:pPr>
            <w:r w:rsidRPr="00B37243">
              <w:rPr>
                <w:sz w:val="22"/>
                <w:szCs w:val="22"/>
              </w:rPr>
              <w:t>Цель программы: Совершенствование системы комплексного благоустройства Красносибирского сельсовета Кочковского района Новосибирской области</w:t>
            </w:r>
          </w:p>
        </w:tc>
      </w:tr>
      <w:tr w:rsidR="00B37243" w:rsidRPr="00B37243" w14:paraId="7B28376E" w14:textId="77777777" w:rsidTr="005473C3">
        <w:trPr>
          <w:trHeight w:val="529"/>
          <w:jc w:val="center"/>
        </w:trPr>
        <w:tc>
          <w:tcPr>
            <w:tcW w:w="15317" w:type="dxa"/>
            <w:gridSpan w:val="9"/>
            <w:tcBorders>
              <w:bottom w:val="single" w:sz="4" w:space="0" w:color="auto"/>
              <w:right w:val="single" w:sz="4" w:space="0" w:color="auto"/>
            </w:tcBorders>
            <w:vAlign w:val="center"/>
          </w:tcPr>
          <w:p w14:paraId="651F41B2" w14:textId="77777777" w:rsidR="00E92784" w:rsidRPr="00B37243" w:rsidRDefault="00E92784" w:rsidP="005473C3">
            <w:pPr>
              <w:pStyle w:val="a4"/>
              <w:rPr>
                <w:sz w:val="22"/>
                <w:szCs w:val="22"/>
              </w:rPr>
            </w:pPr>
            <w:r w:rsidRPr="00B37243">
              <w:rPr>
                <w:sz w:val="22"/>
                <w:szCs w:val="22"/>
              </w:rPr>
              <w:t>Задача 1 программы: Проведение работ по санитарной очистке и благоустройству территории кладбища с соблюдением санитарно-эпидемиологических и экологических норм</w:t>
            </w:r>
          </w:p>
        </w:tc>
      </w:tr>
      <w:tr w:rsidR="00B37243" w:rsidRPr="00B37243" w14:paraId="628A9DF5" w14:textId="77777777" w:rsidTr="005473C3">
        <w:trPr>
          <w:trHeight w:val="529"/>
          <w:jc w:val="center"/>
        </w:trPr>
        <w:tc>
          <w:tcPr>
            <w:tcW w:w="4087" w:type="dxa"/>
            <w:vMerge w:val="restart"/>
            <w:tcBorders>
              <w:top w:val="single" w:sz="4" w:space="0" w:color="auto"/>
              <w:left w:val="single" w:sz="4" w:space="0" w:color="auto"/>
              <w:bottom w:val="single" w:sz="4" w:space="0" w:color="auto"/>
              <w:right w:val="single" w:sz="4" w:space="0" w:color="auto"/>
            </w:tcBorders>
          </w:tcPr>
          <w:p w14:paraId="50E37B22" w14:textId="77777777" w:rsidR="00E92784" w:rsidRPr="00B37243" w:rsidRDefault="00E92784" w:rsidP="005473C3">
            <w:pPr>
              <w:rPr>
                <w:sz w:val="22"/>
                <w:szCs w:val="22"/>
              </w:rPr>
            </w:pPr>
            <w:r w:rsidRPr="00B37243">
              <w:rPr>
                <w:sz w:val="22"/>
                <w:szCs w:val="22"/>
              </w:rPr>
              <w:t>Основное мероприятие 1:</w:t>
            </w:r>
          </w:p>
          <w:p w14:paraId="41F7B113" w14:textId="77777777" w:rsidR="00E92784" w:rsidRPr="00B37243" w:rsidRDefault="00E92784" w:rsidP="005473C3">
            <w:pPr>
              <w:rPr>
                <w:sz w:val="22"/>
                <w:szCs w:val="22"/>
              </w:rPr>
            </w:pPr>
            <w:r w:rsidRPr="00B37243">
              <w:rPr>
                <w:sz w:val="22"/>
                <w:szCs w:val="22"/>
              </w:rPr>
              <w:t>Организация и содержание мест захоронения</w:t>
            </w:r>
          </w:p>
        </w:tc>
        <w:tc>
          <w:tcPr>
            <w:tcW w:w="2728" w:type="dxa"/>
            <w:vMerge w:val="restart"/>
            <w:tcBorders>
              <w:left w:val="single" w:sz="4" w:space="0" w:color="auto"/>
              <w:right w:val="single" w:sz="4" w:space="0" w:color="auto"/>
            </w:tcBorders>
            <w:vAlign w:val="center"/>
          </w:tcPr>
          <w:p w14:paraId="56510B0E" w14:textId="77777777" w:rsidR="00E92784" w:rsidRPr="00B37243" w:rsidRDefault="00E92784" w:rsidP="005473C3">
            <w:pPr>
              <w:jc w:val="center"/>
              <w:rPr>
                <w:sz w:val="22"/>
                <w:szCs w:val="22"/>
              </w:rPr>
            </w:pPr>
            <w:r w:rsidRPr="00B37243">
              <w:rPr>
                <w:sz w:val="22"/>
                <w:szCs w:val="22"/>
              </w:rPr>
              <w:t>Администрация Красносибирского сельсовета</w:t>
            </w:r>
          </w:p>
        </w:tc>
        <w:tc>
          <w:tcPr>
            <w:tcW w:w="1194" w:type="dxa"/>
            <w:tcBorders>
              <w:top w:val="single" w:sz="4" w:space="0" w:color="auto"/>
              <w:left w:val="single" w:sz="4" w:space="0" w:color="auto"/>
              <w:bottom w:val="single" w:sz="4" w:space="0" w:color="auto"/>
              <w:right w:val="single" w:sz="4" w:space="0" w:color="auto"/>
            </w:tcBorders>
            <w:vAlign w:val="center"/>
          </w:tcPr>
          <w:p w14:paraId="7E21FA2A" w14:textId="77777777" w:rsidR="00E92784" w:rsidRPr="00B37243" w:rsidRDefault="00E92784" w:rsidP="005473C3">
            <w:pPr>
              <w:rPr>
                <w:sz w:val="22"/>
                <w:szCs w:val="22"/>
              </w:rPr>
            </w:pPr>
            <w:r w:rsidRPr="00B37243">
              <w:rPr>
                <w:sz w:val="22"/>
                <w:szCs w:val="22"/>
              </w:rPr>
              <w:t>Всего, в т.ч.</w:t>
            </w:r>
          </w:p>
        </w:tc>
        <w:tc>
          <w:tcPr>
            <w:tcW w:w="851" w:type="dxa"/>
            <w:tcBorders>
              <w:top w:val="single" w:sz="4" w:space="0" w:color="auto"/>
              <w:left w:val="single" w:sz="4" w:space="0" w:color="auto"/>
              <w:bottom w:val="single" w:sz="4" w:space="0" w:color="auto"/>
              <w:right w:val="single" w:sz="4" w:space="0" w:color="auto"/>
            </w:tcBorders>
            <w:vAlign w:val="center"/>
          </w:tcPr>
          <w:p w14:paraId="7887148A" w14:textId="77777777" w:rsidR="00E92784" w:rsidRPr="00B37243" w:rsidRDefault="00E92784" w:rsidP="005473C3">
            <w:pPr>
              <w:jc w:val="center"/>
              <w:rPr>
                <w:sz w:val="22"/>
                <w:szCs w:val="22"/>
              </w:rPr>
            </w:pPr>
            <w:r w:rsidRPr="00B37243">
              <w:rPr>
                <w:sz w:val="22"/>
                <w:szCs w:val="22"/>
              </w:rPr>
              <w:t>10</w:t>
            </w:r>
          </w:p>
        </w:tc>
        <w:tc>
          <w:tcPr>
            <w:tcW w:w="906" w:type="dxa"/>
            <w:tcBorders>
              <w:top w:val="single" w:sz="4" w:space="0" w:color="auto"/>
              <w:left w:val="single" w:sz="4" w:space="0" w:color="auto"/>
              <w:bottom w:val="single" w:sz="4" w:space="0" w:color="auto"/>
              <w:right w:val="single" w:sz="4" w:space="0" w:color="auto"/>
            </w:tcBorders>
            <w:vAlign w:val="center"/>
          </w:tcPr>
          <w:p w14:paraId="712BF8ED" w14:textId="77777777" w:rsidR="00E92784" w:rsidRPr="00B37243" w:rsidRDefault="00E92784" w:rsidP="005473C3">
            <w:pPr>
              <w:jc w:val="center"/>
              <w:rPr>
                <w:sz w:val="22"/>
                <w:szCs w:val="22"/>
              </w:rPr>
            </w:pPr>
            <w:r w:rsidRPr="00B37243">
              <w:rPr>
                <w:sz w:val="22"/>
                <w:szCs w:val="22"/>
              </w:rPr>
              <w:t>10</w:t>
            </w:r>
          </w:p>
        </w:tc>
        <w:tc>
          <w:tcPr>
            <w:tcW w:w="1077" w:type="dxa"/>
            <w:tcBorders>
              <w:top w:val="single" w:sz="4" w:space="0" w:color="auto"/>
              <w:left w:val="single" w:sz="4" w:space="0" w:color="auto"/>
              <w:bottom w:val="single" w:sz="4" w:space="0" w:color="auto"/>
              <w:right w:val="single" w:sz="4" w:space="0" w:color="auto"/>
            </w:tcBorders>
            <w:vAlign w:val="center"/>
          </w:tcPr>
          <w:p w14:paraId="3EF9939C" w14:textId="77777777" w:rsidR="00E92784" w:rsidRPr="00B37243" w:rsidRDefault="00E92784" w:rsidP="005473C3">
            <w:pPr>
              <w:jc w:val="center"/>
              <w:rPr>
                <w:sz w:val="22"/>
                <w:szCs w:val="22"/>
              </w:rPr>
            </w:pPr>
            <w:r w:rsidRPr="00B37243">
              <w:rPr>
                <w:sz w:val="22"/>
                <w:szCs w:val="22"/>
              </w:rPr>
              <w:t>11</w:t>
            </w:r>
          </w:p>
        </w:tc>
        <w:tc>
          <w:tcPr>
            <w:tcW w:w="939" w:type="dxa"/>
            <w:tcBorders>
              <w:top w:val="single" w:sz="4" w:space="0" w:color="auto"/>
              <w:left w:val="single" w:sz="4" w:space="0" w:color="auto"/>
              <w:bottom w:val="single" w:sz="4" w:space="0" w:color="auto"/>
              <w:right w:val="single" w:sz="4" w:space="0" w:color="auto"/>
            </w:tcBorders>
            <w:vAlign w:val="center"/>
          </w:tcPr>
          <w:p w14:paraId="07A096BA" w14:textId="77777777" w:rsidR="00E92784" w:rsidRPr="00B37243" w:rsidRDefault="00E92784" w:rsidP="005473C3">
            <w:pPr>
              <w:jc w:val="center"/>
              <w:rPr>
                <w:sz w:val="22"/>
                <w:szCs w:val="22"/>
              </w:rPr>
            </w:pPr>
            <w:r w:rsidRPr="00B37243">
              <w:rPr>
                <w:sz w:val="22"/>
                <w:szCs w:val="22"/>
              </w:rPr>
              <w:t>11</w:t>
            </w:r>
          </w:p>
        </w:tc>
        <w:tc>
          <w:tcPr>
            <w:tcW w:w="943" w:type="dxa"/>
            <w:tcBorders>
              <w:top w:val="single" w:sz="4" w:space="0" w:color="auto"/>
              <w:left w:val="single" w:sz="4" w:space="0" w:color="auto"/>
              <w:bottom w:val="single" w:sz="4" w:space="0" w:color="auto"/>
              <w:right w:val="single" w:sz="4" w:space="0" w:color="auto"/>
            </w:tcBorders>
            <w:vAlign w:val="center"/>
          </w:tcPr>
          <w:p w14:paraId="36C302E3" w14:textId="77777777" w:rsidR="00E92784" w:rsidRPr="00B37243" w:rsidRDefault="00E92784" w:rsidP="005473C3">
            <w:pPr>
              <w:jc w:val="center"/>
              <w:rPr>
                <w:sz w:val="22"/>
                <w:szCs w:val="22"/>
              </w:rPr>
            </w:pPr>
            <w:r w:rsidRPr="00B37243">
              <w:rPr>
                <w:sz w:val="22"/>
                <w:szCs w:val="22"/>
              </w:rPr>
              <w:t>11</w:t>
            </w:r>
          </w:p>
        </w:tc>
        <w:tc>
          <w:tcPr>
            <w:tcW w:w="2592" w:type="dxa"/>
            <w:vMerge w:val="restart"/>
            <w:tcBorders>
              <w:top w:val="nil"/>
              <w:left w:val="single" w:sz="4" w:space="0" w:color="auto"/>
              <w:right w:val="single" w:sz="4" w:space="0" w:color="auto"/>
            </w:tcBorders>
          </w:tcPr>
          <w:p w14:paraId="72528379" w14:textId="77777777" w:rsidR="00E92784" w:rsidRPr="00B37243" w:rsidRDefault="00E92784" w:rsidP="005473C3">
            <w:pPr>
              <w:pStyle w:val="a4"/>
              <w:rPr>
                <w:sz w:val="22"/>
                <w:szCs w:val="22"/>
              </w:rPr>
            </w:pPr>
            <w:r w:rsidRPr="00B37243">
              <w:rPr>
                <w:sz w:val="22"/>
                <w:szCs w:val="22"/>
              </w:rPr>
              <w:t xml:space="preserve">улучшение содержания </w:t>
            </w:r>
            <w:proofErr w:type="gramStart"/>
            <w:r w:rsidRPr="00B37243">
              <w:rPr>
                <w:sz w:val="22"/>
                <w:szCs w:val="22"/>
              </w:rPr>
              <w:t>мест захоронения</w:t>
            </w:r>
            <w:proofErr w:type="gramEnd"/>
            <w:r w:rsidRPr="00B37243">
              <w:rPr>
                <w:sz w:val="22"/>
                <w:szCs w:val="22"/>
              </w:rPr>
              <w:t xml:space="preserve"> расположенных на территории сельского поселения</w:t>
            </w:r>
          </w:p>
        </w:tc>
      </w:tr>
      <w:tr w:rsidR="00B37243" w:rsidRPr="00B37243" w14:paraId="4C58727D" w14:textId="77777777" w:rsidTr="005473C3">
        <w:trPr>
          <w:trHeight w:val="368"/>
          <w:jc w:val="center"/>
        </w:trPr>
        <w:tc>
          <w:tcPr>
            <w:tcW w:w="4087" w:type="dxa"/>
            <w:vMerge/>
            <w:tcBorders>
              <w:top w:val="nil"/>
              <w:left w:val="single" w:sz="4" w:space="0" w:color="auto"/>
              <w:bottom w:val="single" w:sz="4" w:space="0" w:color="auto"/>
              <w:right w:val="single" w:sz="4" w:space="0" w:color="auto"/>
            </w:tcBorders>
            <w:vAlign w:val="center"/>
          </w:tcPr>
          <w:p w14:paraId="7ADABA82" w14:textId="77777777" w:rsidR="00E92784" w:rsidRPr="00B37243" w:rsidRDefault="00E92784" w:rsidP="005473C3">
            <w:pPr>
              <w:rPr>
                <w:sz w:val="22"/>
                <w:szCs w:val="22"/>
              </w:rPr>
            </w:pPr>
          </w:p>
        </w:tc>
        <w:tc>
          <w:tcPr>
            <w:tcW w:w="2728" w:type="dxa"/>
            <w:vMerge/>
            <w:tcBorders>
              <w:left w:val="single" w:sz="4" w:space="0" w:color="auto"/>
              <w:right w:val="single" w:sz="4" w:space="0" w:color="auto"/>
            </w:tcBorders>
            <w:vAlign w:val="center"/>
          </w:tcPr>
          <w:p w14:paraId="34320CC1" w14:textId="77777777" w:rsidR="00E92784" w:rsidRPr="00B37243" w:rsidRDefault="00E92784" w:rsidP="005473C3">
            <w:pPr>
              <w:rPr>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7F2027F1" w14:textId="77777777" w:rsidR="00E92784" w:rsidRPr="00B37243" w:rsidRDefault="00E92784" w:rsidP="005473C3">
            <w:pPr>
              <w:pStyle w:val="a4"/>
              <w:rPr>
                <w:sz w:val="22"/>
                <w:szCs w:val="22"/>
              </w:rPr>
            </w:pPr>
            <w:r w:rsidRPr="00B37243">
              <w:rPr>
                <w:sz w:val="22"/>
                <w:szCs w:val="22"/>
              </w:rPr>
              <w:t xml:space="preserve">ФБ </w:t>
            </w:r>
          </w:p>
        </w:tc>
        <w:tc>
          <w:tcPr>
            <w:tcW w:w="851" w:type="dxa"/>
            <w:tcBorders>
              <w:top w:val="single" w:sz="4" w:space="0" w:color="auto"/>
              <w:left w:val="single" w:sz="4" w:space="0" w:color="auto"/>
              <w:bottom w:val="single" w:sz="4" w:space="0" w:color="auto"/>
              <w:right w:val="single" w:sz="4" w:space="0" w:color="auto"/>
            </w:tcBorders>
            <w:vAlign w:val="center"/>
          </w:tcPr>
          <w:p w14:paraId="0FA954F8" w14:textId="77777777" w:rsidR="00E92784" w:rsidRPr="00B37243" w:rsidRDefault="00E92784" w:rsidP="005473C3">
            <w:pPr>
              <w:pStyle w:val="a4"/>
              <w:jc w:val="center"/>
              <w:rPr>
                <w:sz w:val="22"/>
                <w:szCs w:val="22"/>
              </w:rPr>
            </w:pPr>
            <w:r w:rsidRPr="00B3724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14:paraId="6E2D70DA" w14:textId="77777777" w:rsidR="00E92784" w:rsidRPr="00B37243" w:rsidRDefault="00E92784" w:rsidP="005473C3">
            <w:pPr>
              <w:pStyle w:val="a4"/>
              <w:jc w:val="center"/>
              <w:rPr>
                <w:sz w:val="22"/>
                <w:szCs w:val="22"/>
              </w:rPr>
            </w:pPr>
            <w:r w:rsidRPr="00B3724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14:paraId="604F5554" w14:textId="77777777" w:rsidR="00E92784" w:rsidRPr="00B37243" w:rsidRDefault="00E92784" w:rsidP="005473C3">
            <w:pPr>
              <w:pStyle w:val="a4"/>
              <w:jc w:val="center"/>
              <w:rPr>
                <w:sz w:val="22"/>
                <w:szCs w:val="22"/>
              </w:rPr>
            </w:pPr>
            <w:r w:rsidRPr="00B3724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14:paraId="5E89545A" w14:textId="77777777" w:rsidR="00E92784" w:rsidRPr="00B37243" w:rsidRDefault="00E92784" w:rsidP="005473C3">
            <w:pPr>
              <w:pStyle w:val="a4"/>
              <w:jc w:val="center"/>
              <w:rPr>
                <w:sz w:val="22"/>
                <w:szCs w:val="22"/>
              </w:rPr>
            </w:pPr>
            <w:r w:rsidRPr="00B3724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14:paraId="5575DC8E" w14:textId="77777777" w:rsidR="00E92784" w:rsidRPr="00B37243" w:rsidRDefault="00E92784" w:rsidP="005473C3">
            <w:pPr>
              <w:pStyle w:val="a4"/>
              <w:jc w:val="center"/>
              <w:rPr>
                <w:sz w:val="22"/>
                <w:szCs w:val="22"/>
              </w:rPr>
            </w:pPr>
            <w:r w:rsidRPr="00B37243">
              <w:rPr>
                <w:sz w:val="22"/>
                <w:szCs w:val="22"/>
              </w:rPr>
              <w:t>0</w:t>
            </w:r>
          </w:p>
        </w:tc>
        <w:tc>
          <w:tcPr>
            <w:tcW w:w="2592" w:type="dxa"/>
            <w:vMerge/>
            <w:tcBorders>
              <w:left w:val="single" w:sz="4" w:space="0" w:color="auto"/>
              <w:right w:val="single" w:sz="4" w:space="0" w:color="auto"/>
            </w:tcBorders>
          </w:tcPr>
          <w:p w14:paraId="259B27F4" w14:textId="77777777" w:rsidR="00E92784" w:rsidRPr="00B37243" w:rsidRDefault="00E92784" w:rsidP="005473C3">
            <w:pPr>
              <w:pStyle w:val="a4"/>
              <w:rPr>
                <w:sz w:val="22"/>
                <w:szCs w:val="22"/>
              </w:rPr>
            </w:pPr>
          </w:p>
        </w:tc>
      </w:tr>
      <w:tr w:rsidR="00B37243" w:rsidRPr="00B37243" w14:paraId="4E771190" w14:textId="77777777" w:rsidTr="005473C3">
        <w:trPr>
          <w:trHeight w:val="349"/>
          <w:jc w:val="center"/>
        </w:trPr>
        <w:tc>
          <w:tcPr>
            <w:tcW w:w="4087" w:type="dxa"/>
            <w:vMerge/>
            <w:tcBorders>
              <w:top w:val="nil"/>
              <w:left w:val="single" w:sz="4" w:space="0" w:color="auto"/>
              <w:bottom w:val="single" w:sz="4" w:space="0" w:color="auto"/>
              <w:right w:val="single" w:sz="4" w:space="0" w:color="auto"/>
            </w:tcBorders>
            <w:vAlign w:val="center"/>
          </w:tcPr>
          <w:p w14:paraId="782CFDBF" w14:textId="77777777" w:rsidR="00E92784" w:rsidRPr="00B37243" w:rsidRDefault="00E92784" w:rsidP="005473C3">
            <w:pPr>
              <w:rPr>
                <w:sz w:val="22"/>
                <w:szCs w:val="22"/>
              </w:rPr>
            </w:pPr>
          </w:p>
        </w:tc>
        <w:tc>
          <w:tcPr>
            <w:tcW w:w="2728" w:type="dxa"/>
            <w:vMerge/>
            <w:tcBorders>
              <w:left w:val="single" w:sz="4" w:space="0" w:color="auto"/>
              <w:right w:val="single" w:sz="4" w:space="0" w:color="auto"/>
            </w:tcBorders>
            <w:vAlign w:val="center"/>
          </w:tcPr>
          <w:p w14:paraId="710F8E81" w14:textId="77777777" w:rsidR="00E92784" w:rsidRPr="00B37243" w:rsidRDefault="00E92784" w:rsidP="005473C3">
            <w:pPr>
              <w:rPr>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7CDAF075" w14:textId="77777777" w:rsidR="00E92784" w:rsidRPr="00B37243" w:rsidRDefault="00E92784" w:rsidP="005473C3">
            <w:pPr>
              <w:pStyle w:val="a4"/>
              <w:rPr>
                <w:sz w:val="22"/>
                <w:szCs w:val="22"/>
              </w:rPr>
            </w:pPr>
            <w:r w:rsidRPr="00B37243">
              <w:rPr>
                <w:sz w:val="22"/>
                <w:szCs w:val="22"/>
              </w:rPr>
              <w:t>ОБ</w:t>
            </w:r>
          </w:p>
        </w:tc>
        <w:tc>
          <w:tcPr>
            <w:tcW w:w="851" w:type="dxa"/>
            <w:tcBorders>
              <w:top w:val="single" w:sz="4" w:space="0" w:color="auto"/>
              <w:left w:val="single" w:sz="4" w:space="0" w:color="auto"/>
              <w:bottom w:val="single" w:sz="4" w:space="0" w:color="auto"/>
              <w:right w:val="single" w:sz="4" w:space="0" w:color="auto"/>
            </w:tcBorders>
            <w:vAlign w:val="center"/>
          </w:tcPr>
          <w:p w14:paraId="7647B39C" w14:textId="77777777" w:rsidR="00E92784" w:rsidRPr="00B37243" w:rsidRDefault="00E92784" w:rsidP="005473C3">
            <w:pPr>
              <w:pStyle w:val="a4"/>
              <w:jc w:val="center"/>
              <w:rPr>
                <w:sz w:val="22"/>
                <w:szCs w:val="22"/>
              </w:rPr>
            </w:pPr>
            <w:r w:rsidRPr="00B3724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14:paraId="37C2524C" w14:textId="77777777" w:rsidR="00E92784" w:rsidRPr="00B37243" w:rsidRDefault="00E92784" w:rsidP="005473C3">
            <w:pPr>
              <w:pStyle w:val="a4"/>
              <w:jc w:val="center"/>
              <w:rPr>
                <w:sz w:val="22"/>
                <w:szCs w:val="22"/>
              </w:rPr>
            </w:pPr>
            <w:r w:rsidRPr="00B3724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14:paraId="34DBF35E" w14:textId="77777777" w:rsidR="00E92784" w:rsidRPr="00B37243" w:rsidRDefault="00E92784" w:rsidP="005473C3">
            <w:pPr>
              <w:pStyle w:val="a4"/>
              <w:jc w:val="center"/>
              <w:rPr>
                <w:sz w:val="22"/>
                <w:szCs w:val="22"/>
              </w:rPr>
            </w:pPr>
            <w:r w:rsidRPr="00B3724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14:paraId="75143B1B" w14:textId="77777777" w:rsidR="00E92784" w:rsidRPr="00B37243" w:rsidRDefault="00E92784" w:rsidP="005473C3">
            <w:pPr>
              <w:pStyle w:val="a4"/>
              <w:jc w:val="center"/>
              <w:rPr>
                <w:sz w:val="22"/>
                <w:szCs w:val="22"/>
              </w:rPr>
            </w:pPr>
            <w:r w:rsidRPr="00B3724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14:paraId="242C7279" w14:textId="77777777" w:rsidR="00E92784" w:rsidRPr="00B37243" w:rsidRDefault="00E92784" w:rsidP="005473C3">
            <w:pPr>
              <w:pStyle w:val="a4"/>
              <w:jc w:val="center"/>
              <w:rPr>
                <w:sz w:val="22"/>
                <w:szCs w:val="22"/>
              </w:rPr>
            </w:pPr>
            <w:r w:rsidRPr="00B37243">
              <w:rPr>
                <w:sz w:val="22"/>
                <w:szCs w:val="22"/>
              </w:rPr>
              <w:t>0</w:t>
            </w:r>
          </w:p>
        </w:tc>
        <w:tc>
          <w:tcPr>
            <w:tcW w:w="2592" w:type="dxa"/>
            <w:vMerge/>
            <w:tcBorders>
              <w:left w:val="single" w:sz="4" w:space="0" w:color="auto"/>
              <w:right w:val="single" w:sz="4" w:space="0" w:color="auto"/>
            </w:tcBorders>
          </w:tcPr>
          <w:p w14:paraId="58304294" w14:textId="77777777" w:rsidR="00E92784" w:rsidRPr="00B37243" w:rsidRDefault="00E92784" w:rsidP="005473C3">
            <w:pPr>
              <w:pStyle w:val="a4"/>
              <w:rPr>
                <w:sz w:val="22"/>
                <w:szCs w:val="22"/>
              </w:rPr>
            </w:pPr>
          </w:p>
        </w:tc>
      </w:tr>
      <w:tr w:rsidR="00B37243" w:rsidRPr="00B37243" w14:paraId="60BA22B8" w14:textId="77777777" w:rsidTr="005473C3">
        <w:trPr>
          <w:trHeight w:val="360"/>
          <w:jc w:val="center"/>
        </w:trPr>
        <w:tc>
          <w:tcPr>
            <w:tcW w:w="4087" w:type="dxa"/>
            <w:vMerge/>
            <w:tcBorders>
              <w:top w:val="nil"/>
              <w:left w:val="single" w:sz="4" w:space="0" w:color="auto"/>
              <w:bottom w:val="single" w:sz="4" w:space="0" w:color="auto"/>
              <w:right w:val="single" w:sz="4" w:space="0" w:color="auto"/>
            </w:tcBorders>
            <w:vAlign w:val="center"/>
          </w:tcPr>
          <w:p w14:paraId="48E9AD6F" w14:textId="77777777" w:rsidR="00E92784" w:rsidRPr="00B37243" w:rsidRDefault="00E92784" w:rsidP="005473C3">
            <w:pPr>
              <w:rPr>
                <w:sz w:val="22"/>
                <w:szCs w:val="22"/>
              </w:rPr>
            </w:pPr>
          </w:p>
        </w:tc>
        <w:tc>
          <w:tcPr>
            <w:tcW w:w="2728" w:type="dxa"/>
            <w:vMerge/>
            <w:tcBorders>
              <w:left w:val="single" w:sz="4" w:space="0" w:color="auto"/>
              <w:right w:val="single" w:sz="4" w:space="0" w:color="auto"/>
            </w:tcBorders>
            <w:vAlign w:val="center"/>
          </w:tcPr>
          <w:p w14:paraId="47AF5949" w14:textId="77777777" w:rsidR="00E92784" w:rsidRPr="00B37243" w:rsidRDefault="00E92784" w:rsidP="005473C3">
            <w:pPr>
              <w:rPr>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2D0116D1" w14:textId="77777777" w:rsidR="00E92784" w:rsidRPr="00B37243" w:rsidRDefault="00E92784" w:rsidP="005473C3">
            <w:pPr>
              <w:pStyle w:val="a4"/>
              <w:rPr>
                <w:sz w:val="22"/>
                <w:szCs w:val="22"/>
              </w:rPr>
            </w:pPr>
            <w:r w:rsidRPr="00B37243">
              <w:rPr>
                <w:sz w:val="22"/>
                <w:szCs w:val="22"/>
              </w:rPr>
              <w:t>МБ</w:t>
            </w:r>
          </w:p>
        </w:tc>
        <w:tc>
          <w:tcPr>
            <w:tcW w:w="851" w:type="dxa"/>
            <w:tcBorders>
              <w:top w:val="single" w:sz="4" w:space="0" w:color="auto"/>
              <w:left w:val="single" w:sz="4" w:space="0" w:color="auto"/>
              <w:bottom w:val="single" w:sz="4" w:space="0" w:color="auto"/>
              <w:right w:val="single" w:sz="4" w:space="0" w:color="auto"/>
            </w:tcBorders>
            <w:vAlign w:val="center"/>
          </w:tcPr>
          <w:p w14:paraId="1DD52CD7" w14:textId="77777777" w:rsidR="00E92784" w:rsidRPr="00B37243" w:rsidRDefault="00E92784" w:rsidP="005473C3">
            <w:pPr>
              <w:pStyle w:val="a4"/>
              <w:jc w:val="center"/>
              <w:rPr>
                <w:sz w:val="22"/>
                <w:szCs w:val="22"/>
              </w:rPr>
            </w:pPr>
            <w:r w:rsidRPr="00B37243">
              <w:rPr>
                <w:sz w:val="22"/>
                <w:szCs w:val="22"/>
              </w:rPr>
              <w:t>10</w:t>
            </w:r>
          </w:p>
        </w:tc>
        <w:tc>
          <w:tcPr>
            <w:tcW w:w="906" w:type="dxa"/>
            <w:tcBorders>
              <w:top w:val="single" w:sz="4" w:space="0" w:color="auto"/>
              <w:left w:val="single" w:sz="4" w:space="0" w:color="auto"/>
              <w:bottom w:val="single" w:sz="4" w:space="0" w:color="auto"/>
              <w:right w:val="single" w:sz="4" w:space="0" w:color="auto"/>
            </w:tcBorders>
            <w:vAlign w:val="center"/>
          </w:tcPr>
          <w:p w14:paraId="1625F093" w14:textId="77777777" w:rsidR="00E92784" w:rsidRPr="00B37243" w:rsidRDefault="00E92784" w:rsidP="005473C3">
            <w:pPr>
              <w:pStyle w:val="a4"/>
              <w:jc w:val="center"/>
              <w:rPr>
                <w:sz w:val="22"/>
                <w:szCs w:val="22"/>
              </w:rPr>
            </w:pPr>
            <w:r w:rsidRPr="00B37243">
              <w:rPr>
                <w:sz w:val="22"/>
                <w:szCs w:val="22"/>
              </w:rPr>
              <w:t>10</w:t>
            </w:r>
          </w:p>
        </w:tc>
        <w:tc>
          <w:tcPr>
            <w:tcW w:w="1077" w:type="dxa"/>
            <w:tcBorders>
              <w:top w:val="single" w:sz="4" w:space="0" w:color="auto"/>
              <w:left w:val="single" w:sz="4" w:space="0" w:color="auto"/>
              <w:bottom w:val="single" w:sz="4" w:space="0" w:color="auto"/>
              <w:right w:val="single" w:sz="4" w:space="0" w:color="auto"/>
            </w:tcBorders>
            <w:vAlign w:val="center"/>
          </w:tcPr>
          <w:p w14:paraId="488B0148" w14:textId="77777777" w:rsidR="00E92784" w:rsidRPr="00B37243" w:rsidRDefault="00E92784" w:rsidP="005473C3">
            <w:pPr>
              <w:pStyle w:val="a4"/>
              <w:jc w:val="center"/>
              <w:rPr>
                <w:sz w:val="22"/>
                <w:szCs w:val="22"/>
              </w:rPr>
            </w:pPr>
            <w:r w:rsidRPr="00B37243">
              <w:rPr>
                <w:sz w:val="22"/>
                <w:szCs w:val="22"/>
              </w:rPr>
              <w:t>11</w:t>
            </w:r>
          </w:p>
        </w:tc>
        <w:tc>
          <w:tcPr>
            <w:tcW w:w="939" w:type="dxa"/>
            <w:tcBorders>
              <w:top w:val="single" w:sz="4" w:space="0" w:color="auto"/>
              <w:left w:val="single" w:sz="4" w:space="0" w:color="auto"/>
              <w:bottom w:val="single" w:sz="4" w:space="0" w:color="auto"/>
              <w:right w:val="single" w:sz="4" w:space="0" w:color="auto"/>
            </w:tcBorders>
            <w:vAlign w:val="center"/>
          </w:tcPr>
          <w:p w14:paraId="17BD04BF" w14:textId="77777777" w:rsidR="00E92784" w:rsidRPr="00B37243" w:rsidRDefault="00E92784" w:rsidP="005473C3">
            <w:pPr>
              <w:pStyle w:val="a4"/>
              <w:jc w:val="center"/>
              <w:rPr>
                <w:sz w:val="22"/>
                <w:szCs w:val="22"/>
              </w:rPr>
            </w:pPr>
            <w:r w:rsidRPr="00B37243">
              <w:rPr>
                <w:sz w:val="22"/>
                <w:szCs w:val="22"/>
              </w:rPr>
              <w:t>11</w:t>
            </w:r>
          </w:p>
        </w:tc>
        <w:tc>
          <w:tcPr>
            <w:tcW w:w="943" w:type="dxa"/>
            <w:tcBorders>
              <w:top w:val="single" w:sz="4" w:space="0" w:color="auto"/>
              <w:left w:val="single" w:sz="4" w:space="0" w:color="auto"/>
              <w:bottom w:val="single" w:sz="4" w:space="0" w:color="auto"/>
              <w:right w:val="single" w:sz="4" w:space="0" w:color="auto"/>
            </w:tcBorders>
            <w:vAlign w:val="center"/>
          </w:tcPr>
          <w:p w14:paraId="496BC1D8" w14:textId="77777777" w:rsidR="00E92784" w:rsidRPr="00B37243" w:rsidRDefault="00E92784" w:rsidP="005473C3">
            <w:pPr>
              <w:pStyle w:val="a4"/>
              <w:jc w:val="center"/>
              <w:rPr>
                <w:sz w:val="22"/>
                <w:szCs w:val="22"/>
              </w:rPr>
            </w:pPr>
            <w:r w:rsidRPr="00B37243">
              <w:rPr>
                <w:sz w:val="22"/>
                <w:szCs w:val="22"/>
              </w:rPr>
              <w:t>11</w:t>
            </w:r>
          </w:p>
        </w:tc>
        <w:tc>
          <w:tcPr>
            <w:tcW w:w="2592" w:type="dxa"/>
            <w:vMerge/>
            <w:tcBorders>
              <w:left w:val="single" w:sz="4" w:space="0" w:color="auto"/>
              <w:right w:val="single" w:sz="4" w:space="0" w:color="auto"/>
            </w:tcBorders>
          </w:tcPr>
          <w:p w14:paraId="45F8469F" w14:textId="77777777" w:rsidR="00E92784" w:rsidRPr="00B37243" w:rsidRDefault="00E92784" w:rsidP="005473C3">
            <w:pPr>
              <w:pStyle w:val="a4"/>
              <w:rPr>
                <w:sz w:val="22"/>
                <w:szCs w:val="22"/>
              </w:rPr>
            </w:pPr>
          </w:p>
        </w:tc>
      </w:tr>
      <w:tr w:rsidR="00B37243" w:rsidRPr="00B37243" w14:paraId="36A9D296" w14:textId="77777777" w:rsidTr="005473C3">
        <w:trPr>
          <w:trHeight w:val="529"/>
          <w:jc w:val="center"/>
        </w:trPr>
        <w:tc>
          <w:tcPr>
            <w:tcW w:w="4087" w:type="dxa"/>
            <w:vMerge/>
            <w:tcBorders>
              <w:top w:val="nil"/>
              <w:left w:val="single" w:sz="4" w:space="0" w:color="auto"/>
              <w:bottom w:val="single" w:sz="4" w:space="0" w:color="auto"/>
              <w:right w:val="single" w:sz="4" w:space="0" w:color="auto"/>
            </w:tcBorders>
            <w:vAlign w:val="center"/>
          </w:tcPr>
          <w:p w14:paraId="5FD2C854" w14:textId="77777777" w:rsidR="00E92784" w:rsidRPr="00B37243" w:rsidRDefault="00E92784" w:rsidP="005473C3">
            <w:pPr>
              <w:rPr>
                <w:sz w:val="22"/>
                <w:szCs w:val="22"/>
              </w:rPr>
            </w:pPr>
          </w:p>
        </w:tc>
        <w:tc>
          <w:tcPr>
            <w:tcW w:w="2728" w:type="dxa"/>
            <w:vMerge/>
            <w:tcBorders>
              <w:left w:val="single" w:sz="4" w:space="0" w:color="auto"/>
              <w:bottom w:val="single" w:sz="4" w:space="0" w:color="auto"/>
              <w:right w:val="single" w:sz="4" w:space="0" w:color="auto"/>
            </w:tcBorders>
            <w:vAlign w:val="center"/>
          </w:tcPr>
          <w:p w14:paraId="345C3667" w14:textId="77777777" w:rsidR="00E92784" w:rsidRPr="00B37243" w:rsidRDefault="00E92784" w:rsidP="005473C3">
            <w:pPr>
              <w:rPr>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509FD8DF" w14:textId="77777777" w:rsidR="00E92784" w:rsidRPr="00B37243" w:rsidRDefault="00E92784" w:rsidP="005473C3">
            <w:pPr>
              <w:pStyle w:val="a4"/>
              <w:rPr>
                <w:sz w:val="22"/>
                <w:szCs w:val="22"/>
              </w:rPr>
            </w:pPr>
            <w:r w:rsidRPr="00B37243">
              <w:rPr>
                <w:sz w:val="22"/>
                <w:szCs w:val="22"/>
              </w:rPr>
              <w:t>Внебюд. источн.</w:t>
            </w:r>
          </w:p>
        </w:tc>
        <w:tc>
          <w:tcPr>
            <w:tcW w:w="851" w:type="dxa"/>
            <w:tcBorders>
              <w:top w:val="single" w:sz="4" w:space="0" w:color="auto"/>
              <w:left w:val="single" w:sz="4" w:space="0" w:color="auto"/>
              <w:bottom w:val="single" w:sz="4" w:space="0" w:color="auto"/>
              <w:right w:val="single" w:sz="4" w:space="0" w:color="auto"/>
            </w:tcBorders>
            <w:vAlign w:val="center"/>
          </w:tcPr>
          <w:p w14:paraId="1F4FB97B" w14:textId="77777777" w:rsidR="00E92784" w:rsidRPr="00B37243" w:rsidRDefault="00E92784" w:rsidP="005473C3">
            <w:pPr>
              <w:pStyle w:val="a4"/>
              <w:jc w:val="center"/>
              <w:rPr>
                <w:sz w:val="22"/>
                <w:szCs w:val="22"/>
              </w:rPr>
            </w:pPr>
            <w:r w:rsidRPr="00B3724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14:paraId="508B6EB0" w14:textId="77777777" w:rsidR="00E92784" w:rsidRPr="00B37243" w:rsidRDefault="00E92784" w:rsidP="005473C3">
            <w:pPr>
              <w:pStyle w:val="a4"/>
              <w:jc w:val="center"/>
              <w:rPr>
                <w:sz w:val="22"/>
                <w:szCs w:val="22"/>
              </w:rPr>
            </w:pPr>
            <w:r w:rsidRPr="00B3724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14:paraId="102228F6" w14:textId="77777777" w:rsidR="00E92784" w:rsidRPr="00B37243" w:rsidRDefault="00E92784" w:rsidP="005473C3">
            <w:pPr>
              <w:pStyle w:val="a4"/>
              <w:jc w:val="center"/>
              <w:rPr>
                <w:sz w:val="22"/>
                <w:szCs w:val="22"/>
              </w:rPr>
            </w:pPr>
            <w:r w:rsidRPr="00B3724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14:paraId="098A22BD" w14:textId="77777777" w:rsidR="00E92784" w:rsidRPr="00B37243" w:rsidRDefault="00E92784" w:rsidP="005473C3">
            <w:pPr>
              <w:pStyle w:val="a4"/>
              <w:jc w:val="center"/>
              <w:rPr>
                <w:sz w:val="22"/>
                <w:szCs w:val="22"/>
              </w:rPr>
            </w:pPr>
            <w:r w:rsidRPr="00B3724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14:paraId="13635713" w14:textId="77777777" w:rsidR="00E92784" w:rsidRPr="00B37243" w:rsidRDefault="00E92784" w:rsidP="005473C3">
            <w:pPr>
              <w:pStyle w:val="a4"/>
              <w:jc w:val="center"/>
              <w:rPr>
                <w:sz w:val="22"/>
                <w:szCs w:val="22"/>
              </w:rPr>
            </w:pPr>
            <w:r w:rsidRPr="00B37243">
              <w:rPr>
                <w:sz w:val="22"/>
                <w:szCs w:val="22"/>
              </w:rPr>
              <w:t>0</w:t>
            </w:r>
          </w:p>
        </w:tc>
        <w:tc>
          <w:tcPr>
            <w:tcW w:w="2592" w:type="dxa"/>
            <w:vMerge/>
            <w:tcBorders>
              <w:left w:val="single" w:sz="4" w:space="0" w:color="auto"/>
              <w:bottom w:val="single" w:sz="4" w:space="0" w:color="auto"/>
              <w:right w:val="single" w:sz="4" w:space="0" w:color="auto"/>
            </w:tcBorders>
          </w:tcPr>
          <w:p w14:paraId="65102008" w14:textId="77777777" w:rsidR="00E92784" w:rsidRPr="00B37243" w:rsidRDefault="00E92784" w:rsidP="005473C3">
            <w:pPr>
              <w:pStyle w:val="a4"/>
              <w:rPr>
                <w:sz w:val="22"/>
                <w:szCs w:val="22"/>
              </w:rPr>
            </w:pPr>
          </w:p>
        </w:tc>
      </w:tr>
      <w:tr w:rsidR="00B37243" w:rsidRPr="00B37243" w14:paraId="2BFE14A0" w14:textId="77777777" w:rsidTr="005473C3">
        <w:trPr>
          <w:trHeight w:val="322"/>
          <w:jc w:val="center"/>
        </w:trPr>
        <w:tc>
          <w:tcPr>
            <w:tcW w:w="15317" w:type="dxa"/>
            <w:gridSpan w:val="9"/>
            <w:tcBorders>
              <w:top w:val="nil"/>
              <w:left w:val="single" w:sz="4" w:space="0" w:color="auto"/>
              <w:bottom w:val="single" w:sz="4" w:space="0" w:color="auto"/>
              <w:right w:val="single" w:sz="4" w:space="0" w:color="auto"/>
            </w:tcBorders>
            <w:vAlign w:val="center"/>
          </w:tcPr>
          <w:p w14:paraId="2C008BC0" w14:textId="77777777" w:rsidR="00E92784" w:rsidRPr="00B37243" w:rsidRDefault="00E92784" w:rsidP="005473C3">
            <w:pPr>
              <w:pStyle w:val="a4"/>
              <w:rPr>
                <w:sz w:val="22"/>
                <w:szCs w:val="22"/>
              </w:rPr>
            </w:pPr>
            <w:r w:rsidRPr="00B37243">
              <w:rPr>
                <w:sz w:val="22"/>
                <w:szCs w:val="22"/>
              </w:rPr>
              <w:t>Задача 2 программы: Организация прочих мероприятий по благоустройству с целью совершенствования эстетического вида сельского поселения</w:t>
            </w:r>
          </w:p>
        </w:tc>
      </w:tr>
      <w:tr w:rsidR="00B37243" w:rsidRPr="00B37243" w14:paraId="508231E7" w14:textId="77777777" w:rsidTr="005473C3">
        <w:trPr>
          <w:trHeight w:val="529"/>
          <w:jc w:val="center"/>
        </w:trPr>
        <w:tc>
          <w:tcPr>
            <w:tcW w:w="4087" w:type="dxa"/>
            <w:vMerge w:val="restart"/>
            <w:tcBorders>
              <w:top w:val="single" w:sz="4" w:space="0" w:color="auto"/>
              <w:left w:val="single" w:sz="4" w:space="0" w:color="auto"/>
              <w:bottom w:val="single" w:sz="4" w:space="0" w:color="auto"/>
              <w:right w:val="single" w:sz="4" w:space="0" w:color="auto"/>
            </w:tcBorders>
          </w:tcPr>
          <w:p w14:paraId="4D6A09BA" w14:textId="77777777" w:rsidR="00E92784" w:rsidRPr="00B37243" w:rsidRDefault="00E92784" w:rsidP="005473C3">
            <w:pPr>
              <w:rPr>
                <w:sz w:val="22"/>
                <w:szCs w:val="22"/>
              </w:rPr>
            </w:pPr>
            <w:r w:rsidRPr="00B37243">
              <w:rPr>
                <w:sz w:val="22"/>
                <w:szCs w:val="22"/>
              </w:rPr>
              <w:t>Основное мероприятие 1:</w:t>
            </w:r>
          </w:p>
          <w:p w14:paraId="780408F9" w14:textId="77777777" w:rsidR="00E92784" w:rsidRPr="00B37243" w:rsidRDefault="00E92784" w:rsidP="005473C3">
            <w:pPr>
              <w:rPr>
                <w:sz w:val="22"/>
                <w:szCs w:val="22"/>
              </w:rPr>
            </w:pPr>
            <w:r w:rsidRPr="00B37243">
              <w:rPr>
                <w:sz w:val="22"/>
                <w:szCs w:val="22"/>
                <w:lang w:eastAsia="en-US"/>
              </w:rPr>
              <w:t>Ликвидация несанкционированных свалок с территории сельского поселения</w:t>
            </w:r>
          </w:p>
        </w:tc>
        <w:tc>
          <w:tcPr>
            <w:tcW w:w="2728" w:type="dxa"/>
            <w:vMerge w:val="restart"/>
            <w:tcBorders>
              <w:left w:val="single" w:sz="4" w:space="0" w:color="auto"/>
              <w:right w:val="single" w:sz="4" w:space="0" w:color="auto"/>
            </w:tcBorders>
            <w:vAlign w:val="center"/>
          </w:tcPr>
          <w:p w14:paraId="4DD92195" w14:textId="77777777" w:rsidR="00E92784" w:rsidRPr="00B37243" w:rsidRDefault="00E92784" w:rsidP="005473C3">
            <w:pPr>
              <w:jc w:val="center"/>
              <w:rPr>
                <w:sz w:val="22"/>
                <w:szCs w:val="22"/>
              </w:rPr>
            </w:pPr>
            <w:r w:rsidRPr="00B37243">
              <w:rPr>
                <w:sz w:val="22"/>
                <w:szCs w:val="22"/>
              </w:rPr>
              <w:t>Администрация Красносибирского сельсовета</w:t>
            </w:r>
          </w:p>
        </w:tc>
        <w:tc>
          <w:tcPr>
            <w:tcW w:w="1194" w:type="dxa"/>
            <w:tcBorders>
              <w:top w:val="single" w:sz="4" w:space="0" w:color="auto"/>
              <w:left w:val="single" w:sz="4" w:space="0" w:color="auto"/>
              <w:bottom w:val="single" w:sz="4" w:space="0" w:color="auto"/>
              <w:right w:val="single" w:sz="4" w:space="0" w:color="auto"/>
            </w:tcBorders>
            <w:vAlign w:val="center"/>
          </w:tcPr>
          <w:p w14:paraId="1DEA24FA" w14:textId="77777777" w:rsidR="00E92784" w:rsidRPr="00B37243" w:rsidRDefault="00E92784" w:rsidP="005473C3">
            <w:pPr>
              <w:rPr>
                <w:sz w:val="22"/>
                <w:szCs w:val="22"/>
              </w:rPr>
            </w:pPr>
            <w:r w:rsidRPr="00B37243">
              <w:rPr>
                <w:sz w:val="22"/>
                <w:szCs w:val="22"/>
              </w:rPr>
              <w:t>Всего, в т.ч.</w:t>
            </w:r>
          </w:p>
        </w:tc>
        <w:tc>
          <w:tcPr>
            <w:tcW w:w="851" w:type="dxa"/>
            <w:tcBorders>
              <w:top w:val="single" w:sz="4" w:space="0" w:color="auto"/>
              <w:left w:val="single" w:sz="4" w:space="0" w:color="auto"/>
              <w:bottom w:val="single" w:sz="4" w:space="0" w:color="auto"/>
              <w:right w:val="single" w:sz="4" w:space="0" w:color="auto"/>
            </w:tcBorders>
            <w:vAlign w:val="center"/>
          </w:tcPr>
          <w:p w14:paraId="3A99481D" w14:textId="77777777" w:rsidR="00E92784" w:rsidRPr="00B37243" w:rsidRDefault="00E92784" w:rsidP="005473C3">
            <w:pPr>
              <w:jc w:val="center"/>
              <w:rPr>
                <w:sz w:val="22"/>
                <w:szCs w:val="22"/>
              </w:rPr>
            </w:pPr>
            <w:r w:rsidRPr="00B37243">
              <w:rPr>
                <w:sz w:val="22"/>
                <w:szCs w:val="22"/>
              </w:rPr>
              <w:t>10</w:t>
            </w:r>
          </w:p>
        </w:tc>
        <w:tc>
          <w:tcPr>
            <w:tcW w:w="906" w:type="dxa"/>
            <w:tcBorders>
              <w:top w:val="single" w:sz="4" w:space="0" w:color="auto"/>
              <w:left w:val="single" w:sz="4" w:space="0" w:color="auto"/>
              <w:bottom w:val="single" w:sz="4" w:space="0" w:color="auto"/>
              <w:right w:val="single" w:sz="4" w:space="0" w:color="auto"/>
            </w:tcBorders>
            <w:vAlign w:val="center"/>
          </w:tcPr>
          <w:p w14:paraId="25704A57" w14:textId="77777777" w:rsidR="00E92784" w:rsidRPr="00B37243" w:rsidRDefault="00E92784" w:rsidP="005473C3">
            <w:pPr>
              <w:jc w:val="center"/>
              <w:rPr>
                <w:sz w:val="22"/>
                <w:szCs w:val="22"/>
              </w:rPr>
            </w:pPr>
            <w:r w:rsidRPr="00B37243">
              <w:rPr>
                <w:sz w:val="22"/>
                <w:szCs w:val="22"/>
              </w:rPr>
              <w:t>12</w:t>
            </w:r>
          </w:p>
        </w:tc>
        <w:tc>
          <w:tcPr>
            <w:tcW w:w="1077" w:type="dxa"/>
            <w:tcBorders>
              <w:top w:val="single" w:sz="4" w:space="0" w:color="auto"/>
              <w:left w:val="single" w:sz="4" w:space="0" w:color="auto"/>
              <w:bottom w:val="single" w:sz="4" w:space="0" w:color="auto"/>
              <w:right w:val="single" w:sz="4" w:space="0" w:color="auto"/>
            </w:tcBorders>
            <w:vAlign w:val="center"/>
          </w:tcPr>
          <w:p w14:paraId="5FE0C239" w14:textId="77777777" w:rsidR="00E92784" w:rsidRPr="00B37243" w:rsidRDefault="00E92784" w:rsidP="005473C3">
            <w:pPr>
              <w:jc w:val="center"/>
              <w:rPr>
                <w:sz w:val="22"/>
                <w:szCs w:val="22"/>
              </w:rPr>
            </w:pPr>
            <w:r w:rsidRPr="00B37243">
              <w:rPr>
                <w:sz w:val="22"/>
                <w:szCs w:val="22"/>
              </w:rPr>
              <w:t>14</w:t>
            </w:r>
          </w:p>
        </w:tc>
        <w:tc>
          <w:tcPr>
            <w:tcW w:w="939" w:type="dxa"/>
            <w:tcBorders>
              <w:top w:val="single" w:sz="4" w:space="0" w:color="auto"/>
              <w:left w:val="single" w:sz="4" w:space="0" w:color="auto"/>
              <w:bottom w:val="single" w:sz="4" w:space="0" w:color="auto"/>
              <w:right w:val="single" w:sz="4" w:space="0" w:color="auto"/>
            </w:tcBorders>
            <w:vAlign w:val="center"/>
          </w:tcPr>
          <w:p w14:paraId="4C87DDA5" w14:textId="77777777" w:rsidR="00E92784" w:rsidRPr="00B37243" w:rsidRDefault="00E92784" w:rsidP="005473C3">
            <w:pPr>
              <w:jc w:val="center"/>
              <w:rPr>
                <w:sz w:val="22"/>
                <w:szCs w:val="22"/>
              </w:rPr>
            </w:pPr>
            <w:r w:rsidRPr="00B37243">
              <w:rPr>
                <w:sz w:val="22"/>
                <w:szCs w:val="22"/>
              </w:rPr>
              <w:t>14</w:t>
            </w:r>
          </w:p>
        </w:tc>
        <w:tc>
          <w:tcPr>
            <w:tcW w:w="943" w:type="dxa"/>
            <w:tcBorders>
              <w:top w:val="single" w:sz="4" w:space="0" w:color="auto"/>
              <w:left w:val="single" w:sz="4" w:space="0" w:color="auto"/>
              <w:bottom w:val="single" w:sz="4" w:space="0" w:color="auto"/>
              <w:right w:val="single" w:sz="4" w:space="0" w:color="auto"/>
            </w:tcBorders>
            <w:vAlign w:val="center"/>
          </w:tcPr>
          <w:p w14:paraId="134EF416" w14:textId="77777777" w:rsidR="00E92784" w:rsidRPr="00B37243" w:rsidRDefault="00E92784" w:rsidP="005473C3">
            <w:pPr>
              <w:jc w:val="center"/>
              <w:rPr>
                <w:sz w:val="22"/>
                <w:szCs w:val="22"/>
              </w:rPr>
            </w:pPr>
            <w:r w:rsidRPr="00B37243">
              <w:rPr>
                <w:sz w:val="22"/>
                <w:szCs w:val="22"/>
              </w:rPr>
              <w:t>14</w:t>
            </w:r>
          </w:p>
        </w:tc>
        <w:tc>
          <w:tcPr>
            <w:tcW w:w="2592" w:type="dxa"/>
            <w:vMerge w:val="restart"/>
            <w:tcBorders>
              <w:left w:val="single" w:sz="4" w:space="0" w:color="auto"/>
              <w:right w:val="single" w:sz="4" w:space="0" w:color="auto"/>
            </w:tcBorders>
          </w:tcPr>
          <w:p w14:paraId="56F6AE1B" w14:textId="77777777" w:rsidR="00E92784" w:rsidRPr="00B37243" w:rsidRDefault="00E92784" w:rsidP="005473C3">
            <w:pPr>
              <w:pStyle w:val="a4"/>
              <w:rPr>
                <w:sz w:val="22"/>
                <w:szCs w:val="22"/>
              </w:rPr>
            </w:pPr>
            <w:r w:rsidRPr="00B37243">
              <w:rPr>
                <w:sz w:val="22"/>
                <w:szCs w:val="22"/>
              </w:rPr>
              <w:t>улучшение санитарного состояния территорий Красносибирского сельсовета</w:t>
            </w:r>
          </w:p>
        </w:tc>
      </w:tr>
      <w:tr w:rsidR="00B37243" w:rsidRPr="00B37243" w14:paraId="716176BE" w14:textId="77777777" w:rsidTr="005473C3">
        <w:trPr>
          <w:trHeight w:val="529"/>
          <w:jc w:val="center"/>
        </w:trPr>
        <w:tc>
          <w:tcPr>
            <w:tcW w:w="4087" w:type="dxa"/>
            <w:vMerge/>
            <w:tcBorders>
              <w:top w:val="nil"/>
              <w:left w:val="single" w:sz="4" w:space="0" w:color="auto"/>
              <w:bottom w:val="single" w:sz="4" w:space="0" w:color="auto"/>
              <w:right w:val="single" w:sz="4" w:space="0" w:color="auto"/>
            </w:tcBorders>
            <w:vAlign w:val="center"/>
          </w:tcPr>
          <w:p w14:paraId="2DC13A91" w14:textId="77777777" w:rsidR="00E92784" w:rsidRPr="00B37243" w:rsidRDefault="00E92784" w:rsidP="005473C3">
            <w:pPr>
              <w:rPr>
                <w:sz w:val="22"/>
                <w:szCs w:val="22"/>
              </w:rPr>
            </w:pPr>
          </w:p>
        </w:tc>
        <w:tc>
          <w:tcPr>
            <w:tcW w:w="2728" w:type="dxa"/>
            <w:vMerge/>
            <w:tcBorders>
              <w:left w:val="single" w:sz="4" w:space="0" w:color="auto"/>
              <w:right w:val="single" w:sz="4" w:space="0" w:color="auto"/>
            </w:tcBorders>
            <w:vAlign w:val="center"/>
          </w:tcPr>
          <w:p w14:paraId="68F0A9BC" w14:textId="77777777" w:rsidR="00E92784" w:rsidRPr="00B37243" w:rsidRDefault="00E92784" w:rsidP="005473C3">
            <w:pPr>
              <w:rPr>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73AC8210" w14:textId="77777777" w:rsidR="00E92784" w:rsidRPr="00B37243" w:rsidRDefault="00E92784" w:rsidP="005473C3">
            <w:pPr>
              <w:pStyle w:val="a4"/>
              <w:rPr>
                <w:sz w:val="22"/>
                <w:szCs w:val="22"/>
              </w:rPr>
            </w:pPr>
            <w:r w:rsidRPr="00B37243">
              <w:rPr>
                <w:sz w:val="22"/>
                <w:szCs w:val="22"/>
              </w:rPr>
              <w:t xml:space="preserve">ФБ </w:t>
            </w:r>
          </w:p>
        </w:tc>
        <w:tc>
          <w:tcPr>
            <w:tcW w:w="851" w:type="dxa"/>
            <w:tcBorders>
              <w:top w:val="single" w:sz="4" w:space="0" w:color="auto"/>
              <w:left w:val="single" w:sz="4" w:space="0" w:color="auto"/>
              <w:bottom w:val="single" w:sz="4" w:space="0" w:color="auto"/>
              <w:right w:val="single" w:sz="4" w:space="0" w:color="auto"/>
            </w:tcBorders>
            <w:vAlign w:val="center"/>
          </w:tcPr>
          <w:p w14:paraId="3C0687D0" w14:textId="77777777" w:rsidR="00E92784" w:rsidRPr="00B37243" w:rsidRDefault="00E92784" w:rsidP="005473C3">
            <w:pPr>
              <w:pStyle w:val="a4"/>
              <w:jc w:val="center"/>
              <w:rPr>
                <w:sz w:val="22"/>
                <w:szCs w:val="22"/>
              </w:rPr>
            </w:pPr>
            <w:r w:rsidRPr="00B3724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14:paraId="619514E5" w14:textId="77777777" w:rsidR="00E92784" w:rsidRPr="00B37243" w:rsidRDefault="00E92784" w:rsidP="005473C3">
            <w:pPr>
              <w:pStyle w:val="a4"/>
              <w:jc w:val="center"/>
              <w:rPr>
                <w:sz w:val="22"/>
                <w:szCs w:val="22"/>
              </w:rPr>
            </w:pPr>
            <w:r w:rsidRPr="00B3724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14:paraId="2F4F8955" w14:textId="77777777" w:rsidR="00E92784" w:rsidRPr="00B37243" w:rsidRDefault="00E92784" w:rsidP="005473C3">
            <w:pPr>
              <w:pStyle w:val="a4"/>
              <w:jc w:val="center"/>
              <w:rPr>
                <w:sz w:val="22"/>
                <w:szCs w:val="22"/>
              </w:rPr>
            </w:pPr>
            <w:r w:rsidRPr="00B3724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14:paraId="19544A30" w14:textId="77777777" w:rsidR="00E92784" w:rsidRPr="00B37243" w:rsidRDefault="00E92784" w:rsidP="005473C3">
            <w:pPr>
              <w:pStyle w:val="a4"/>
              <w:jc w:val="center"/>
              <w:rPr>
                <w:sz w:val="22"/>
                <w:szCs w:val="22"/>
              </w:rPr>
            </w:pPr>
            <w:r w:rsidRPr="00B3724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14:paraId="51AED1C7" w14:textId="77777777" w:rsidR="00E92784" w:rsidRPr="00B37243" w:rsidRDefault="00E92784" w:rsidP="005473C3">
            <w:pPr>
              <w:pStyle w:val="a4"/>
              <w:jc w:val="center"/>
              <w:rPr>
                <w:sz w:val="22"/>
                <w:szCs w:val="22"/>
              </w:rPr>
            </w:pPr>
            <w:r w:rsidRPr="00B37243">
              <w:rPr>
                <w:sz w:val="22"/>
                <w:szCs w:val="22"/>
              </w:rPr>
              <w:t>0</w:t>
            </w:r>
          </w:p>
        </w:tc>
        <w:tc>
          <w:tcPr>
            <w:tcW w:w="2592" w:type="dxa"/>
            <w:vMerge/>
            <w:tcBorders>
              <w:left w:val="single" w:sz="4" w:space="0" w:color="auto"/>
              <w:right w:val="single" w:sz="4" w:space="0" w:color="auto"/>
            </w:tcBorders>
          </w:tcPr>
          <w:p w14:paraId="3AB29DEE" w14:textId="77777777" w:rsidR="00E92784" w:rsidRPr="00B37243" w:rsidRDefault="00E92784" w:rsidP="005473C3">
            <w:pPr>
              <w:pStyle w:val="a4"/>
              <w:rPr>
                <w:sz w:val="22"/>
                <w:szCs w:val="22"/>
              </w:rPr>
            </w:pPr>
          </w:p>
        </w:tc>
      </w:tr>
      <w:tr w:rsidR="00B37243" w:rsidRPr="00B37243" w14:paraId="377A78AE" w14:textId="77777777" w:rsidTr="005473C3">
        <w:trPr>
          <w:trHeight w:val="529"/>
          <w:jc w:val="center"/>
        </w:trPr>
        <w:tc>
          <w:tcPr>
            <w:tcW w:w="4087" w:type="dxa"/>
            <w:vMerge/>
            <w:tcBorders>
              <w:top w:val="nil"/>
              <w:left w:val="single" w:sz="4" w:space="0" w:color="auto"/>
              <w:bottom w:val="single" w:sz="4" w:space="0" w:color="auto"/>
              <w:right w:val="single" w:sz="4" w:space="0" w:color="auto"/>
            </w:tcBorders>
            <w:vAlign w:val="center"/>
          </w:tcPr>
          <w:p w14:paraId="43155B92" w14:textId="77777777" w:rsidR="00E92784" w:rsidRPr="00B37243" w:rsidRDefault="00E92784" w:rsidP="005473C3">
            <w:pPr>
              <w:rPr>
                <w:sz w:val="22"/>
                <w:szCs w:val="22"/>
              </w:rPr>
            </w:pPr>
          </w:p>
        </w:tc>
        <w:tc>
          <w:tcPr>
            <w:tcW w:w="2728" w:type="dxa"/>
            <w:vMerge/>
            <w:tcBorders>
              <w:left w:val="single" w:sz="4" w:space="0" w:color="auto"/>
              <w:right w:val="single" w:sz="4" w:space="0" w:color="auto"/>
            </w:tcBorders>
            <w:vAlign w:val="center"/>
          </w:tcPr>
          <w:p w14:paraId="2566D651" w14:textId="77777777" w:rsidR="00E92784" w:rsidRPr="00B37243" w:rsidRDefault="00E92784" w:rsidP="005473C3">
            <w:pPr>
              <w:rPr>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7538B8F0" w14:textId="77777777" w:rsidR="00E92784" w:rsidRPr="00B37243" w:rsidRDefault="00E92784" w:rsidP="005473C3">
            <w:pPr>
              <w:pStyle w:val="a4"/>
              <w:rPr>
                <w:sz w:val="22"/>
                <w:szCs w:val="22"/>
              </w:rPr>
            </w:pPr>
            <w:r w:rsidRPr="00B37243">
              <w:rPr>
                <w:sz w:val="22"/>
                <w:szCs w:val="22"/>
              </w:rPr>
              <w:t>ОБ</w:t>
            </w:r>
          </w:p>
        </w:tc>
        <w:tc>
          <w:tcPr>
            <w:tcW w:w="851" w:type="dxa"/>
            <w:tcBorders>
              <w:top w:val="single" w:sz="4" w:space="0" w:color="auto"/>
              <w:left w:val="single" w:sz="4" w:space="0" w:color="auto"/>
              <w:bottom w:val="single" w:sz="4" w:space="0" w:color="auto"/>
              <w:right w:val="single" w:sz="4" w:space="0" w:color="auto"/>
            </w:tcBorders>
            <w:vAlign w:val="center"/>
          </w:tcPr>
          <w:p w14:paraId="1C1BD563" w14:textId="77777777" w:rsidR="00E92784" w:rsidRPr="00B37243" w:rsidRDefault="00E92784" w:rsidP="005473C3">
            <w:pPr>
              <w:pStyle w:val="a4"/>
              <w:jc w:val="center"/>
              <w:rPr>
                <w:sz w:val="22"/>
                <w:szCs w:val="22"/>
              </w:rPr>
            </w:pPr>
            <w:r w:rsidRPr="00B3724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14:paraId="72D5F6BA" w14:textId="77777777" w:rsidR="00E92784" w:rsidRPr="00B37243" w:rsidRDefault="00E92784" w:rsidP="005473C3">
            <w:pPr>
              <w:pStyle w:val="a4"/>
              <w:jc w:val="center"/>
              <w:rPr>
                <w:sz w:val="22"/>
                <w:szCs w:val="22"/>
              </w:rPr>
            </w:pPr>
            <w:r w:rsidRPr="00B3724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14:paraId="15672D84" w14:textId="77777777" w:rsidR="00E92784" w:rsidRPr="00B37243" w:rsidRDefault="00E92784" w:rsidP="005473C3">
            <w:pPr>
              <w:pStyle w:val="a4"/>
              <w:jc w:val="center"/>
              <w:rPr>
                <w:sz w:val="22"/>
                <w:szCs w:val="22"/>
              </w:rPr>
            </w:pPr>
            <w:r w:rsidRPr="00B3724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14:paraId="3249E2D1" w14:textId="77777777" w:rsidR="00E92784" w:rsidRPr="00B37243" w:rsidRDefault="00E92784" w:rsidP="005473C3">
            <w:pPr>
              <w:pStyle w:val="a4"/>
              <w:jc w:val="center"/>
              <w:rPr>
                <w:sz w:val="22"/>
                <w:szCs w:val="22"/>
              </w:rPr>
            </w:pPr>
            <w:r w:rsidRPr="00B3724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14:paraId="578F38CD" w14:textId="77777777" w:rsidR="00E92784" w:rsidRPr="00B37243" w:rsidRDefault="00E92784" w:rsidP="005473C3">
            <w:pPr>
              <w:pStyle w:val="a4"/>
              <w:jc w:val="center"/>
              <w:rPr>
                <w:sz w:val="22"/>
                <w:szCs w:val="22"/>
              </w:rPr>
            </w:pPr>
            <w:r w:rsidRPr="00B37243">
              <w:rPr>
                <w:sz w:val="22"/>
                <w:szCs w:val="22"/>
              </w:rPr>
              <w:t>0</w:t>
            </w:r>
          </w:p>
        </w:tc>
        <w:tc>
          <w:tcPr>
            <w:tcW w:w="2592" w:type="dxa"/>
            <w:vMerge/>
            <w:tcBorders>
              <w:left w:val="single" w:sz="4" w:space="0" w:color="auto"/>
              <w:right w:val="single" w:sz="4" w:space="0" w:color="auto"/>
            </w:tcBorders>
          </w:tcPr>
          <w:p w14:paraId="2C82F840" w14:textId="77777777" w:rsidR="00E92784" w:rsidRPr="00B37243" w:rsidRDefault="00E92784" w:rsidP="005473C3">
            <w:pPr>
              <w:pStyle w:val="a4"/>
              <w:rPr>
                <w:sz w:val="22"/>
                <w:szCs w:val="22"/>
              </w:rPr>
            </w:pPr>
          </w:p>
        </w:tc>
      </w:tr>
      <w:tr w:rsidR="00B37243" w:rsidRPr="00B37243" w14:paraId="4026F9AA" w14:textId="77777777" w:rsidTr="005473C3">
        <w:trPr>
          <w:trHeight w:val="529"/>
          <w:jc w:val="center"/>
        </w:trPr>
        <w:tc>
          <w:tcPr>
            <w:tcW w:w="4087" w:type="dxa"/>
            <w:vMerge/>
            <w:tcBorders>
              <w:top w:val="nil"/>
              <w:left w:val="single" w:sz="4" w:space="0" w:color="auto"/>
              <w:bottom w:val="single" w:sz="4" w:space="0" w:color="auto"/>
              <w:right w:val="single" w:sz="4" w:space="0" w:color="auto"/>
            </w:tcBorders>
            <w:vAlign w:val="center"/>
          </w:tcPr>
          <w:p w14:paraId="70748559" w14:textId="77777777" w:rsidR="00E92784" w:rsidRPr="00B37243" w:rsidRDefault="00E92784" w:rsidP="005473C3">
            <w:pPr>
              <w:rPr>
                <w:sz w:val="22"/>
                <w:szCs w:val="22"/>
              </w:rPr>
            </w:pPr>
          </w:p>
        </w:tc>
        <w:tc>
          <w:tcPr>
            <w:tcW w:w="2728" w:type="dxa"/>
            <w:vMerge/>
            <w:tcBorders>
              <w:left w:val="single" w:sz="4" w:space="0" w:color="auto"/>
              <w:right w:val="single" w:sz="4" w:space="0" w:color="auto"/>
            </w:tcBorders>
            <w:vAlign w:val="center"/>
          </w:tcPr>
          <w:p w14:paraId="412C94E1" w14:textId="77777777" w:rsidR="00E92784" w:rsidRPr="00B37243" w:rsidRDefault="00E92784" w:rsidP="005473C3">
            <w:pPr>
              <w:rPr>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665844CB" w14:textId="77777777" w:rsidR="00E92784" w:rsidRPr="00B37243" w:rsidRDefault="00E92784" w:rsidP="005473C3">
            <w:pPr>
              <w:pStyle w:val="a4"/>
              <w:rPr>
                <w:sz w:val="22"/>
                <w:szCs w:val="22"/>
              </w:rPr>
            </w:pPr>
            <w:r w:rsidRPr="00B37243">
              <w:rPr>
                <w:sz w:val="22"/>
                <w:szCs w:val="22"/>
              </w:rPr>
              <w:t>МБ</w:t>
            </w:r>
          </w:p>
        </w:tc>
        <w:tc>
          <w:tcPr>
            <w:tcW w:w="851" w:type="dxa"/>
            <w:tcBorders>
              <w:top w:val="single" w:sz="4" w:space="0" w:color="auto"/>
              <w:left w:val="single" w:sz="4" w:space="0" w:color="auto"/>
              <w:bottom w:val="single" w:sz="4" w:space="0" w:color="auto"/>
              <w:right w:val="single" w:sz="4" w:space="0" w:color="auto"/>
            </w:tcBorders>
            <w:vAlign w:val="center"/>
          </w:tcPr>
          <w:p w14:paraId="6353FD68" w14:textId="77777777" w:rsidR="00E92784" w:rsidRPr="00B37243" w:rsidRDefault="00E92784" w:rsidP="005473C3">
            <w:pPr>
              <w:pStyle w:val="a4"/>
              <w:jc w:val="center"/>
              <w:rPr>
                <w:sz w:val="22"/>
                <w:szCs w:val="22"/>
              </w:rPr>
            </w:pPr>
            <w:r w:rsidRPr="00B37243">
              <w:rPr>
                <w:sz w:val="22"/>
                <w:szCs w:val="22"/>
              </w:rPr>
              <w:t>10</w:t>
            </w:r>
          </w:p>
        </w:tc>
        <w:tc>
          <w:tcPr>
            <w:tcW w:w="906" w:type="dxa"/>
            <w:tcBorders>
              <w:top w:val="single" w:sz="4" w:space="0" w:color="auto"/>
              <w:left w:val="single" w:sz="4" w:space="0" w:color="auto"/>
              <w:bottom w:val="single" w:sz="4" w:space="0" w:color="auto"/>
              <w:right w:val="single" w:sz="4" w:space="0" w:color="auto"/>
            </w:tcBorders>
            <w:vAlign w:val="center"/>
          </w:tcPr>
          <w:p w14:paraId="282D5A92" w14:textId="77777777" w:rsidR="00E92784" w:rsidRPr="00B37243" w:rsidRDefault="00E92784" w:rsidP="005473C3">
            <w:pPr>
              <w:pStyle w:val="a4"/>
              <w:jc w:val="center"/>
              <w:rPr>
                <w:sz w:val="22"/>
                <w:szCs w:val="22"/>
              </w:rPr>
            </w:pPr>
            <w:r w:rsidRPr="00B37243">
              <w:rPr>
                <w:sz w:val="22"/>
                <w:szCs w:val="22"/>
              </w:rPr>
              <w:t>12</w:t>
            </w:r>
          </w:p>
        </w:tc>
        <w:tc>
          <w:tcPr>
            <w:tcW w:w="1077" w:type="dxa"/>
            <w:tcBorders>
              <w:top w:val="single" w:sz="4" w:space="0" w:color="auto"/>
              <w:left w:val="single" w:sz="4" w:space="0" w:color="auto"/>
              <w:bottom w:val="single" w:sz="4" w:space="0" w:color="auto"/>
              <w:right w:val="single" w:sz="4" w:space="0" w:color="auto"/>
            </w:tcBorders>
            <w:vAlign w:val="center"/>
          </w:tcPr>
          <w:p w14:paraId="6EF85A12" w14:textId="77777777" w:rsidR="00E92784" w:rsidRPr="00B37243" w:rsidRDefault="00E92784" w:rsidP="005473C3">
            <w:pPr>
              <w:pStyle w:val="a4"/>
              <w:jc w:val="center"/>
              <w:rPr>
                <w:sz w:val="22"/>
                <w:szCs w:val="22"/>
              </w:rPr>
            </w:pPr>
            <w:r w:rsidRPr="00B37243">
              <w:rPr>
                <w:sz w:val="22"/>
                <w:szCs w:val="22"/>
              </w:rPr>
              <w:t>14</w:t>
            </w:r>
          </w:p>
        </w:tc>
        <w:tc>
          <w:tcPr>
            <w:tcW w:w="939" w:type="dxa"/>
            <w:tcBorders>
              <w:top w:val="single" w:sz="4" w:space="0" w:color="auto"/>
              <w:left w:val="single" w:sz="4" w:space="0" w:color="auto"/>
              <w:bottom w:val="single" w:sz="4" w:space="0" w:color="auto"/>
              <w:right w:val="single" w:sz="4" w:space="0" w:color="auto"/>
            </w:tcBorders>
            <w:vAlign w:val="center"/>
          </w:tcPr>
          <w:p w14:paraId="48A445DF" w14:textId="77777777" w:rsidR="00E92784" w:rsidRPr="00B37243" w:rsidRDefault="00E92784" w:rsidP="005473C3">
            <w:pPr>
              <w:pStyle w:val="a4"/>
              <w:jc w:val="center"/>
              <w:rPr>
                <w:sz w:val="22"/>
                <w:szCs w:val="22"/>
              </w:rPr>
            </w:pPr>
            <w:r w:rsidRPr="00B37243">
              <w:rPr>
                <w:sz w:val="22"/>
                <w:szCs w:val="22"/>
              </w:rPr>
              <w:t>14</w:t>
            </w:r>
          </w:p>
        </w:tc>
        <w:tc>
          <w:tcPr>
            <w:tcW w:w="943" w:type="dxa"/>
            <w:tcBorders>
              <w:top w:val="single" w:sz="4" w:space="0" w:color="auto"/>
              <w:left w:val="single" w:sz="4" w:space="0" w:color="auto"/>
              <w:bottom w:val="single" w:sz="4" w:space="0" w:color="auto"/>
              <w:right w:val="single" w:sz="4" w:space="0" w:color="auto"/>
            </w:tcBorders>
            <w:vAlign w:val="center"/>
          </w:tcPr>
          <w:p w14:paraId="6119540D" w14:textId="77777777" w:rsidR="00E92784" w:rsidRPr="00B37243" w:rsidRDefault="00E92784" w:rsidP="005473C3">
            <w:pPr>
              <w:pStyle w:val="a4"/>
              <w:jc w:val="center"/>
              <w:rPr>
                <w:sz w:val="22"/>
                <w:szCs w:val="22"/>
              </w:rPr>
            </w:pPr>
            <w:r w:rsidRPr="00B37243">
              <w:rPr>
                <w:sz w:val="22"/>
                <w:szCs w:val="22"/>
              </w:rPr>
              <w:t>14</w:t>
            </w:r>
          </w:p>
        </w:tc>
        <w:tc>
          <w:tcPr>
            <w:tcW w:w="2592" w:type="dxa"/>
            <w:vMerge/>
            <w:tcBorders>
              <w:left w:val="single" w:sz="4" w:space="0" w:color="auto"/>
              <w:right w:val="single" w:sz="4" w:space="0" w:color="auto"/>
            </w:tcBorders>
          </w:tcPr>
          <w:p w14:paraId="23BA60F9" w14:textId="77777777" w:rsidR="00E92784" w:rsidRPr="00B37243" w:rsidRDefault="00E92784" w:rsidP="005473C3">
            <w:pPr>
              <w:pStyle w:val="a4"/>
              <w:rPr>
                <w:sz w:val="22"/>
                <w:szCs w:val="22"/>
              </w:rPr>
            </w:pPr>
          </w:p>
        </w:tc>
      </w:tr>
      <w:tr w:rsidR="00B37243" w:rsidRPr="00B37243" w14:paraId="3151C8D9" w14:textId="77777777" w:rsidTr="005473C3">
        <w:trPr>
          <w:trHeight w:val="529"/>
          <w:jc w:val="center"/>
        </w:trPr>
        <w:tc>
          <w:tcPr>
            <w:tcW w:w="4087" w:type="dxa"/>
            <w:vMerge/>
            <w:tcBorders>
              <w:top w:val="nil"/>
              <w:left w:val="single" w:sz="4" w:space="0" w:color="auto"/>
              <w:bottom w:val="single" w:sz="4" w:space="0" w:color="auto"/>
              <w:right w:val="single" w:sz="4" w:space="0" w:color="auto"/>
            </w:tcBorders>
            <w:vAlign w:val="center"/>
          </w:tcPr>
          <w:p w14:paraId="3244B3FE" w14:textId="77777777" w:rsidR="00E92784" w:rsidRPr="00B37243" w:rsidRDefault="00E92784" w:rsidP="005473C3">
            <w:pPr>
              <w:rPr>
                <w:sz w:val="22"/>
                <w:szCs w:val="22"/>
              </w:rPr>
            </w:pPr>
          </w:p>
        </w:tc>
        <w:tc>
          <w:tcPr>
            <w:tcW w:w="2728" w:type="dxa"/>
            <w:vMerge/>
            <w:tcBorders>
              <w:left w:val="single" w:sz="4" w:space="0" w:color="auto"/>
              <w:bottom w:val="single" w:sz="4" w:space="0" w:color="auto"/>
              <w:right w:val="single" w:sz="4" w:space="0" w:color="auto"/>
            </w:tcBorders>
            <w:vAlign w:val="center"/>
          </w:tcPr>
          <w:p w14:paraId="10B9EAD2" w14:textId="77777777" w:rsidR="00E92784" w:rsidRPr="00B37243" w:rsidRDefault="00E92784" w:rsidP="005473C3">
            <w:pPr>
              <w:rPr>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47724212" w14:textId="77777777" w:rsidR="00E92784" w:rsidRPr="00B37243" w:rsidRDefault="00E92784" w:rsidP="005473C3">
            <w:pPr>
              <w:pStyle w:val="a4"/>
              <w:rPr>
                <w:sz w:val="22"/>
                <w:szCs w:val="22"/>
              </w:rPr>
            </w:pPr>
            <w:r w:rsidRPr="00B37243">
              <w:rPr>
                <w:sz w:val="22"/>
                <w:szCs w:val="22"/>
              </w:rPr>
              <w:t>Внебюд. источн.</w:t>
            </w:r>
          </w:p>
        </w:tc>
        <w:tc>
          <w:tcPr>
            <w:tcW w:w="851" w:type="dxa"/>
            <w:tcBorders>
              <w:top w:val="single" w:sz="4" w:space="0" w:color="auto"/>
              <w:left w:val="single" w:sz="4" w:space="0" w:color="auto"/>
              <w:bottom w:val="single" w:sz="4" w:space="0" w:color="auto"/>
              <w:right w:val="single" w:sz="4" w:space="0" w:color="auto"/>
            </w:tcBorders>
            <w:vAlign w:val="center"/>
          </w:tcPr>
          <w:p w14:paraId="055D86D5" w14:textId="77777777" w:rsidR="00E92784" w:rsidRPr="00B37243" w:rsidRDefault="00E92784" w:rsidP="005473C3">
            <w:pPr>
              <w:pStyle w:val="a4"/>
              <w:jc w:val="center"/>
              <w:rPr>
                <w:sz w:val="22"/>
                <w:szCs w:val="22"/>
              </w:rPr>
            </w:pPr>
            <w:r w:rsidRPr="00B3724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14:paraId="700A4822" w14:textId="77777777" w:rsidR="00E92784" w:rsidRPr="00B37243" w:rsidRDefault="00E92784" w:rsidP="005473C3">
            <w:pPr>
              <w:pStyle w:val="a4"/>
              <w:jc w:val="center"/>
              <w:rPr>
                <w:sz w:val="22"/>
                <w:szCs w:val="22"/>
              </w:rPr>
            </w:pPr>
            <w:r w:rsidRPr="00B3724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14:paraId="557E2761" w14:textId="77777777" w:rsidR="00E92784" w:rsidRPr="00B37243" w:rsidRDefault="00E92784" w:rsidP="005473C3">
            <w:pPr>
              <w:pStyle w:val="a4"/>
              <w:jc w:val="center"/>
              <w:rPr>
                <w:sz w:val="22"/>
                <w:szCs w:val="22"/>
              </w:rPr>
            </w:pPr>
            <w:r w:rsidRPr="00B3724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14:paraId="63B984C9" w14:textId="77777777" w:rsidR="00E92784" w:rsidRPr="00B37243" w:rsidRDefault="00E92784" w:rsidP="005473C3">
            <w:pPr>
              <w:pStyle w:val="a4"/>
              <w:jc w:val="center"/>
              <w:rPr>
                <w:sz w:val="22"/>
                <w:szCs w:val="22"/>
              </w:rPr>
            </w:pPr>
            <w:r w:rsidRPr="00B3724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14:paraId="5F27F6F9" w14:textId="77777777" w:rsidR="00E92784" w:rsidRPr="00B37243" w:rsidRDefault="00E92784" w:rsidP="005473C3">
            <w:pPr>
              <w:pStyle w:val="a4"/>
              <w:jc w:val="center"/>
              <w:rPr>
                <w:sz w:val="22"/>
                <w:szCs w:val="22"/>
              </w:rPr>
            </w:pPr>
            <w:r w:rsidRPr="00B37243">
              <w:rPr>
                <w:sz w:val="22"/>
                <w:szCs w:val="22"/>
              </w:rPr>
              <w:t>0</w:t>
            </w:r>
          </w:p>
        </w:tc>
        <w:tc>
          <w:tcPr>
            <w:tcW w:w="2592" w:type="dxa"/>
            <w:vMerge/>
            <w:tcBorders>
              <w:left w:val="single" w:sz="4" w:space="0" w:color="auto"/>
              <w:bottom w:val="single" w:sz="4" w:space="0" w:color="auto"/>
              <w:right w:val="single" w:sz="4" w:space="0" w:color="auto"/>
            </w:tcBorders>
          </w:tcPr>
          <w:p w14:paraId="1B3A9423" w14:textId="77777777" w:rsidR="00E92784" w:rsidRPr="00B37243" w:rsidRDefault="00E92784" w:rsidP="005473C3">
            <w:pPr>
              <w:pStyle w:val="a4"/>
              <w:rPr>
                <w:sz w:val="22"/>
                <w:szCs w:val="22"/>
              </w:rPr>
            </w:pPr>
          </w:p>
        </w:tc>
      </w:tr>
      <w:tr w:rsidR="00B37243" w:rsidRPr="00B37243" w14:paraId="109C7048" w14:textId="77777777" w:rsidTr="005473C3">
        <w:trPr>
          <w:trHeight w:val="433"/>
          <w:jc w:val="center"/>
        </w:trPr>
        <w:tc>
          <w:tcPr>
            <w:tcW w:w="4087" w:type="dxa"/>
            <w:vMerge w:val="restart"/>
            <w:tcBorders>
              <w:top w:val="single" w:sz="4" w:space="0" w:color="000000"/>
              <w:bottom w:val="single" w:sz="4" w:space="0" w:color="000000"/>
              <w:right w:val="single" w:sz="4" w:space="0" w:color="000000"/>
            </w:tcBorders>
            <w:vAlign w:val="center"/>
          </w:tcPr>
          <w:p w14:paraId="29930746" w14:textId="77777777" w:rsidR="00E92784" w:rsidRPr="00B37243" w:rsidRDefault="00E92784" w:rsidP="005473C3">
            <w:pPr>
              <w:jc w:val="center"/>
              <w:rPr>
                <w:sz w:val="22"/>
                <w:szCs w:val="22"/>
              </w:rPr>
            </w:pPr>
            <w:r w:rsidRPr="00B37243">
              <w:rPr>
                <w:sz w:val="22"/>
                <w:szCs w:val="22"/>
              </w:rPr>
              <w:t>Наименование</w:t>
            </w:r>
          </w:p>
          <w:p w14:paraId="088AC520" w14:textId="77777777" w:rsidR="00E92784" w:rsidRPr="00B37243" w:rsidRDefault="00E92784" w:rsidP="005473C3">
            <w:pPr>
              <w:jc w:val="center"/>
              <w:rPr>
                <w:sz w:val="22"/>
                <w:szCs w:val="22"/>
              </w:rPr>
            </w:pPr>
            <w:r w:rsidRPr="00B37243">
              <w:rPr>
                <w:sz w:val="22"/>
                <w:szCs w:val="22"/>
              </w:rPr>
              <w:t>основного мероприятия</w:t>
            </w:r>
          </w:p>
        </w:tc>
        <w:tc>
          <w:tcPr>
            <w:tcW w:w="2728" w:type="dxa"/>
            <w:vMerge w:val="restart"/>
            <w:tcBorders>
              <w:top w:val="single" w:sz="4" w:space="0" w:color="000000"/>
              <w:left w:val="single" w:sz="4" w:space="0" w:color="000000"/>
              <w:bottom w:val="single" w:sz="4" w:space="0" w:color="000000"/>
              <w:right w:val="single" w:sz="4" w:space="0" w:color="000000"/>
            </w:tcBorders>
            <w:vAlign w:val="center"/>
          </w:tcPr>
          <w:p w14:paraId="4EB9150C" w14:textId="77777777" w:rsidR="00E92784" w:rsidRPr="00B37243" w:rsidRDefault="00E92784" w:rsidP="005473C3">
            <w:pPr>
              <w:jc w:val="center"/>
              <w:rPr>
                <w:sz w:val="22"/>
                <w:szCs w:val="22"/>
              </w:rPr>
            </w:pPr>
            <w:r w:rsidRPr="00B37243">
              <w:rPr>
                <w:sz w:val="22"/>
                <w:szCs w:val="22"/>
              </w:rPr>
              <w:t>Исполнитель</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14:paraId="2D693E95" w14:textId="77777777" w:rsidR="00E92784" w:rsidRPr="00B37243" w:rsidRDefault="00E92784" w:rsidP="005473C3">
            <w:pPr>
              <w:jc w:val="center"/>
              <w:rPr>
                <w:sz w:val="22"/>
                <w:szCs w:val="22"/>
              </w:rPr>
            </w:pPr>
            <w:r w:rsidRPr="00B37243">
              <w:rPr>
                <w:sz w:val="22"/>
                <w:szCs w:val="22"/>
              </w:rPr>
              <w:t>Источник финансирования</w:t>
            </w:r>
          </w:p>
        </w:tc>
        <w:tc>
          <w:tcPr>
            <w:tcW w:w="4716" w:type="dxa"/>
            <w:gridSpan w:val="5"/>
            <w:tcBorders>
              <w:top w:val="single" w:sz="4" w:space="0" w:color="000000"/>
              <w:left w:val="single" w:sz="4" w:space="0" w:color="000000"/>
              <w:bottom w:val="single" w:sz="4" w:space="0" w:color="000000"/>
              <w:right w:val="single" w:sz="4" w:space="0" w:color="000000"/>
            </w:tcBorders>
            <w:vAlign w:val="center"/>
          </w:tcPr>
          <w:p w14:paraId="3992B013" w14:textId="77777777" w:rsidR="00E92784" w:rsidRPr="00B37243" w:rsidRDefault="00E92784" w:rsidP="005473C3">
            <w:pPr>
              <w:jc w:val="center"/>
              <w:rPr>
                <w:sz w:val="22"/>
                <w:szCs w:val="22"/>
              </w:rPr>
            </w:pPr>
            <w:r w:rsidRPr="00B37243">
              <w:rPr>
                <w:sz w:val="22"/>
                <w:szCs w:val="22"/>
              </w:rPr>
              <w:t>Годы реализации программы</w:t>
            </w:r>
          </w:p>
        </w:tc>
        <w:tc>
          <w:tcPr>
            <w:tcW w:w="2592" w:type="dxa"/>
            <w:vMerge w:val="restart"/>
            <w:tcBorders>
              <w:top w:val="single" w:sz="4" w:space="0" w:color="000000"/>
              <w:left w:val="single" w:sz="4" w:space="0" w:color="000000"/>
            </w:tcBorders>
            <w:vAlign w:val="center"/>
          </w:tcPr>
          <w:p w14:paraId="4B79897D" w14:textId="77777777" w:rsidR="00E92784" w:rsidRPr="00B37243" w:rsidRDefault="00E92784" w:rsidP="005473C3">
            <w:pPr>
              <w:jc w:val="center"/>
              <w:rPr>
                <w:sz w:val="22"/>
                <w:szCs w:val="22"/>
              </w:rPr>
            </w:pPr>
            <w:r w:rsidRPr="00B37243">
              <w:rPr>
                <w:sz w:val="22"/>
                <w:szCs w:val="22"/>
              </w:rPr>
              <w:t xml:space="preserve">Ожидаемый результат </w:t>
            </w:r>
            <w:proofErr w:type="gramStart"/>
            <w:r w:rsidRPr="00B37243">
              <w:rPr>
                <w:sz w:val="22"/>
                <w:szCs w:val="22"/>
              </w:rPr>
              <w:t xml:space="preserve">   (</w:t>
            </w:r>
            <w:proofErr w:type="gramEnd"/>
            <w:r w:rsidRPr="00B37243">
              <w:rPr>
                <w:sz w:val="22"/>
                <w:szCs w:val="22"/>
              </w:rPr>
              <w:t>краткое описание)</w:t>
            </w:r>
          </w:p>
        </w:tc>
      </w:tr>
      <w:tr w:rsidR="00B37243" w:rsidRPr="00B37243" w14:paraId="39D3498A" w14:textId="77777777" w:rsidTr="005473C3">
        <w:trPr>
          <w:trHeight w:val="346"/>
          <w:jc w:val="center"/>
        </w:trPr>
        <w:tc>
          <w:tcPr>
            <w:tcW w:w="4087" w:type="dxa"/>
            <w:vMerge/>
            <w:tcBorders>
              <w:top w:val="single" w:sz="4" w:space="0" w:color="000000"/>
              <w:bottom w:val="single" w:sz="4" w:space="0" w:color="000000"/>
              <w:right w:val="single" w:sz="4" w:space="0" w:color="000000"/>
            </w:tcBorders>
            <w:vAlign w:val="center"/>
          </w:tcPr>
          <w:p w14:paraId="5C8C34E6" w14:textId="77777777" w:rsidR="00E92784" w:rsidRPr="00B37243" w:rsidRDefault="00E92784" w:rsidP="005473C3">
            <w:pPr>
              <w:rPr>
                <w:sz w:val="22"/>
                <w:szCs w:val="22"/>
              </w:rPr>
            </w:pPr>
          </w:p>
        </w:tc>
        <w:tc>
          <w:tcPr>
            <w:tcW w:w="2728" w:type="dxa"/>
            <w:vMerge/>
            <w:tcBorders>
              <w:top w:val="single" w:sz="4" w:space="0" w:color="000000"/>
              <w:left w:val="single" w:sz="4" w:space="0" w:color="000000"/>
              <w:bottom w:val="single" w:sz="4" w:space="0" w:color="000000"/>
              <w:right w:val="single" w:sz="4" w:space="0" w:color="000000"/>
            </w:tcBorders>
            <w:vAlign w:val="center"/>
          </w:tcPr>
          <w:p w14:paraId="09D644FC" w14:textId="77777777" w:rsidR="00E92784" w:rsidRPr="00B37243" w:rsidRDefault="00E92784" w:rsidP="005473C3">
            <w:pPr>
              <w:rPr>
                <w:sz w:val="22"/>
                <w:szCs w:val="22"/>
              </w:rPr>
            </w:pPr>
          </w:p>
        </w:tc>
        <w:tc>
          <w:tcPr>
            <w:tcW w:w="1194" w:type="dxa"/>
            <w:vMerge/>
            <w:tcBorders>
              <w:top w:val="single" w:sz="4" w:space="0" w:color="000000"/>
              <w:left w:val="single" w:sz="4" w:space="0" w:color="000000"/>
              <w:bottom w:val="single" w:sz="4" w:space="0" w:color="000000"/>
              <w:right w:val="single" w:sz="4" w:space="0" w:color="000000"/>
            </w:tcBorders>
            <w:vAlign w:val="center"/>
          </w:tcPr>
          <w:p w14:paraId="7C211A76" w14:textId="77777777" w:rsidR="00E92784" w:rsidRPr="00B37243" w:rsidRDefault="00E92784" w:rsidP="005473C3">
            <w:pPr>
              <w:rPr>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D01136F" w14:textId="77777777" w:rsidR="00E92784" w:rsidRPr="00B37243" w:rsidRDefault="00E92784" w:rsidP="005473C3">
            <w:pPr>
              <w:jc w:val="center"/>
              <w:rPr>
                <w:sz w:val="22"/>
                <w:szCs w:val="22"/>
              </w:rPr>
            </w:pPr>
            <w:r w:rsidRPr="00B37243">
              <w:rPr>
                <w:sz w:val="22"/>
                <w:szCs w:val="22"/>
              </w:rPr>
              <w:t>2024</w:t>
            </w:r>
          </w:p>
        </w:tc>
        <w:tc>
          <w:tcPr>
            <w:tcW w:w="906" w:type="dxa"/>
            <w:tcBorders>
              <w:top w:val="single" w:sz="4" w:space="0" w:color="000000"/>
              <w:left w:val="single" w:sz="4" w:space="0" w:color="000000"/>
              <w:bottom w:val="single" w:sz="4" w:space="0" w:color="000000"/>
              <w:right w:val="single" w:sz="4" w:space="0" w:color="000000"/>
            </w:tcBorders>
            <w:vAlign w:val="center"/>
          </w:tcPr>
          <w:p w14:paraId="4D5358D3" w14:textId="77777777" w:rsidR="00E92784" w:rsidRPr="00B37243" w:rsidRDefault="00E92784" w:rsidP="005473C3">
            <w:pPr>
              <w:jc w:val="center"/>
              <w:rPr>
                <w:sz w:val="22"/>
                <w:szCs w:val="22"/>
              </w:rPr>
            </w:pPr>
            <w:r w:rsidRPr="00B37243">
              <w:rPr>
                <w:sz w:val="22"/>
                <w:szCs w:val="22"/>
              </w:rPr>
              <w:t>2025</w:t>
            </w:r>
          </w:p>
        </w:tc>
        <w:tc>
          <w:tcPr>
            <w:tcW w:w="1077" w:type="dxa"/>
            <w:tcBorders>
              <w:top w:val="single" w:sz="4" w:space="0" w:color="000000"/>
              <w:left w:val="single" w:sz="4" w:space="0" w:color="000000"/>
              <w:bottom w:val="single" w:sz="4" w:space="0" w:color="000000"/>
              <w:right w:val="single" w:sz="4" w:space="0" w:color="000000"/>
            </w:tcBorders>
            <w:vAlign w:val="center"/>
          </w:tcPr>
          <w:p w14:paraId="118365C8" w14:textId="77777777" w:rsidR="00E92784" w:rsidRPr="00B37243" w:rsidRDefault="00E92784" w:rsidP="005473C3">
            <w:pPr>
              <w:jc w:val="center"/>
              <w:rPr>
                <w:sz w:val="22"/>
                <w:szCs w:val="22"/>
              </w:rPr>
            </w:pPr>
            <w:r w:rsidRPr="00B37243">
              <w:rPr>
                <w:sz w:val="22"/>
                <w:szCs w:val="22"/>
              </w:rPr>
              <w:t>2026</w:t>
            </w:r>
          </w:p>
        </w:tc>
        <w:tc>
          <w:tcPr>
            <w:tcW w:w="939" w:type="dxa"/>
            <w:tcBorders>
              <w:top w:val="single" w:sz="4" w:space="0" w:color="000000"/>
              <w:left w:val="single" w:sz="4" w:space="0" w:color="000000"/>
              <w:bottom w:val="single" w:sz="4" w:space="0" w:color="000000"/>
              <w:right w:val="single" w:sz="4" w:space="0" w:color="000000"/>
            </w:tcBorders>
            <w:vAlign w:val="center"/>
          </w:tcPr>
          <w:p w14:paraId="78E455F0" w14:textId="77777777" w:rsidR="00E92784" w:rsidRPr="00B37243" w:rsidRDefault="00E92784" w:rsidP="005473C3">
            <w:pPr>
              <w:jc w:val="center"/>
              <w:rPr>
                <w:sz w:val="22"/>
                <w:szCs w:val="22"/>
              </w:rPr>
            </w:pPr>
            <w:r w:rsidRPr="00B37243">
              <w:rPr>
                <w:sz w:val="22"/>
                <w:szCs w:val="22"/>
              </w:rPr>
              <w:t>2027</w:t>
            </w:r>
          </w:p>
        </w:tc>
        <w:tc>
          <w:tcPr>
            <w:tcW w:w="943" w:type="dxa"/>
            <w:tcBorders>
              <w:top w:val="single" w:sz="4" w:space="0" w:color="000000"/>
              <w:left w:val="single" w:sz="4" w:space="0" w:color="000000"/>
              <w:bottom w:val="single" w:sz="4" w:space="0" w:color="000000"/>
              <w:right w:val="single" w:sz="4" w:space="0" w:color="000000"/>
            </w:tcBorders>
            <w:vAlign w:val="center"/>
          </w:tcPr>
          <w:p w14:paraId="6AC1BF70" w14:textId="77777777" w:rsidR="00E92784" w:rsidRPr="00B37243" w:rsidRDefault="00E92784" w:rsidP="005473C3">
            <w:pPr>
              <w:jc w:val="center"/>
              <w:rPr>
                <w:sz w:val="22"/>
                <w:szCs w:val="22"/>
              </w:rPr>
            </w:pPr>
            <w:r w:rsidRPr="00B37243">
              <w:rPr>
                <w:sz w:val="22"/>
                <w:szCs w:val="22"/>
              </w:rPr>
              <w:t>2028</w:t>
            </w:r>
          </w:p>
        </w:tc>
        <w:tc>
          <w:tcPr>
            <w:tcW w:w="2592" w:type="dxa"/>
            <w:vMerge/>
            <w:tcBorders>
              <w:left w:val="single" w:sz="4" w:space="0" w:color="000000"/>
              <w:bottom w:val="single" w:sz="4" w:space="0" w:color="000000"/>
            </w:tcBorders>
            <w:vAlign w:val="center"/>
          </w:tcPr>
          <w:p w14:paraId="25DA1138" w14:textId="77777777" w:rsidR="00E92784" w:rsidRPr="00B37243" w:rsidRDefault="00E92784" w:rsidP="005473C3">
            <w:pPr>
              <w:jc w:val="both"/>
              <w:rPr>
                <w:sz w:val="22"/>
                <w:szCs w:val="22"/>
              </w:rPr>
            </w:pPr>
          </w:p>
        </w:tc>
      </w:tr>
      <w:tr w:rsidR="00B37243" w:rsidRPr="00B37243" w14:paraId="4C86AEDE" w14:textId="77777777" w:rsidTr="005473C3">
        <w:trPr>
          <w:trHeight w:val="292"/>
          <w:jc w:val="center"/>
        </w:trPr>
        <w:tc>
          <w:tcPr>
            <w:tcW w:w="15317" w:type="dxa"/>
            <w:gridSpan w:val="9"/>
            <w:tcBorders>
              <w:top w:val="single" w:sz="4" w:space="0" w:color="000000"/>
              <w:bottom w:val="single" w:sz="4" w:space="0" w:color="000000"/>
            </w:tcBorders>
            <w:vAlign w:val="center"/>
          </w:tcPr>
          <w:p w14:paraId="79B915CF" w14:textId="77777777" w:rsidR="00E92784" w:rsidRPr="00B37243" w:rsidRDefault="00E92784" w:rsidP="005473C3">
            <w:pPr>
              <w:pStyle w:val="1"/>
              <w:jc w:val="left"/>
              <w:rPr>
                <w:sz w:val="22"/>
                <w:szCs w:val="22"/>
              </w:rPr>
            </w:pPr>
            <w:r w:rsidRPr="00B37243">
              <w:rPr>
                <w:sz w:val="22"/>
                <w:szCs w:val="22"/>
              </w:rPr>
              <w:t xml:space="preserve">Цель программы: повышение энергетической эффективности при передаче и потреблении энергетических ресурсов </w:t>
            </w:r>
            <w:proofErr w:type="gramStart"/>
            <w:r w:rsidRPr="00B37243">
              <w:rPr>
                <w:sz w:val="22"/>
                <w:szCs w:val="22"/>
              </w:rPr>
              <w:t>в  Красносибирском</w:t>
            </w:r>
            <w:proofErr w:type="gramEnd"/>
            <w:r w:rsidRPr="00B37243">
              <w:rPr>
                <w:sz w:val="22"/>
                <w:szCs w:val="22"/>
              </w:rPr>
              <w:t xml:space="preserve"> сельсовете Кочковского района Новосибирской области</w:t>
            </w:r>
          </w:p>
        </w:tc>
      </w:tr>
      <w:tr w:rsidR="00B37243" w:rsidRPr="00B37243" w14:paraId="2B54FC64" w14:textId="77777777" w:rsidTr="005473C3">
        <w:trPr>
          <w:trHeight w:val="529"/>
          <w:jc w:val="center"/>
        </w:trPr>
        <w:tc>
          <w:tcPr>
            <w:tcW w:w="15317" w:type="dxa"/>
            <w:gridSpan w:val="9"/>
            <w:tcBorders>
              <w:bottom w:val="single" w:sz="4" w:space="0" w:color="auto"/>
              <w:right w:val="single" w:sz="4" w:space="0" w:color="auto"/>
            </w:tcBorders>
            <w:vAlign w:val="center"/>
          </w:tcPr>
          <w:p w14:paraId="65EF6079" w14:textId="77777777" w:rsidR="00E92784" w:rsidRPr="00B37243" w:rsidRDefault="00E92784" w:rsidP="005473C3">
            <w:pPr>
              <w:pStyle w:val="a4"/>
              <w:rPr>
                <w:sz w:val="22"/>
                <w:szCs w:val="22"/>
              </w:rPr>
            </w:pPr>
            <w:r w:rsidRPr="00B37243">
              <w:rPr>
                <w:sz w:val="22"/>
                <w:szCs w:val="22"/>
              </w:rPr>
              <w:t>Задача 3 программы: снижение объёма потребления энергоресурсов</w:t>
            </w:r>
          </w:p>
        </w:tc>
      </w:tr>
      <w:tr w:rsidR="00B37243" w:rsidRPr="00B37243" w14:paraId="1E2C1719" w14:textId="77777777" w:rsidTr="005473C3">
        <w:trPr>
          <w:trHeight w:val="529"/>
          <w:jc w:val="center"/>
        </w:trPr>
        <w:tc>
          <w:tcPr>
            <w:tcW w:w="4087" w:type="dxa"/>
            <w:vMerge w:val="restart"/>
            <w:tcBorders>
              <w:top w:val="single" w:sz="4" w:space="0" w:color="auto"/>
              <w:left w:val="single" w:sz="4" w:space="0" w:color="auto"/>
              <w:bottom w:val="single" w:sz="4" w:space="0" w:color="auto"/>
              <w:right w:val="single" w:sz="4" w:space="0" w:color="auto"/>
            </w:tcBorders>
          </w:tcPr>
          <w:p w14:paraId="76635A85" w14:textId="77777777" w:rsidR="00E92784" w:rsidRPr="00B37243" w:rsidRDefault="00E92784" w:rsidP="005473C3">
            <w:pPr>
              <w:rPr>
                <w:sz w:val="22"/>
                <w:szCs w:val="22"/>
              </w:rPr>
            </w:pPr>
            <w:r w:rsidRPr="00B37243">
              <w:rPr>
                <w:sz w:val="22"/>
                <w:szCs w:val="22"/>
              </w:rPr>
              <w:t>Основное мероприятие 1:</w:t>
            </w:r>
          </w:p>
          <w:p w14:paraId="5C94AA7C" w14:textId="77777777" w:rsidR="00E92784" w:rsidRPr="00B37243" w:rsidRDefault="00E92784" w:rsidP="005473C3">
            <w:pPr>
              <w:rPr>
                <w:sz w:val="22"/>
                <w:szCs w:val="22"/>
              </w:rPr>
            </w:pPr>
            <w:r w:rsidRPr="00B37243">
              <w:rPr>
                <w:sz w:val="22"/>
                <w:szCs w:val="22"/>
              </w:rPr>
              <w:t>Замена ламп фонарей уличного освещения в с. Красная Сибирь на энергосберегающие лампы</w:t>
            </w:r>
          </w:p>
        </w:tc>
        <w:tc>
          <w:tcPr>
            <w:tcW w:w="2728" w:type="dxa"/>
            <w:vMerge w:val="restart"/>
            <w:tcBorders>
              <w:left w:val="single" w:sz="4" w:space="0" w:color="auto"/>
              <w:right w:val="single" w:sz="4" w:space="0" w:color="auto"/>
            </w:tcBorders>
            <w:vAlign w:val="center"/>
          </w:tcPr>
          <w:p w14:paraId="4E5D2ECA" w14:textId="77777777" w:rsidR="00E92784" w:rsidRPr="00B37243" w:rsidRDefault="00E92784" w:rsidP="005473C3">
            <w:pPr>
              <w:jc w:val="center"/>
              <w:rPr>
                <w:sz w:val="22"/>
                <w:szCs w:val="22"/>
              </w:rPr>
            </w:pPr>
            <w:r w:rsidRPr="00B37243">
              <w:rPr>
                <w:sz w:val="22"/>
                <w:szCs w:val="22"/>
              </w:rPr>
              <w:t>Администрация Красносибирского сельсовета</w:t>
            </w:r>
          </w:p>
        </w:tc>
        <w:tc>
          <w:tcPr>
            <w:tcW w:w="1194" w:type="dxa"/>
            <w:tcBorders>
              <w:top w:val="single" w:sz="4" w:space="0" w:color="auto"/>
              <w:left w:val="single" w:sz="4" w:space="0" w:color="auto"/>
              <w:bottom w:val="single" w:sz="4" w:space="0" w:color="auto"/>
              <w:right w:val="single" w:sz="4" w:space="0" w:color="auto"/>
            </w:tcBorders>
            <w:vAlign w:val="center"/>
          </w:tcPr>
          <w:p w14:paraId="67D8C9C1" w14:textId="77777777" w:rsidR="00E92784" w:rsidRPr="00B37243" w:rsidRDefault="00E92784" w:rsidP="005473C3">
            <w:pPr>
              <w:rPr>
                <w:sz w:val="22"/>
                <w:szCs w:val="22"/>
              </w:rPr>
            </w:pPr>
            <w:r w:rsidRPr="00B37243">
              <w:rPr>
                <w:sz w:val="22"/>
                <w:szCs w:val="22"/>
              </w:rPr>
              <w:t>Всего, в т.ч.</w:t>
            </w:r>
          </w:p>
        </w:tc>
        <w:tc>
          <w:tcPr>
            <w:tcW w:w="851" w:type="dxa"/>
            <w:tcBorders>
              <w:top w:val="single" w:sz="4" w:space="0" w:color="auto"/>
              <w:left w:val="single" w:sz="4" w:space="0" w:color="auto"/>
              <w:bottom w:val="single" w:sz="4" w:space="0" w:color="auto"/>
              <w:right w:val="single" w:sz="4" w:space="0" w:color="auto"/>
            </w:tcBorders>
            <w:vAlign w:val="center"/>
          </w:tcPr>
          <w:p w14:paraId="02C0F12B" w14:textId="77777777" w:rsidR="00E92784" w:rsidRPr="00B37243" w:rsidRDefault="00E92784" w:rsidP="005473C3">
            <w:pPr>
              <w:jc w:val="center"/>
              <w:rPr>
                <w:sz w:val="22"/>
                <w:szCs w:val="22"/>
              </w:rPr>
            </w:pPr>
            <w:r w:rsidRPr="00B37243">
              <w:rPr>
                <w:sz w:val="22"/>
                <w:szCs w:val="22"/>
              </w:rPr>
              <w:t>30</w:t>
            </w:r>
          </w:p>
        </w:tc>
        <w:tc>
          <w:tcPr>
            <w:tcW w:w="906" w:type="dxa"/>
            <w:tcBorders>
              <w:top w:val="single" w:sz="4" w:space="0" w:color="auto"/>
              <w:left w:val="single" w:sz="4" w:space="0" w:color="auto"/>
              <w:bottom w:val="single" w:sz="4" w:space="0" w:color="auto"/>
              <w:right w:val="single" w:sz="4" w:space="0" w:color="auto"/>
            </w:tcBorders>
            <w:vAlign w:val="center"/>
          </w:tcPr>
          <w:p w14:paraId="3EF0C25B" w14:textId="77777777" w:rsidR="00E92784" w:rsidRPr="00B37243" w:rsidRDefault="00E92784" w:rsidP="005473C3">
            <w:pPr>
              <w:jc w:val="center"/>
              <w:rPr>
                <w:sz w:val="22"/>
                <w:szCs w:val="22"/>
              </w:rPr>
            </w:pPr>
            <w:r w:rsidRPr="00B3724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14:paraId="355CFEB2" w14:textId="77777777" w:rsidR="00E92784" w:rsidRPr="00B37243" w:rsidRDefault="00E92784" w:rsidP="005473C3">
            <w:pPr>
              <w:jc w:val="center"/>
              <w:rPr>
                <w:sz w:val="22"/>
                <w:szCs w:val="22"/>
              </w:rPr>
            </w:pPr>
            <w:r w:rsidRPr="00B3724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14:paraId="4BA3B0C7" w14:textId="77777777" w:rsidR="00E92784" w:rsidRPr="00B37243" w:rsidRDefault="00E92784" w:rsidP="005473C3">
            <w:pPr>
              <w:jc w:val="center"/>
              <w:rPr>
                <w:sz w:val="22"/>
                <w:szCs w:val="22"/>
              </w:rPr>
            </w:pPr>
            <w:r w:rsidRPr="00B3724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14:paraId="61C1B262" w14:textId="77777777" w:rsidR="00E92784" w:rsidRPr="00B37243" w:rsidRDefault="00E92784" w:rsidP="005473C3">
            <w:pPr>
              <w:jc w:val="center"/>
              <w:rPr>
                <w:sz w:val="22"/>
                <w:szCs w:val="22"/>
              </w:rPr>
            </w:pPr>
            <w:r w:rsidRPr="00B37243">
              <w:rPr>
                <w:sz w:val="22"/>
                <w:szCs w:val="22"/>
              </w:rPr>
              <w:t>0</w:t>
            </w:r>
          </w:p>
        </w:tc>
        <w:tc>
          <w:tcPr>
            <w:tcW w:w="2592" w:type="dxa"/>
            <w:vMerge w:val="restart"/>
            <w:tcBorders>
              <w:top w:val="nil"/>
              <w:left w:val="single" w:sz="4" w:space="0" w:color="auto"/>
              <w:right w:val="single" w:sz="4" w:space="0" w:color="auto"/>
            </w:tcBorders>
          </w:tcPr>
          <w:p w14:paraId="5EE54F9D" w14:textId="77777777" w:rsidR="00E92784" w:rsidRPr="00B37243" w:rsidRDefault="00E92784" w:rsidP="005473C3">
            <w:pPr>
              <w:pStyle w:val="a4"/>
              <w:rPr>
                <w:sz w:val="22"/>
                <w:szCs w:val="22"/>
              </w:rPr>
            </w:pPr>
            <w:r w:rsidRPr="00B37243">
              <w:rPr>
                <w:sz w:val="22"/>
                <w:szCs w:val="22"/>
              </w:rPr>
              <w:t>Снижение удельных показателей потребления энергетических ресурсов не менее 15% по отношению к 2023г.</w:t>
            </w:r>
          </w:p>
        </w:tc>
      </w:tr>
      <w:tr w:rsidR="00B37243" w:rsidRPr="00B37243" w14:paraId="047B6EDF" w14:textId="77777777" w:rsidTr="005473C3">
        <w:trPr>
          <w:trHeight w:val="368"/>
          <w:jc w:val="center"/>
        </w:trPr>
        <w:tc>
          <w:tcPr>
            <w:tcW w:w="4087" w:type="dxa"/>
            <w:vMerge/>
            <w:tcBorders>
              <w:top w:val="nil"/>
              <w:left w:val="single" w:sz="4" w:space="0" w:color="auto"/>
              <w:bottom w:val="single" w:sz="4" w:space="0" w:color="auto"/>
              <w:right w:val="single" w:sz="4" w:space="0" w:color="auto"/>
            </w:tcBorders>
            <w:vAlign w:val="center"/>
          </w:tcPr>
          <w:p w14:paraId="1C7EE47D" w14:textId="77777777" w:rsidR="00E92784" w:rsidRPr="00B37243" w:rsidRDefault="00E92784" w:rsidP="005473C3">
            <w:pPr>
              <w:rPr>
                <w:sz w:val="22"/>
                <w:szCs w:val="22"/>
              </w:rPr>
            </w:pPr>
          </w:p>
        </w:tc>
        <w:tc>
          <w:tcPr>
            <w:tcW w:w="2728" w:type="dxa"/>
            <w:vMerge/>
            <w:tcBorders>
              <w:left w:val="single" w:sz="4" w:space="0" w:color="auto"/>
              <w:right w:val="single" w:sz="4" w:space="0" w:color="auto"/>
            </w:tcBorders>
            <w:vAlign w:val="center"/>
          </w:tcPr>
          <w:p w14:paraId="4B10510C" w14:textId="77777777" w:rsidR="00E92784" w:rsidRPr="00B37243" w:rsidRDefault="00E92784" w:rsidP="005473C3">
            <w:pPr>
              <w:rPr>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4C0217B2" w14:textId="77777777" w:rsidR="00E92784" w:rsidRPr="00B37243" w:rsidRDefault="00E92784" w:rsidP="005473C3">
            <w:pPr>
              <w:pStyle w:val="a4"/>
              <w:rPr>
                <w:sz w:val="22"/>
                <w:szCs w:val="22"/>
              </w:rPr>
            </w:pPr>
            <w:r w:rsidRPr="00B37243">
              <w:rPr>
                <w:sz w:val="22"/>
                <w:szCs w:val="22"/>
              </w:rPr>
              <w:t xml:space="preserve">ФБ </w:t>
            </w:r>
          </w:p>
        </w:tc>
        <w:tc>
          <w:tcPr>
            <w:tcW w:w="851" w:type="dxa"/>
            <w:tcBorders>
              <w:top w:val="single" w:sz="4" w:space="0" w:color="auto"/>
              <w:left w:val="single" w:sz="4" w:space="0" w:color="auto"/>
              <w:bottom w:val="single" w:sz="4" w:space="0" w:color="auto"/>
              <w:right w:val="single" w:sz="4" w:space="0" w:color="auto"/>
            </w:tcBorders>
            <w:vAlign w:val="center"/>
          </w:tcPr>
          <w:p w14:paraId="0753D572" w14:textId="77777777" w:rsidR="00E92784" w:rsidRPr="00B37243" w:rsidRDefault="00E92784" w:rsidP="005473C3">
            <w:pPr>
              <w:pStyle w:val="a4"/>
              <w:jc w:val="center"/>
              <w:rPr>
                <w:sz w:val="22"/>
                <w:szCs w:val="22"/>
              </w:rPr>
            </w:pPr>
            <w:r w:rsidRPr="00B3724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14:paraId="3630185C" w14:textId="77777777" w:rsidR="00E92784" w:rsidRPr="00B37243" w:rsidRDefault="00E92784" w:rsidP="005473C3">
            <w:pPr>
              <w:pStyle w:val="a4"/>
              <w:jc w:val="center"/>
              <w:rPr>
                <w:sz w:val="22"/>
                <w:szCs w:val="22"/>
              </w:rPr>
            </w:pPr>
            <w:r w:rsidRPr="00B3724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14:paraId="6E233FC2" w14:textId="77777777" w:rsidR="00E92784" w:rsidRPr="00B37243" w:rsidRDefault="00E92784" w:rsidP="005473C3">
            <w:pPr>
              <w:pStyle w:val="a4"/>
              <w:jc w:val="center"/>
              <w:rPr>
                <w:sz w:val="22"/>
                <w:szCs w:val="22"/>
              </w:rPr>
            </w:pPr>
            <w:r w:rsidRPr="00B3724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14:paraId="5951FA79" w14:textId="77777777" w:rsidR="00E92784" w:rsidRPr="00B37243" w:rsidRDefault="00E92784" w:rsidP="005473C3">
            <w:pPr>
              <w:pStyle w:val="a4"/>
              <w:jc w:val="center"/>
              <w:rPr>
                <w:sz w:val="22"/>
                <w:szCs w:val="22"/>
              </w:rPr>
            </w:pPr>
            <w:r w:rsidRPr="00B3724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14:paraId="3902DDAE" w14:textId="77777777" w:rsidR="00E92784" w:rsidRPr="00B37243" w:rsidRDefault="00E92784" w:rsidP="005473C3">
            <w:pPr>
              <w:pStyle w:val="a4"/>
              <w:jc w:val="center"/>
              <w:rPr>
                <w:sz w:val="22"/>
                <w:szCs w:val="22"/>
              </w:rPr>
            </w:pPr>
            <w:r w:rsidRPr="00B37243">
              <w:rPr>
                <w:sz w:val="22"/>
                <w:szCs w:val="22"/>
              </w:rPr>
              <w:t>0</w:t>
            </w:r>
          </w:p>
        </w:tc>
        <w:tc>
          <w:tcPr>
            <w:tcW w:w="2592" w:type="dxa"/>
            <w:vMerge/>
            <w:tcBorders>
              <w:left w:val="single" w:sz="4" w:space="0" w:color="auto"/>
              <w:right w:val="single" w:sz="4" w:space="0" w:color="auto"/>
            </w:tcBorders>
          </w:tcPr>
          <w:p w14:paraId="3DFF415D" w14:textId="77777777" w:rsidR="00E92784" w:rsidRPr="00B37243" w:rsidRDefault="00E92784" w:rsidP="005473C3">
            <w:pPr>
              <w:pStyle w:val="a4"/>
              <w:rPr>
                <w:sz w:val="22"/>
                <w:szCs w:val="22"/>
              </w:rPr>
            </w:pPr>
          </w:p>
        </w:tc>
      </w:tr>
      <w:tr w:rsidR="00B37243" w:rsidRPr="00B37243" w14:paraId="7CBD6101" w14:textId="77777777" w:rsidTr="005473C3">
        <w:trPr>
          <w:trHeight w:val="349"/>
          <w:jc w:val="center"/>
        </w:trPr>
        <w:tc>
          <w:tcPr>
            <w:tcW w:w="4087" w:type="dxa"/>
            <w:vMerge/>
            <w:tcBorders>
              <w:top w:val="nil"/>
              <w:left w:val="single" w:sz="4" w:space="0" w:color="auto"/>
              <w:bottom w:val="single" w:sz="4" w:space="0" w:color="auto"/>
              <w:right w:val="single" w:sz="4" w:space="0" w:color="auto"/>
            </w:tcBorders>
            <w:vAlign w:val="center"/>
          </w:tcPr>
          <w:p w14:paraId="0E590B93" w14:textId="77777777" w:rsidR="00E92784" w:rsidRPr="00B37243" w:rsidRDefault="00E92784" w:rsidP="005473C3">
            <w:pPr>
              <w:rPr>
                <w:sz w:val="22"/>
                <w:szCs w:val="22"/>
              </w:rPr>
            </w:pPr>
          </w:p>
        </w:tc>
        <w:tc>
          <w:tcPr>
            <w:tcW w:w="2728" w:type="dxa"/>
            <w:vMerge/>
            <w:tcBorders>
              <w:left w:val="single" w:sz="4" w:space="0" w:color="auto"/>
              <w:right w:val="single" w:sz="4" w:space="0" w:color="auto"/>
            </w:tcBorders>
            <w:vAlign w:val="center"/>
          </w:tcPr>
          <w:p w14:paraId="091DC07A" w14:textId="77777777" w:rsidR="00E92784" w:rsidRPr="00B37243" w:rsidRDefault="00E92784" w:rsidP="005473C3">
            <w:pPr>
              <w:rPr>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556DB307" w14:textId="77777777" w:rsidR="00E92784" w:rsidRPr="00B37243" w:rsidRDefault="00E92784" w:rsidP="005473C3">
            <w:pPr>
              <w:pStyle w:val="a4"/>
              <w:rPr>
                <w:sz w:val="22"/>
                <w:szCs w:val="22"/>
              </w:rPr>
            </w:pPr>
            <w:r w:rsidRPr="00B37243">
              <w:rPr>
                <w:sz w:val="22"/>
                <w:szCs w:val="22"/>
              </w:rPr>
              <w:t>ОБ</w:t>
            </w:r>
          </w:p>
        </w:tc>
        <w:tc>
          <w:tcPr>
            <w:tcW w:w="851" w:type="dxa"/>
            <w:tcBorders>
              <w:top w:val="single" w:sz="4" w:space="0" w:color="auto"/>
              <w:left w:val="single" w:sz="4" w:space="0" w:color="auto"/>
              <w:bottom w:val="single" w:sz="4" w:space="0" w:color="auto"/>
              <w:right w:val="single" w:sz="4" w:space="0" w:color="auto"/>
            </w:tcBorders>
            <w:vAlign w:val="center"/>
          </w:tcPr>
          <w:p w14:paraId="6C7A01E9" w14:textId="77777777" w:rsidR="00E92784" w:rsidRPr="00B37243" w:rsidRDefault="00E92784" w:rsidP="005473C3">
            <w:pPr>
              <w:pStyle w:val="a4"/>
              <w:jc w:val="center"/>
              <w:rPr>
                <w:sz w:val="22"/>
                <w:szCs w:val="22"/>
              </w:rPr>
            </w:pPr>
            <w:r w:rsidRPr="00B3724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14:paraId="1FA836D7" w14:textId="77777777" w:rsidR="00E92784" w:rsidRPr="00B37243" w:rsidRDefault="00E92784" w:rsidP="005473C3">
            <w:pPr>
              <w:pStyle w:val="a4"/>
              <w:jc w:val="center"/>
              <w:rPr>
                <w:sz w:val="22"/>
                <w:szCs w:val="22"/>
              </w:rPr>
            </w:pPr>
            <w:r w:rsidRPr="00B3724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14:paraId="134C9EDD" w14:textId="77777777" w:rsidR="00E92784" w:rsidRPr="00B37243" w:rsidRDefault="00E92784" w:rsidP="005473C3">
            <w:pPr>
              <w:pStyle w:val="a4"/>
              <w:jc w:val="center"/>
              <w:rPr>
                <w:sz w:val="22"/>
                <w:szCs w:val="22"/>
              </w:rPr>
            </w:pPr>
            <w:r w:rsidRPr="00B3724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14:paraId="7D774612" w14:textId="77777777" w:rsidR="00E92784" w:rsidRPr="00B37243" w:rsidRDefault="00E92784" w:rsidP="005473C3">
            <w:pPr>
              <w:pStyle w:val="a4"/>
              <w:jc w:val="center"/>
              <w:rPr>
                <w:sz w:val="22"/>
                <w:szCs w:val="22"/>
              </w:rPr>
            </w:pPr>
            <w:r w:rsidRPr="00B3724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14:paraId="63C80CCF" w14:textId="77777777" w:rsidR="00E92784" w:rsidRPr="00B37243" w:rsidRDefault="00E92784" w:rsidP="005473C3">
            <w:pPr>
              <w:pStyle w:val="a4"/>
              <w:jc w:val="center"/>
              <w:rPr>
                <w:sz w:val="22"/>
                <w:szCs w:val="22"/>
              </w:rPr>
            </w:pPr>
            <w:r w:rsidRPr="00B37243">
              <w:rPr>
                <w:sz w:val="22"/>
                <w:szCs w:val="22"/>
              </w:rPr>
              <w:t>0</w:t>
            </w:r>
          </w:p>
        </w:tc>
        <w:tc>
          <w:tcPr>
            <w:tcW w:w="2592" w:type="dxa"/>
            <w:vMerge/>
            <w:tcBorders>
              <w:left w:val="single" w:sz="4" w:space="0" w:color="auto"/>
              <w:right w:val="single" w:sz="4" w:space="0" w:color="auto"/>
            </w:tcBorders>
          </w:tcPr>
          <w:p w14:paraId="0CA04D2D" w14:textId="77777777" w:rsidR="00E92784" w:rsidRPr="00B37243" w:rsidRDefault="00E92784" w:rsidP="005473C3">
            <w:pPr>
              <w:pStyle w:val="a4"/>
              <w:rPr>
                <w:sz w:val="22"/>
                <w:szCs w:val="22"/>
              </w:rPr>
            </w:pPr>
          </w:p>
        </w:tc>
      </w:tr>
      <w:tr w:rsidR="00B37243" w:rsidRPr="00B37243" w14:paraId="71628A8F" w14:textId="77777777" w:rsidTr="005473C3">
        <w:trPr>
          <w:trHeight w:val="360"/>
          <w:jc w:val="center"/>
        </w:trPr>
        <w:tc>
          <w:tcPr>
            <w:tcW w:w="4087" w:type="dxa"/>
            <w:vMerge/>
            <w:tcBorders>
              <w:top w:val="nil"/>
              <w:left w:val="single" w:sz="4" w:space="0" w:color="auto"/>
              <w:bottom w:val="single" w:sz="4" w:space="0" w:color="auto"/>
              <w:right w:val="single" w:sz="4" w:space="0" w:color="auto"/>
            </w:tcBorders>
            <w:vAlign w:val="center"/>
          </w:tcPr>
          <w:p w14:paraId="083F6345" w14:textId="77777777" w:rsidR="00E92784" w:rsidRPr="00B37243" w:rsidRDefault="00E92784" w:rsidP="005473C3">
            <w:pPr>
              <w:rPr>
                <w:sz w:val="22"/>
                <w:szCs w:val="22"/>
              </w:rPr>
            </w:pPr>
          </w:p>
        </w:tc>
        <w:tc>
          <w:tcPr>
            <w:tcW w:w="2728" w:type="dxa"/>
            <w:vMerge/>
            <w:tcBorders>
              <w:left w:val="single" w:sz="4" w:space="0" w:color="auto"/>
              <w:right w:val="single" w:sz="4" w:space="0" w:color="auto"/>
            </w:tcBorders>
            <w:vAlign w:val="center"/>
          </w:tcPr>
          <w:p w14:paraId="02D003F2" w14:textId="77777777" w:rsidR="00E92784" w:rsidRPr="00B37243" w:rsidRDefault="00E92784" w:rsidP="005473C3">
            <w:pPr>
              <w:rPr>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0133FF09" w14:textId="77777777" w:rsidR="00E92784" w:rsidRPr="00B37243" w:rsidRDefault="00E92784" w:rsidP="005473C3">
            <w:pPr>
              <w:pStyle w:val="a4"/>
              <w:rPr>
                <w:sz w:val="22"/>
                <w:szCs w:val="22"/>
              </w:rPr>
            </w:pPr>
            <w:r w:rsidRPr="00B37243">
              <w:rPr>
                <w:sz w:val="22"/>
                <w:szCs w:val="22"/>
              </w:rPr>
              <w:t>МБ</w:t>
            </w:r>
          </w:p>
        </w:tc>
        <w:tc>
          <w:tcPr>
            <w:tcW w:w="851" w:type="dxa"/>
            <w:tcBorders>
              <w:top w:val="single" w:sz="4" w:space="0" w:color="auto"/>
              <w:left w:val="single" w:sz="4" w:space="0" w:color="auto"/>
              <w:bottom w:val="single" w:sz="4" w:space="0" w:color="auto"/>
              <w:right w:val="single" w:sz="4" w:space="0" w:color="auto"/>
            </w:tcBorders>
            <w:vAlign w:val="center"/>
          </w:tcPr>
          <w:p w14:paraId="42CB9E84" w14:textId="77777777" w:rsidR="00E92784" w:rsidRPr="00B37243" w:rsidRDefault="00E92784" w:rsidP="005473C3">
            <w:pPr>
              <w:pStyle w:val="a4"/>
              <w:jc w:val="center"/>
              <w:rPr>
                <w:sz w:val="22"/>
                <w:szCs w:val="22"/>
              </w:rPr>
            </w:pPr>
            <w:r w:rsidRPr="00B37243">
              <w:rPr>
                <w:sz w:val="22"/>
                <w:szCs w:val="22"/>
              </w:rPr>
              <w:t>30</w:t>
            </w:r>
          </w:p>
        </w:tc>
        <w:tc>
          <w:tcPr>
            <w:tcW w:w="906" w:type="dxa"/>
            <w:tcBorders>
              <w:top w:val="single" w:sz="4" w:space="0" w:color="auto"/>
              <w:left w:val="single" w:sz="4" w:space="0" w:color="auto"/>
              <w:bottom w:val="single" w:sz="4" w:space="0" w:color="auto"/>
              <w:right w:val="single" w:sz="4" w:space="0" w:color="auto"/>
            </w:tcBorders>
            <w:vAlign w:val="center"/>
          </w:tcPr>
          <w:p w14:paraId="188CF8CE" w14:textId="77777777" w:rsidR="00E92784" w:rsidRPr="00B37243" w:rsidRDefault="00E92784" w:rsidP="005473C3">
            <w:pPr>
              <w:pStyle w:val="a4"/>
              <w:jc w:val="center"/>
              <w:rPr>
                <w:sz w:val="22"/>
                <w:szCs w:val="22"/>
              </w:rPr>
            </w:pPr>
            <w:r w:rsidRPr="00B3724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14:paraId="7331A8CF" w14:textId="77777777" w:rsidR="00E92784" w:rsidRPr="00B37243" w:rsidRDefault="00E92784" w:rsidP="005473C3">
            <w:pPr>
              <w:pStyle w:val="a4"/>
              <w:jc w:val="center"/>
              <w:rPr>
                <w:sz w:val="22"/>
                <w:szCs w:val="22"/>
              </w:rPr>
            </w:pPr>
            <w:r w:rsidRPr="00B3724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14:paraId="53261352" w14:textId="77777777" w:rsidR="00E92784" w:rsidRPr="00B37243" w:rsidRDefault="00E92784" w:rsidP="005473C3">
            <w:pPr>
              <w:pStyle w:val="a4"/>
              <w:jc w:val="center"/>
              <w:rPr>
                <w:sz w:val="22"/>
                <w:szCs w:val="22"/>
              </w:rPr>
            </w:pPr>
            <w:r w:rsidRPr="00B3724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14:paraId="76C01005" w14:textId="77777777" w:rsidR="00E92784" w:rsidRPr="00B37243" w:rsidRDefault="00E92784" w:rsidP="005473C3">
            <w:pPr>
              <w:pStyle w:val="a4"/>
              <w:jc w:val="center"/>
              <w:rPr>
                <w:sz w:val="22"/>
                <w:szCs w:val="22"/>
              </w:rPr>
            </w:pPr>
            <w:r w:rsidRPr="00B37243">
              <w:rPr>
                <w:sz w:val="22"/>
                <w:szCs w:val="22"/>
              </w:rPr>
              <w:t>0</w:t>
            </w:r>
          </w:p>
        </w:tc>
        <w:tc>
          <w:tcPr>
            <w:tcW w:w="2592" w:type="dxa"/>
            <w:vMerge/>
            <w:tcBorders>
              <w:left w:val="single" w:sz="4" w:space="0" w:color="auto"/>
              <w:right w:val="single" w:sz="4" w:space="0" w:color="auto"/>
            </w:tcBorders>
          </w:tcPr>
          <w:p w14:paraId="41338AD9" w14:textId="77777777" w:rsidR="00E92784" w:rsidRPr="00B37243" w:rsidRDefault="00E92784" w:rsidP="005473C3">
            <w:pPr>
              <w:pStyle w:val="a4"/>
              <w:rPr>
                <w:sz w:val="22"/>
                <w:szCs w:val="22"/>
              </w:rPr>
            </w:pPr>
          </w:p>
        </w:tc>
      </w:tr>
      <w:tr w:rsidR="00B37243" w:rsidRPr="00B37243" w14:paraId="6A90B2B6" w14:textId="77777777" w:rsidTr="005473C3">
        <w:trPr>
          <w:trHeight w:val="529"/>
          <w:jc w:val="center"/>
        </w:trPr>
        <w:tc>
          <w:tcPr>
            <w:tcW w:w="4087" w:type="dxa"/>
            <w:vMerge/>
            <w:tcBorders>
              <w:top w:val="nil"/>
              <w:left w:val="single" w:sz="4" w:space="0" w:color="auto"/>
              <w:bottom w:val="single" w:sz="4" w:space="0" w:color="auto"/>
              <w:right w:val="single" w:sz="4" w:space="0" w:color="auto"/>
            </w:tcBorders>
            <w:vAlign w:val="center"/>
          </w:tcPr>
          <w:p w14:paraId="6C6A8715" w14:textId="77777777" w:rsidR="00E92784" w:rsidRPr="00B37243" w:rsidRDefault="00E92784" w:rsidP="005473C3">
            <w:pPr>
              <w:rPr>
                <w:sz w:val="22"/>
                <w:szCs w:val="22"/>
              </w:rPr>
            </w:pPr>
          </w:p>
        </w:tc>
        <w:tc>
          <w:tcPr>
            <w:tcW w:w="2728" w:type="dxa"/>
            <w:vMerge/>
            <w:tcBorders>
              <w:left w:val="single" w:sz="4" w:space="0" w:color="auto"/>
              <w:bottom w:val="single" w:sz="4" w:space="0" w:color="auto"/>
              <w:right w:val="single" w:sz="4" w:space="0" w:color="auto"/>
            </w:tcBorders>
            <w:vAlign w:val="center"/>
          </w:tcPr>
          <w:p w14:paraId="4DCD29A3" w14:textId="77777777" w:rsidR="00E92784" w:rsidRPr="00B37243" w:rsidRDefault="00E92784" w:rsidP="005473C3">
            <w:pPr>
              <w:rPr>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52C3398A" w14:textId="77777777" w:rsidR="00E92784" w:rsidRPr="00B37243" w:rsidRDefault="00E92784" w:rsidP="005473C3">
            <w:pPr>
              <w:pStyle w:val="a4"/>
              <w:rPr>
                <w:sz w:val="22"/>
                <w:szCs w:val="22"/>
              </w:rPr>
            </w:pPr>
            <w:r w:rsidRPr="00B37243">
              <w:rPr>
                <w:sz w:val="22"/>
                <w:szCs w:val="22"/>
              </w:rPr>
              <w:t>Внебюд. источн.</w:t>
            </w:r>
          </w:p>
        </w:tc>
        <w:tc>
          <w:tcPr>
            <w:tcW w:w="851" w:type="dxa"/>
            <w:tcBorders>
              <w:top w:val="single" w:sz="4" w:space="0" w:color="auto"/>
              <w:left w:val="single" w:sz="4" w:space="0" w:color="auto"/>
              <w:bottom w:val="single" w:sz="4" w:space="0" w:color="auto"/>
              <w:right w:val="single" w:sz="4" w:space="0" w:color="auto"/>
            </w:tcBorders>
            <w:vAlign w:val="center"/>
          </w:tcPr>
          <w:p w14:paraId="26834F7B" w14:textId="77777777" w:rsidR="00E92784" w:rsidRPr="00B37243" w:rsidRDefault="00E92784" w:rsidP="005473C3">
            <w:pPr>
              <w:pStyle w:val="a4"/>
              <w:jc w:val="center"/>
              <w:rPr>
                <w:sz w:val="22"/>
                <w:szCs w:val="22"/>
              </w:rPr>
            </w:pPr>
            <w:r w:rsidRPr="00B3724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14:paraId="168CEE30" w14:textId="77777777" w:rsidR="00E92784" w:rsidRPr="00B37243" w:rsidRDefault="00E92784" w:rsidP="005473C3">
            <w:pPr>
              <w:pStyle w:val="a4"/>
              <w:jc w:val="center"/>
              <w:rPr>
                <w:sz w:val="22"/>
                <w:szCs w:val="22"/>
              </w:rPr>
            </w:pPr>
            <w:r w:rsidRPr="00B3724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14:paraId="379A6C5F" w14:textId="77777777" w:rsidR="00E92784" w:rsidRPr="00B37243" w:rsidRDefault="00E92784" w:rsidP="005473C3">
            <w:pPr>
              <w:pStyle w:val="a4"/>
              <w:jc w:val="center"/>
              <w:rPr>
                <w:sz w:val="22"/>
                <w:szCs w:val="22"/>
              </w:rPr>
            </w:pPr>
            <w:r w:rsidRPr="00B3724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14:paraId="3A3C568C" w14:textId="77777777" w:rsidR="00E92784" w:rsidRPr="00B37243" w:rsidRDefault="00E92784" w:rsidP="005473C3">
            <w:pPr>
              <w:pStyle w:val="a4"/>
              <w:jc w:val="center"/>
              <w:rPr>
                <w:sz w:val="22"/>
                <w:szCs w:val="22"/>
              </w:rPr>
            </w:pPr>
            <w:r w:rsidRPr="00B3724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14:paraId="37D11120" w14:textId="77777777" w:rsidR="00E92784" w:rsidRPr="00B37243" w:rsidRDefault="00E92784" w:rsidP="005473C3">
            <w:pPr>
              <w:pStyle w:val="a4"/>
              <w:jc w:val="center"/>
              <w:rPr>
                <w:sz w:val="22"/>
                <w:szCs w:val="22"/>
              </w:rPr>
            </w:pPr>
            <w:r w:rsidRPr="00B37243">
              <w:rPr>
                <w:sz w:val="22"/>
                <w:szCs w:val="22"/>
              </w:rPr>
              <w:t>0</w:t>
            </w:r>
          </w:p>
        </w:tc>
        <w:tc>
          <w:tcPr>
            <w:tcW w:w="2592" w:type="dxa"/>
            <w:vMerge/>
            <w:tcBorders>
              <w:left w:val="single" w:sz="4" w:space="0" w:color="auto"/>
              <w:bottom w:val="single" w:sz="4" w:space="0" w:color="auto"/>
              <w:right w:val="single" w:sz="4" w:space="0" w:color="auto"/>
            </w:tcBorders>
          </w:tcPr>
          <w:p w14:paraId="6A8AD16A" w14:textId="77777777" w:rsidR="00E92784" w:rsidRPr="00B37243" w:rsidRDefault="00E92784" w:rsidP="005473C3">
            <w:pPr>
              <w:pStyle w:val="a4"/>
              <w:rPr>
                <w:sz w:val="22"/>
                <w:szCs w:val="22"/>
              </w:rPr>
            </w:pPr>
          </w:p>
        </w:tc>
      </w:tr>
      <w:tr w:rsidR="00B37243" w:rsidRPr="00B37243" w14:paraId="1DEAB53F" w14:textId="77777777" w:rsidTr="005473C3">
        <w:trPr>
          <w:trHeight w:val="2175"/>
          <w:jc w:val="center"/>
        </w:trPr>
        <w:tc>
          <w:tcPr>
            <w:tcW w:w="4087" w:type="dxa"/>
            <w:tcBorders>
              <w:top w:val="single" w:sz="4" w:space="0" w:color="auto"/>
              <w:left w:val="single" w:sz="4" w:space="0" w:color="auto"/>
              <w:bottom w:val="single" w:sz="4" w:space="0" w:color="auto"/>
              <w:right w:val="single" w:sz="4" w:space="0" w:color="auto"/>
            </w:tcBorders>
          </w:tcPr>
          <w:p w14:paraId="4C24DCD6" w14:textId="77777777" w:rsidR="00E92784" w:rsidRPr="00B37243" w:rsidRDefault="00E92784" w:rsidP="005473C3">
            <w:pPr>
              <w:rPr>
                <w:sz w:val="22"/>
                <w:szCs w:val="22"/>
              </w:rPr>
            </w:pPr>
            <w:r w:rsidRPr="00B37243">
              <w:rPr>
                <w:sz w:val="22"/>
                <w:szCs w:val="22"/>
              </w:rPr>
              <w:t xml:space="preserve">Основное мероприятие </w:t>
            </w:r>
            <w:proofErr w:type="gramStart"/>
            <w:r w:rsidRPr="00B37243">
              <w:rPr>
                <w:sz w:val="22"/>
                <w:szCs w:val="22"/>
              </w:rPr>
              <w:t>2:проведение</w:t>
            </w:r>
            <w:proofErr w:type="gramEnd"/>
            <w:r w:rsidRPr="00B37243">
              <w:rPr>
                <w:sz w:val="22"/>
                <w:szCs w:val="22"/>
              </w:rPr>
              <w:t xml:space="preserve"> разъяснительной работы среди работников на тему важности экономии энергетических ресурсов</w:t>
            </w:r>
          </w:p>
          <w:p w14:paraId="3D38ED16" w14:textId="77777777" w:rsidR="00E92784" w:rsidRPr="00B37243" w:rsidRDefault="00E92784" w:rsidP="005473C3">
            <w:pPr>
              <w:rPr>
                <w:sz w:val="22"/>
                <w:szCs w:val="22"/>
              </w:rPr>
            </w:pPr>
          </w:p>
        </w:tc>
        <w:tc>
          <w:tcPr>
            <w:tcW w:w="2728" w:type="dxa"/>
            <w:tcBorders>
              <w:left w:val="single" w:sz="4" w:space="0" w:color="auto"/>
              <w:right w:val="single" w:sz="4" w:space="0" w:color="auto"/>
            </w:tcBorders>
            <w:vAlign w:val="center"/>
          </w:tcPr>
          <w:p w14:paraId="4BEC3BAF" w14:textId="77777777" w:rsidR="00E92784" w:rsidRPr="00B37243" w:rsidRDefault="00E92784" w:rsidP="005473C3">
            <w:pPr>
              <w:jc w:val="center"/>
              <w:rPr>
                <w:sz w:val="22"/>
                <w:szCs w:val="22"/>
              </w:rPr>
            </w:pPr>
            <w:r w:rsidRPr="00B37243">
              <w:rPr>
                <w:sz w:val="22"/>
                <w:szCs w:val="22"/>
              </w:rPr>
              <w:t>Администрация Красносибирского сельсовета</w:t>
            </w:r>
          </w:p>
        </w:tc>
        <w:tc>
          <w:tcPr>
            <w:tcW w:w="5910" w:type="dxa"/>
            <w:gridSpan w:val="6"/>
            <w:tcBorders>
              <w:top w:val="single" w:sz="4" w:space="0" w:color="auto"/>
              <w:left w:val="single" w:sz="4" w:space="0" w:color="auto"/>
              <w:right w:val="single" w:sz="4" w:space="0" w:color="auto"/>
            </w:tcBorders>
            <w:vAlign w:val="center"/>
          </w:tcPr>
          <w:p w14:paraId="40BA887C" w14:textId="77777777" w:rsidR="00E92784" w:rsidRPr="00B37243" w:rsidRDefault="00E92784" w:rsidP="005473C3">
            <w:pPr>
              <w:jc w:val="center"/>
              <w:rPr>
                <w:sz w:val="22"/>
                <w:szCs w:val="22"/>
              </w:rPr>
            </w:pPr>
            <w:r w:rsidRPr="00B37243">
              <w:rPr>
                <w:sz w:val="22"/>
                <w:szCs w:val="22"/>
              </w:rPr>
              <w:t>Финансирование не требуется</w:t>
            </w:r>
          </w:p>
        </w:tc>
        <w:tc>
          <w:tcPr>
            <w:tcW w:w="2592" w:type="dxa"/>
            <w:tcBorders>
              <w:top w:val="nil"/>
              <w:left w:val="single" w:sz="4" w:space="0" w:color="auto"/>
              <w:right w:val="single" w:sz="4" w:space="0" w:color="auto"/>
            </w:tcBorders>
          </w:tcPr>
          <w:p w14:paraId="4F12C3B4" w14:textId="77777777" w:rsidR="00E92784" w:rsidRPr="00B37243" w:rsidRDefault="00E92784" w:rsidP="005473C3">
            <w:pPr>
              <w:pStyle w:val="a4"/>
              <w:rPr>
                <w:sz w:val="22"/>
                <w:szCs w:val="22"/>
              </w:rPr>
            </w:pPr>
            <w:r w:rsidRPr="00B37243">
              <w:rPr>
                <w:sz w:val="22"/>
                <w:szCs w:val="22"/>
              </w:rPr>
              <w:t>Стимулирование энергосберегающего поведения населения Красносибирского сельсовета.</w:t>
            </w:r>
          </w:p>
        </w:tc>
      </w:tr>
      <w:tr w:rsidR="00B37243" w:rsidRPr="00B37243" w14:paraId="26714CE0" w14:textId="77777777" w:rsidTr="005473C3">
        <w:trPr>
          <w:trHeight w:val="2175"/>
          <w:jc w:val="center"/>
        </w:trPr>
        <w:tc>
          <w:tcPr>
            <w:tcW w:w="4087" w:type="dxa"/>
            <w:tcBorders>
              <w:top w:val="single" w:sz="4" w:space="0" w:color="auto"/>
              <w:left w:val="single" w:sz="4" w:space="0" w:color="auto"/>
              <w:bottom w:val="single" w:sz="4" w:space="0" w:color="auto"/>
              <w:right w:val="single" w:sz="4" w:space="0" w:color="auto"/>
            </w:tcBorders>
          </w:tcPr>
          <w:p w14:paraId="5037F818" w14:textId="77777777" w:rsidR="00E92784" w:rsidRPr="00B37243" w:rsidRDefault="00E92784" w:rsidP="005473C3">
            <w:pPr>
              <w:rPr>
                <w:sz w:val="22"/>
                <w:szCs w:val="22"/>
              </w:rPr>
            </w:pPr>
            <w:r w:rsidRPr="00B37243">
              <w:rPr>
                <w:sz w:val="22"/>
                <w:szCs w:val="22"/>
              </w:rPr>
              <w:t>Основное мероприятие 3: размещение на официальном сайте администрации Красносибирского сельсовета информации о требованиях законодательства об знергосбережении и о повышении энергетической эффективности, другой информации по энергосбережению</w:t>
            </w:r>
          </w:p>
        </w:tc>
        <w:tc>
          <w:tcPr>
            <w:tcW w:w="2728" w:type="dxa"/>
            <w:tcBorders>
              <w:left w:val="single" w:sz="4" w:space="0" w:color="auto"/>
              <w:right w:val="single" w:sz="4" w:space="0" w:color="auto"/>
            </w:tcBorders>
            <w:vAlign w:val="center"/>
          </w:tcPr>
          <w:p w14:paraId="0E359221" w14:textId="77777777" w:rsidR="00E92784" w:rsidRPr="00B37243" w:rsidRDefault="00E92784" w:rsidP="005473C3">
            <w:pPr>
              <w:jc w:val="center"/>
              <w:rPr>
                <w:sz w:val="22"/>
                <w:szCs w:val="22"/>
              </w:rPr>
            </w:pPr>
            <w:r w:rsidRPr="00B37243">
              <w:rPr>
                <w:sz w:val="22"/>
                <w:szCs w:val="22"/>
              </w:rPr>
              <w:t>Администрация Красносибирского сельсовета</w:t>
            </w:r>
          </w:p>
        </w:tc>
        <w:tc>
          <w:tcPr>
            <w:tcW w:w="5910" w:type="dxa"/>
            <w:gridSpan w:val="6"/>
            <w:tcBorders>
              <w:top w:val="single" w:sz="4" w:space="0" w:color="auto"/>
              <w:left w:val="single" w:sz="4" w:space="0" w:color="auto"/>
              <w:right w:val="single" w:sz="4" w:space="0" w:color="auto"/>
            </w:tcBorders>
            <w:vAlign w:val="center"/>
          </w:tcPr>
          <w:p w14:paraId="3833B48F" w14:textId="77777777" w:rsidR="00E92784" w:rsidRPr="00B37243" w:rsidRDefault="00E92784" w:rsidP="005473C3">
            <w:pPr>
              <w:jc w:val="center"/>
              <w:rPr>
                <w:sz w:val="22"/>
                <w:szCs w:val="22"/>
              </w:rPr>
            </w:pPr>
            <w:r w:rsidRPr="00B37243">
              <w:rPr>
                <w:sz w:val="22"/>
                <w:szCs w:val="22"/>
              </w:rPr>
              <w:t>Финансирование не требуется</w:t>
            </w:r>
          </w:p>
        </w:tc>
        <w:tc>
          <w:tcPr>
            <w:tcW w:w="2592" w:type="dxa"/>
            <w:tcBorders>
              <w:top w:val="nil"/>
              <w:left w:val="single" w:sz="4" w:space="0" w:color="auto"/>
              <w:right w:val="single" w:sz="4" w:space="0" w:color="auto"/>
            </w:tcBorders>
          </w:tcPr>
          <w:p w14:paraId="32A2B11C" w14:textId="77777777" w:rsidR="00E92784" w:rsidRPr="00B37243" w:rsidRDefault="00E92784" w:rsidP="005473C3">
            <w:pPr>
              <w:pStyle w:val="a4"/>
              <w:rPr>
                <w:sz w:val="22"/>
                <w:szCs w:val="22"/>
              </w:rPr>
            </w:pPr>
          </w:p>
        </w:tc>
      </w:tr>
    </w:tbl>
    <w:p w14:paraId="639EEEB6" w14:textId="77777777" w:rsidR="00E92784" w:rsidRPr="00B37243" w:rsidRDefault="00E92784" w:rsidP="00E92784">
      <w:pPr>
        <w:rPr>
          <w:sz w:val="22"/>
          <w:szCs w:val="22"/>
        </w:rPr>
      </w:pPr>
    </w:p>
    <w:p w14:paraId="6338A4F1" w14:textId="77777777" w:rsidR="00E92784" w:rsidRPr="00B37243" w:rsidRDefault="00E92784" w:rsidP="00E92784">
      <w:pPr>
        <w:rPr>
          <w:sz w:val="22"/>
          <w:szCs w:val="22"/>
        </w:rPr>
      </w:pPr>
    </w:p>
    <w:p w14:paraId="0F1C8FD0" w14:textId="77777777" w:rsidR="00E92784" w:rsidRPr="00B37243" w:rsidRDefault="00E92784" w:rsidP="00E92784">
      <w:pPr>
        <w:ind w:left="9900"/>
        <w:rPr>
          <w:sz w:val="22"/>
          <w:szCs w:val="22"/>
        </w:rPr>
      </w:pPr>
    </w:p>
    <w:p w14:paraId="55C5E55E" w14:textId="77777777" w:rsidR="00E92784" w:rsidRPr="00B37243" w:rsidRDefault="00E92784" w:rsidP="00E92784">
      <w:pPr>
        <w:ind w:left="9900"/>
        <w:rPr>
          <w:sz w:val="22"/>
          <w:szCs w:val="22"/>
        </w:rPr>
      </w:pPr>
    </w:p>
    <w:p w14:paraId="23FD39F1" w14:textId="77777777" w:rsidR="00E92784" w:rsidRPr="00B37243" w:rsidRDefault="00E92784" w:rsidP="00E92784">
      <w:pPr>
        <w:ind w:left="9900"/>
        <w:rPr>
          <w:sz w:val="22"/>
          <w:szCs w:val="22"/>
        </w:rPr>
      </w:pPr>
    </w:p>
    <w:p w14:paraId="44A49084" w14:textId="77777777" w:rsidR="00E92784" w:rsidRPr="00B37243" w:rsidRDefault="00E92784" w:rsidP="00E92784">
      <w:pPr>
        <w:ind w:left="9900"/>
        <w:rPr>
          <w:sz w:val="22"/>
          <w:szCs w:val="22"/>
        </w:rPr>
      </w:pPr>
    </w:p>
    <w:p w14:paraId="7848FA1B" w14:textId="77777777" w:rsidR="00E92784" w:rsidRPr="00B37243" w:rsidRDefault="00E92784" w:rsidP="00E92784">
      <w:pPr>
        <w:ind w:left="9900"/>
        <w:rPr>
          <w:sz w:val="22"/>
          <w:szCs w:val="22"/>
        </w:rPr>
      </w:pPr>
    </w:p>
    <w:p w14:paraId="22AFDC11" w14:textId="77777777" w:rsidR="00E92784" w:rsidRPr="00B37243" w:rsidRDefault="00E92784" w:rsidP="00E92784">
      <w:pPr>
        <w:ind w:left="9900"/>
        <w:rPr>
          <w:sz w:val="22"/>
          <w:szCs w:val="22"/>
        </w:rPr>
      </w:pPr>
    </w:p>
    <w:p w14:paraId="4F9A2E33" w14:textId="77777777" w:rsidR="00E92784" w:rsidRPr="00B37243" w:rsidRDefault="00E92784" w:rsidP="00E92784">
      <w:pPr>
        <w:ind w:left="9900"/>
        <w:rPr>
          <w:sz w:val="22"/>
          <w:szCs w:val="22"/>
        </w:rPr>
      </w:pPr>
    </w:p>
    <w:p w14:paraId="68EB32F1" w14:textId="77777777" w:rsidR="00E92784" w:rsidRPr="00B37243" w:rsidRDefault="00E92784" w:rsidP="00E92784">
      <w:pPr>
        <w:ind w:left="9900"/>
        <w:rPr>
          <w:sz w:val="22"/>
          <w:szCs w:val="22"/>
        </w:rPr>
      </w:pPr>
      <w:r w:rsidRPr="00B37243">
        <w:rPr>
          <w:sz w:val="22"/>
          <w:szCs w:val="22"/>
        </w:rPr>
        <w:t xml:space="preserve">Приложение № 3 </w:t>
      </w:r>
    </w:p>
    <w:p w14:paraId="220E2E48" w14:textId="77777777" w:rsidR="00E92784" w:rsidRPr="00B37243" w:rsidRDefault="00E92784" w:rsidP="00E92784">
      <w:pPr>
        <w:ind w:left="9900"/>
        <w:rPr>
          <w:sz w:val="22"/>
          <w:szCs w:val="22"/>
          <w:lang w:eastAsia="en-US"/>
        </w:rPr>
      </w:pPr>
      <w:r w:rsidRPr="00B37243">
        <w:rPr>
          <w:sz w:val="22"/>
          <w:szCs w:val="22"/>
        </w:rPr>
        <w:t xml:space="preserve">к муниципальной программе </w:t>
      </w:r>
      <w:r w:rsidRPr="00B37243">
        <w:rPr>
          <w:sz w:val="22"/>
          <w:szCs w:val="22"/>
          <w:lang w:eastAsia="en-US"/>
        </w:rPr>
        <w:t>«Благоустройство, энергосбережение и повышение энергетической эффективности на территории Красносибирского сельсовета Кочковского района Новосибирской области»</w:t>
      </w:r>
    </w:p>
    <w:p w14:paraId="151234C2" w14:textId="77777777" w:rsidR="00E92784" w:rsidRPr="00B37243" w:rsidRDefault="00E92784" w:rsidP="00E92784">
      <w:pPr>
        <w:jc w:val="right"/>
        <w:rPr>
          <w:sz w:val="22"/>
          <w:szCs w:val="22"/>
        </w:rPr>
      </w:pPr>
    </w:p>
    <w:p w14:paraId="767EBD95" w14:textId="77777777" w:rsidR="00E92784" w:rsidRPr="00B37243" w:rsidRDefault="00E92784" w:rsidP="00E92784">
      <w:pPr>
        <w:jc w:val="center"/>
        <w:rPr>
          <w:bCs/>
          <w:sz w:val="22"/>
          <w:szCs w:val="22"/>
        </w:rPr>
      </w:pPr>
      <w:r w:rsidRPr="00B37243">
        <w:rPr>
          <w:bCs/>
          <w:sz w:val="22"/>
          <w:szCs w:val="22"/>
        </w:rPr>
        <w:t>Сводные финансовые затраты муниципальной программы «Благоустройство, энергосбережение и повышение энергетической эффективности на территории Красносибирского сельсовета Кочковского района Новосибирской области»</w:t>
      </w:r>
    </w:p>
    <w:p w14:paraId="773BE56D" w14:textId="77777777" w:rsidR="00E92784" w:rsidRPr="00B37243" w:rsidRDefault="00E92784" w:rsidP="00E92784">
      <w:pPr>
        <w:jc w:val="center"/>
        <w:rPr>
          <w:bCs/>
          <w:sz w:val="22"/>
          <w:szCs w:val="22"/>
        </w:rPr>
      </w:pPr>
    </w:p>
    <w:tbl>
      <w:tblPr>
        <w:tblW w:w="15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92"/>
        <w:gridCol w:w="1417"/>
        <w:gridCol w:w="1749"/>
        <w:gridCol w:w="1870"/>
        <w:gridCol w:w="1650"/>
        <w:gridCol w:w="1650"/>
        <w:gridCol w:w="1735"/>
        <w:gridCol w:w="2225"/>
      </w:tblGrid>
      <w:tr w:rsidR="00B37243" w:rsidRPr="00B37243" w14:paraId="14355F6D" w14:textId="77777777" w:rsidTr="005473C3">
        <w:trPr>
          <w:trHeight w:val="20"/>
        </w:trPr>
        <w:tc>
          <w:tcPr>
            <w:tcW w:w="2992" w:type="dxa"/>
            <w:vMerge w:val="restart"/>
          </w:tcPr>
          <w:p w14:paraId="4FDD80CE" w14:textId="77777777" w:rsidR="00E92784" w:rsidRPr="00B37243" w:rsidRDefault="00E92784" w:rsidP="005473C3">
            <w:pPr>
              <w:jc w:val="center"/>
              <w:rPr>
                <w:sz w:val="22"/>
                <w:szCs w:val="22"/>
              </w:rPr>
            </w:pPr>
            <w:r w:rsidRPr="00B37243">
              <w:rPr>
                <w:sz w:val="22"/>
                <w:szCs w:val="22"/>
              </w:rPr>
              <w:t>Источники расходов в разрезе заказчиков программы</w:t>
            </w:r>
          </w:p>
        </w:tc>
        <w:tc>
          <w:tcPr>
            <w:tcW w:w="10071" w:type="dxa"/>
            <w:gridSpan w:val="6"/>
          </w:tcPr>
          <w:p w14:paraId="7FA34290" w14:textId="77777777" w:rsidR="00E92784" w:rsidRPr="00B37243" w:rsidRDefault="00E92784" w:rsidP="005473C3">
            <w:pPr>
              <w:jc w:val="center"/>
              <w:rPr>
                <w:sz w:val="22"/>
                <w:szCs w:val="22"/>
              </w:rPr>
            </w:pPr>
            <w:r w:rsidRPr="00B37243">
              <w:rPr>
                <w:sz w:val="22"/>
                <w:szCs w:val="22"/>
              </w:rPr>
              <w:t>Финансовые затраты, тыс. руб.</w:t>
            </w:r>
          </w:p>
        </w:tc>
        <w:tc>
          <w:tcPr>
            <w:tcW w:w="2225" w:type="dxa"/>
            <w:vMerge w:val="restart"/>
          </w:tcPr>
          <w:p w14:paraId="353D8573" w14:textId="77777777" w:rsidR="00E92784" w:rsidRPr="00B37243" w:rsidRDefault="00E92784" w:rsidP="005473C3">
            <w:pPr>
              <w:jc w:val="center"/>
              <w:rPr>
                <w:sz w:val="22"/>
                <w:szCs w:val="22"/>
              </w:rPr>
            </w:pPr>
            <w:r w:rsidRPr="00B37243">
              <w:rPr>
                <w:sz w:val="22"/>
                <w:szCs w:val="22"/>
              </w:rPr>
              <w:t>Примечание</w:t>
            </w:r>
          </w:p>
        </w:tc>
      </w:tr>
      <w:tr w:rsidR="00B37243" w:rsidRPr="00B37243" w14:paraId="0132E644" w14:textId="77777777" w:rsidTr="005473C3">
        <w:trPr>
          <w:trHeight w:val="20"/>
        </w:trPr>
        <w:tc>
          <w:tcPr>
            <w:tcW w:w="2992" w:type="dxa"/>
            <w:vMerge/>
          </w:tcPr>
          <w:p w14:paraId="5E9A997C" w14:textId="77777777" w:rsidR="00E92784" w:rsidRPr="00B37243" w:rsidRDefault="00E92784" w:rsidP="005473C3">
            <w:pPr>
              <w:jc w:val="center"/>
              <w:rPr>
                <w:sz w:val="22"/>
                <w:szCs w:val="22"/>
              </w:rPr>
            </w:pPr>
          </w:p>
        </w:tc>
        <w:tc>
          <w:tcPr>
            <w:tcW w:w="1417" w:type="dxa"/>
            <w:vMerge w:val="restart"/>
          </w:tcPr>
          <w:p w14:paraId="6BFF0F6C" w14:textId="77777777" w:rsidR="00E92784" w:rsidRPr="00B37243" w:rsidRDefault="00E92784" w:rsidP="005473C3">
            <w:pPr>
              <w:jc w:val="center"/>
              <w:rPr>
                <w:sz w:val="22"/>
                <w:szCs w:val="22"/>
              </w:rPr>
            </w:pPr>
            <w:r w:rsidRPr="00B37243">
              <w:rPr>
                <w:sz w:val="22"/>
                <w:szCs w:val="22"/>
              </w:rPr>
              <w:t>всего</w:t>
            </w:r>
          </w:p>
        </w:tc>
        <w:tc>
          <w:tcPr>
            <w:tcW w:w="8654" w:type="dxa"/>
            <w:gridSpan w:val="5"/>
          </w:tcPr>
          <w:p w14:paraId="32FF9939" w14:textId="77777777" w:rsidR="00E92784" w:rsidRPr="00B37243" w:rsidRDefault="00E92784" w:rsidP="005473C3">
            <w:pPr>
              <w:jc w:val="center"/>
              <w:rPr>
                <w:sz w:val="22"/>
                <w:szCs w:val="22"/>
              </w:rPr>
            </w:pPr>
            <w:r w:rsidRPr="00B37243">
              <w:rPr>
                <w:sz w:val="22"/>
                <w:szCs w:val="22"/>
              </w:rPr>
              <w:t>в том числе по годам</w:t>
            </w:r>
          </w:p>
        </w:tc>
        <w:tc>
          <w:tcPr>
            <w:tcW w:w="2225" w:type="dxa"/>
            <w:vMerge/>
          </w:tcPr>
          <w:p w14:paraId="12A5E445" w14:textId="77777777" w:rsidR="00E92784" w:rsidRPr="00B37243" w:rsidRDefault="00E92784" w:rsidP="005473C3">
            <w:pPr>
              <w:jc w:val="center"/>
              <w:rPr>
                <w:sz w:val="22"/>
                <w:szCs w:val="22"/>
              </w:rPr>
            </w:pPr>
          </w:p>
        </w:tc>
      </w:tr>
      <w:tr w:rsidR="00B37243" w:rsidRPr="00B37243" w14:paraId="0A4A6796" w14:textId="77777777" w:rsidTr="005473C3">
        <w:trPr>
          <w:trHeight w:val="20"/>
        </w:trPr>
        <w:tc>
          <w:tcPr>
            <w:tcW w:w="2992" w:type="dxa"/>
            <w:vMerge/>
          </w:tcPr>
          <w:p w14:paraId="18B85EDA" w14:textId="77777777" w:rsidR="00E92784" w:rsidRPr="00B37243" w:rsidRDefault="00E92784" w:rsidP="005473C3">
            <w:pPr>
              <w:jc w:val="center"/>
              <w:rPr>
                <w:sz w:val="22"/>
                <w:szCs w:val="22"/>
              </w:rPr>
            </w:pPr>
          </w:p>
        </w:tc>
        <w:tc>
          <w:tcPr>
            <w:tcW w:w="1417" w:type="dxa"/>
            <w:vMerge/>
          </w:tcPr>
          <w:p w14:paraId="741B81BF" w14:textId="77777777" w:rsidR="00E92784" w:rsidRPr="00B37243" w:rsidRDefault="00E92784" w:rsidP="005473C3">
            <w:pPr>
              <w:jc w:val="center"/>
              <w:rPr>
                <w:sz w:val="22"/>
                <w:szCs w:val="22"/>
              </w:rPr>
            </w:pPr>
          </w:p>
        </w:tc>
        <w:tc>
          <w:tcPr>
            <w:tcW w:w="1749" w:type="dxa"/>
          </w:tcPr>
          <w:p w14:paraId="5E4D7CB3" w14:textId="77777777" w:rsidR="00E92784" w:rsidRPr="00B37243" w:rsidRDefault="00E92784" w:rsidP="005473C3">
            <w:pPr>
              <w:jc w:val="center"/>
              <w:rPr>
                <w:sz w:val="22"/>
                <w:szCs w:val="22"/>
              </w:rPr>
            </w:pPr>
            <w:r w:rsidRPr="00B37243">
              <w:rPr>
                <w:sz w:val="22"/>
                <w:szCs w:val="22"/>
              </w:rPr>
              <w:t>2024</w:t>
            </w:r>
          </w:p>
        </w:tc>
        <w:tc>
          <w:tcPr>
            <w:tcW w:w="1870" w:type="dxa"/>
          </w:tcPr>
          <w:p w14:paraId="5DB5CE72" w14:textId="77777777" w:rsidR="00E92784" w:rsidRPr="00B37243" w:rsidRDefault="00E92784" w:rsidP="005473C3">
            <w:pPr>
              <w:jc w:val="center"/>
              <w:rPr>
                <w:sz w:val="22"/>
                <w:szCs w:val="22"/>
              </w:rPr>
            </w:pPr>
            <w:r w:rsidRPr="00B37243">
              <w:rPr>
                <w:sz w:val="22"/>
                <w:szCs w:val="22"/>
              </w:rPr>
              <w:t>2025</w:t>
            </w:r>
          </w:p>
        </w:tc>
        <w:tc>
          <w:tcPr>
            <w:tcW w:w="1650" w:type="dxa"/>
          </w:tcPr>
          <w:p w14:paraId="22BDC914" w14:textId="77777777" w:rsidR="00E92784" w:rsidRPr="00B37243" w:rsidRDefault="00E92784" w:rsidP="005473C3">
            <w:pPr>
              <w:jc w:val="center"/>
              <w:rPr>
                <w:sz w:val="22"/>
                <w:szCs w:val="22"/>
              </w:rPr>
            </w:pPr>
            <w:r w:rsidRPr="00B37243">
              <w:rPr>
                <w:sz w:val="22"/>
                <w:szCs w:val="22"/>
              </w:rPr>
              <w:t>2026</w:t>
            </w:r>
          </w:p>
        </w:tc>
        <w:tc>
          <w:tcPr>
            <w:tcW w:w="1650" w:type="dxa"/>
          </w:tcPr>
          <w:p w14:paraId="65D7B9B0" w14:textId="77777777" w:rsidR="00E92784" w:rsidRPr="00B37243" w:rsidRDefault="00E92784" w:rsidP="005473C3">
            <w:pPr>
              <w:jc w:val="center"/>
              <w:rPr>
                <w:sz w:val="22"/>
                <w:szCs w:val="22"/>
              </w:rPr>
            </w:pPr>
            <w:r w:rsidRPr="00B37243">
              <w:rPr>
                <w:sz w:val="22"/>
                <w:szCs w:val="22"/>
              </w:rPr>
              <w:t>2027</w:t>
            </w:r>
          </w:p>
        </w:tc>
        <w:tc>
          <w:tcPr>
            <w:tcW w:w="1735" w:type="dxa"/>
          </w:tcPr>
          <w:p w14:paraId="1FFB8256" w14:textId="77777777" w:rsidR="00E92784" w:rsidRPr="00B37243" w:rsidRDefault="00E92784" w:rsidP="005473C3">
            <w:pPr>
              <w:jc w:val="center"/>
              <w:rPr>
                <w:sz w:val="22"/>
                <w:szCs w:val="22"/>
              </w:rPr>
            </w:pPr>
            <w:r w:rsidRPr="00B37243">
              <w:rPr>
                <w:sz w:val="22"/>
                <w:szCs w:val="22"/>
              </w:rPr>
              <w:t>2028</w:t>
            </w:r>
          </w:p>
        </w:tc>
        <w:tc>
          <w:tcPr>
            <w:tcW w:w="2225" w:type="dxa"/>
            <w:vMerge/>
          </w:tcPr>
          <w:p w14:paraId="0EC3D837" w14:textId="77777777" w:rsidR="00E92784" w:rsidRPr="00B37243" w:rsidRDefault="00E92784" w:rsidP="005473C3">
            <w:pPr>
              <w:jc w:val="center"/>
              <w:rPr>
                <w:sz w:val="22"/>
                <w:szCs w:val="22"/>
              </w:rPr>
            </w:pPr>
          </w:p>
        </w:tc>
      </w:tr>
      <w:tr w:rsidR="00B37243" w:rsidRPr="00B37243" w14:paraId="0F6152EC" w14:textId="77777777" w:rsidTr="005473C3">
        <w:trPr>
          <w:trHeight w:val="20"/>
        </w:trPr>
        <w:tc>
          <w:tcPr>
            <w:tcW w:w="2992" w:type="dxa"/>
          </w:tcPr>
          <w:p w14:paraId="6374A268" w14:textId="77777777" w:rsidR="00E92784" w:rsidRPr="00B37243" w:rsidRDefault="00E92784" w:rsidP="005473C3">
            <w:pPr>
              <w:jc w:val="center"/>
              <w:rPr>
                <w:sz w:val="22"/>
                <w:szCs w:val="22"/>
              </w:rPr>
            </w:pPr>
            <w:r w:rsidRPr="00B37243">
              <w:rPr>
                <w:sz w:val="22"/>
                <w:szCs w:val="22"/>
              </w:rPr>
              <w:t>1</w:t>
            </w:r>
          </w:p>
        </w:tc>
        <w:tc>
          <w:tcPr>
            <w:tcW w:w="1417" w:type="dxa"/>
          </w:tcPr>
          <w:p w14:paraId="0C876379" w14:textId="77777777" w:rsidR="00E92784" w:rsidRPr="00B37243" w:rsidRDefault="00E92784" w:rsidP="005473C3">
            <w:pPr>
              <w:jc w:val="center"/>
              <w:rPr>
                <w:sz w:val="22"/>
                <w:szCs w:val="22"/>
              </w:rPr>
            </w:pPr>
            <w:r w:rsidRPr="00B37243">
              <w:rPr>
                <w:sz w:val="22"/>
                <w:szCs w:val="22"/>
              </w:rPr>
              <w:t>2</w:t>
            </w:r>
          </w:p>
        </w:tc>
        <w:tc>
          <w:tcPr>
            <w:tcW w:w="1749" w:type="dxa"/>
          </w:tcPr>
          <w:p w14:paraId="40FFDDD1" w14:textId="77777777" w:rsidR="00E92784" w:rsidRPr="00B37243" w:rsidRDefault="00E92784" w:rsidP="005473C3">
            <w:pPr>
              <w:jc w:val="center"/>
              <w:rPr>
                <w:sz w:val="22"/>
                <w:szCs w:val="22"/>
              </w:rPr>
            </w:pPr>
            <w:r w:rsidRPr="00B37243">
              <w:rPr>
                <w:sz w:val="22"/>
                <w:szCs w:val="22"/>
              </w:rPr>
              <w:t>3</w:t>
            </w:r>
          </w:p>
        </w:tc>
        <w:tc>
          <w:tcPr>
            <w:tcW w:w="1870" w:type="dxa"/>
          </w:tcPr>
          <w:p w14:paraId="32ED71FE" w14:textId="77777777" w:rsidR="00E92784" w:rsidRPr="00B37243" w:rsidRDefault="00E92784" w:rsidP="005473C3">
            <w:pPr>
              <w:jc w:val="center"/>
              <w:rPr>
                <w:sz w:val="22"/>
                <w:szCs w:val="22"/>
              </w:rPr>
            </w:pPr>
            <w:r w:rsidRPr="00B37243">
              <w:rPr>
                <w:sz w:val="22"/>
                <w:szCs w:val="22"/>
              </w:rPr>
              <w:t>4</w:t>
            </w:r>
          </w:p>
        </w:tc>
        <w:tc>
          <w:tcPr>
            <w:tcW w:w="1650" w:type="dxa"/>
          </w:tcPr>
          <w:p w14:paraId="5A3AF9A9" w14:textId="77777777" w:rsidR="00E92784" w:rsidRPr="00B37243" w:rsidRDefault="00E92784" w:rsidP="005473C3">
            <w:pPr>
              <w:jc w:val="center"/>
              <w:rPr>
                <w:sz w:val="22"/>
                <w:szCs w:val="22"/>
              </w:rPr>
            </w:pPr>
            <w:r w:rsidRPr="00B37243">
              <w:rPr>
                <w:sz w:val="22"/>
                <w:szCs w:val="22"/>
              </w:rPr>
              <w:t>5</w:t>
            </w:r>
          </w:p>
        </w:tc>
        <w:tc>
          <w:tcPr>
            <w:tcW w:w="1650" w:type="dxa"/>
          </w:tcPr>
          <w:p w14:paraId="2388A0D0" w14:textId="77777777" w:rsidR="00E92784" w:rsidRPr="00B37243" w:rsidRDefault="00E92784" w:rsidP="005473C3">
            <w:pPr>
              <w:jc w:val="center"/>
              <w:rPr>
                <w:sz w:val="22"/>
                <w:szCs w:val="22"/>
              </w:rPr>
            </w:pPr>
            <w:r w:rsidRPr="00B37243">
              <w:rPr>
                <w:sz w:val="22"/>
                <w:szCs w:val="22"/>
              </w:rPr>
              <w:t>6</w:t>
            </w:r>
          </w:p>
        </w:tc>
        <w:tc>
          <w:tcPr>
            <w:tcW w:w="1735" w:type="dxa"/>
          </w:tcPr>
          <w:p w14:paraId="4B8E0BED" w14:textId="77777777" w:rsidR="00E92784" w:rsidRPr="00B37243" w:rsidRDefault="00E92784" w:rsidP="005473C3">
            <w:pPr>
              <w:jc w:val="center"/>
              <w:rPr>
                <w:sz w:val="22"/>
                <w:szCs w:val="22"/>
              </w:rPr>
            </w:pPr>
            <w:r w:rsidRPr="00B37243">
              <w:rPr>
                <w:sz w:val="22"/>
                <w:szCs w:val="22"/>
              </w:rPr>
              <w:t>7</w:t>
            </w:r>
          </w:p>
        </w:tc>
        <w:tc>
          <w:tcPr>
            <w:tcW w:w="2225" w:type="dxa"/>
          </w:tcPr>
          <w:p w14:paraId="236C5E10" w14:textId="77777777" w:rsidR="00E92784" w:rsidRPr="00B37243" w:rsidRDefault="00E92784" w:rsidP="005473C3">
            <w:pPr>
              <w:jc w:val="center"/>
              <w:rPr>
                <w:sz w:val="22"/>
                <w:szCs w:val="22"/>
              </w:rPr>
            </w:pPr>
            <w:r w:rsidRPr="00B37243">
              <w:rPr>
                <w:sz w:val="22"/>
                <w:szCs w:val="22"/>
              </w:rPr>
              <w:t>8</w:t>
            </w:r>
          </w:p>
        </w:tc>
      </w:tr>
      <w:tr w:rsidR="00B37243" w:rsidRPr="00B37243" w14:paraId="3B2F3F54" w14:textId="77777777" w:rsidTr="005473C3">
        <w:trPr>
          <w:trHeight w:val="160"/>
        </w:trPr>
        <w:tc>
          <w:tcPr>
            <w:tcW w:w="15288" w:type="dxa"/>
            <w:gridSpan w:val="8"/>
            <w:vAlign w:val="center"/>
          </w:tcPr>
          <w:p w14:paraId="23B6E9AC" w14:textId="77777777" w:rsidR="00E92784" w:rsidRPr="00B37243" w:rsidRDefault="00E92784" w:rsidP="005473C3">
            <w:pPr>
              <w:rPr>
                <w:sz w:val="22"/>
                <w:szCs w:val="22"/>
              </w:rPr>
            </w:pPr>
            <w:r w:rsidRPr="00B37243">
              <w:rPr>
                <w:sz w:val="22"/>
                <w:szCs w:val="22"/>
              </w:rPr>
              <w:t xml:space="preserve">Муниципальная программа «Благоустройство на территории Красносибирского сельсовета Кочковского района Новосибирской области» </w:t>
            </w:r>
          </w:p>
        </w:tc>
      </w:tr>
      <w:tr w:rsidR="00B37243" w:rsidRPr="00B37243" w14:paraId="417A1AB4" w14:textId="77777777" w:rsidTr="005473C3">
        <w:trPr>
          <w:trHeight w:val="20"/>
        </w:trPr>
        <w:tc>
          <w:tcPr>
            <w:tcW w:w="2992" w:type="dxa"/>
            <w:vAlign w:val="center"/>
          </w:tcPr>
          <w:p w14:paraId="1E9D5D2C" w14:textId="77777777" w:rsidR="00E92784" w:rsidRPr="00B37243" w:rsidRDefault="00E92784" w:rsidP="005473C3">
            <w:pPr>
              <w:rPr>
                <w:sz w:val="22"/>
                <w:szCs w:val="22"/>
              </w:rPr>
            </w:pPr>
            <w:r w:rsidRPr="00B37243">
              <w:rPr>
                <w:sz w:val="22"/>
                <w:szCs w:val="22"/>
              </w:rPr>
              <w:t xml:space="preserve">Всего финансовых затрат, в том числе из: </w:t>
            </w:r>
          </w:p>
        </w:tc>
        <w:tc>
          <w:tcPr>
            <w:tcW w:w="1417" w:type="dxa"/>
          </w:tcPr>
          <w:p w14:paraId="160C2ACB" w14:textId="77777777" w:rsidR="00E92784" w:rsidRPr="00B37243" w:rsidRDefault="00E92784" w:rsidP="005473C3">
            <w:pPr>
              <w:jc w:val="center"/>
              <w:rPr>
                <w:sz w:val="22"/>
                <w:szCs w:val="22"/>
              </w:rPr>
            </w:pPr>
            <w:r w:rsidRPr="00B37243">
              <w:rPr>
                <w:sz w:val="22"/>
                <w:szCs w:val="22"/>
              </w:rPr>
              <w:t>147,0</w:t>
            </w:r>
          </w:p>
        </w:tc>
        <w:tc>
          <w:tcPr>
            <w:tcW w:w="1749" w:type="dxa"/>
          </w:tcPr>
          <w:p w14:paraId="6BD25DFF" w14:textId="77777777" w:rsidR="00E92784" w:rsidRPr="00B37243" w:rsidRDefault="00E92784" w:rsidP="005473C3">
            <w:pPr>
              <w:jc w:val="center"/>
              <w:rPr>
                <w:sz w:val="22"/>
                <w:szCs w:val="22"/>
              </w:rPr>
            </w:pPr>
            <w:r w:rsidRPr="00B37243">
              <w:rPr>
                <w:sz w:val="22"/>
                <w:szCs w:val="22"/>
              </w:rPr>
              <w:t>50,0</w:t>
            </w:r>
          </w:p>
        </w:tc>
        <w:tc>
          <w:tcPr>
            <w:tcW w:w="1870" w:type="dxa"/>
          </w:tcPr>
          <w:p w14:paraId="006CFEF2" w14:textId="77777777" w:rsidR="00E92784" w:rsidRPr="00B37243" w:rsidRDefault="00E92784" w:rsidP="005473C3">
            <w:pPr>
              <w:jc w:val="center"/>
              <w:rPr>
                <w:sz w:val="22"/>
                <w:szCs w:val="22"/>
              </w:rPr>
            </w:pPr>
            <w:r w:rsidRPr="00B37243">
              <w:rPr>
                <w:sz w:val="22"/>
                <w:szCs w:val="22"/>
              </w:rPr>
              <w:t>22,0</w:t>
            </w:r>
          </w:p>
        </w:tc>
        <w:tc>
          <w:tcPr>
            <w:tcW w:w="1650" w:type="dxa"/>
          </w:tcPr>
          <w:p w14:paraId="707D2E67" w14:textId="77777777" w:rsidR="00E92784" w:rsidRPr="00B37243" w:rsidRDefault="00E92784" w:rsidP="005473C3">
            <w:pPr>
              <w:jc w:val="center"/>
              <w:rPr>
                <w:sz w:val="22"/>
                <w:szCs w:val="22"/>
              </w:rPr>
            </w:pPr>
            <w:r w:rsidRPr="00B37243">
              <w:rPr>
                <w:sz w:val="22"/>
                <w:szCs w:val="22"/>
              </w:rPr>
              <w:t>25,0</w:t>
            </w:r>
          </w:p>
        </w:tc>
        <w:tc>
          <w:tcPr>
            <w:tcW w:w="1650" w:type="dxa"/>
          </w:tcPr>
          <w:p w14:paraId="0D6A10DF" w14:textId="77777777" w:rsidR="00E92784" w:rsidRPr="00B37243" w:rsidRDefault="00E92784" w:rsidP="005473C3">
            <w:pPr>
              <w:jc w:val="center"/>
              <w:rPr>
                <w:sz w:val="22"/>
                <w:szCs w:val="22"/>
              </w:rPr>
            </w:pPr>
            <w:r w:rsidRPr="00B37243">
              <w:rPr>
                <w:sz w:val="22"/>
                <w:szCs w:val="22"/>
              </w:rPr>
              <w:t>25,0</w:t>
            </w:r>
          </w:p>
        </w:tc>
        <w:tc>
          <w:tcPr>
            <w:tcW w:w="1735" w:type="dxa"/>
          </w:tcPr>
          <w:p w14:paraId="3915E5CC" w14:textId="77777777" w:rsidR="00E92784" w:rsidRPr="00B37243" w:rsidRDefault="00E92784" w:rsidP="005473C3">
            <w:pPr>
              <w:jc w:val="center"/>
              <w:rPr>
                <w:sz w:val="22"/>
                <w:szCs w:val="22"/>
              </w:rPr>
            </w:pPr>
            <w:r w:rsidRPr="00B37243">
              <w:rPr>
                <w:sz w:val="22"/>
                <w:szCs w:val="22"/>
              </w:rPr>
              <w:t>25,0</w:t>
            </w:r>
          </w:p>
        </w:tc>
        <w:tc>
          <w:tcPr>
            <w:tcW w:w="2225" w:type="dxa"/>
            <w:vMerge w:val="restart"/>
            <w:vAlign w:val="center"/>
          </w:tcPr>
          <w:p w14:paraId="181D9216" w14:textId="77777777" w:rsidR="00E92784" w:rsidRPr="00B37243" w:rsidRDefault="00E92784" w:rsidP="005473C3">
            <w:pPr>
              <w:rPr>
                <w:sz w:val="22"/>
                <w:szCs w:val="22"/>
              </w:rPr>
            </w:pPr>
            <w:r w:rsidRPr="00B37243">
              <w:rPr>
                <w:sz w:val="22"/>
                <w:szCs w:val="22"/>
              </w:rPr>
              <w:t> </w:t>
            </w:r>
          </w:p>
        </w:tc>
      </w:tr>
      <w:tr w:rsidR="00B37243" w:rsidRPr="00B37243" w14:paraId="0DF5E99E" w14:textId="77777777" w:rsidTr="005473C3">
        <w:trPr>
          <w:trHeight w:val="20"/>
        </w:trPr>
        <w:tc>
          <w:tcPr>
            <w:tcW w:w="2992" w:type="dxa"/>
            <w:vAlign w:val="center"/>
          </w:tcPr>
          <w:p w14:paraId="045F3486" w14:textId="77777777" w:rsidR="00E92784" w:rsidRPr="00B37243" w:rsidRDefault="00E92784" w:rsidP="005473C3">
            <w:pPr>
              <w:rPr>
                <w:sz w:val="22"/>
                <w:szCs w:val="22"/>
              </w:rPr>
            </w:pPr>
            <w:r w:rsidRPr="00B37243">
              <w:rPr>
                <w:sz w:val="22"/>
                <w:szCs w:val="22"/>
              </w:rPr>
              <w:t>федерального бюджета</w:t>
            </w:r>
          </w:p>
        </w:tc>
        <w:tc>
          <w:tcPr>
            <w:tcW w:w="1417" w:type="dxa"/>
          </w:tcPr>
          <w:p w14:paraId="536EB6F2" w14:textId="77777777" w:rsidR="00E92784" w:rsidRPr="00B37243" w:rsidRDefault="00E92784" w:rsidP="005473C3">
            <w:pPr>
              <w:jc w:val="center"/>
              <w:rPr>
                <w:sz w:val="22"/>
                <w:szCs w:val="22"/>
              </w:rPr>
            </w:pPr>
            <w:r w:rsidRPr="00B37243">
              <w:rPr>
                <w:sz w:val="22"/>
                <w:szCs w:val="22"/>
              </w:rPr>
              <w:t>0</w:t>
            </w:r>
          </w:p>
        </w:tc>
        <w:tc>
          <w:tcPr>
            <w:tcW w:w="1749" w:type="dxa"/>
            <w:noWrap/>
          </w:tcPr>
          <w:p w14:paraId="596D3994" w14:textId="77777777" w:rsidR="00E92784" w:rsidRPr="00B37243" w:rsidRDefault="00E92784" w:rsidP="005473C3">
            <w:pPr>
              <w:jc w:val="center"/>
              <w:rPr>
                <w:sz w:val="22"/>
                <w:szCs w:val="22"/>
              </w:rPr>
            </w:pPr>
            <w:r w:rsidRPr="00B37243">
              <w:rPr>
                <w:sz w:val="22"/>
                <w:szCs w:val="22"/>
              </w:rPr>
              <w:t>0</w:t>
            </w:r>
          </w:p>
        </w:tc>
        <w:tc>
          <w:tcPr>
            <w:tcW w:w="1870" w:type="dxa"/>
          </w:tcPr>
          <w:p w14:paraId="4E46D089" w14:textId="77777777" w:rsidR="00E92784" w:rsidRPr="00B37243" w:rsidRDefault="00E92784" w:rsidP="005473C3">
            <w:pPr>
              <w:jc w:val="center"/>
              <w:rPr>
                <w:sz w:val="22"/>
                <w:szCs w:val="22"/>
              </w:rPr>
            </w:pPr>
            <w:r w:rsidRPr="00B37243">
              <w:rPr>
                <w:sz w:val="22"/>
                <w:szCs w:val="22"/>
              </w:rPr>
              <w:t>0</w:t>
            </w:r>
          </w:p>
        </w:tc>
        <w:tc>
          <w:tcPr>
            <w:tcW w:w="1650" w:type="dxa"/>
          </w:tcPr>
          <w:p w14:paraId="0DBAF595" w14:textId="77777777" w:rsidR="00E92784" w:rsidRPr="00B37243" w:rsidRDefault="00E92784" w:rsidP="005473C3">
            <w:pPr>
              <w:jc w:val="center"/>
              <w:rPr>
                <w:sz w:val="22"/>
                <w:szCs w:val="22"/>
              </w:rPr>
            </w:pPr>
            <w:r w:rsidRPr="00B37243">
              <w:rPr>
                <w:sz w:val="22"/>
                <w:szCs w:val="22"/>
              </w:rPr>
              <w:t>0</w:t>
            </w:r>
          </w:p>
        </w:tc>
        <w:tc>
          <w:tcPr>
            <w:tcW w:w="1650" w:type="dxa"/>
          </w:tcPr>
          <w:p w14:paraId="586C187D" w14:textId="77777777" w:rsidR="00E92784" w:rsidRPr="00B37243" w:rsidRDefault="00E92784" w:rsidP="005473C3">
            <w:pPr>
              <w:jc w:val="center"/>
              <w:rPr>
                <w:sz w:val="22"/>
                <w:szCs w:val="22"/>
              </w:rPr>
            </w:pPr>
            <w:r w:rsidRPr="00B37243">
              <w:rPr>
                <w:sz w:val="22"/>
                <w:szCs w:val="22"/>
              </w:rPr>
              <w:t>0</w:t>
            </w:r>
          </w:p>
        </w:tc>
        <w:tc>
          <w:tcPr>
            <w:tcW w:w="1735" w:type="dxa"/>
          </w:tcPr>
          <w:p w14:paraId="45F45890" w14:textId="77777777" w:rsidR="00E92784" w:rsidRPr="00B37243" w:rsidRDefault="00E92784" w:rsidP="005473C3">
            <w:pPr>
              <w:jc w:val="center"/>
              <w:rPr>
                <w:sz w:val="22"/>
                <w:szCs w:val="22"/>
              </w:rPr>
            </w:pPr>
            <w:r w:rsidRPr="00B37243">
              <w:rPr>
                <w:sz w:val="22"/>
                <w:szCs w:val="22"/>
              </w:rPr>
              <w:t>0</w:t>
            </w:r>
          </w:p>
        </w:tc>
        <w:tc>
          <w:tcPr>
            <w:tcW w:w="2225" w:type="dxa"/>
            <w:vMerge/>
            <w:vAlign w:val="center"/>
          </w:tcPr>
          <w:p w14:paraId="49F66E65" w14:textId="77777777" w:rsidR="00E92784" w:rsidRPr="00B37243" w:rsidRDefault="00E92784" w:rsidP="005473C3">
            <w:pPr>
              <w:rPr>
                <w:sz w:val="22"/>
                <w:szCs w:val="22"/>
              </w:rPr>
            </w:pPr>
          </w:p>
        </w:tc>
      </w:tr>
      <w:tr w:rsidR="00B37243" w:rsidRPr="00B37243" w14:paraId="75E27481" w14:textId="77777777" w:rsidTr="005473C3">
        <w:trPr>
          <w:trHeight w:val="20"/>
        </w:trPr>
        <w:tc>
          <w:tcPr>
            <w:tcW w:w="2992" w:type="dxa"/>
            <w:vAlign w:val="center"/>
          </w:tcPr>
          <w:p w14:paraId="2E100C78" w14:textId="77777777" w:rsidR="00E92784" w:rsidRPr="00B37243" w:rsidRDefault="00E92784" w:rsidP="005473C3">
            <w:pPr>
              <w:rPr>
                <w:sz w:val="22"/>
                <w:szCs w:val="22"/>
              </w:rPr>
            </w:pPr>
            <w:r w:rsidRPr="00B37243">
              <w:rPr>
                <w:sz w:val="22"/>
                <w:szCs w:val="22"/>
              </w:rPr>
              <w:t>областного бюджета</w:t>
            </w:r>
          </w:p>
        </w:tc>
        <w:tc>
          <w:tcPr>
            <w:tcW w:w="1417" w:type="dxa"/>
          </w:tcPr>
          <w:p w14:paraId="38BB28AB" w14:textId="77777777" w:rsidR="00E92784" w:rsidRPr="00B37243" w:rsidRDefault="00E92784" w:rsidP="005473C3">
            <w:pPr>
              <w:jc w:val="center"/>
              <w:rPr>
                <w:sz w:val="22"/>
                <w:szCs w:val="22"/>
              </w:rPr>
            </w:pPr>
            <w:r w:rsidRPr="00B37243">
              <w:rPr>
                <w:sz w:val="22"/>
                <w:szCs w:val="22"/>
              </w:rPr>
              <w:t>0</w:t>
            </w:r>
          </w:p>
        </w:tc>
        <w:tc>
          <w:tcPr>
            <w:tcW w:w="1749" w:type="dxa"/>
            <w:noWrap/>
          </w:tcPr>
          <w:p w14:paraId="7F13F020" w14:textId="77777777" w:rsidR="00E92784" w:rsidRPr="00B37243" w:rsidRDefault="00E92784" w:rsidP="005473C3">
            <w:pPr>
              <w:jc w:val="center"/>
              <w:rPr>
                <w:sz w:val="22"/>
                <w:szCs w:val="22"/>
              </w:rPr>
            </w:pPr>
            <w:r w:rsidRPr="00B37243">
              <w:rPr>
                <w:sz w:val="22"/>
                <w:szCs w:val="22"/>
              </w:rPr>
              <w:t>0</w:t>
            </w:r>
          </w:p>
        </w:tc>
        <w:tc>
          <w:tcPr>
            <w:tcW w:w="1870" w:type="dxa"/>
          </w:tcPr>
          <w:p w14:paraId="3AEFEAD2" w14:textId="77777777" w:rsidR="00E92784" w:rsidRPr="00B37243" w:rsidRDefault="00E92784" w:rsidP="005473C3">
            <w:pPr>
              <w:jc w:val="center"/>
              <w:rPr>
                <w:sz w:val="22"/>
                <w:szCs w:val="22"/>
              </w:rPr>
            </w:pPr>
            <w:r w:rsidRPr="00B37243">
              <w:rPr>
                <w:sz w:val="22"/>
                <w:szCs w:val="22"/>
              </w:rPr>
              <w:t>0</w:t>
            </w:r>
          </w:p>
        </w:tc>
        <w:tc>
          <w:tcPr>
            <w:tcW w:w="1650" w:type="dxa"/>
          </w:tcPr>
          <w:p w14:paraId="2110430C" w14:textId="77777777" w:rsidR="00E92784" w:rsidRPr="00B37243" w:rsidRDefault="00E92784" w:rsidP="005473C3">
            <w:pPr>
              <w:jc w:val="center"/>
              <w:rPr>
                <w:sz w:val="22"/>
                <w:szCs w:val="22"/>
              </w:rPr>
            </w:pPr>
            <w:r w:rsidRPr="00B37243">
              <w:rPr>
                <w:sz w:val="22"/>
                <w:szCs w:val="22"/>
              </w:rPr>
              <w:t>0</w:t>
            </w:r>
          </w:p>
        </w:tc>
        <w:tc>
          <w:tcPr>
            <w:tcW w:w="1650" w:type="dxa"/>
          </w:tcPr>
          <w:p w14:paraId="07E8E526" w14:textId="77777777" w:rsidR="00E92784" w:rsidRPr="00B37243" w:rsidRDefault="00E92784" w:rsidP="005473C3">
            <w:pPr>
              <w:jc w:val="center"/>
              <w:rPr>
                <w:sz w:val="22"/>
                <w:szCs w:val="22"/>
              </w:rPr>
            </w:pPr>
            <w:r w:rsidRPr="00B37243">
              <w:rPr>
                <w:sz w:val="22"/>
                <w:szCs w:val="22"/>
              </w:rPr>
              <w:t>0</w:t>
            </w:r>
          </w:p>
        </w:tc>
        <w:tc>
          <w:tcPr>
            <w:tcW w:w="1735" w:type="dxa"/>
          </w:tcPr>
          <w:p w14:paraId="0CABA8B7" w14:textId="77777777" w:rsidR="00E92784" w:rsidRPr="00B37243" w:rsidRDefault="00E92784" w:rsidP="005473C3">
            <w:pPr>
              <w:jc w:val="center"/>
              <w:rPr>
                <w:sz w:val="22"/>
                <w:szCs w:val="22"/>
              </w:rPr>
            </w:pPr>
            <w:r w:rsidRPr="00B37243">
              <w:rPr>
                <w:sz w:val="22"/>
                <w:szCs w:val="22"/>
              </w:rPr>
              <w:t>0</w:t>
            </w:r>
          </w:p>
        </w:tc>
        <w:tc>
          <w:tcPr>
            <w:tcW w:w="2225" w:type="dxa"/>
            <w:vMerge/>
            <w:vAlign w:val="center"/>
          </w:tcPr>
          <w:p w14:paraId="30743A04" w14:textId="77777777" w:rsidR="00E92784" w:rsidRPr="00B37243" w:rsidRDefault="00E92784" w:rsidP="005473C3">
            <w:pPr>
              <w:rPr>
                <w:sz w:val="22"/>
                <w:szCs w:val="22"/>
              </w:rPr>
            </w:pPr>
          </w:p>
        </w:tc>
      </w:tr>
      <w:tr w:rsidR="00B37243" w:rsidRPr="00B37243" w14:paraId="582361BA" w14:textId="77777777" w:rsidTr="005473C3">
        <w:trPr>
          <w:trHeight w:val="20"/>
        </w:trPr>
        <w:tc>
          <w:tcPr>
            <w:tcW w:w="2992" w:type="dxa"/>
            <w:vAlign w:val="center"/>
          </w:tcPr>
          <w:p w14:paraId="0B9C7CE4" w14:textId="77777777" w:rsidR="00E92784" w:rsidRPr="00B37243" w:rsidRDefault="00E92784" w:rsidP="005473C3">
            <w:pPr>
              <w:rPr>
                <w:sz w:val="22"/>
                <w:szCs w:val="22"/>
              </w:rPr>
            </w:pPr>
            <w:r w:rsidRPr="00B37243">
              <w:rPr>
                <w:sz w:val="22"/>
                <w:szCs w:val="22"/>
              </w:rPr>
              <w:t>местных бюджетов</w:t>
            </w:r>
          </w:p>
        </w:tc>
        <w:tc>
          <w:tcPr>
            <w:tcW w:w="1417" w:type="dxa"/>
          </w:tcPr>
          <w:p w14:paraId="0D6FEC68" w14:textId="77777777" w:rsidR="00E92784" w:rsidRPr="00B37243" w:rsidRDefault="00E92784" w:rsidP="005473C3">
            <w:pPr>
              <w:jc w:val="center"/>
              <w:rPr>
                <w:sz w:val="22"/>
                <w:szCs w:val="22"/>
              </w:rPr>
            </w:pPr>
            <w:r w:rsidRPr="00B37243">
              <w:rPr>
                <w:sz w:val="22"/>
                <w:szCs w:val="22"/>
              </w:rPr>
              <w:t>147,0</w:t>
            </w:r>
          </w:p>
        </w:tc>
        <w:tc>
          <w:tcPr>
            <w:tcW w:w="1749" w:type="dxa"/>
          </w:tcPr>
          <w:p w14:paraId="19CD0064" w14:textId="77777777" w:rsidR="00E92784" w:rsidRPr="00B37243" w:rsidRDefault="00E92784" w:rsidP="005473C3">
            <w:pPr>
              <w:jc w:val="center"/>
              <w:rPr>
                <w:sz w:val="22"/>
                <w:szCs w:val="22"/>
              </w:rPr>
            </w:pPr>
            <w:r w:rsidRPr="00B37243">
              <w:rPr>
                <w:sz w:val="22"/>
                <w:szCs w:val="22"/>
              </w:rPr>
              <w:t>50,0</w:t>
            </w:r>
          </w:p>
        </w:tc>
        <w:tc>
          <w:tcPr>
            <w:tcW w:w="1870" w:type="dxa"/>
          </w:tcPr>
          <w:p w14:paraId="6894AF0D" w14:textId="77777777" w:rsidR="00E92784" w:rsidRPr="00B37243" w:rsidRDefault="00E92784" w:rsidP="005473C3">
            <w:pPr>
              <w:jc w:val="center"/>
              <w:rPr>
                <w:sz w:val="22"/>
                <w:szCs w:val="22"/>
              </w:rPr>
            </w:pPr>
            <w:r w:rsidRPr="00B37243">
              <w:rPr>
                <w:sz w:val="22"/>
                <w:szCs w:val="22"/>
              </w:rPr>
              <w:t>22,0</w:t>
            </w:r>
          </w:p>
        </w:tc>
        <w:tc>
          <w:tcPr>
            <w:tcW w:w="1650" w:type="dxa"/>
          </w:tcPr>
          <w:p w14:paraId="2B0C84CD" w14:textId="77777777" w:rsidR="00E92784" w:rsidRPr="00B37243" w:rsidRDefault="00E92784" w:rsidP="005473C3">
            <w:pPr>
              <w:jc w:val="center"/>
              <w:rPr>
                <w:sz w:val="22"/>
                <w:szCs w:val="22"/>
              </w:rPr>
            </w:pPr>
            <w:r w:rsidRPr="00B37243">
              <w:rPr>
                <w:sz w:val="22"/>
                <w:szCs w:val="22"/>
              </w:rPr>
              <w:t>25,0</w:t>
            </w:r>
          </w:p>
        </w:tc>
        <w:tc>
          <w:tcPr>
            <w:tcW w:w="1650" w:type="dxa"/>
          </w:tcPr>
          <w:p w14:paraId="1A4F88B6" w14:textId="77777777" w:rsidR="00E92784" w:rsidRPr="00B37243" w:rsidRDefault="00E92784" w:rsidP="005473C3">
            <w:pPr>
              <w:jc w:val="center"/>
              <w:rPr>
                <w:sz w:val="22"/>
                <w:szCs w:val="22"/>
              </w:rPr>
            </w:pPr>
            <w:r w:rsidRPr="00B37243">
              <w:rPr>
                <w:sz w:val="22"/>
                <w:szCs w:val="22"/>
              </w:rPr>
              <w:t>25,0</w:t>
            </w:r>
          </w:p>
        </w:tc>
        <w:tc>
          <w:tcPr>
            <w:tcW w:w="1735" w:type="dxa"/>
          </w:tcPr>
          <w:p w14:paraId="783C7898" w14:textId="77777777" w:rsidR="00E92784" w:rsidRPr="00B37243" w:rsidRDefault="00E92784" w:rsidP="005473C3">
            <w:pPr>
              <w:jc w:val="center"/>
              <w:rPr>
                <w:sz w:val="22"/>
                <w:szCs w:val="22"/>
              </w:rPr>
            </w:pPr>
            <w:r w:rsidRPr="00B37243">
              <w:rPr>
                <w:sz w:val="22"/>
                <w:szCs w:val="22"/>
              </w:rPr>
              <w:t>25,0</w:t>
            </w:r>
          </w:p>
        </w:tc>
        <w:tc>
          <w:tcPr>
            <w:tcW w:w="2225" w:type="dxa"/>
            <w:vMerge/>
            <w:vAlign w:val="center"/>
          </w:tcPr>
          <w:p w14:paraId="42EB4E30" w14:textId="77777777" w:rsidR="00E92784" w:rsidRPr="00B37243" w:rsidRDefault="00E92784" w:rsidP="005473C3">
            <w:pPr>
              <w:rPr>
                <w:sz w:val="22"/>
                <w:szCs w:val="22"/>
              </w:rPr>
            </w:pPr>
          </w:p>
        </w:tc>
      </w:tr>
      <w:tr w:rsidR="00B37243" w:rsidRPr="00B37243" w14:paraId="029AC733" w14:textId="77777777" w:rsidTr="005473C3">
        <w:trPr>
          <w:trHeight w:val="20"/>
        </w:trPr>
        <w:tc>
          <w:tcPr>
            <w:tcW w:w="2992" w:type="dxa"/>
            <w:vAlign w:val="center"/>
          </w:tcPr>
          <w:p w14:paraId="6068F1B0" w14:textId="77777777" w:rsidR="00E92784" w:rsidRPr="00B37243" w:rsidRDefault="00E92784" w:rsidP="005473C3">
            <w:pPr>
              <w:rPr>
                <w:sz w:val="22"/>
                <w:szCs w:val="22"/>
              </w:rPr>
            </w:pPr>
            <w:r w:rsidRPr="00B37243">
              <w:rPr>
                <w:sz w:val="22"/>
                <w:szCs w:val="22"/>
              </w:rPr>
              <w:t>внебюджетных источников</w:t>
            </w:r>
          </w:p>
        </w:tc>
        <w:tc>
          <w:tcPr>
            <w:tcW w:w="1417" w:type="dxa"/>
          </w:tcPr>
          <w:p w14:paraId="350CD3F7" w14:textId="77777777" w:rsidR="00E92784" w:rsidRPr="00B37243" w:rsidRDefault="00E92784" w:rsidP="005473C3">
            <w:pPr>
              <w:jc w:val="center"/>
              <w:rPr>
                <w:sz w:val="22"/>
                <w:szCs w:val="22"/>
              </w:rPr>
            </w:pPr>
            <w:r w:rsidRPr="00B37243">
              <w:rPr>
                <w:sz w:val="22"/>
                <w:szCs w:val="22"/>
              </w:rPr>
              <w:t>0</w:t>
            </w:r>
          </w:p>
        </w:tc>
        <w:tc>
          <w:tcPr>
            <w:tcW w:w="1749" w:type="dxa"/>
          </w:tcPr>
          <w:p w14:paraId="482C7B34" w14:textId="77777777" w:rsidR="00E92784" w:rsidRPr="00B37243" w:rsidRDefault="00E92784" w:rsidP="005473C3">
            <w:pPr>
              <w:jc w:val="center"/>
              <w:rPr>
                <w:sz w:val="22"/>
                <w:szCs w:val="22"/>
              </w:rPr>
            </w:pPr>
            <w:r w:rsidRPr="00B37243">
              <w:rPr>
                <w:sz w:val="22"/>
                <w:szCs w:val="22"/>
              </w:rPr>
              <w:t>0</w:t>
            </w:r>
          </w:p>
        </w:tc>
        <w:tc>
          <w:tcPr>
            <w:tcW w:w="1870" w:type="dxa"/>
          </w:tcPr>
          <w:p w14:paraId="6D7F56E0" w14:textId="77777777" w:rsidR="00E92784" w:rsidRPr="00B37243" w:rsidRDefault="00E92784" w:rsidP="005473C3">
            <w:pPr>
              <w:jc w:val="center"/>
              <w:rPr>
                <w:sz w:val="22"/>
                <w:szCs w:val="22"/>
              </w:rPr>
            </w:pPr>
            <w:r w:rsidRPr="00B37243">
              <w:rPr>
                <w:sz w:val="22"/>
                <w:szCs w:val="22"/>
              </w:rPr>
              <w:t>0</w:t>
            </w:r>
          </w:p>
        </w:tc>
        <w:tc>
          <w:tcPr>
            <w:tcW w:w="1650" w:type="dxa"/>
          </w:tcPr>
          <w:p w14:paraId="4934B92C" w14:textId="77777777" w:rsidR="00E92784" w:rsidRPr="00B37243" w:rsidRDefault="00E92784" w:rsidP="005473C3">
            <w:pPr>
              <w:jc w:val="center"/>
              <w:rPr>
                <w:sz w:val="22"/>
                <w:szCs w:val="22"/>
              </w:rPr>
            </w:pPr>
            <w:r w:rsidRPr="00B37243">
              <w:rPr>
                <w:sz w:val="22"/>
                <w:szCs w:val="22"/>
              </w:rPr>
              <w:t>0</w:t>
            </w:r>
          </w:p>
        </w:tc>
        <w:tc>
          <w:tcPr>
            <w:tcW w:w="1650" w:type="dxa"/>
          </w:tcPr>
          <w:p w14:paraId="06B0B91C" w14:textId="77777777" w:rsidR="00E92784" w:rsidRPr="00B37243" w:rsidRDefault="00E92784" w:rsidP="005473C3">
            <w:pPr>
              <w:jc w:val="center"/>
              <w:rPr>
                <w:sz w:val="22"/>
                <w:szCs w:val="22"/>
              </w:rPr>
            </w:pPr>
            <w:r w:rsidRPr="00B37243">
              <w:rPr>
                <w:sz w:val="22"/>
                <w:szCs w:val="22"/>
              </w:rPr>
              <w:t>0</w:t>
            </w:r>
          </w:p>
        </w:tc>
        <w:tc>
          <w:tcPr>
            <w:tcW w:w="1735" w:type="dxa"/>
          </w:tcPr>
          <w:p w14:paraId="44BA1EC5" w14:textId="77777777" w:rsidR="00E92784" w:rsidRPr="00B37243" w:rsidRDefault="00E92784" w:rsidP="005473C3">
            <w:pPr>
              <w:jc w:val="center"/>
              <w:rPr>
                <w:sz w:val="22"/>
                <w:szCs w:val="22"/>
              </w:rPr>
            </w:pPr>
            <w:r w:rsidRPr="00B37243">
              <w:rPr>
                <w:sz w:val="22"/>
                <w:szCs w:val="22"/>
              </w:rPr>
              <w:t>0</w:t>
            </w:r>
          </w:p>
        </w:tc>
        <w:tc>
          <w:tcPr>
            <w:tcW w:w="2225" w:type="dxa"/>
            <w:vMerge/>
            <w:vAlign w:val="center"/>
          </w:tcPr>
          <w:p w14:paraId="333B3CDD" w14:textId="77777777" w:rsidR="00E92784" w:rsidRPr="00B37243" w:rsidRDefault="00E92784" w:rsidP="005473C3">
            <w:pPr>
              <w:rPr>
                <w:sz w:val="22"/>
                <w:szCs w:val="22"/>
              </w:rPr>
            </w:pPr>
          </w:p>
        </w:tc>
      </w:tr>
      <w:tr w:rsidR="00B37243" w:rsidRPr="00B37243" w14:paraId="414B1F85" w14:textId="77777777" w:rsidTr="005473C3">
        <w:trPr>
          <w:trHeight w:val="20"/>
        </w:trPr>
        <w:tc>
          <w:tcPr>
            <w:tcW w:w="15288" w:type="dxa"/>
            <w:gridSpan w:val="8"/>
            <w:vAlign w:val="center"/>
          </w:tcPr>
          <w:p w14:paraId="06D8AC00" w14:textId="77777777" w:rsidR="00E92784" w:rsidRPr="00B37243" w:rsidRDefault="00E92784" w:rsidP="005473C3">
            <w:pPr>
              <w:jc w:val="center"/>
              <w:rPr>
                <w:sz w:val="22"/>
                <w:szCs w:val="22"/>
              </w:rPr>
            </w:pPr>
            <w:r w:rsidRPr="00B37243">
              <w:rPr>
                <w:sz w:val="22"/>
                <w:szCs w:val="22"/>
              </w:rPr>
              <w:t xml:space="preserve">В т.ч. </w:t>
            </w:r>
            <w:r w:rsidRPr="00B37243">
              <w:rPr>
                <w:bCs/>
                <w:sz w:val="22"/>
                <w:szCs w:val="22"/>
              </w:rPr>
              <w:t xml:space="preserve">задача 1 </w:t>
            </w:r>
            <w:r w:rsidRPr="00B37243">
              <w:rPr>
                <w:sz w:val="22"/>
                <w:szCs w:val="22"/>
              </w:rPr>
              <w:t>«Проведение работ по санитарной очистке и благоустройству территории кладбища с соблюдением санитарно-эпидемиологических и экологических норм»</w:t>
            </w:r>
          </w:p>
        </w:tc>
      </w:tr>
      <w:tr w:rsidR="00B37243" w:rsidRPr="00B37243" w14:paraId="512CA880" w14:textId="77777777" w:rsidTr="005473C3">
        <w:trPr>
          <w:trHeight w:val="20"/>
        </w:trPr>
        <w:tc>
          <w:tcPr>
            <w:tcW w:w="2992" w:type="dxa"/>
            <w:vAlign w:val="center"/>
          </w:tcPr>
          <w:p w14:paraId="7A04FF87" w14:textId="77777777" w:rsidR="00E92784" w:rsidRPr="00B37243" w:rsidRDefault="00E92784" w:rsidP="005473C3">
            <w:pPr>
              <w:rPr>
                <w:sz w:val="22"/>
                <w:szCs w:val="22"/>
              </w:rPr>
            </w:pPr>
            <w:r w:rsidRPr="00B37243">
              <w:rPr>
                <w:sz w:val="22"/>
                <w:szCs w:val="22"/>
              </w:rPr>
              <w:t xml:space="preserve">Всего финансовых затрат, в том числе из: </w:t>
            </w:r>
          </w:p>
        </w:tc>
        <w:tc>
          <w:tcPr>
            <w:tcW w:w="1417" w:type="dxa"/>
          </w:tcPr>
          <w:p w14:paraId="2CCBE73D" w14:textId="77777777" w:rsidR="00E92784" w:rsidRPr="00B37243" w:rsidRDefault="00E92784" w:rsidP="005473C3">
            <w:pPr>
              <w:jc w:val="center"/>
              <w:rPr>
                <w:sz w:val="22"/>
                <w:szCs w:val="22"/>
              </w:rPr>
            </w:pPr>
            <w:r w:rsidRPr="00B37243">
              <w:rPr>
                <w:sz w:val="22"/>
                <w:szCs w:val="22"/>
              </w:rPr>
              <w:t>53,0</w:t>
            </w:r>
          </w:p>
        </w:tc>
        <w:tc>
          <w:tcPr>
            <w:tcW w:w="1749" w:type="dxa"/>
          </w:tcPr>
          <w:p w14:paraId="2572D91E" w14:textId="77777777" w:rsidR="00E92784" w:rsidRPr="00B37243" w:rsidRDefault="00E92784" w:rsidP="005473C3">
            <w:pPr>
              <w:jc w:val="center"/>
              <w:rPr>
                <w:sz w:val="22"/>
                <w:szCs w:val="22"/>
              </w:rPr>
            </w:pPr>
            <w:r w:rsidRPr="00B37243">
              <w:rPr>
                <w:sz w:val="22"/>
                <w:szCs w:val="22"/>
              </w:rPr>
              <w:t>10,00</w:t>
            </w:r>
          </w:p>
        </w:tc>
        <w:tc>
          <w:tcPr>
            <w:tcW w:w="1870" w:type="dxa"/>
          </w:tcPr>
          <w:p w14:paraId="42001217" w14:textId="77777777" w:rsidR="00E92784" w:rsidRPr="00B37243" w:rsidRDefault="00E92784" w:rsidP="005473C3">
            <w:pPr>
              <w:jc w:val="center"/>
              <w:rPr>
                <w:sz w:val="22"/>
                <w:szCs w:val="22"/>
              </w:rPr>
            </w:pPr>
            <w:r w:rsidRPr="00B37243">
              <w:rPr>
                <w:sz w:val="22"/>
                <w:szCs w:val="22"/>
              </w:rPr>
              <w:t>10,0</w:t>
            </w:r>
          </w:p>
        </w:tc>
        <w:tc>
          <w:tcPr>
            <w:tcW w:w="1650" w:type="dxa"/>
          </w:tcPr>
          <w:p w14:paraId="17C2CD0E" w14:textId="77777777" w:rsidR="00E92784" w:rsidRPr="00B37243" w:rsidRDefault="00E92784" w:rsidP="005473C3">
            <w:pPr>
              <w:jc w:val="center"/>
              <w:rPr>
                <w:sz w:val="22"/>
                <w:szCs w:val="22"/>
              </w:rPr>
            </w:pPr>
            <w:r w:rsidRPr="00B37243">
              <w:rPr>
                <w:sz w:val="22"/>
                <w:szCs w:val="22"/>
              </w:rPr>
              <w:t>11,0</w:t>
            </w:r>
          </w:p>
        </w:tc>
        <w:tc>
          <w:tcPr>
            <w:tcW w:w="1650" w:type="dxa"/>
          </w:tcPr>
          <w:p w14:paraId="27415D9E" w14:textId="77777777" w:rsidR="00E92784" w:rsidRPr="00B37243" w:rsidRDefault="00E92784" w:rsidP="005473C3">
            <w:pPr>
              <w:jc w:val="center"/>
              <w:rPr>
                <w:sz w:val="22"/>
                <w:szCs w:val="22"/>
              </w:rPr>
            </w:pPr>
            <w:r w:rsidRPr="00B37243">
              <w:rPr>
                <w:sz w:val="22"/>
                <w:szCs w:val="22"/>
              </w:rPr>
              <w:t>11,0</w:t>
            </w:r>
          </w:p>
        </w:tc>
        <w:tc>
          <w:tcPr>
            <w:tcW w:w="1735" w:type="dxa"/>
          </w:tcPr>
          <w:p w14:paraId="11B12D79" w14:textId="77777777" w:rsidR="00E92784" w:rsidRPr="00B37243" w:rsidRDefault="00E92784" w:rsidP="005473C3">
            <w:pPr>
              <w:jc w:val="center"/>
              <w:rPr>
                <w:sz w:val="22"/>
                <w:szCs w:val="22"/>
              </w:rPr>
            </w:pPr>
            <w:r w:rsidRPr="00B37243">
              <w:rPr>
                <w:sz w:val="22"/>
                <w:szCs w:val="22"/>
              </w:rPr>
              <w:t>11,0</w:t>
            </w:r>
          </w:p>
        </w:tc>
        <w:tc>
          <w:tcPr>
            <w:tcW w:w="2225" w:type="dxa"/>
            <w:vMerge w:val="restart"/>
            <w:vAlign w:val="center"/>
          </w:tcPr>
          <w:p w14:paraId="552A41D7" w14:textId="77777777" w:rsidR="00E92784" w:rsidRPr="00B37243" w:rsidRDefault="00E92784" w:rsidP="005473C3">
            <w:pPr>
              <w:rPr>
                <w:sz w:val="22"/>
                <w:szCs w:val="22"/>
              </w:rPr>
            </w:pPr>
          </w:p>
        </w:tc>
      </w:tr>
      <w:tr w:rsidR="00B37243" w:rsidRPr="00B37243" w14:paraId="68DEBFF4" w14:textId="77777777" w:rsidTr="005473C3">
        <w:trPr>
          <w:trHeight w:val="20"/>
        </w:trPr>
        <w:tc>
          <w:tcPr>
            <w:tcW w:w="2992" w:type="dxa"/>
            <w:vAlign w:val="center"/>
          </w:tcPr>
          <w:p w14:paraId="394916B5" w14:textId="77777777" w:rsidR="00E92784" w:rsidRPr="00B37243" w:rsidRDefault="00E92784" w:rsidP="005473C3">
            <w:pPr>
              <w:rPr>
                <w:sz w:val="22"/>
                <w:szCs w:val="22"/>
              </w:rPr>
            </w:pPr>
            <w:r w:rsidRPr="00B37243">
              <w:rPr>
                <w:sz w:val="22"/>
                <w:szCs w:val="22"/>
              </w:rPr>
              <w:t>федерального бюджета</w:t>
            </w:r>
          </w:p>
        </w:tc>
        <w:tc>
          <w:tcPr>
            <w:tcW w:w="1417" w:type="dxa"/>
          </w:tcPr>
          <w:p w14:paraId="43F90049" w14:textId="77777777" w:rsidR="00E92784" w:rsidRPr="00B37243" w:rsidRDefault="00E92784" w:rsidP="005473C3">
            <w:pPr>
              <w:jc w:val="center"/>
              <w:rPr>
                <w:sz w:val="22"/>
                <w:szCs w:val="22"/>
              </w:rPr>
            </w:pPr>
            <w:r w:rsidRPr="00B37243">
              <w:rPr>
                <w:sz w:val="22"/>
                <w:szCs w:val="22"/>
              </w:rPr>
              <w:t>0</w:t>
            </w:r>
          </w:p>
        </w:tc>
        <w:tc>
          <w:tcPr>
            <w:tcW w:w="1749" w:type="dxa"/>
          </w:tcPr>
          <w:p w14:paraId="428CC4E4" w14:textId="77777777" w:rsidR="00E92784" w:rsidRPr="00B37243" w:rsidRDefault="00E92784" w:rsidP="005473C3">
            <w:pPr>
              <w:jc w:val="center"/>
              <w:rPr>
                <w:sz w:val="22"/>
                <w:szCs w:val="22"/>
              </w:rPr>
            </w:pPr>
            <w:r w:rsidRPr="00B37243">
              <w:rPr>
                <w:sz w:val="22"/>
                <w:szCs w:val="22"/>
              </w:rPr>
              <w:t>0</w:t>
            </w:r>
          </w:p>
        </w:tc>
        <w:tc>
          <w:tcPr>
            <w:tcW w:w="1870" w:type="dxa"/>
          </w:tcPr>
          <w:p w14:paraId="2D6A2689" w14:textId="77777777" w:rsidR="00E92784" w:rsidRPr="00B37243" w:rsidRDefault="00E92784" w:rsidP="005473C3">
            <w:pPr>
              <w:jc w:val="center"/>
              <w:rPr>
                <w:sz w:val="22"/>
                <w:szCs w:val="22"/>
              </w:rPr>
            </w:pPr>
            <w:r w:rsidRPr="00B37243">
              <w:rPr>
                <w:sz w:val="22"/>
                <w:szCs w:val="22"/>
              </w:rPr>
              <w:t>0</w:t>
            </w:r>
          </w:p>
        </w:tc>
        <w:tc>
          <w:tcPr>
            <w:tcW w:w="1650" w:type="dxa"/>
          </w:tcPr>
          <w:p w14:paraId="5C552917" w14:textId="77777777" w:rsidR="00E92784" w:rsidRPr="00B37243" w:rsidRDefault="00E92784" w:rsidP="005473C3">
            <w:pPr>
              <w:jc w:val="center"/>
              <w:rPr>
                <w:sz w:val="22"/>
                <w:szCs w:val="22"/>
              </w:rPr>
            </w:pPr>
            <w:r w:rsidRPr="00B37243">
              <w:rPr>
                <w:sz w:val="22"/>
                <w:szCs w:val="22"/>
              </w:rPr>
              <w:t>0</w:t>
            </w:r>
          </w:p>
        </w:tc>
        <w:tc>
          <w:tcPr>
            <w:tcW w:w="1650" w:type="dxa"/>
          </w:tcPr>
          <w:p w14:paraId="4A163098" w14:textId="77777777" w:rsidR="00E92784" w:rsidRPr="00B37243" w:rsidRDefault="00E92784" w:rsidP="005473C3">
            <w:pPr>
              <w:jc w:val="center"/>
              <w:rPr>
                <w:sz w:val="22"/>
                <w:szCs w:val="22"/>
              </w:rPr>
            </w:pPr>
            <w:r w:rsidRPr="00B37243">
              <w:rPr>
                <w:sz w:val="22"/>
                <w:szCs w:val="22"/>
              </w:rPr>
              <w:t>0</w:t>
            </w:r>
          </w:p>
        </w:tc>
        <w:tc>
          <w:tcPr>
            <w:tcW w:w="1735" w:type="dxa"/>
          </w:tcPr>
          <w:p w14:paraId="50531DDF" w14:textId="77777777" w:rsidR="00E92784" w:rsidRPr="00B37243" w:rsidRDefault="00E92784" w:rsidP="005473C3">
            <w:pPr>
              <w:jc w:val="center"/>
              <w:rPr>
                <w:sz w:val="22"/>
                <w:szCs w:val="22"/>
              </w:rPr>
            </w:pPr>
            <w:r w:rsidRPr="00B37243">
              <w:rPr>
                <w:sz w:val="22"/>
                <w:szCs w:val="22"/>
              </w:rPr>
              <w:t>0</w:t>
            </w:r>
          </w:p>
        </w:tc>
        <w:tc>
          <w:tcPr>
            <w:tcW w:w="2225" w:type="dxa"/>
            <w:vMerge/>
            <w:vAlign w:val="center"/>
          </w:tcPr>
          <w:p w14:paraId="1FADC802" w14:textId="77777777" w:rsidR="00E92784" w:rsidRPr="00B37243" w:rsidRDefault="00E92784" w:rsidP="005473C3">
            <w:pPr>
              <w:rPr>
                <w:sz w:val="22"/>
                <w:szCs w:val="22"/>
              </w:rPr>
            </w:pPr>
          </w:p>
        </w:tc>
      </w:tr>
      <w:tr w:rsidR="00B37243" w:rsidRPr="00B37243" w14:paraId="731D88C5" w14:textId="77777777" w:rsidTr="005473C3">
        <w:trPr>
          <w:trHeight w:val="20"/>
        </w:trPr>
        <w:tc>
          <w:tcPr>
            <w:tcW w:w="2992" w:type="dxa"/>
            <w:vAlign w:val="center"/>
          </w:tcPr>
          <w:p w14:paraId="4476DB91" w14:textId="77777777" w:rsidR="00E92784" w:rsidRPr="00B37243" w:rsidRDefault="00E92784" w:rsidP="005473C3">
            <w:pPr>
              <w:rPr>
                <w:sz w:val="22"/>
                <w:szCs w:val="22"/>
              </w:rPr>
            </w:pPr>
            <w:r w:rsidRPr="00B37243">
              <w:rPr>
                <w:sz w:val="22"/>
                <w:szCs w:val="22"/>
              </w:rPr>
              <w:t>областного бюджета</w:t>
            </w:r>
          </w:p>
        </w:tc>
        <w:tc>
          <w:tcPr>
            <w:tcW w:w="1417" w:type="dxa"/>
          </w:tcPr>
          <w:p w14:paraId="1ED2210B" w14:textId="77777777" w:rsidR="00E92784" w:rsidRPr="00B37243" w:rsidRDefault="00E92784" w:rsidP="005473C3">
            <w:pPr>
              <w:jc w:val="center"/>
              <w:rPr>
                <w:sz w:val="22"/>
                <w:szCs w:val="22"/>
              </w:rPr>
            </w:pPr>
            <w:r w:rsidRPr="00B37243">
              <w:rPr>
                <w:sz w:val="22"/>
                <w:szCs w:val="22"/>
              </w:rPr>
              <w:t>0</w:t>
            </w:r>
          </w:p>
        </w:tc>
        <w:tc>
          <w:tcPr>
            <w:tcW w:w="1749" w:type="dxa"/>
          </w:tcPr>
          <w:p w14:paraId="7E4A74E4" w14:textId="77777777" w:rsidR="00E92784" w:rsidRPr="00B37243" w:rsidRDefault="00E92784" w:rsidP="005473C3">
            <w:pPr>
              <w:jc w:val="center"/>
              <w:rPr>
                <w:sz w:val="22"/>
                <w:szCs w:val="22"/>
              </w:rPr>
            </w:pPr>
            <w:r w:rsidRPr="00B37243">
              <w:rPr>
                <w:sz w:val="22"/>
                <w:szCs w:val="22"/>
              </w:rPr>
              <w:t>0</w:t>
            </w:r>
          </w:p>
        </w:tc>
        <w:tc>
          <w:tcPr>
            <w:tcW w:w="1870" w:type="dxa"/>
          </w:tcPr>
          <w:p w14:paraId="09733D20" w14:textId="77777777" w:rsidR="00E92784" w:rsidRPr="00B37243" w:rsidRDefault="00E92784" w:rsidP="005473C3">
            <w:pPr>
              <w:jc w:val="center"/>
              <w:rPr>
                <w:sz w:val="22"/>
                <w:szCs w:val="22"/>
              </w:rPr>
            </w:pPr>
            <w:r w:rsidRPr="00B37243">
              <w:rPr>
                <w:sz w:val="22"/>
                <w:szCs w:val="22"/>
              </w:rPr>
              <w:t>0</w:t>
            </w:r>
          </w:p>
        </w:tc>
        <w:tc>
          <w:tcPr>
            <w:tcW w:w="1650" w:type="dxa"/>
          </w:tcPr>
          <w:p w14:paraId="24FCB67D" w14:textId="77777777" w:rsidR="00E92784" w:rsidRPr="00B37243" w:rsidRDefault="00E92784" w:rsidP="005473C3">
            <w:pPr>
              <w:jc w:val="center"/>
              <w:rPr>
                <w:sz w:val="22"/>
                <w:szCs w:val="22"/>
              </w:rPr>
            </w:pPr>
            <w:r w:rsidRPr="00B37243">
              <w:rPr>
                <w:sz w:val="22"/>
                <w:szCs w:val="22"/>
              </w:rPr>
              <w:t>0</w:t>
            </w:r>
          </w:p>
        </w:tc>
        <w:tc>
          <w:tcPr>
            <w:tcW w:w="1650" w:type="dxa"/>
          </w:tcPr>
          <w:p w14:paraId="0DF1A64A" w14:textId="77777777" w:rsidR="00E92784" w:rsidRPr="00B37243" w:rsidRDefault="00E92784" w:rsidP="005473C3">
            <w:pPr>
              <w:jc w:val="center"/>
              <w:rPr>
                <w:sz w:val="22"/>
                <w:szCs w:val="22"/>
              </w:rPr>
            </w:pPr>
            <w:r w:rsidRPr="00B37243">
              <w:rPr>
                <w:sz w:val="22"/>
                <w:szCs w:val="22"/>
              </w:rPr>
              <w:t>0</w:t>
            </w:r>
          </w:p>
        </w:tc>
        <w:tc>
          <w:tcPr>
            <w:tcW w:w="1735" w:type="dxa"/>
          </w:tcPr>
          <w:p w14:paraId="0A85264C" w14:textId="77777777" w:rsidR="00E92784" w:rsidRPr="00B37243" w:rsidRDefault="00E92784" w:rsidP="005473C3">
            <w:pPr>
              <w:jc w:val="center"/>
              <w:rPr>
                <w:sz w:val="22"/>
                <w:szCs w:val="22"/>
              </w:rPr>
            </w:pPr>
            <w:r w:rsidRPr="00B37243">
              <w:rPr>
                <w:sz w:val="22"/>
                <w:szCs w:val="22"/>
              </w:rPr>
              <w:t>0</w:t>
            </w:r>
          </w:p>
        </w:tc>
        <w:tc>
          <w:tcPr>
            <w:tcW w:w="2225" w:type="dxa"/>
            <w:vMerge/>
            <w:vAlign w:val="center"/>
          </w:tcPr>
          <w:p w14:paraId="311AFB0A" w14:textId="77777777" w:rsidR="00E92784" w:rsidRPr="00B37243" w:rsidRDefault="00E92784" w:rsidP="005473C3">
            <w:pPr>
              <w:rPr>
                <w:sz w:val="22"/>
                <w:szCs w:val="22"/>
              </w:rPr>
            </w:pPr>
          </w:p>
        </w:tc>
      </w:tr>
      <w:tr w:rsidR="00B37243" w:rsidRPr="00B37243" w14:paraId="4BDFE151" w14:textId="77777777" w:rsidTr="005473C3">
        <w:trPr>
          <w:trHeight w:val="20"/>
        </w:trPr>
        <w:tc>
          <w:tcPr>
            <w:tcW w:w="2992" w:type="dxa"/>
            <w:vAlign w:val="center"/>
          </w:tcPr>
          <w:p w14:paraId="4F14DB1C" w14:textId="77777777" w:rsidR="00E92784" w:rsidRPr="00B37243" w:rsidRDefault="00E92784" w:rsidP="005473C3">
            <w:pPr>
              <w:rPr>
                <w:sz w:val="22"/>
                <w:szCs w:val="22"/>
              </w:rPr>
            </w:pPr>
            <w:r w:rsidRPr="00B37243">
              <w:rPr>
                <w:sz w:val="22"/>
                <w:szCs w:val="22"/>
              </w:rPr>
              <w:t>местных бюджетов</w:t>
            </w:r>
          </w:p>
        </w:tc>
        <w:tc>
          <w:tcPr>
            <w:tcW w:w="1417" w:type="dxa"/>
          </w:tcPr>
          <w:p w14:paraId="6E26B096" w14:textId="77777777" w:rsidR="00E92784" w:rsidRPr="00B37243" w:rsidRDefault="00E92784" w:rsidP="005473C3">
            <w:pPr>
              <w:jc w:val="center"/>
              <w:rPr>
                <w:sz w:val="22"/>
                <w:szCs w:val="22"/>
              </w:rPr>
            </w:pPr>
            <w:r w:rsidRPr="00B37243">
              <w:rPr>
                <w:sz w:val="22"/>
                <w:szCs w:val="22"/>
              </w:rPr>
              <w:t>53,0</w:t>
            </w:r>
          </w:p>
        </w:tc>
        <w:tc>
          <w:tcPr>
            <w:tcW w:w="1749" w:type="dxa"/>
          </w:tcPr>
          <w:p w14:paraId="5D516E84" w14:textId="77777777" w:rsidR="00E92784" w:rsidRPr="00B37243" w:rsidRDefault="00E92784" w:rsidP="005473C3">
            <w:pPr>
              <w:jc w:val="center"/>
              <w:rPr>
                <w:sz w:val="22"/>
                <w:szCs w:val="22"/>
              </w:rPr>
            </w:pPr>
            <w:r w:rsidRPr="00B37243">
              <w:rPr>
                <w:sz w:val="22"/>
                <w:szCs w:val="22"/>
              </w:rPr>
              <w:t>10,0</w:t>
            </w:r>
          </w:p>
        </w:tc>
        <w:tc>
          <w:tcPr>
            <w:tcW w:w="1870" w:type="dxa"/>
          </w:tcPr>
          <w:p w14:paraId="180999E5" w14:textId="77777777" w:rsidR="00E92784" w:rsidRPr="00B37243" w:rsidRDefault="00E92784" w:rsidP="005473C3">
            <w:pPr>
              <w:jc w:val="center"/>
              <w:rPr>
                <w:sz w:val="22"/>
                <w:szCs w:val="22"/>
              </w:rPr>
            </w:pPr>
            <w:r w:rsidRPr="00B37243">
              <w:rPr>
                <w:sz w:val="22"/>
                <w:szCs w:val="22"/>
              </w:rPr>
              <w:t>10,0</w:t>
            </w:r>
          </w:p>
        </w:tc>
        <w:tc>
          <w:tcPr>
            <w:tcW w:w="1650" w:type="dxa"/>
          </w:tcPr>
          <w:p w14:paraId="436194CC" w14:textId="77777777" w:rsidR="00E92784" w:rsidRPr="00B37243" w:rsidRDefault="00E92784" w:rsidP="005473C3">
            <w:pPr>
              <w:jc w:val="center"/>
              <w:rPr>
                <w:sz w:val="22"/>
                <w:szCs w:val="22"/>
              </w:rPr>
            </w:pPr>
            <w:r w:rsidRPr="00B37243">
              <w:rPr>
                <w:sz w:val="22"/>
                <w:szCs w:val="22"/>
              </w:rPr>
              <w:t>11,0</w:t>
            </w:r>
          </w:p>
        </w:tc>
        <w:tc>
          <w:tcPr>
            <w:tcW w:w="1650" w:type="dxa"/>
          </w:tcPr>
          <w:p w14:paraId="11962F34" w14:textId="77777777" w:rsidR="00E92784" w:rsidRPr="00B37243" w:rsidRDefault="00E92784" w:rsidP="005473C3">
            <w:pPr>
              <w:jc w:val="center"/>
              <w:rPr>
                <w:sz w:val="22"/>
                <w:szCs w:val="22"/>
              </w:rPr>
            </w:pPr>
            <w:r w:rsidRPr="00B37243">
              <w:rPr>
                <w:sz w:val="22"/>
                <w:szCs w:val="22"/>
              </w:rPr>
              <w:t>11,0</w:t>
            </w:r>
          </w:p>
        </w:tc>
        <w:tc>
          <w:tcPr>
            <w:tcW w:w="1735" w:type="dxa"/>
          </w:tcPr>
          <w:p w14:paraId="499D903E" w14:textId="77777777" w:rsidR="00E92784" w:rsidRPr="00B37243" w:rsidRDefault="00E92784" w:rsidP="005473C3">
            <w:pPr>
              <w:jc w:val="center"/>
              <w:rPr>
                <w:sz w:val="22"/>
                <w:szCs w:val="22"/>
              </w:rPr>
            </w:pPr>
            <w:r w:rsidRPr="00B37243">
              <w:rPr>
                <w:sz w:val="22"/>
                <w:szCs w:val="22"/>
              </w:rPr>
              <w:t>11,0</w:t>
            </w:r>
          </w:p>
        </w:tc>
        <w:tc>
          <w:tcPr>
            <w:tcW w:w="2225" w:type="dxa"/>
            <w:vMerge/>
            <w:vAlign w:val="center"/>
          </w:tcPr>
          <w:p w14:paraId="3CB376C3" w14:textId="77777777" w:rsidR="00E92784" w:rsidRPr="00B37243" w:rsidRDefault="00E92784" w:rsidP="005473C3">
            <w:pPr>
              <w:rPr>
                <w:sz w:val="22"/>
                <w:szCs w:val="22"/>
              </w:rPr>
            </w:pPr>
          </w:p>
        </w:tc>
      </w:tr>
      <w:tr w:rsidR="00B37243" w:rsidRPr="00B37243" w14:paraId="12556C2E" w14:textId="77777777" w:rsidTr="005473C3">
        <w:trPr>
          <w:trHeight w:val="20"/>
        </w:trPr>
        <w:tc>
          <w:tcPr>
            <w:tcW w:w="2992" w:type="dxa"/>
            <w:vAlign w:val="center"/>
          </w:tcPr>
          <w:p w14:paraId="66D3CF64" w14:textId="77777777" w:rsidR="00E92784" w:rsidRPr="00B37243" w:rsidRDefault="00E92784" w:rsidP="005473C3">
            <w:pPr>
              <w:rPr>
                <w:sz w:val="22"/>
                <w:szCs w:val="22"/>
              </w:rPr>
            </w:pPr>
            <w:r w:rsidRPr="00B37243">
              <w:rPr>
                <w:sz w:val="22"/>
                <w:szCs w:val="22"/>
              </w:rPr>
              <w:t>внебюджетных источников</w:t>
            </w:r>
          </w:p>
        </w:tc>
        <w:tc>
          <w:tcPr>
            <w:tcW w:w="1417" w:type="dxa"/>
          </w:tcPr>
          <w:p w14:paraId="66C82FE7" w14:textId="77777777" w:rsidR="00E92784" w:rsidRPr="00B37243" w:rsidRDefault="00E92784" w:rsidP="005473C3">
            <w:pPr>
              <w:jc w:val="center"/>
              <w:rPr>
                <w:sz w:val="22"/>
                <w:szCs w:val="22"/>
              </w:rPr>
            </w:pPr>
            <w:r w:rsidRPr="00B37243">
              <w:rPr>
                <w:sz w:val="22"/>
                <w:szCs w:val="22"/>
              </w:rPr>
              <w:t>0</w:t>
            </w:r>
          </w:p>
        </w:tc>
        <w:tc>
          <w:tcPr>
            <w:tcW w:w="1749" w:type="dxa"/>
          </w:tcPr>
          <w:p w14:paraId="28E2A56F" w14:textId="77777777" w:rsidR="00E92784" w:rsidRPr="00B37243" w:rsidRDefault="00E92784" w:rsidP="005473C3">
            <w:pPr>
              <w:jc w:val="center"/>
              <w:rPr>
                <w:sz w:val="22"/>
                <w:szCs w:val="22"/>
              </w:rPr>
            </w:pPr>
            <w:r w:rsidRPr="00B37243">
              <w:rPr>
                <w:sz w:val="22"/>
                <w:szCs w:val="22"/>
              </w:rPr>
              <w:t>0</w:t>
            </w:r>
          </w:p>
        </w:tc>
        <w:tc>
          <w:tcPr>
            <w:tcW w:w="1870" w:type="dxa"/>
          </w:tcPr>
          <w:p w14:paraId="19F1581C" w14:textId="77777777" w:rsidR="00E92784" w:rsidRPr="00B37243" w:rsidRDefault="00E92784" w:rsidP="005473C3">
            <w:pPr>
              <w:jc w:val="center"/>
              <w:rPr>
                <w:sz w:val="22"/>
                <w:szCs w:val="22"/>
              </w:rPr>
            </w:pPr>
            <w:r w:rsidRPr="00B37243">
              <w:rPr>
                <w:sz w:val="22"/>
                <w:szCs w:val="22"/>
              </w:rPr>
              <w:t>0</w:t>
            </w:r>
          </w:p>
        </w:tc>
        <w:tc>
          <w:tcPr>
            <w:tcW w:w="1650" w:type="dxa"/>
          </w:tcPr>
          <w:p w14:paraId="5ACDFA45" w14:textId="77777777" w:rsidR="00E92784" w:rsidRPr="00B37243" w:rsidRDefault="00E92784" w:rsidP="005473C3">
            <w:pPr>
              <w:jc w:val="center"/>
              <w:rPr>
                <w:sz w:val="22"/>
                <w:szCs w:val="22"/>
              </w:rPr>
            </w:pPr>
            <w:r w:rsidRPr="00B37243">
              <w:rPr>
                <w:sz w:val="22"/>
                <w:szCs w:val="22"/>
              </w:rPr>
              <w:t>0</w:t>
            </w:r>
          </w:p>
        </w:tc>
        <w:tc>
          <w:tcPr>
            <w:tcW w:w="1650" w:type="dxa"/>
          </w:tcPr>
          <w:p w14:paraId="2B070993" w14:textId="77777777" w:rsidR="00E92784" w:rsidRPr="00B37243" w:rsidRDefault="00E92784" w:rsidP="005473C3">
            <w:pPr>
              <w:jc w:val="center"/>
              <w:rPr>
                <w:sz w:val="22"/>
                <w:szCs w:val="22"/>
              </w:rPr>
            </w:pPr>
            <w:r w:rsidRPr="00B37243">
              <w:rPr>
                <w:sz w:val="22"/>
                <w:szCs w:val="22"/>
              </w:rPr>
              <w:t>0</w:t>
            </w:r>
          </w:p>
        </w:tc>
        <w:tc>
          <w:tcPr>
            <w:tcW w:w="1735" w:type="dxa"/>
          </w:tcPr>
          <w:p w14:paraId="48072471" w14:textId="77777777" w:rsidR="00E92784" w:rsidRPr="00B37243" w:rsidRDefault="00E92784" w:rsidP="005473C3">
            <w:pPr>
              <w:jc w:val="center"/>
              <w:rPr>
                <w:sz w:val="22"/>
                <w:szCs w:val="22"/>
              </w:rPr>
            </w:pPr>
            <w:r w:rsidRPr="00B37243">
              <w:rPr>
                <w:sz w:val="22"/>
                <w:szCs w:val="22"/>
              </w:rPr>
              <w:t>0</w:t>
            </w:r>
          </w:p>
        </w:tc>
        <w:tc>
          <w:tcPr>
            <w:tcW w:w="2225" w:type="dxa"/>
            <w:vMerge/>
            <w:vAlign w:val="center"/>
          </w:tcPr>
          <w:p w14:paraId="550DED4C" w14:textId="77777777" w:rsidR="00E92784" w:rsidRPr="00B37243" w:rsidRDefault="00E92784" w:rsidP="005473C3">
            <w:pPr>
              <w:rPr>
                <w:sz w:val="22"/>
                <w:szCs w:val="22"/>
              </w:rPr>
            </w:pPr>
          </w:p>
        </w:tc>
      </w:tr>
      <w:tr w:rsidR="00B37243" w:rsidRPr="00B37243" w14:paraId="66394875" w14:textId="77777777" w:rsidTr="005473C3">
        <w:trPr>
          <w:trHeight w:val="20"/>
        </w:trPr>
        <w:tc>
          <w:tcPr>
            <w:tcW w:w="15288" w:type="dxa"/>
            <w:gridSpan w:val="8"/>
            <w:vAlign w:val="center"/>
          </w:tcPr>
          <w:p w14:paraId="7223E5F1" w14:textId="77777777" w:rsidR="00E92784" w:rsidRPr="00B37243" w:rsidRDefault="00E92784" w:rsidP="005473C3">
            <w:pPr>
              <w:rPr>
                <w:sz w:val="22"/>
                <w:szCs w:val="22"/>
              </w:rPr>
            </w:pPr>
            <w:r w:rsidRPr="00B37243">
              <w:rPr>
                <w:sz w:val="22"/>
                <w:szCs w:val="22"/>
              </w:rPr>
              <w:t>В т.ч. мероприятие 1 задачи 1 «Организация и содержание мест захоронения»</w:t>
            </w:r>
          </w:p>
        </w:tc>
      </w:tr>
      <w:tr w:rsidR="00B37243" w:rsidRPr="00B37243" w14:paraId="5F252EC7" w14:textId="77777777" w:rsidTr="005473C3">
        <w:trPr>
          <w:trHeight w:val="20"/>
        </w:trPr>
        <w:tc>
          <w:tcPr>
            <w:tcW w:w="2992" w:type="dxa"/>
            <w:vAlign w:val="center"/>
          </w:tcPr>
          <w:p w14:paraId="3E9D9EB9" w14:textId="77777777" w:rsidR="00E92784" w:rsidRPr="00B37243" w:rsidRDefault="00E92784" w:rsidP="005473C3">
            <w:pPr>
              <w:rPr>
                <w:sz w:val="22"/>
                <w:szCs w:val="22"/>
              </w:rPr>
            </w:pPr>
            <w:r w:rsidRPr="00B37243">
              <w:rPr>
                <w:sz w:val="22"/>
                <w:szCs w:val="22"/>
              </w:rPr>
              <w:t xml:space="preserve">Всего финансовых затрат, в том числе из: </w:t>
            </w:r>
          </w:p>
        </w:tc>
        <w:tc>
          <w:tcPr>
            <w:tcW w:w="1417" w:type="dxa"/>
          </w:tcPr>
          <w:p w14:paraId="3FDF0077" w14:textId="77777777" w:rsidR="00E92784" w:rsidRPr="00B37243" w:rsidRDefault="00E92784" w:rsidP="005473C3">
            <w:pPr>
              <w:jc w:val="center"/>
              <w:rPr>
                <w:sz w:val="22"/>
                <w:szCs w:val="22"/>
              </w:rPr>
            </w:pPr>
            <w:r w:rsidRPr="00B37243">
              <w:rPr>
                <w:sz w:val="22"/>
                <w:szCs w:val="22"/>
              </w:rPr>
              <w:t>53,0</w:t>
            </w:r>
          </w:p>
        </w:tc>
        <w:tc>
          <w:tcPr>
            <w:tcW w:w="1749" w:type="dxa"/>
          </w:tcPr>
          <w:p w14:paraId="6921A63A" w14:textId="77777777" w:rsidR="00E92784" w:rsidRPr="00B37243" w:rsidRDefault="00E92784" w:rsidP="005473C3">
            <w:pPr>
              <w:jc w:val="center"/>
              <w:rPr>
                <w:sz w:val="22"/>
                <w:szCs w:val="22"/>
              </w:rPr>
            </w:pPr>
            <w:r w:rsidRPr="00B37243">
              <w:rPr>
                <w:sz w:val="22"/>
                <w:szCs w:val="22"/>
              </w:rPr>
              <w:t>10,0</w:t>
            </w:r>
          </w:p>
        </w:tc>
        <w:tc>
          <w:tcPr>
            <w:tcW w:w="1870" w:type="dxa"/>
          </w:tcPr>
          <w:p w14:paraId="4AF2E679" w14:textId="77777777" w:rsidR="00E92784" w:rsidRPr="00B37243" w:rsidRDefault="00E92784" w:rsidP="005473C3">
            <w:pPr>
              <w:jc w:val="center"/>
              <w:rPr>
                <w:sz w:val="22"/>
                <w:szCs w:val="22"/>
              </w:rPr>
            </w:pPr>
            <w:r w:rsidRPr="00B37243">
              <w:rPr>
                <w:sz w:val="22"/>
                <w:szCs w:val="22"/>
              </w:rPr>
              <w:t>10,0</w:t>
            </w:r>
          </w:p>
        </w:tc>
        <w:tc>
          <w:tcPr>
            <w:tcW w:w="1650" w:type="dxa"/>
          </w:tcPr>
          <w:p w14:paraId="63807CE8" w14:textId="77777777" w:rsidR="00E92784" w:rsidRPr="00B37243" w:rsidRDefault="00E92784" w:rsidP="005473C3">
            <w:pPr>
              <w:jc w:val="center"/>
              <w:rPr>
                <w:sz w:val="22"/>
                <w:szCs w:val="22"/>
              </w:rPr>
            </w:pPr>
            <w:r w:rsidRPr="00B37243">
              <w:rPr>
                <w:sz w:val="22"/>
                <w:szCs w:val="22"/>
              </w:rPr>
              <w:t>11,0</w:t>
            </w:r>
          </w:p>
        </w:tc>
        <w:tc>
          <w:tcPr>
            <w:tcW w:w="1650" w:type="dxa"/>
          </w:tcPr>
          <w:p w14:paraId="5344BF06" w14:textId="77777777" w:rsidR="00E92784" w:rsidRPr="00B37243" w:rsidRDefault="00E92784" w:rsidP="005473C3">
            <w:pPr>
              <w:jc w:val="center"/>
              <w:rPr>
                <w:sz w:val="22"/>
                <w:szCs w:val="22"/>
              </w:rPr>
            </w:pPr>
            <w:r w:rsidRPr="00B37243">
              <w:rPr>
                <w:sz w:val="22"/>
                <w:szCs w:val="22"/>
              </w:rPr>
              <w:t>11,0</w:t>
            </w:r>
          </w:p>
        </w:tc>
        <w:tc>
          <w:tcPr>
            <w:tcW w:w="1735" w:type="dxa"/>
          </w:tcPr>
          <w:p w14:paraId="0F6134DB" w14:textId="77777777" w:rsidR="00E92784" w:rsidRPr="00B37243" w:rsidRDefault="00E92784" w:rsidP="005473C3">
            <w:pPr>
              <w:jc w:val="center"/>
              <w:rPr>
                <w:sz w:val="22"/>
                <w:szCs w:val="22"/>
              </w:rPr>
            </w:pPr>
            <w:r w:rsidRPr="00B37243">
              <w:rPr>
                <w:sz w:val="22"/>
                <w:szCs w:val="22"/>
              </w:rPr>
              <w:t>11,0</w:t>
            </w:r>
          </w:p>
        </w:tc>
        <w:tc>
          <w:tcPr>
            <w:tcW w:w="2225" w:type="dxa"/>
            <w:vMerge w:val="restart"/>
            <w:vAlign w:val="center"/>
          </w:tcPr>
          <w:p w14:paraId="1F3569B6" w14:textId="77777777" w:rsidR="00E92784" w:rsidRPr="00B37243" w:rsidRDefault="00E92784" w:rsidP="005473C3">
            <w:pPr>
              <w:rPr>
                <w:sz w:val="22"/>
                <w:szCs w:val="22"/>
              </w:rPr>
            </w:pPr>
          </w:p>
        </w:tc>
      </w:tr>
      <w:tr w:rsidR="00B37243" w:rsidRPr="00B37243" w14:paraId="09650B96" w14:textId="77777777" w:rsidTr="005473C3">
        <w:trPr>
          <w:trHeight w:val="20"/>
        </w:trPr>
        <w:tc>
          <w:tcPr>
            <w:tcW w:w="2992" w:type="dxa"/>
            <w:vAlign w:val="center"/>
          </w:tcPr>
          <w:p w14:paraId="308062F5" w14:textId="77777777" w:rsidR="00E92784" w:rsidRPr="00B37243" w:rsidRDefault="00E92784" w:rsidP="005473C3">
            <w:pPr>
              <w:rPr>
                <w:sz w:val="22"/>
                <w:szCs w:val="22"/>
              </w:rPr>
            </w:pPr>
            <w:r w:rsidRPr="00B37243">
              <w:rPr>
                <w:sz w:val="22"/>
                <w:szCs w:val="22"/>
              </w:rPr>
              <w:lastRenderedPageBreak/>
              <w:t>федерального бюджета</w:t>
            </w:r>
          </w:p>
        </w:tc>
        <w:tc>
          <w:tcPr>
            <w:tcW w:w="1417" w:type="dxa"/>
          </w:tcPr>
          <w:p w14:paraId="4861229A" w14:textId="77777777" w:rsidR="00E92784" w:rsidRPr="00B37243" w:rsidRDefault="00E92784" w:rsidP="005473C3">
            <w:pPr>
              <w:jc w:val="center"/>
              <w:rPr>
                <w:sz w:val="22"/>
                <w:szCs w:val="22"/>
              </w:rPr>
            </w:pPr>
            <w:r w:rsidRPr="00B37243">
              <w:rPr>
                <w:sz w:val="22"/>
                <w:szCs w:val="22"/>
              </w:rPr>
              <w:t>0</w:t>
            </w:r>
          </w:p>
        </w:tc>
        <w:tc>
          <w:tcPr>
            <w:tcW w:w="1749" w:type="dxa"/>
          </w:tcPr>
          <w:p w14:paraId="5179405E" w14:textId="77777777" w:rsidR="00E92784" w:rsidRPr="00B37243" w:rsidRDefault="00E92784" w:rsidP="005473C3">
            <w:pPr>
              <w:jc w:val="center"/>
              <w:rPr>
                <w:sz w:val="22"/>
                <w:szCs w:val="22"/>
              </w:rPr>
            </w:pPr>
            <w:r w:rsidRPr="00B37243">
              <w:rPr>
                <w:sz w:val="22"/>
                <w:szCs w:val="22"/>
              </w:rPr>
              <w:t>0</w:t>
            </w:r>
          </w:p>
        </w:tc>
        <w:tc>
          <w:tcPr>
            <w:tcW w:w="1870" w:type="dxa"/>
          </w:tcPr>
          <w:p w14:paraId="33A7287F" w14:textId="77777777" w:rsidR="00E92784" w:rsidRPr="00B37243" w:rsidRDefault="00E92784" w:rsidP="005473C3">
            <w:pPr>
              <w:jc w:val="center"/>
              <w:rPr>
                <w:sz w:val="22"/>
                <w:szCs w:val="22"/>
              </w:rPr>
            </w:pPr>
            <w:r w:rsidRPr="00B37243">
              <w:rPr>
                <w:sz w:val="22"/>
                <w:szCs w:val="22"/>
              </w:rPr>
              <w:t>0</w:t>
            </w:r>
          </w:p>
        </w:tc>
        <w:tc>
          <w:tcPr>
            <w:tcW w:w="1650" w:type="dxa"/>
          </w:tcPr>
          <w:p w14:paraId="2EC95B84" w14:textId="77777777" w:rsidR="00E92784" w:rsidRPr="00B37243" w:rsidRDefault="00E92784" w:rsidP="005473C3">
            <w:pPr>
              <w:jc w:val="center"/>
              <w:rPr>
                <w:sz w:val="22"/>
                <w:szCs w:val="22"/>
              </w:rPr>
            </w:pPr>
            <w:r w:rsidRPr="00B37243">
              <w:rPr>
                <w:sz w:val="22"/>
                <w:szCs w:val="22"/>
              </w:rPr>
              <w:t>0</w:t>
            </w:r>
          </w:p>
        </w:tc>
        <w:tc>
          <w:tcPr>
            <w:tcW w:w="1650" w:type="dxa"/>
          </w:tcPr>
          <w:p w14:paraId="7DC8A673" w14:textId="77777777" w:rsidR="00E92784" w:rsidRPr="00B37243" w:rsidRDefault="00E92784" w:rsidP="005473C3">
            <w:pPr>
              <w:jc w:val="center"/>
              <w:rPr>
                <w:sz w:val="22"/>
                <w:szCs w:val="22"/>
              </w:rPr>
            </w:pPr>
            <w:r w:rsidRPr="00B37243">
              <w:rPr>
                <w:sz w:val="22"/>
                <w:szCs w:val="22"/>
              </w:rPr>
              <w:t>0</w:t>
            </w:r>
          </w:p>
        </w:tc>
        <w:tc>
          <w:tcPr>
            <w:tcW w:w="1735" w:type="dxa"/>
          </w:tcPr>
          <w:p w14:paraId="15A67F45" w14:textId="77777777" w:rsidR="00E92784" w:rsidRPr="00B37243" w:rsidRDefault="00E92784" w:rsidP="005473C3">
            <w:pPr>
              <w:jc w:val="center"/>
              <w:rPr>
                <w:sz w:val="22"/>
                <w:szCs w:val="22"/>
              </w:rPr>
            </w:pPr>
            <w:r w:rsidRPr="00B37243">
              <w:rPr>
                <w:sz w:val="22"/>
                <w:szCs w:val="22"/>
              </w:rPr>
              <w:t>0</w:t>
            </w:r>
          </w:p>
        </w:tc>
        <w:tc>
          <w:tcPr>
            <w:tcW w:w="2225" w:type="dxa"/>
            <w:vMerge/>
            <w:vAlign w:val="center"/>
          </w:tcPr>
          <w:p w14:paraId="2F6D265A" w14:textId="77777777" w:rsidR="00E92784" w:rsidRPr="00B37243" w:rsidRDefault="00E92784" w:rsidP="005473C3">
            <w:pPr>
              <w:rPr>
                <w:sz w:val="22"/>
                <w:szCs w:val="22"/>
              </w:rPr>
            </w:pPr>
          </w:p>
        </w:tc>
      </w:tr>
      <w:tr w:rsidR="00B37243" w:rsidRPr="00B37243" w14:paraId="26EC8943" w14:textId="77777777" w:rsidTr="005473C3">
        <w:trPr>
          <w:trHeight w:val="20"/>
        </w:trPr>
        <w:tc>
          <w:tcPr>
            <w:tcW w:w="2992" w:type="dxa"/>
            <w:vAlign w:val="center"/>
          </w:tcPr>
          <w:p w14:paraId="047A3883" w14:textId="77777777" w:rsidR="00E92784" w:rsidRPr="00B37243" w:rsidRDefault="00E92784" w:rsidP="005473C3">
            <w:pPr>
              <w:rPr>
                <w:sz w:val="22"/>
                <w:szCs w:val="22"/>
              </w:rPr>
            </w:pPr>
            <w:r w:rsidRPr="00B37243">
              <w:rPr>
                <w:sz w:val="22"/>
                <w:szCs w:val="22"/>
              </w:rPr>
              <w:t>областного бюджета</w:t>
            </w:r>
          </w:p>
        </w:tc>
        <w:tc>
          <w:tcPr>
            <w:tcW w:w="1417" w:type="dxa"/>
          </w:tcPr>
          <w:p w14:paraId="5FD6A3D9" w14:textId="77777777" w:rsidR="00E92784" w:rsidRPr="00B37243" w:rsidRDefault="00E92784" w:rsidP="005473C3">
            <w:pPr>
              <w:jc w:val="center"/>
              <w:rPr>
                <w:sz w:val="22"/>
                <w:szCs w:val="22"/>
              </w:rPr>
            </w:pPr>
            <w:r w:rsidRPr="00B37243">
              <w:rPr>
                <w:sz w:val="22"/>
                <w:szCs w:val="22"/>
              </w:rPr>
              <w:t>0</w:t>
            </w:r>
          </w:p>
        </w:tc>
        <w:tc>
          <w:tcPr>
            <w:tcW w:w="1749" w:type="dxa"/>
          </w:tcPr>
          <w:p w14:paraId="4858A6C1" w14:textId="77777777" w:rsidR="00E92784" w:rsidRPr="00B37243" w:rsidRDefault="00E92784" w:rsidP="005473C3">
            <w:pPr>
              <w:jc w:val="center"/>
              <w:rPr>
                <w:sz w:val="22"/>
                <w:szCs w:val="22"/>
              </w:rPr>
            </w:pPr>
            <w:r w:rsidRPr="00B37243">
              <w:rPr>
                <w:sz w:val="22"/>
                <w:szCs w:val="22"/>
              </w:rPr>
              <w:t>0</w:t>
            </w:r>
          </w:p>
        </w:tc>
        <w:tc>
          <w:tcPr>
            <w:tcW w:w="1870" w:type="dxa"/>
          </w:tcPr>
          <w:p w14:paraId="0C021BAC" w14:textId="77777777" w:rsidR="00E92784" w:rsidRPr="00B37243" w:rsidRDefault="00E92784" w:rsidP="005473C3">
            <w:pPr>
              <w:jc w:val="center"/>
              <w:rPr>
                <w:sz w:val="22"/>
                <w:szCs w:val="22"/>
              </w:rPr>
            </w:pPr>
            <w:r w:rsidRPr="00B37243">
              <w:rPr>
                <w:sz w:val="22"/>
                <w:szCs w:val="22"/>
              </w:rPr>
              <w:t>0</w:t>
            </w:r>
          </w:p>
        </w:tc>
        <w:tc>
          <w:tcPr>
            <w:tcW w:w="1650" w:type="dxa"/>
          </w:tcPr>
          <w:p w14:paraId="47EC5BFE" w14:textId="77777777" w:rsidR="00E92784" w:rsidRPr="00B37243" w:rsidRDefault="00E92784" w:rsidP="005473C3">
            <w:pPr>
              <w:jc w:val="center"/>
              <w:rPr>
                <w:sz w:val="22"/>
                <w:szCs w:val="22"/>
              </w:rPr>
            </w:pPr>
            <w:r w:rsidRPr="00B37243">
              <w:rPr>
                <w:sz w:val="22"/>
                <w:szCs w:val="22"/>
              </w:rPr>
              <w:t>0</w:t>
            </w:r>
          </w:p>
        </w:tc>
        <w:tc>
          <w:tcPr>
            <w:tcW w:w="1650" w:type="dxa"/>
          </w:tcPr>
          <w:p w14:paraId="5191F631" w14:textId="77777777" w:rsidR="00E92784" w:rsidRPr="00B37243" w:rsidRDefault="00E92784" w:rsidP="005473C3">
            <w:pPr>
              <w:jc w:val="center"/>
              <w:rPr>
                <w:sz w:val="22"/>
                <w:szCs w:val="22"/>
              </w:rPr>
            </w:pPr>
            <w:r w:rsidRPr="00B37243">
              <w:rPr>
                <w:sz w:val="22"/>
                <w:szCs w:val="22"/>
              </w:rPr>
              <w:t>0</w:t>
            </w:r>
          </w:p>
        </w:tc>
        <w:tc>
          <w:tcPr>
            <w:tcW w:w="1735" w:type="dxa"/>
          </w:tcPr>
          <w:p w14:paraId="679E8440" w14:textId="77777777" w:rsidR="00E92784" w:rsidRPr="00B37243" w:rsidRDefault="00E92784" w:rsidP="005473C3">
            <w:pPr>
              <w:jc w:val="center"/>
              <w:rPr>
                <w:sz w:val="22"/>
                <w:szCs w:val="22"/>
              </w:rPr>
            </w:pPr>
            <w:r w:rsidRPr="00B37243">
              <w:rPr>
                <w:sz w:val="22"/>
                <w:szCs w:val="22"/>
              </w:rPr>
              <w:t>0</w:t>
            </w:r>
          </w:p>
        </w:tc>
        <w:tc>
          <w:tcPr>
            <w:tcW w:w="2225" w:type="dxa"/>
            <w:vMerge/>
            <w:vAlign w:val="center"/>
          </w:tcPr>
          <w:p w14:paraId="47446BE8" w14:textId="77777777" w:rsidR="00E92784" w:rsidRPr="00B37243" w:rsidRDefault="00E92784" w:rsidP="005473C3">
            <w:pPr>
              <w:rPr>
                <w:sz w:val="22"/>
                <w:szCs w:val="22"/>
              </w:rPr>
            </w:pPr>
          </w:p>
        </w:tc>
      </w:tr>
      <w:tr w:rsidR="00B37243" w:rsidRPr="00B37243" w14:paraId="698E39D4" w14:textId="77777777" w:rsidTr="005473C3">
        <w:trPr>
          <w:trHeight w:val="20"/>
        </w:trPr>
        <w:tc>
          <w:tcPr>
            <w:tcW w:w="2992" w:type="dxa"/>
            <w:vAlign w:val="center"/>
          </w:tcPr>
          <w:p w14:paraId="5B5A8AFB" w14:textId="77777777" w:rsidR="00E92784" w:rsidRPr="00B37243" w:rsidRDefault="00E92784" w:rsidP="005473C3">
            <w:pPr>
              <w:rPr>
                <w:sz w:val="22"/>
                <w:szCs w:val="22"/>
              </w:rPr>
            </w:pPr>
            <w:r w:rsidRPr="00B37243">
              <w:rPr>
                <w:sz w:val="22"/>
                <w:szCs w:val="22"/>
              </w:rPr>
              <w:t>местных бюджетов</w:t>
            </w:r>
          </w:p>
        </w:tc>
        <w:tc>
          <w:tcPr>
            <w:tcW w:w="1417" w:type="dxa"/>
          </w:tcPr>
          <w:p w14:paraId="3B92AF80" w14:textId="77777777" w:rsidR="00E92784" w:rsidRPr="00B37243" w:rsidRDefault="00E92784" w:rsidP="005473C3">
            <w:pPr>
              <w:jc w:val="center"/>
              <w:rPr>
                <w:sz w:val="22"/>
                <w:szCs w:val="22"/>
              </w:rPr>
            </w:pPr>
            <w:r w:rsidRPr="00B37243">
              <w:rPr>
                <w:sz w:val="22"/>
                <w:szCs w:val="22"/>
              </w:rPr>
              <w:t>53,0</w:t>
            </w:r>
          </w:p>
        </w:tc>
        <w:tc>
          <w:tcPr>
            <w:tcW w:w="1749" w:type="dxa"/>
          </w:tcPr>
          <w:p w14:paraId="0563A60F" w14:textId="77777777" w:rsidR="00E92784" w:rsidRPr="00B37243" w:rsidRDefault="00E92784" w:rsidP="005473C3">
            <w:pPr>
              <w:jc w:val="center"/>
              <w:rPr>
                <w:sz w:val="22"/>
                <w:szCs w:val="22"/>
              </w:rPr>
            </w:pPr>
            <w:r w:rsidRPr="00B37243">
              <w:rPr>
                <w:sz w:val="22"/>
                <w:szCs w:val="22"/>
              </w:rPr>
              <w:t>10,0</w:t>
            </w:r>
          </w:p>
        </w:tc>
        <w:tc>
          <w:tcPr>
            <w:tcW w:w="1870" w:type="dxa"/>
          </w:tcPr>
          <w:p w14:paraId="5AE637C8" w14:textId="77777777" w:rsidR="00E92784" w:rsidRPr="00B37243" w:rsidRDefault="00E92784" w:rsidP="005473C3">
            <w:pPr>
              <w:jc w:val="center"/>
              <w:rPr>
                <w:sz w:val="22"/>
                <w:szCs w:val="22"/>
              </w:rPr>
            </w:pPr>
            <w:r w:rsidRPr="00B37243">
              <w:rPr>
                <w:sz w:val="22"/>
                <w:szCs w:val="22"/>
              </w:rPr>
              <w:t>10,0</w:t>
            </w:r>
          </w:p>
        </w:tc>
        <w:tc>
          <w:tcPr>
            <w:tcW w:w="1650" w:type="dxa"/>
          </w:tcPr>
          <w:p w14:paraId="4CF6E58C" w14:textId="77777777" w:rsidR="00E92784" w:rsidRPr="00B37243" w:rsidRDefault="00E92784" w:rsidP="005473C3">
            <w:pPr>
              <w:jc w:val="center"/>
              <w:rPr>
                <w:sz w:val="22"/>
                <w:szCs w:val="22"/>
              </w:rPr>
            </w:pPr>
            <w:r w:rsidRPr="00B37243">
              <w:rPr>
                <w:sz w:val="22"/>
                <w:szCs w:val="22"/>
              </w:rPr>
              <w:t>11,0</w:t>
            </w:r>
          </w:p>
        </w:tc>
        <w:tc>
          <w:tcPr>
            <w:tcW w:w="1650" w:type="dxa"/>
          </w:tcPr>
          <w:p w14:paraId="36D1094C" w14:textId="77777777" w:rsidR="00E92784" w:rsidRPr="00B37243" w:rsidRDefault="00E92784" w:rsidP="005473C3">
            <w:pPr>
              <w:jc w:val="center"/>
              <w:rPr>
                <w:sz w:val="22"/>
                <w:szCs w:val="22"/>
              </w:rPr>
            </w:pPr>
            <w:r w:rsidRPr="00B37243">
              <w:rPr>
                <w:sz w:val="22"/>
                <w:szCs w:val="22"/>
              </w:rPr>
              <w:t>11,0</w:t>
            </w:r>
          </w:p>
        </w:tc>
        <w:tc>
          <w:tcPr>
            <w:tcW w:w="1735" w:type="dxa"/>
          </w:tcPr>
          <w:p w14:paraId="0C5E6F7F" w14:textId="77777777" w:rsidR="00E92784" w:rsidRPr="00B37243" w:rsidRDefault="00E92784" w:rsidP="005473C3">
            <w:pPr>
              <w:jc w:val="center"/>
              <w:rPr>
                <w:sz w:val="22"/>
                <w:szCs w:val="22"/>
              </w:rPr>
            </w:pPr>
            <w:r w:rsidRPr="00B37243">
              <w:rPr>
                <w:sz w:val="22"/>
                <w:szCs w:val="22"/>
              </w:rPr>
              <w:t>11,0</w:t>
            </w:r>
          </w:p>
        </w:tc>
        <w:tc>
          <w:tcPr>
            <w:tcW w:w="2225" w:type="dxa"/>
            <w:vMerge/>
            <w:vAlign w:val="center"/>
          </w:tcPr>
          <w:p w14:paraId="1DE8082C" w14:textId="77777777" w:rsidR="00E92784" w:rsidRPr="00B37243" w:rsidRDefault="00E92784" w:rsidP="005473C3">
            <w:pPr>
              <w:rPr>
                <w:sz w:val="22"/>
                <w:szCs w:val="22"/>
              </w:rPr>
            </w:pPr>
          </w:p>
        </w:tc>
      </w:tr>
      <w:tr w:rsidR="00B37243" w:rsidRPr="00B37243" w14:paraId="39590149" w14:textId="77777777" w:rsidTr="005473C3">
        <w:trPr>
          <w:trHeight w:val="20"/>
        </w:trPr>
        <w:tc>
          <w:tcPr>
            <w:tcW w:w="2992" w:type="dxa"/>
            <w:vAlign w:val="center"/>
          </w:tcPr>
          <w:p w14:paraId="104D5C8D" w14:textId="77777777" w:rsidR="00E92784" w:rsidRPr="00B37243" w:rsidRDefault="00E92784" w:rsidP="005473C3">
            <w:pPr>
              <w:rPr>
                <w:sz w:val="22"/>
                <w:szCs w:val="22"/>
              </w:rPr>
            </w:pPr>
            <w:r w:rsidRPr="00B37243">
              <w:rPr>
                <w:sz w:val="22"/>
                <w:szCs w:val="22"/>
              </w:rPr>
              <w:t>внебюджетных источников</w:t>
            </w:r>
          </w:p>
        </w:tc>
        <w:tc>
          <w:tcPr>
            <w:tcW w:w="1417" w:type="dxa"/>
          </w:tcPr>
          <w:p w14:paraId="02E43B3C" w14:textId="77777777" w:rsidR="00E92784" w:rsidRPr="00B37243" w:rsidRDefault="00E92784" w:rsidP="005473C3">
            <w:pPr>
              <w:jc w:val="center"/>
              <w:rPr>
                <w:sz w:val="22"/>
                <w:szCs w:val="22"/>
              </w:rPr>
            </w:pPr>
            <w:r w:rsidRPr="00B37243">
              <w:rPr>
                <w:sz w:val="22"/>
                <w:szCs w:val="22"/>
              </w:rPr>
              <w:t>0</w:t>
            </w:r>
          </w:p>
        </w:tc>
        <w:tc>
          <w:tcPr>
            <w:tcW w:w="1749" w:type="dxa"/>
          </w:tcPr>
          <w:p w14:paraId="08C10E25" w14:textId="77777777" w:rsidR="00E92784" w:rsidRPr="00B37243" w:rsidRDefault="00E92784" w:rsidP="005473C3">
            <w:pPr>
              <w:jc w:val="center"/>
              <w:rPr>
                <w:sz w:val="22"/>
                <w:szCs w:val="22"/>
              </w:rPr>
            </w:pPr>
            <w:r w:rsidRPr="00B37243">
              <w:rPr>
                <w:sz w:val="22"/>
                <w:szCs w:val="22"/>
              </w:rPr>
              <w:t>0</w:t>
            </w:r>
          </w:p>
        </w:tc>
        <w:tc>
          <w:tcPr>
            <w:tcW w:w="1870" w:type="dxa"/>
          </w:tcPr>
          <w:p w14:paraId="71484E66" w14:textId="77777777" w:rsidR="00E92784" w:rsidRPr="00B37243" w:rsidRDefault="00E92784" w:rsidP="005473C3">
            <w:pPr>
              <w:jc w:val="center"/>
              <w:rPr>
                <w:sz w:val="22"/>
                <w:szCs w:val="22"/>
              </w:rPr>
            </w:pPr>
            <w:r w:rsidRPr="00B37243">
              <w:rPr>
                <w:sz w:val="22"/>
                <w:szCs w:val="22"/>
              </w:rPr>
              <w:t>0</w:t>
            </w:r>
          </w:p>
        </w:tc>
        <w:tc>
          <w:tcPr>
            <w:tcW w:w="1650" w:type="dxa"/>
          </w:tcPr>
          <w:p w14:paraId="7DF48F49" w14:textId="77777777" w:rsidR="00E92784" w:rsidRPr="00B37243" w:rsidRDefault="00E92784" w:rsidP="005473C3">
            <w:pPr>
              <w:jc w:val="center"/>
              <w:rPr>
                <w:sz w:val="22"/>
                <w:szCs w:val="22"/>
              </w:rPr>
            </w:pPr>
            <w:r w:rsidRPr="00B37243">
              <w:rPr>
                <w:sz w:val="22"/>
                <w:szCs w:val="22"/>
              </w:rPr>
              <w:t>0</w:t>
            </w:r>
          </w:p>
        </w:tc>
        <w:tc>
          <w:tcPr>
            <w:tcW w:w="1650" w:type="dxa"/>
          </w:tcPr>
          <w:p w14:paraId="2A29D856" w14:textId="77777777" w:rsidR="00E92784" w:rsidRPr="00B37243" w:rsidRDefault="00E92784" w:rsidP="005473C3">
            <w:pPr>
              <w:jc w:val="center"/>
              <w:rPr>
                <w:sz w:val="22"/>
                <w:szCs w:val="22"/>
              </w:rPr>
            </w:pPr>
            <w:r w:rsidRPr="00B37243">
              <w:rPr>
                <w:sz w:val="22"/>
                <w:szCs w:val="22"/>
              </w:rPr>
              <w:t>0</w:t>
            </w:r>
          </w:p>
        </w:tc>
        <w:tc>
          <w:tcPr>
            <w:tcW w:w="1735" w:type="dxa"/>
          </w:tcPr>
          <w:p w14:paraId="225D159D" w14:textId="77777777" w:rsidR="00E92784" w:rsidRPr="00B37243" w:rsidRDefault="00E92784" w:rsidP="005473C3">
            <w:pPr>
              <w:jc w:val="center"/>
              <w:rPr>
                <w:sz w:val="22"/>
                <w:szCs w:val="22"/>
              </w:rPr>
            </w:pPr>
            <w:r w:rsidRPr="00B37243">
              <w:rPr>
                <w:sz w:val="22"/>
                <w:szCs w:val="22"/>
              </w:rPr>
              <w:t>0</w:t>
            </w:r>
          </w:p>
        </w:tc>
        <w:tc>
          <w:tcPr>
            <w:tcW w:w="2225" w:type="dxa"/>
            <w:vMerge/>
            <w:vAlign w:val="center"/>
          </w:tcPr>
          <w:p w14:paraId="6812EE9E" w14:textId="77777777" w:rsidR="00E92784" w:rsidRPr="00B37243" w:rsidRDefault="00E92784" w:rsidP="005473C3">
            <w:pPr>
              <w:rPr>
                <w:sz w:val="22"/>
                <w:szCs w:val="22"/>
              </w:rPr>
            </w:pPr>
          </w:p>
        </w:tc>
      </w:tr>
      <w:tr w:rsidR="00B37243" w:rsidRPr="00B37243" w14:paraId="7406C0DC" w14:textId="77777777" w:rsidTr="005473C3">
        <w:trPr>
          <w:trHeight w:val="20"/>
        </w:trPr>
        <w:tc>
          <w:tcPr>
            <w:tcW w:w="15288" w:type="dxa"/>
            <w:gridSpan w:val="8"/>
            <w:vAlign w:val="center"/>
          </w:tcPr>
          <w:p w14:paraId="269317DA" w14:textId="77777777" w:rsidR="00E92784" w:rsidRPr="00B37243" w:rsidRDefault="00E92784" w:rsidP="005473C3">
            <w:pPr>
              <w:rPr>
                <w:sz w:val="22"/>
                <w:szCs w:val="22"/>
              </w:rPr>
            </w:pPr>
            <w:r w:rsidRPr="00B37243">
              <w:rPr>
                <w:sz w:val="22"/>
                <w:szCs w:val="22"/>
              </w:rPr>
              <w:t xml:space="preserve">В т.ч. </w:t>
            </w:r>
            <w:r w:rsidRPr="00B37243">
              <w:rPr>
                <w:bCs/>
                <w:sz w:val="22"/>
                <w:szCs w:val="22"/>
              </w:rPr>
              <w:t xml:space="preserve">задача 2 </w:t>
            </w:r>
            <w:r w:rsidRPr="00B37243">
              <w:rPr>
                <w:sz w:val="22"/>
                <w:szCs w:val="22"/>
              </w:rPr>
              <w:t>«Организация прочих мероприятий по благоустройству с целью совершенствования эстетического вида сельского поселения»</w:t>
            </w:r>
          </w:p>
        </w:tc>
      </w:tr>
      <w:tr w:rsidR="00B37243" w:rsidRPr="00B37243" w14:paraId="63952525" w14:textId="77777777" w:rsidTr="005473C3">
        <w:trPr>
          <w:trHeight w:val="251"/>
        </w:trPr>
        <w:tc>
          <w:tcPr>
            <w:tcW w:w="2992" w:type="dxa"/>
            <w:vAlign w:val="center"/>
          </w:tcPr>
          <w:p w14:paraId="4221C0BE" w14:textId="77777777" w:rsidR="00E92784" w:rsidRPr="00B37243" w:rsidRDefault="00E92784" w:rsidP="005473C3">
            <w:pPr>
              <w:rPr>
                <w:sz w:val="22"/>
                <w:szCs w:val="22"/>
              </w:rPr>
            </w:pPr>
            <w:r w:rsidRPr="00B37243">
              <w:rPr>
                <w:sz w:val="22"/>
                <w:szCs w:val="22"/>
              </w:rPr>
              <w:t xml:space="preserve">Всего финансовых затрат, в том числе из: </w:t>
            </w:r>
          </w:p>
        </w:tc>
        <w:tc>
          <w:tcPr>
            <w:tcW w:w="1417" w:type="dxa"/>
          </w:tcPr>
          <w:p w14:paraId="23EC0694" w14:textId="77777777" w:rsidR="00E92784" w:rsidRPr="00B37243" w:rsidRDefault="00E92784" w:rsidP="005473C3">
            <w:pPr>
              <w:jc w:val="center"/>
              <w:rPr>
                <w:sz w:val="22"/>
                <w:szCs w:val="22"/>
              </w:rPr>
            </w:pPr>
            <w:r w:rsidRPr="00B37243">
              <w:rPr>
                <w:sz w:val="22"/>
                <w:szCs w:val="22"/>
              </w:rPr>
              <w:t>64,0</w:t>
            </w:r>
          </w:p>
        </w:tc>
        <w:tc>
          <w:tcPr>
            <w:tcW w:w="1749" w:type="dxa"/>
          </w:tcPr>
          <w:p w14:paraId="30C50F2B" w14:textId="77777777" w:rsidR="00E92784" w:rsidRPr="00B37243" w:rsidRDefault="00E92784" w:rsidP="005473C3">
            <w:pPr>
              <w:jc w:val="center"/>
              <w:rPr>
                <w:sz w:val="22"/>
                <w:szCs w:val="22"/>
              </w:rPr>
            </w:pPr>
            <w:r w:rsidRPr="00B37243">
              <w:rPr>
                <w:sz w:val="22"/>
                <w:szCs w:val="22"/>
              </w:rPr>
              <w:t>10,0</w:t>
            </w:r>
          </w:p>
        </w:tc>
        <w:tc>
          <w:tcPr>
            <w:tcW w:w="1870" w:type="dxa"/>
          </w:tcPr>
          <w:p w14:paraId="12E3AF54" w14:textId="77777777" w:rsidR="00E92784" w:rsidRPr="00B37243" w:rsidRDefault="00E92784" w:rsidP="005473C3">
            <w:pPr>
              <w:jc w:val="center"/>
              <w:rPr>
                <w:sz w:val="22"/>
                <w:szCs w:val="22"/>
              </w:rPr>
            </w:pPr>
            <w:r w:rsidRPr="00B37243">
              <w:rPr>
                <w:sz w:val="22"/>
                <w:szCs w:val="22"/>
              </w:rPr>
              <w:t>12,0</w:t>
            </w:r>
          </w:p>
        </w:tc>
        <w:tc>
          <w:tcPr>
            <w:tcW w:w="1650" w:type="dxa"/>
          </w:tcPr>
          <w:p w14:paraId="43C9E0AA" w14:textId="77777777" w:rsidR="00E92784" w:rsidRPr="00B37243" w:rsidRDefault="00E92784" w:rsidP="005473C3">
            <w:pPr>
              <w:jc w:val="center"/>
              <w:rPr>
                <w:sz w:val="22"/>
                <w:szCs w:val="22"/>
              </w:rPr>
            </w:pPr>
            <w:r w:rsidRPr="00B37243">
              <w:rPr>
                <w:sz w:val="22"/>
                <w:szCs w:val="22"/>
              </w:rPr>
              <w:t>14,0</w:t>
            </w:r>
          </w:p>
        </w:tc>
        <w:tc>
          <w:tcPr>
            <w:tcW w:w="1650" w:type="dxa"/>
          </w:tcPr>
          <w:p w14:paraId="32BCA79C" w14:textId="77777777" w:rsidR="00E92784" w:rsidRPr="00B37243" w:rsidRDefault="00E92784" w:rsidP="005473C3">
            <w:pPr>
              <w:jc w:val="center"/>
              <w:rPr>
                <w:sz w:val="22"/>
                <w:szCs w:val="22"/>
              </w:rPr>
            </w:pPr>
            <w:r w:rsidRPr="00B37243">
              <w:rPr>
                <w:sz w:val="22"/>
                <w:szCs w:val="22"/>
              </w:rPr>
              <w:t>14,0</w:t>
            </w:r>
          </w:p>
        </w:tc>
        <w:tc>
          <w:tcPr>
            <w:tcW w:w="1735" w:type="dxa"/>
          </w:tcPr>
          <w:p w14:paraId="0A76DAF3" w14:textId="77777777" w:rsidR="00E92784" w:rsidRPr="00B37243" w:rsidRDefault="00E92784" w:rsidP="005473C3">
            <w:pPr>
              <w:jc w:val="center"/>
              <w:rPr>
                <w:sz w:val="22"/>
                <w:szCs w:val="22"/>
              </w:rPr>
            </w:pPr>
            <w:r w:rsidRPr="00B37243">
              <w:rPr>
                <w:sz w:val="22"/>
                <w:szCs w:val="22"/>
              </w:rPr>
              <w:t>14,0</w:t>
            </w:r>
          </w:p>
        </w:tc>
        <w:tc>
          <w:tcPr>
            <w:tcW w:w="2225" w:type="dxa"/>
            <w:vMerge w:val="restart"/>
            <w:vAlign w:val="center"/>
          </w:tcPr>
          <w:p w14:paraId="0CBA5680" w14:textId="77777777" w:rsidR="00E92784" w:rsidRPr="00B37243" w:rsidRDefault="00E92784" w:rsidP="005473C3">
            <w:pPr>
              <w:rPr>
                <w:sz w:val="22"/>
                <w:szCs w:val="22"/>
              </w:rPr>
            </w:pPr>
          </w:p>
        </w:tc>
      </w:tr>
      <w:tr w:rsidR="00B37243" w:rsidRPr="00B37243" w14:paraId="7E90FEDB" w14:textId="77777777" w:rsidTr="005473C3">
        <w:trPr>
          <w:trHeight w:val="20"/>
        </w:trPr>
        <w:tc>
          <w:tcPr>
            <w:tcW w:w="2992" w:type="dxa"/>
            <w:vAlign w:val="center"/>
          </w:tcPr>
          <w:p w14:paraId="6BBEE291" w14:textId="77777777" w:rsidR="00E92784" w:rsidRPr="00B37243" w:rsidRDefault="00E92784" w:rsidP="005473C3">
            <w:pPr>
              <w:rPr>
                <w:sz w:val="22"/>
                <w:szCs w:val="22"/>
              </w:rPr>
            </w:pPr>
            <w:r w:rsidRPr="00B37243">
              <w:rPr>
                <w:sz w:val="22"/>
                <w:szCs w:val="22"/>
              </w:rPr>
              <w:t>федерального бюджета</w:t>
            </w:r>
          </w:p>
        </w:tc>
        <w:tc>
          <w:tcPr>
            <w:tcW w:w="1417" w:type="dxa"/>
          </w:tcPr>
          <w:p w14:paraId="1506C49F" w14:textId="77777777" w:rsidR="00E92784" w:rsidRPr="00B37243" w:rsidRDefault="00E92784" w:rsidP="005473C3">
            <w:pPr>
              <w:jc w:val="center"/>
              <w:rPr>
                <w:sz w:val="22"/>
                <w:szCs w:val="22"/>
              </w:rPr>
            </w:pPr>
            <w:r w:rsidRPr="00B37243">
              <w:rPr>
                <w:sz w:val="22"/>
                <w:szCs w:val="22"/>
              </w:rPr>
              <w:t>0</w:t>
            </w:r>
          </w:p>
        </w:tc>
        <w:tc>
          <w:tcPr>
            <w:tcW w:w="1749" w:type="dxa"/>
          </w:tcPr>
          <w:p w14:paraId="3FB1C9A0" w14:textId="77777777" w:rsidR="00E92784" w:rsidRPr="00B37243" w:rsidRDefault="00E92784" w:rsidP="005473C3">
            <w:pPr>
              <w:jc w:val="center"/>
              <w:rPr>
                <w:sz w:val="22"/>
                <w:szCs w:val="22"/>
              </w:rPr>
            </w:pPr>
            <w:r w:rsidRPr="00B37243">
              <w:rPr>
                <w:sz w:val="22"/>
                <w:szCs w:val="22"/>
              </w:rPr>
              <w:t>0</w:t>
            </w:r>
          </w:p>
        </w:tc>
        <w:tc>
          <w:tcPr>
            <w:tcW w:w="1870" w:type="dxa"/>
          </w:tcPr>
          <w:p w14:paraId="2290CC01" w14:textId="77777777" w:rsidR="00E92784" w:rsidRPr="00B37243" w:rsidRDefault="00E92784" w:rsidP="005473C3">
            <w:pPr>
              <w:jc w:val="center"/>
              <w:rPr>
                <w:sz w:val="22"/>
                <w:szCs w:val="22"/>
              </w:rPr>
            </w:pPr>
            <w:r w:rsidRPr="00B37243">
              <w:rPr>
                <w:sz w:val="22"/>
                <w:szCs w:val="22"/>
              </w:rPr>
              <w:t>0</w:t>
            </w:r>
          </w:p>
        </w:tc>
        <w:tc>
          <w:tcPr>
            <w:tcW w:w="1650" w:type="dxa"/>
          </w:tcPr>
          <w:p w14:paraId="27EF03C7" w14:textId="77777777" w:rsidR="00E92784" w:rsidRPr="00B37243" w:rsidRDefault="00E92784" w:rsidP="005473C3">
            <w:pPr>
              <w:jc w:val="center"/>
              <w:rPr>
                <w:sz w:val="22"/>
                <w:szCs w:val="22"/>
              </w:rPr>
            </w:pPr>
            <w:r w:rsidRPr="00B37243">
              <w:rPr>
                <w:sz w:val="22"/>
                <w:szCs w:val="22"/>
              </w:rPr>
              <w:t>0</w:t>
            </w:r>
          </w:p>
        </w:tc>
        <w:tc>
          <w:tcPr>
            <w:tcW w:w="1650" w:type="dxa"/>
          </w:tcPr>
          <w:p w14:paraId="1770B2BA" w14:textId="77777777" w:rsidR="00E92784" w:rsidRPr="00B37243" w:rsidRDefault="00E92784" w:rsidP="005473C3">
            <w:pPr>
              <w:jc w:val="center"/>
              <w:rPr>
                <w:sz w:val="22"/>
                <w:szCs w:val="22"/>
              </w:rPr>
            </w:pPr>
            <w:r w:rsidRPr="00B37243">
              <w:rPr>
                <w:sz w:val="22"/>
                <w:szCs w:val="22"/>
              </w:rPr>
              <w:t>0</w:t>
            </w:r>
          </w:p>
        </w:tc>
        <w:tc>
          <w:tcPr>
            <w:tcW w:w="1735" w:type="dxa"/>
          </w:tcPr>
          <w:p w14:paraId="59853D58" w14:textId="77777777" w:rsidR="00E92784" w:rsidRPr="00B37243" w:rsidRDefault="00E92784" w:rsidP="005473C3">
            <w:pPr>
              <w:jc w:val="center"/>
              <w:rPr>
                <w:sz w:val="22"/>
                <w:szCs w:val="22"/>
              </w:rPr>
            </w:pPr>
            <w:r w:rsidRPr="00B37243">
              <w:rPr>
                <w:sz w:val="22"/>
                <w:szCs w:val="22"/>
              </w:rPr>
              <w:t>0</w:t>
            </w:r>
          </w:p>
        </w:tc>
        <w:tc>
          <w:tcPr>
            <w:tcW w:w="2225" w:type="dxa"/>
            <w:vMerge/>
            <w:vAlign w:val="center"/>
          </w:tcPr>
          <w:p w14:paraId="678F4683" w14:textId="77777777" w:rsidR="00E92784" w:rsidRPr="00B37243" w:rsidRDefault="00E92784" w:rsidP="005473C3">
            <w:pPr>
              <w:rPr>
                <w:sz w:val="22"/>
                <w:szCs w:val="22"/>
              </w:rPr>
            </w:pPr>
          </w:p>
        </w:tc>
      </w:tr>
      <w:tr w:rsidR="00B37243" w:rsidRPr="00B37243" w14:paraId="1B88793F" w14:textId="77777777" w:rsidTr="005473C3">
        <w:trPr>
          <w:trHeight w:val="20"/>
        </w:trPr>
        <w:tc>
          <w:tcPr>
            <w:tcW w:w="2992" w:type="dxa"/>
            <w:vAlign w:val="center"/>
          </w:tcPr>
          <w:p w14:paraId="1B8E0DA6" w14:textId="77777777" w:rsidR="00E92784" w:rsidRPr="00B37243" w:rsidRDefault="00E92784" w:rsidP="005473C3">
            <w:pPr>
              <w:rPr>
                <w:sz w:val="22"/>
                <w:szCs w:val="22"/>
              </w:rPr>
            </w:pPr>
            <w:r w:rsidRPr="00B37243">
              <w:rPr>
                <w:sz w:val="22"/>
                <w:szCs w:val="22"/>
              </w:rPr>
              <w:t>областного бюджета</w:t>
            </w:r>
          </w:p>
        </w:tc>
        <w:tc>
          <w:tcPr>
            <w:tcW w:w="1417" w:type="dxa"/>
          </w:tcPr>
          <w:p w14:paraId="33AE56F9" w14:textId="77777777" w:rsidR="00E92784" w:rsidRPr="00B37243" w:rsidRDefault="00E92784" w:rsidP="005473C3">
            <w:pPr>
              <w:jc w:val="center"/>
              <w:rPr>
                <w:sz w:val="22"/>
                <w:szCs w:val="22"/>
              </w:rPr>
            </w:pPr>
            <w:r w:rsidRPr="00B37243">
              <w:rPr>
                <w:sz w:val="22"/>
                <w:szCs w:val="22"/>
              </w:rPr>
              <w:t>0</w:t>
            </w:r>
          </w:p>
        </w:tc>
        <w:tc>
          <w:tcPr>
            <w:tcW w:w="1749" w:type="dxa"/>
          </w:tcPr>
          <w:p w14:paraId="424B54BD" w14:textId="77777777" w:rsidR="00E92784" w:rsidRPr="00B37243" w:rsidRDefault="00E92784" w:rsidP="005473C3">
            <w:pPr>
              <w:jc w:val="center"/>
              <w:rPr>
                <w:sz w:val="22"/>
                <w:szCs w:val="22"/>
              </w:rPr>
            </w:pPr>
            <w:r w:rsidRPr="00B37243">
              <w:rPr>
                <w:sz w:val="22"/>
                <w:szCs w:val="22"/>
              </w:rPr>
              <w:t>0</w:t>
            </w:r>
          </w:p>
        </w:tc>
        <w:tc>
          <w:tcPr>
            <w:tcW w:w="1870" w:type="dxa"/>
          </w:tcPr>
          <w:p w14:paraId="5EFEBF09" w14:textId="77777777" w:rsidR="00E92784" w:rsidRPr="00B37243" w:rsidRDefault="00E92784" w:rsidP="005473C3">
            <w:pPr>
              <w:jc w:val="center"/>
              <w:rPr>
                <w:sz w:val="22"/>
                <w:szCs w:val="22"/>
              </w:rPr>
            </w:pPr>
            <w:r w:rsidRPr="00B37243">
              <w:rPr>
                <w:sz w:val="22"/>
                <w:szCs w:val="22"/>
              </w:rPr>
              <w:t>0</w:t>
            </w:r>
          </w:p>
        </w:tc>
        <w:tc>
          <w:tcPr>
            <w:tcW w:w="1650" w:type="dxa"/>
          </w:tcPr>
          <w:p w14:paraId="6DF39715" w14:textId="77777777" w:rsidR="00E92784" w:rsidRPr="00B37243" w:rsidRDefault="00E92784" w:rsidP="005473C3">
            <w:pPr>
              <w:jc w:val="center"/>
              <w:rPr>
                <w:sz w:val="22"/>
                <w:szCs w:val="22"/>
              </w:rPr>
            </w:pPr>
            <w:r w:rsidRPr="00B37243">
              <w:rPr>
                <w:sz w:val="22"/>
                <w:szCs w:val="22"/>
              </w:rPr>
              <w:t>0</w:t>
            </w:r>
          </w:p>
        </w:tc>
        <w:tc>
          <w:tcPr>
            <w:tcW w:w="1650" w:type="dxa"/>
          </w:tcPr>
          <w:p w14:paraId="34F7E02A" w14:textId="77777777" w:rsidR="00E92784" w:rsidRPr="00B37243" w:rsidRDefault="00E92784" w:rsidP="005473C3">
            <w:pPr>
              <w:jc w:val="center"/>
              <w:rPr>
                <w:sz w:val="22"/>
                <w:szCs w:val="22"/>
              </w:rPr>
            </w:pPr>
            <w:r w:rsidRPr="00B37243">
              <w:rPr>
                <w:sz w:val="22"/>
                <w:szCs w:val="22"/>
              </w:rPr>
              <w:t>0</w:t>
            </w:r>
          </w:p>
        </w:tc>
        <w:tc>
          <w:tcPr>
            <w:tcW w:w="1735" w:type="dxa"/>
          </w:tcPr>
          <w:p w14:paraId="245F7584" w14:textId="77777777" w:rsidR="00E92784" w:rsidRPr="00B37243" w:rsidRDefault="00E92784" w:rsidP="005473C3">
            <w:pPr>
              <w:jc w:val="center"/>
              <w:rPr>
                <w:sz w:val="22"/>
                <w:szCs w:val="22"/>
              </w:rPr>
            </w:pPr>
            <w:r w:rsidRPr="00B37243">
              <w:rPr>
                <w:sz w:val="22"/>
                <w:szCs w:val="22"/>
              </w:rPr>
              <w:t>0</w:t>
            </w:r>
          </w:p>
        </w:tc>
        <w:tc>
          <w:tcPr>
            <w:tcW w:w="2225" w:type="dxa"/>
            <w:vMerge/>
            <w:vAlign w:val="center"/>
          </w:tcPr>
          <w:p w14:paraId="7D2BFCA6" w14:textId="77777777" w:rsidR="00E92784" w:rsidRPr="00B37243" w:rsidRDefault="00E92784" w:rsidP="005473C3">
            <w:pPr>
              <w:rPr>
                <w:sz w:val="22"/>
                <w:szCs w:val="22"/>
              </w:rPr>
            </w:pPr>
          </w:p>
        </w:tc>
      </w:tr>
      <w:tr w:rsidR="00B37243" w:rsidRPr="00B37243" w14:paraId="05912EC6" w14:textId="77777777" w:rsidTr="005473C3">
        <w:trPr>
          <w:trHeight w:val="20"/>
        </w:trPr>
        <w:tc>
          <w:tcPr>
            <w:tcW w:w="2992" w:type="dxa"/>
            <w:vAlign w:val="center"/>
          </w:tcPr>
          <w:p w14:paraId="5DA032FD" w14:textId="77777777" w:rsidR="00E92784" w:rsidRPr="00B37243" w:rsidRDefault="00E92784" w:rsidP="005473C3">
            <w:pPr>
              <w:rPr>
                <w:sz w:val="22"/>
                <w:szCs w:val="22"/>
              </w:rPr>
            </w:pPr>
            <w:r w:rsidRPr="00B37243">
              <w:rPr>
                <w:sz w:val="22"/>
                <w:szCs w:val="22"/>
              </w:rPr>
              <w:t>местных бюджетов</w:t>
            </w:r>
          </w:p>
        </w:tc>
        <w:tc>
          <w:tcPr>
            <w:tcW w:w="1417" w:type="dxa"/>
          </w:tcPr>
          <w:p w14:paraId="65D0EA3A" w14:textId="77777777" w:rsidR="00E92784" w:rsidRPr="00B37243" w:rsidRDefault="00E92784" w:rsidP="005473C3">
            <w:pPr>
              <w:jc w:val="center"/>
              <w:rPr>
                <w:sz w:val="22"/>
                <w:szCs w:val="22"/>
              </w:rPr>
            </w:pPr>
            <w:r w:rsidRPr="00B37243">
              <w:rPr>
                <w:sz w:val="22"/>
                <w:szCs w:val="22"/>
              </w:rPr>
              <w:t>64,0</w:t>
            </w:r>
          </w:p>
        </w:tc>
        <w:tc>
          <w:tcPr>
            <w:tcW w:w="1749" w:type="dxa"/>
          </w:tcPr>
          <w:p w14:paraId="1AB69681" w14:textId="77777777" w:rsidR="00E92784" w:rsidRPr="00B37243" w:rsidRDefault="00E92784" w:rsidP="005473C3">
            <w:pPr>
              <w:jc w:val="center"/>
              <w:rPr>
                <w:sz w:val="22"/>
                <w:szCs w:val="22"/>
              </w:rPr>
            </w:pPr>
            <w:r w:rsidRPr="00B37243">
              <w:rPr>
                <w:sz w:val="22"/>
                <w:szCs w:val="22"/>
              </w:rPr>
              <w:t>10,0</w:t>
            </w:r>
          </w:p>
        </w:tc>
        <w:tc>
          <w:tcPr>
            <w:tcW w:w="1870" w:type="dxa"/>
          </w:tcPr>
          <w:p w14:paraId="69B887C3" w14:textId="77777777" w:rsidR="00E92784" w:rsidRPr="00B37243" w:rsidRDefault="00E92784" w:rsidP="005473C3">
            <w:pPr>
              <w:jc w:val="center"/>
              <w:rPr>
                <w:sz w:val="22"/>
                <w:szCs w:val="22"/>
              </w:rPr>
            </w:pPr>
            <w:r w:rsidRPr="00B37243">
              <w:rPr>
                <w:sz w:val="22"/>
                <w:szCs w:val="22"/>
              </w:rPr>
              <w:t>12,0</w:t>
            </w:r>
          </w:p>
        </w:tc>
        <w:tc>
          <w:tcPr>
            <w:tcW w:w="1650" w:type="dxa"/>
          </w:tcPr>
          <w:p w14:paraId="673D26D1" w14:textId="77777777" w:rsidR="00E92784" w:rsidRPr="00B37243" w:rsidRDefault="00E92784" w:rsidP="005473C3">
            <w:pPr>
              <w:jc w:val="center"/>
              <w:rPr>
                <w:sz w:val="22"/>
                <w:szCs w:val="22"/>
              </w:rPr>
            </w:pPr>
            <w:r w:rsidRPr="00B37243">
              <w:rPr>
                <w:sz w:val="22"/>
                <w:szCs w:val="22"/>
              </w:rPr>
              <w:t>14,0</w:t>
            </w:r>
          </w:p>
        </w:tc>
        <w:tc>
          <w:tcPr>
            <w:tcW w:w="1650" w:type="dxa"/>
          </w:tcPr>
          <w:p w14:paraId="30071E1B" w14:textId="77777777" w:rsidR="00E92784" w:rsidRPr="00B37243" w:rsidRDefault="00E92784" w:rsidP="005473C3">
            <w:pPr>
              <w:jc w:val="center"/>
              <w:rPr>
                <w:sz w:val="22"/>
                <w:szCs w:val="22"/>
              </w:rPr>
            </w:pPr>
            <w:r w:rsidRPr="00B37243">
              <w:rPr>
                <w:sz w:val="22"/>
                <w:szCs w:val="22"/>
              </w:rPr>
              <w:t>14,0</w:t>
            </w:r>
          </w:p>
        </w:tc>
        <w:tc>
          <w:tcPr>
            <w:tcW w:w="1735" w:type="dxa"/>
          </w:tcPr>
          <w:p w14:paraId="1C1AC728" w14:textId="77777777" w:rsidR="00E92784" w:rsidRPr="00B37243" w:rsidRDefault="00E92784" w:rsidP="005473C3">
            <w:pPr>
              <w:jc w:val="center"/>
              <w:rPr>
                <w:sz w:val="22"/>
                <w:szCs w:val="22"/>
              </w:rPr>
            </w:pPr>
            <w:r w:rsidRPr="00B37243">
              <w:rPr>
                <w:sz w:val="22"/>
                <w:szCs w:val="22"/>
              </w:rPr>
              <w:t>14,0</w:t>
            </w:r>
          </w:p>
        </w:tc>
        <w:tc>
          <w:tcPr>
            <w:tcW w:w="2225" w:type="dxa"/>
            <w:vMerge/>
            <w:vAlign w:val="center"/>
          </w:tcPr>
          <w:p w14:paraId="4A56F8BC" w14:textId="77777777" w:rsidR="00E92784" w:rsidRPr="00B37243" w:rsidRDefault="00E92784" w:rsidP="005473C3">
            <w:pPr>
              <w:rPr>
                <w:sz w:val="22"/>
                <w:szCs w:val="22"/>
              </w:rPr>
            </w:pPr>
          </w:p>
        </w:tc>
      </w:tr>
      <w:tr w:rsidR="00B37243" w:rsidRPr="00B37243" w14:paraId="593B254E" w14:textId="77777777" w:rsidTr="005473C3">
        <w:trPr>
          <w:trHeight w:val="20"/>
        </w:trPr>
        <w:tc>
          <w:tcPr>
            <w:tcW w:w="2992" w:type="dxa"/>
            <w:vAlign w:val="center"/>
          </w:tcPr>
          <w:p w14:paraId="2DBC19AE" w14:textId="77777777" w:rsidR="00E92784" w:rsidRPr="00B37243" w:rsidRDefault="00E92784" w:rsidP="005473C3">
            <w:pPr>
              <w:rPr>
                <w:sz w:val="22"/>
                <w:szCs w:val="22"/>
              </w:rPr>
            </w:pPr>
            <w:r w:rsidRPr="00B37243">
              <w:rPr>
                <w:sz w:val="22"/>
                <w:szCs w:val="22"/>
              </w:rPr>
              <w:t>внебюджетных источников</w:t>
            </w:r>
          </w:p>
        </w:tc>
        <w:tc>
          <w:tcPr>
            <w:tcW w:w="1417" w:type="dxa"/>
          </w:tcPr>
          <w:p w14:paraId="2431E115" w14:textId="77777777" w:rsidR="00E92784" w:rsidRPr="00B37243" w:rsidRDefault="00E92784" w:rsidP="005473C3">
            <w:pPr>
              <w:jc w:val="center"/>
              <w:rPr>
                <w:sz w:val="22"/>
                <w:szCs w:val="22"/>
              </w:rPr>
            </w:pPr>
            <w:r w:rsidRPr="00B37243">
              <w:rPr>
                <w:sz w:val="22"/>
                <w:szCs w:val="22"/>
              </w:rPr>
              <w:t>0</w:t>
            </w:r>
          </w:p>
        </w:tc>
        <w:tc>
          <w:tcPr>
            <w:tcW w:w="1749" w:type="dxa"/>
          </w:tcPr>
          <w:p w14:paraId="2894B74D" w14:textId="77777777" w:rsidR="00E92784" w:rsidRPr="00B37243" w:rsidRDefault="00E92784" w:rsidP="005473C3">
            <w:pPr>
              <w:jc w:val="center"/>
              <w:rPr>
                <w:sz w:val="22"/>
                <w:szCs w:val="22"/>
              </w:rPr>
            </w:pPr>
            <w:r w:rsidRPr="00B37243">
              <w:rPr>
                <w:sz w:val="22"/>
                <w:szCs w:val="22"/>
              </w:rPr>
              <w:t>0</w:t>
            </w:r>
          </w:p>
        </w:tc>
        <w:tc>
          <w:tcPr>
            <w:tcW w:w="1870" w:type="dxa"/>
          </w:tcPr>
          <w:p w14:paraId="6C48C230" w14:textId="77777777" w:rsidR="00E92784" w:rsidRPr="00B37243" w:rsidRDefault="00E92784" w:rsidP="005473C3">
            <w:pPr>
              <w:jc w:val="center"/>
              <w:rPr>
                <w:sz w:val="22"/>
                <w:szCs w:val="22"/>
              </w:rPr>
            </w:pPr>
            <w:r w:rsidRPr="00B37243">
              <w:rPr>
                <w:sz w:val="22"/>
                <w:szCs w:val="22"/>
              </w:rPr>
              <w:t>0</w:t>
            </w:r>
          </w:p>
        </w:tc>
        <w:tc>
          <w:tcPr>
            <w:tcW w:w="1650" w:type="dxa"/>
          </w:tcPr>
          <w:p w14:paraId="3E4E94A3" w14:textId="77777777" w:rsidR="00E92784" w:rsidRPr="00B37243" w:rsidRDefault="00E92784" w:rsidP="005473C3">
            <w:pPr>
              <w:jc w:val="center"/>
              <w:rPr>
                <w:sz w:val="22"/>
                <w:szCs w:val="22"/>
              </w:rPr>
            </w:pPr>
            <w:r w:rsidRPr="00B37243">
              <w:rPr>
                <w:sz w:val="22"/>
                <w:szCs w:val="22"/>
              </w:rPr>
              <w:t>0</w:t>
            </w:r>
          </w:p>
        </w:tc>
        <w:tc>
          <w:tcPr>
            <w:tcW w:w="1650" w:type="dxa"/>
          </w:tcPr>
          <w:p w14:paraId="67A90BF3" w14:textId="77777777" w:rsidR="00E92784" w:rsidRPr="00B37243" w:rsidRDefault="00E92784" w:rsidP="005473C3">
            <w:pPr>
              <w:jc w:val="center"/>
              <w:rPr>
                <w:sz w:val="22"/>
                <w:szCs w:val="22"/>
              </w:rPr>
            </w:pPr>
            <w:r w:rsidRPr="00B37243">
              <w:rPr>
                <w:sz w:val="22"/>
                <w:szCs w:val="22"/>
              </w:rPr>
              <w:t>0</w:t>
            </w:r>
          </w:p>
        </w:tc>
        <w:tc>
          <w:tcPr>
            <w:tcW w:w="1735" w:type="dxa"/>
          </w:tcPr>
          <w:p w14:paraId="5B3C6834" w14:textId="77777777" w:rsidR="00E92784" w:rsidRPr="00B37243" w:rsidRDefault="00E92784" w:rsidP="005473C3">
            <w:pPr>
              <w:jc w:val="center"/>
              <w:rPr>
                <w:sz w:val="22"/>
                <w:szCs w:val="22"/>
              </w:rPr>
            </w:pPr>
            <w:r w:rsidRPr="00B37243">
              <w:rPr>
                <w:sz w:val="22"/>
                <w:szCs w:val="22"/>
              </w:rPr>
              <w:t>0</w:t>
            </w:r>
          </w:p>
        </w:tc>
        <w:tc>
          <w:tcPr>
            <w:tcW w:w="2225" w:type="dxa"/>
            <w:vMerge/>
            <w:vAlign w:val="center"/>
          </w:tcPr>
          <w:p w14:paraId="3776878E" w14:textId="77777777" w:rsidR="00E92784" w:rsidRPr="00B37243" w:rsidRDefault="00E92784" w:rsidP="005473C3">
            <w:pPr>
              <w:rPr>
                <w:sz w:val="22"/>
                <w:szCs w:val="22"/>
              </w:rPr>
            </w:pPr>
          </w:p>
        </w:tc>
      </w:tr>
      <w:tr w:rsidR="00B37243" w:rsidRPr="00B37243" w14:paraId="6F489BD7" w14:textId="77777777" w:rsidTr="005473C3">
        <w:trPr>
          <w:trHeight w:val="20"/>
        </w:trPr>
        <w:tc>
          <w:tcPr>
            <w:tcW w:w="15288" w:type="dxa"/>
            <w:gridSpan w:val="8"/>
            <w:vAlign w:val="center"/>
          </w:tcPr>
          <w:p w14:paraId="4D130F8E" w14:textId="77777777" w:rsidR="00E92784" w:rsidRPr="00B37243" w:rsidRDefault="00E92784" w:rsidP="005473C3">
            <w:pPr>
              <w:rPr>
                <w:sz w:val="22"/>
                <w:szCs w:val="22"/>
              </w:rPr>
            </w:pPr>
            <w:r w:rsidRPr="00B37243">
              <w:rPr>
                <w:sz w:val="22"/>
                <w:szCs w:val="22"/>
              </w:rPr>
              <w:t>В т.ч. мероприятие 1 задачи 2 «</w:t>
            </w:r>
            <w:r w:rsidRPr="00B37243">
              <w:rPr>
                <w:sz w:val="22"/>
                <w:szCs w:val="22"/>
                <w:lang w:eastAsia="en-US"/>
              </w:rPr>
              <w:t>Ликвидация несанкционированных свалок с территории сельского поселения</w:t>
            </w:r>
            <w:r w:rsidRPr="00B37243">
              <w:rPr>
                <w:sz w:val="22"/>
                <w:szCs w:val="22"/>
              </w:rPr>
              <w:t>»</w:t>
            </w:r>
          </w:p>
        </w:tc>
      </w:tr>
      <w:tr w:rsidR="00B37243" w:rsidRPr="00B37243" w14:paraId="43CF1D42" w14:textId="77777777" w:rsidTr="005473C3">
        <w:trPr>
          <w:trHeight w:val="385"/>
        </w:trPr>
        <w:tc>
          <w:tcPr>
            <w:tcW w:w="2992" w:type="dxa"/>
            <w:vAlign w:val="center"/>
          </w:tcPr>
          <w:p w14:paraId="4F8F7E77" w14:textId="77777777" w:rsidR="00E92784" w:rsidRPr="00B37243" w:rsidRDefault="00E92784" w:rsidP="005473C3">
            <w:pPr>
              <w:rPr>
                <w:sz w:val="22"/>
                <w:szCs w:val="22"/>
              </w:rPr>
            </w:pPr>
            <w:r w:rsidRPr="00B37243">
              <w:rPr>
                <w:sz w:val="22"/>
                <w:szCs w:val="22"/>
              </w:rPr>
              <w:t xml:space="preserve">Всего финансовых затрат, в том числе из: </w:t>
            </w:r>
          </w:p>
        </w:tc>
        <w:tc>
          <w:tcPr>
            <w:tcW w:w="1417" w:type="dxa"/>
          </w:tcPr>
          <w:p w14:paraId="4EF382B5" w14:textId="77777777" w:rsidR="00E92784" w:rsidRPr="00B37243" w:rsidRDefault="00E92784" w:rsidP="005473C3">
            <w:pPr>
              <w:jc w:val="center"/>
              <w:rPr>
                <w:sz w:val="22"/>
                <w:szCs w:val="22"/>
              </w:rPr>
            </w:pPr>
            <w:r w:rsidRPr="00B37243">
              <w:rPr>
                <w:sz w:val="22"/>
                <w:szCs w:val="22"/>
              </w:rPr>
              <w:t>64,0</w:t>
            </w:r>
          </w:p>
        </w:tc>
        <w:tc>
          <w:tcPr>
            <w:tcW w:w="1749" w:type="dxa"/>
          </w:tcPr>
          <w:p w14:paraId="6EEA2DAC" w14:textId="77777777" w:rsidR="00E92784" w:rsidRPr="00B37243" w:rsidRDefault="00E92784" w:rsidP="005473C3">
            <w:pPr>
              <w:jc w:val="center"/>
              <w:rPr>
                <w:sz w:val="22"/>
                <w:szCs w:val="22"/>
              </w:rPr>
            </w:pPr>
            <w:r w:rsidRPr="00B37243">
              <w:rPr>
                <w:sz w:val="22"/>
                <w:szCs w:val="22"/>
              </w:rPr>
              <w:t>10,0</w:t>
            </w:r>
          </w:p>
        </w:tc>
        <w:tc>
          <w:tcPr>
            <w:tcW w:w="1870" w:type="dxa"/>
          </w:tcPr>
          <w:p w14:paraId="28E70A1C" w14:textId="77777777" w:rsidR="00E92784" w:rsidRPr="00B37243" w:rsidRDefault="00E92784" w:rsidP="005473C3">
            <w:pPr>
              <w:jc w:val="center"/>
              <w:rPr>
                <w:sz w:val="22"/>
                <w:szCs w:val="22"/>
              </w:rPr>
            </w:pPr>
            <w:r w:rsidRPr="00B37243">
              <w:rPr>
                <w:sz w:val="22"/>
                <w:szCs w:val="22"/>
              </w:rPr>
              <w:t>12,0</w:t>
            </w:r>
          </w:p>
        </w:tc>
        <w:tc>
          <w:tcPr>
            <w:tcW w:w="1650" w:type="dxa"/>
          </w:tcPr>
          <w:p w14:paraId="427B99EE" w14:textId="77777777" w:rsidR="00E92784" w:rsidRPr="00B37243" w:rsidRDefault="00E92784" w:rsidP="005473C3">
            <w:pPr>
              <w:jc w:val="center"/>
              <w:rPr>
                <w:sz w:val="22"/>
                <w:szCs w:val="22"/>
              </w:rPr>
            </w:pPr>
            <w:r w:rsidRPr="00B37243">
              <w:rPr>
                <w:sz w:val="22"/>
                <w:szCs w:val="22"/>
              </w:rPr>
              <w:t>14,0</w:t>
            </w:r>
          </w:p>
        </w:tc>
        <w:tc>
          <w:tcPr>
            <w:tcW w:w="1650" w:type="dxa"/>
          </w:tcPr>
          <w:p w14:paraId="1ACD1D6C" w14:textId="77777777" w:rsidR="00E92784" w:rsidRPr="00B37243" w:rsidRDefault="00E92784" w:rsidP="005473C3">
            <w:pPr>
              <w:jc w:val="center"/>
              <w:rPr>
                <w:sz w:val="22"/>
                <w:szCs w:val="22"/>
              </w:rPr>
            </w:pPr>
            <w:r w:rsidRPr="00B37243">
              <w:rPr>
                <w:sz w:val="22"/>
                <w:szCs w:val="22"/>
              </w:rPr>
              <w:t>14,0</w:t>
            </w:r>
          </w:p>
        </w:tc>
        <w:tc>
          <w:tcPr>
            <w:tcW w:w="1735" w:type="dxa"/>
          </w:tcPr>
          <w:p w14:paraId="49EE8988" w14:textId="77777777" w:rsidR="00E92784" w:rsidRPr="00B37243" w:rsidRDefault="00E92784" w:rsidP="005473C3">
            <w:pPr>
              <w:jc w:val="center"/>
              <w:rPr>
                <w:sz w:val="22"/>
                <w:szCs w:val="22"/>
              </w:rPr>
            </w:pPr>
            <w:r w:rsidRPr="00B37243">
              <w:rPr>
                <w:sz w:val="22"/>
                <w:szCs w:val="22"/>
              </w:rPr>
              <w:t>14,0</w:t>
            </w:r>
          </w:p>
        </w:tc>
        <w:tc>
          <w:tcPr>
            <w:tcW w:w="2225" w:type="dxa"/>
            <w:vMerge w:val="restart"/>
            <w:vAlign w:val="center"/>
          </w:tcPr>
          <w:p w14:paraId="5F1F0351" w14:textId="77777777" w:rsidR="00E92784" w:rsidRPr="00B37243" w:rsidRDefault="00E92784" w:rsidP="005473C3">
            <w:pPr>
              <w:rPr>
                <w:sz w:val="22"/>
                <w:szCs w:val="22"/>
              </w:rPr>
            </w:pPr>
          </w:p>
        </w:tc>
      </w:tr>
      <w:tr w:rsidR="00B37243" w:rsidRPr="00B37243" w14:paraId="419E4307" w14:textId="77777777" w:rsidTr="005473C3">
        <w:trPr>
          <w:trHeight w:val="20"/>
        </w:trPr>
        <w:tc>
          <w:tcPr>
            <w:tcW w:w="2992" w:type="dxa"/>
            <w:vAlign w:val="center"/>
          </w:tcPr>
          <w:p w14:paraId="7BA236DA" w14:textId="77777777" w:rsidR="00E92784" w:rsidRPr="00B37243" w:rsidRDefault="00E92784" w:rsidP="005473C3">
            <w:pPr>
              <w:rPr>
                <w:sz w:val="22"/>
                <w:szCs w:val="22"/>
              </w:rPr>
            </w:pPr>
            <w:r w:rsidRPr="00B37243">
              <w:rPr>
                <w:sz w:val="22"/>
                <w:szCs w:val="22"/>
              </w:rPr>
              <w:t>федерального бюджета</w:t>
            </w:r>
          </w:p>
        </w:tc>
        <w:tc>
          <w:tcPr>
            <w:tcW w:w="1417" w:type="dxa"/>
          </w:tcPr>
          <w:p w14:paraId="191F4D26" w14:textId="77777777" w:rsidR="00E92784" w:rsidRPr="00B37243" w:rsidRDefault="00E92784" w:rsidP="005473C3">
            <w:pPr>
              <w:jc w:val="center"/>
              <w:rPr>
                <w:sz w:val="22"/>
                <w:szCs w:val="22"/>
              </w:rPr>
            </w:pPr>
            <w:r w:rsidRPr="00B37243">
              <w:rPr>
                <w:sz w:val="22"/>
                <w:szCs w:val="22"/>
              </w:rPr>
              <w:t>0</w:t>
            </w:r>
          </w:p>
        </w:tc>
        <w:tc>
          <w:tcPr>
            <w:tcW w:w="1749" w:type="dxa"/>
          </w:tcPr>
          <w:p w14:paraId="60DF5955" w14:textId="77777777" w:rsidR="00E92784" w:rsidRPr="00B37243" w:rsidRDefault="00E92784" w:rsidP="005473C3">
            <w:pPr>
              <w:jc w:val="center"/>
              <w:rPr>
                <w:sz w:val="22"/>
                <w:szCs w:val="22"/>
              </w:rPr>
            </w:pPr>
            <w:r w:rsidRPr="00B37243">
              <w:rPr>
                <w:sz w:val="22"/>
                <w:szCs w:val="22"/>
              </w:rPr>
              <w:t>0</w:t>
            </w:r>
          </w:p>
        </w:tc>
        <w:tc>
          <w:tcPr>
            <w:tcW w:w="1870" w:type="dxa"/>
          </w:tcPr>
          <w:p w14:paraId="73730A5C" w14:textId="77777777" w:rsidR="00E92784" w:rsidRPr="00B37243" w:rsidRDefault="00E92784" w:rsidP="005473C3">
            <w:pPr>
              <w:jc w:val="center"/>
              <w:rPr>
                <w:sz w:val="22"/>
                <w:szCs w:val="22"/>
              </w:rPr>
            </w:pPr>
            <w:r w:rsidRPr="00B37243">
              <w:rPr>
                <w:sz w:val="22"/>
                <w:szCs w:val="22"/>
              </w:rPr>
              <w:t>0</w:t>
            </w:r>
          </w:p>
        </w:tc>
        <w:tc>
          <w:tcPr>
            <w:tcW w:w="1650" w:type="dxa"/>
          </w:tcPr>
          <w:p w14:paraId="1F616EA0" w14:textId="77777777" w:rsidR="00E92784" w:rsidRPr="00B37243" w:rsidRDefault="00E92784" w:rsidP="005473C3">
            <w:pPr>
              <w:jc w:val="center"/>
              <w:rPr>
                <w:sz w:val="22"/>
                <w:szCs w:val="22"/>
              </w:rPr>
            </w:pPr>
            <w:r w:rsidRPr="00B37243">
              <w:rPr>
                <w:sz w:val="22"/>
                <w:szCs w:val="22"/>
              </w:rPr>
              <w:t>0</w:t>
            </w:r>
          </w:p>
        </w:tc>
        <w:tc>
          <w:tcPr>
            <w:tcW w:w="1650" w:type="dxa"/>
          </w:tcPr>
          <w:p w14:paraId="77DDA5B2" w14:textId="77777777" w:rsidR="00E92784" w:rsidRPr="00B37243" w:rsidRDefault="00E92784" w:rsidP="005473C3">
            <w:pPr>
              <w:jc w:val="center"/>
              <w:rPr>
                <w:sz w:val="22"/>
                <w:szCs w:val="22"/>
              </w:rPr>
            </w:pPr>
            <w:r w:rsidRPr="00B37243">
              <w:rPr>
                <w:sz w:val="22"/>
                <w:szCs w:val="22"/>
              </w:rPr>
              <w:t>0</w:t>
            </w:r>
          </w:p>
        </w:tc>
        <w:tc>
          <w:tcPr>
            <w:tcW w:w="1735" w:type="dxa"/>
          </w:tcPr>
          <w:p w14:paraId="0D2A9900" w14:textId="77777777" w:rsidR="00E92784" w:rsidRPr="00B37243" w:rsidRDefault="00E92784" w:rsidP="005473C3">
            <w:pPr>
              <w:jc w:val="center"/>
              <w:rPr>
                <w:sz w:val="22"/>
                <w:szCs w:val="22"/>
              </w:rPr>
            </w:pPr>
            <w:r w:rsidRPr="00B37243">
              <w:rPr>
                <w:sz w:val="22"/>
                <w:szCs w:val="22"/>
              </w:rPr>
              <w:t>0</w:t>
            </w:r>
          </w:p>
        </w:tc>
        <w:tc>
          <w:tcPr>
            <w:tcW w:w="2225" w:type="dxa"/>
            <w:vMerge/>
            <w:vAlign w:val="center"/>
          </w:tcPr>
          <w:p w14:paraId="363C47E1" w14:textId="77777777" w:rsidR="00E92784" w:rsidRPr="00B37243" w:rsidRDefault="00E92784" w:rsidP="005473C3">
            <w:pPr>
              <w:rPr>
                <w:sz w:val="22"/>
                <w:szCs w:val="22"/>
              </w:rPr>
            </w:pPr>
          </w:p>
        </w:tc>
      </w:tr>
      <w:tr w:rsidR="00B37243" w:rsidRPr="00B37243" w14:paraId="58FE0AD3" w14:textId="77777777" w:rsidTr="005473C3">
        <w:trPr>
          <w:trHeight w:val="20"/>
        </w:trPr>
        <w:tc>
          <w:tcPr>
            <w:tcW w:w="2992" w:type="dxa"/>
            <w:vAlign w:val="center"/>
          </w:tcPr>
          <w:p w14:paraId="6F7E3789" w14:textId="77777777" w:rsidR="00E92784" w:rsidRPr="00B37243" w:rsidRDefault="00E92784" w:rsidP="005473C3">
            <w:pPr>
              <w:rPr>
                <w:sz w:val="22"/>
                <w:szCs w:val="22"/>
              </w:rPr>
            </w:pPr>
            <w:r w:rsidRPr="00B37243">
              <w:rPr>
                <w:sz w:val="22"/>
                <w:szCs w:val="22"/>
              </w:rPr>
              <w:t>областного бюджета</w:t>
            </w:r>
          </w:p>
        </w:tc>
        <w:tc>
          <w:tcPr>
            <w:tcW w:w="1417" w:type="dxa"/>
          </w:tcPr>
          <w:p w14:paraId="5825745C" w14:textId="77777777" w:rsidR="00E92784" w:rsidRPr="00B37243" w:rsidRDefault="00E92784" w:rsidP="005473C3">
            <w:pPr>
              <w:jc w:val="center"/>
              <w:rPr>
                <w:sz w:val="22"/>
                <w:szCs w:val="22"/>
              </w:rPr>
            </w:pPr>
            <w:r w:rsidRPr="00B37243">
              <w:rPr>
                <w:sz w:val="22"/>
                <w:szCs w:val="22"/>
              </w:rPr>
              <w:t>0</w:t>
            </w:r>
          </w:p>
        </w:tc>
        <w:tc>
          <w:tcPr>
            <w:tcW w:w="1749" w:type="dxa"/>
          </w:tcPr>
          <w:p w14:paraId="2FEDD559" w14:textId="77777777" w:rsidR="00E92784" w:rsidRPr="00B37243" w:rsidRDefault="00E92784" w:rsidP="005473C3">
            <w:pPr>
              <w:jc w:val="center"/>
              <w:rPr>
                <w:sz w:val="22"/>
                <w:szCs w:val="22"/>
              </w:rPr>
            </w:pPr>
            <w:r w:rsidRPr="00B37243">
              <w:rPr>
                <w:sz w:val="22"/>
                <w:szCs w:val="22"/>
              </w:rPr>
              <w:t>0</w:t>
            </w:r>
          </w:p>
        </w:tc>
        <w:tc>
          <w:tcPr>
            <w:tcW w:w="1870" w:type="dxa"/>
          </w:tcPr>
          <w:p w14:paraId="521E8EB3" w14:textId="77777777" w:rsidR="00E92784" w:rsidRPr="00B37243" w:rsidRDefault="00E92784" w:rsidP="005473C3">
            <w:pPr>
              <w:jc w:val="center"/>
              <w:rPr>
                <w:sz w:val="22"/>
                <w:szCs w:val="22"/>
              </w:rPr>
            </w:pPr>
            <w:r w:rsidRPr="00B37243">
              <w:rPr>
                <w:sz w:val="22"/>
                <w:szCs w:val="22"/>
              </w:rPr>
              <w:t>0</w:t>
            </w:r>
          </w:p>
        </w:tc>
        <w:tc>
          <w:tcPr>
            <w:tcW w:w="1650" w:type="dxa"/>
          </w:tcPr>
          <w:p w14:paraId="79553AEC" w14:textId="77777777" w:rsidR="00E92784" w:rsidRPr="00B37243" w:rsidRDefault="00E92784" w:rsidP="005473C3">
            <w:pPr>
              <w:jc w:val="center"/>
              <w:rPr>
                <w:sz w:val="22"/>
                <w:szCs w:val="22"/>
              </w:rPr>
            </w:pPr>
            <w:r w:rsidRPr="00B37243">
              <w:rPr>
                <w:sz w:val="22"/>
                <w:szCs w:val="22"/>
              </w:rPr>
              <w:t>0</w:t>
            </w:r>
          </w:p>
        </w:tc>
        <w:tc>
          <w:tcPr>
            <w:tcW w:w="1650" w:type="dxa"/>
          </w:tcPr>
          <w:p w14:paraId="55C25E07" w14:textId="77777777" w:rsidR="00E92784" w:rsidRPr="00B37243" w:rsidRDefault="00E92784" w:rsidP="005473C3">
            <w:pPr>
              <w:jc w:val="center"/>
              <w:rPr>
                <w:sz w:val="22"/>
                <w:szCs w:val="22"/>
              </w:rPr>
            </w:pPr>
            <w:r w:rsidRPr="00B37243">
              <w:rPr>
                <w:sz w:val="22"/>
                <w:szCs w:val="22"/>
              </w:rPr>
              <w:t>0</w:t>
            </w:r>
          </w:p>
        </w:tc>
        <w:tc>
          <w:tcPr>
            <w:tcW w:w="1735" w:type="dxa"/>
          </w:tcPr>
          <w:p w14:paraId="1C9E1AC5" w14:textId="77777777" w:rsidR="00E92784" w:rsidRPr="00B37243" w:rsidRDefault="00E92784" w:rsidP="005473C3">
            <w:pPr>
              <w:jc w:val="center"/>
              <w:rPr>
                <w:sz w:val="22"/>
                <w:szCs w:val="22"/>
              </w:rPr>
            </w:pPr>
            <w:r w:rsidRPr="00B37243">
              <w:rPr>
                <w:sz w:val="22"/>
                <w:szCs w:val="22"/>
              </w:rPr>
              <w:t>0</w:t>
            </w:r>
          </w:p>
        </w:tc>
        <w:tc>
          <w:tcPr>
            <w:tcW w:w="2225" w:type="dxa"/>
            <w:vMerge/>
            <w:vAlign w:val="center"/>
          </w:tcPr>
          <w:p w14:paraId="7875C471" w14:textId="77777777" w:rsidR="00E92784" w:rsidRPr="00B37243" w:rsidRDefault="00E92784" w:rsidP="005473C3">
            <w:pPr>
              <w:rPr>
                <w:sz w:val="22"/>
                <w:szCs w:val="22"/>
              </w:rPr>
            </w:pPr>
          </w:p>
        </w:tc>
      </w:tr>
      <w:tr w:rsidR="00B37243" w:rsidRPr="00B37243" w14:paraId="322FA073" w14:textId="77777777" w:rsidTr="005473C3">
        <w:trPr>
          <w:trHeight w:val="20"/>
        </w:trPr>
        <w:tc>
          <w:tcPr>
            <w:tcW w:w="2992" w:type="dxa"/>
            <w:vAlign w:val="center"/>
          </w:tcPr>
          <w:p w14:paraId="24F23086" w14:textId="77777777" w:rsidR="00E92784" w:rsidRPr="00B37243" w:rsidRDefault="00E92784" w:rsidP="005473C3">
            <w:pPr>
              <w:rPr>
                <w:sz w:val="22"/>
                <w:szCs w:val="22"/>
              </w:rPr>
            </w:pPr>
            <w:r w:rsidRPr="00B37243">
              <w:rPr>
                <w:sz w:val="22"/>
                <w:szCs w:val="22"/>
              </w:rPr>
              <w:t>местных бюджетов</w:t>
            </w:r>
          </w:p>
        </w:tc>
        <w:tc>
          <w:tcPr>
            <w:tcW w:w="1417" w:type="dxa"/>
          </w:tcPr>
          <w:p w14:paraId="7A3C3F6C" w14:textId="77777777" w:rsidR="00E92784" w:rsidRPr="00B37243" w:rsidRDefault="00E92784" w:rsidP="005473C3">
            <w:pPr>
              <w:jc w:val="center"/>
              <w:rPr>
                <w:sz w:val="22"/>
                <w:szCs w:val="22"/>
              </w:rPr>
            </w:pPr>
            <w:r w:rsidRPr="00B37243">
              <w:rPr>
                <w:sz w:val="22"/>
                <w:szCs w:val="22"/>
              </w:rPr>
              <w:t>64,0</w:t>
            </w:r>
          </w:p>
        </w:tc>
        <w:tc>
          <w:tcPr>
            <w:tcW w:w="1749" w:type="dxa"/>
          </w:tcPr>
          <w:p w14:paraId="7459FBA8" w14:textId="77777777" w:rsidR="00E92784" w:rsidRPr="00B37243" w:rsidRDefault="00E92784" w:rsidP="005473C3">
            <w:pPr>
              <w:jc w:val="center"/>
              <w:rPr>
                <w:sz w:val="22"/>
                <w:szCs w:val="22"/>
              </w:rPr>
            </w:pPr>
            <w:r w:rsidRPr="00B37243">
              <w:rPr>
                <w:sz w:val="22"/>
                <w:szCs w:val="22"/>
              </w:rPr>
              <w:t>10,0</w:t>
            </w:r>
          </w:p>
        </w:tc>
        <w:tc>
          <w:tcPr>
            <w:tcW w:w="1870" w:type="dxa"/>
          </w:tcPr>
          <w:p w14:paraId="3B184BC0" w14:textId="77777777" w:rsidR="00E92784" w:rsidRPr="00B37243" w:rsidRDefault="00E92784" w:rsidP="005473C3">
            <w:pPr>
              <w:jc w:val="center"/>
              <w:rPr>
                <w:sz w:val="22"/>
                <w:szCs w:val="22"/>
              </w:rPr>
            </w:pPr>
            <w:r w:rsidRPr="00B37243">
              <w:rPr>
                <w:sz w:val="22"/>
                <w:szCs w:val="22"/>
              </w:rPr>
              <w:t>12,0</w:t>
            </w:r>
          </w:p>
        </w:tc>
        <w:tc>
          <w:tcPr>
            <w:tcW w:w="1650" w:type="dxa"/>
          </w:tcPr>
          <w:p w14:paraId="2E1ED7FF" w14:textId="77777777" w:rsidR="00E92784" w:rsidRPr="00B37243" w:rsidRDefault="00E92784" w:rsidP="005473C3">
            <w:pPr>
              <w:jc w:val="center"/>
              <w:rPr>
                <w:sz w:val="22"/>
                <w:szCs w:val="22"/>
              </w:rPr>
            </w:pPr>
            <w:r w:rsidRPr="00B37243">
              <w:rPr>
                <w:sz w:val="22"/>
                <w:szCs w:val="22"/>
              </w:rPr>
              <w:t>14,0</w:t>
            </w:r>
          </w:p>
        </w:tc>
        <w:tc>
          <w:tcPr>
            <w:tcW w:w="1650" w:type="dxa"/>
          </w:tcPr>
          <w:p w14:paraId="705123E8" w14:textId="77777777" w:rsidR="00E92784" w:rsidRPr="00B37243" w:rsidRDefault="00E92784" w:rsidP="005473C3">
            <w:pPr>
              <w:jc w:val="center"/>
              <w:rPr>
                <w:sz w:val="22"/>
                <w:szCs w:val="22"/>
              </w:rPr>
            </w:pPr>
            <w:r w:rsidRPr="00B37243">
              <w:rPr>
                <w:sz w:val="22"/>
                <w:szCs w:val="22"/>
              </w:rPr>
              <w:t>14,0</w:t>
            </w:r>
          </w:p>
        </w:tc>
        <w:tc>
          <w:tcPr>
            <w:tcW w:w="1735" w:type="dxa"/>
          </w:tcPr>
          <w:p w14:paraId="73DB660D" w14:textId="77777777" w:rsidR="00E92784" w:rsidRPr="00B37243" w:rsidRDefault="00E92784" w:rsidP="005473C3">
            <w:pPr>
              <w:jc w:val="center"/>
              <w:rPr>
                <w:sz w:val="22"/>
                <w:szCs w:val="22"/>
              </w:rPr>
            </w:pPr>
            <w:r w:rsidRPr="00B37243">
              <w:rPr>
                <w:sz w:val="22"/>
                <w:szCs w:val="22"/>
              </w:rPr>
              <w:t>14,0</w:t>
            </w:r>
          </w:p>
        </w:tc>
        <w:tc>
          <w:tcPr>
            <w:tcW w:w="2225" w:type="dxa"/>
            <w:vMerge/>
            <w:vAlign w:val="center"/>
          </w:tcPr>
          <w:p w14:paraId="42E6FAC8" w14:textId="77777777" w:rsidR="00E92784" w:rsidRPr="00B37243" w:rsidRDefault="00E92784" w:rsidP="005473C3">
            <w:pPr>
              <w:rPr>
                <w:sz w:val="22"/>
                <w:szCs w:val="22"/>
              </w:rPr>
            </w:pPr>
          </w:p>
        </w:tc>
      </w:tr>
      <w:tr w:rsidR="00B37243" w:rsidRPr="00B37243" w14:paraId="206AACD5" w14:textId="77777777" w:rsidTr="005473C3">
        <w:trPr>
          <w:trHeight w:val="20"/>
        </w:trPr>
        <w:tc>
          <w:tcPr>
            <w:tcW w:w="2992" w:type="dxa"/>
            <w:vAlign w:val="center"/>
          </w:tcPr>
          <w:p w14:paraId="682B34CA" w14:textId="77777777" w:rsidR="00E92784" w:rsidRPr="00B37243" w:rsidRDefault="00E92784" w:rsidP="005473C3">
            <w:pPr>
              <w:rPr>
                <w:sz w:val="22"/>
                <w:szCs w:val="22"/>
              </w:rPr>
            </w:pPr>
            <w:r w:rsidRPr="00B37243">
              <w:rPr>
                <w:sz w:val="22"/>
                <w:szCs w:val="22"/>
              </w:rPr>
              <w:t>внебюджетных источников</w:t>
            </w:r>
          </w:p>
        </w:tc>
        <w:tc>
          <w:tcPr>
            <w:tcW w:w="1417" w:type="dxa"/>
          </w:tcPr>
          <w:p w14:paraId="5C95217E" w14:textId="77777777" w:rsidR="00E92784" w:rsidRPr="00B37243" w:rsidRDefault="00E92784" w:rsidP="005473C3">
            <w:pPr>
              <w:jc w:val="center"/>
              <w:rPr>
                <w:sz w:val="22"/>
                <w:szCs w:val="22"/>
              </w:rPr>
            </w:pPr>
            <w:r w:rsidRPr="00B37243">
              <w:rPr>
                <w:sz w:val="22"/>
                <w:szCs w:val="22"/>
              </w:rPr>
              <w:t>0</w:t>
            </w:r>
          </w:p>
        </w:tc>
        <w:tc>
          <w:tcPr>
            <w:tcW w:w="1749" w:type="dxa"/>
          </w:tcPr>
          <w:p w14:paraId="6032BF21" w14:textId="77777777" w:rsidR="00E92784" w:rsidRPr="00B37243" w:rsidRDefault="00E92784" w:rsidP="005473C3">
            <w:pPr>
              <w:jc w:val="center"/>
              <w:rPr>
                <w:sz w:val="22"/>
                <w:szCs w:val="22"/>
              </w:rPr>
            </w:pPr>
            <w:r w:rsidRPr="00B37243">
              <w:rPr>
                <w:sz w:val="22"/>
                <w:szCs w:val="22"/>
              </w:rPr>
              <w:t>0</w:t>
            </w:r>
          </w:p>
        </w:tc>
        <w:tc>
          <w:tcPr>
            <w:tcW w:w="1870" w:type="dxa"/>
          </w:tcPr>
          <w:p w14:paraId="15DB4575" w14:textId="77777777" w:rsidR="00E92784" w:rsidRPr="00B37243" w:rsidRDefault="00E92784" w:rsidP="005473C3">
            <w:pPr>
              <w:jc w:val="center"/>
              <w:rPr>
                <w:sz w:val="22"/>
                <w:szCs w:val="22"/>
              </w:rPr>
            </w:pPr>
            <w:r w:rsidRPr="00B37243">
              <w:rPr>
                <w:sz w:val="22"/>
                <w:szCs w:val="22"/>
              </w:rPr>
              <w:t>0</w:t>
            </w:r>
          </w:p>
        </w:tc>
        <w:tc>
          <w:tcPr>
            <w:tcW w:w="1650" w:type="dxa"/>
          </w:tcPr>
          <w:p w14:paraId="180465A2" w14:textId="77777777" w:rsidR="00E92784" w:rsidRPr="00B37243" w:rsidRDefault="00E92784" w:rsidP="005473C3">
            <w:pPr>
              <w:jc w:val="center"/>
              <w:rPr>
                <w:sz w:val="22"/>
                <w:szCs w:val="22"/>
              </w:rPr>
            </w:pPr>
            <w:r w:rsidRPr="00B37243">
              <w:rPr>
                <w:sz w:val="22"/>
                <w:szCs w:val="22"/>
              </w:rPr>
              <w:t>0</w:t>
            </w:r>
          </w:p>
        </w:tc>
        <w:tc>
          <w:tcPr>
            <w:tcW w:w="1650" w:type="dxa"/>
          </w:tcPr>
          <w:p w14:paraId="7BBBC04E" w14:textId="77777777" w:rsidR="00E92784" w:rsidRPr="00B37243" w:rsidRDefault="00E92784" w:rsidP="005473C3">
            <w:pPr>
              <w:jc w:val="center"/>
              <w:rPr>
                <w:sz w:val="22"/>
                <w:szCs w:val="22"/>
              </w:rPr>
            </w:pPr>
            <w:r w:rsidRPr="00B37243">
              <w:rPr>
                <w:sz w:val="22"/>
                <w:szCs w:val="22"/>
              </w:rPr>
              <w:t>0</w:t>
            </w:r>
          </w:p>
        </w:tc>
        <w:tc>
          <w:tcPr>
            <w:tcW w:w="1735" w:type="dxa"/>
          </w:tcPr>
          <w:p w14:paraId="6CCD62F9" w14:textId="77777777" w:rsidR="00E92784" w:rsidRPr="00B37243" w:rsidRDefault="00E92784" w:rsidP="005473C3">
            <w:pPr>
              <w:jc w:val="center"/>
              <w:rPr>
                <w:sz w:val="22"/>
                <w:szCs w:val="22"/>
              </w:rPr>
            </w:pPr>
            <w:r w:rsidRPr="00B37243">
              <w:rPr>
                <w:sz w:val="22"/>
                <w:szCs w:val="22"/>
              </w:rPr>
              <w:t>0</w:t>
            </w:r>
          </w:p>
        </w:tc>
        <w:tc>
          <w:tcPr>
            <w:tcW w:w="2225" w:type="dxa"/>
            <w:vMerge/>
            <w:vAlign w:val="center"/>
          </w:tcPr>
          <w:p w14:paraId="1E5AE75D" w14:textId="77777777" w:rsidR="00E92784" w:rsidRPr="00B37243" w:rsidRDefault="00E92784" w:rsidP="005473C3">
            <w:pPr>
              <w:rPr>
                <w:sz w:val="22"/>
                <w:szCs w:val="22"/>
              </w:rPr>
            </w:pPr>
          </w:p>
        </w:tc>
      </w:tr>
      <w:tr w:rsidR="00B37243" w:rsidRPr="00B37243" w14:paraId="27BB79DF" w14:textId="77777777" w:rsidTr="005473C3">
        <w:trPr>
          <w:trHeight w:val="20"/>
        </w:trPr>
        <w:tc>
          <w:tcPr>
            <w:tcW w:w="15288" w:type="dxa"/>
            <w:gridSpan w:val="8"/>
            <w:vAlign w:val="center"/>
          </w:tcPr>
          <w:p w14:paraId="37753D3F" w14:textId="77777777" w:rsidR="00E92784" w:rsidRPr="00B37243" w:rsidRDefault="00E92784" w:rsidP="005473C3">
            <w:pPr>
              <w:jc w:val="both"/>
              <w:rPr>
                <w:sz w:val="22"/>
                <w:szCs w:val="22"/>
              </w:rPr>
            </w:pPr>
            <w:r w:rsidRPr="00B37243">
              <w:rPr>
                <w:sz w:val="22"/>
                <w:szCs w:val="22"/>
              </w:rPr>
              <w:t xml:space="preserve">В т.ч. </w:t>
            </w:r>
            <w:r w:rsidRPr="00B37243">
              <w:rPr>
                <w:bCs/>
                <w:sz w:val="22"/>
                <w:szCs w:val="22"/>
              </w:rPr>
              <w:t>задача 3 «Снижение объёма потребления энергоресурсов»</w:t>
            </w:r>
          </w:p>
        </w:tc>
      </w:tr>
      <w:tr w:rsidR="00B37243" w:rsidRPr="00B37243" w14:paraId="23FF17D3" w14:textId="77777777" w:rsidTr="005473C3">
        <w:trPr>
          <w:gridAfter w:val="1"/>
          <w:wAfter w:w="2225" w:type="dxa"/>
          <w:trHeight w:val="251"/>
        </w:trPr>
        <w:tc>
          <w:tcPr>
            <w:tcW w:w="2992" w:type="dxa"/>
            <w:vAlign w:val="center"/>
          </w:tcPr>
          <w:p w14:paraId="5E3F2DA3" w14:textId="77777777" w:rsidR="00E92784" w:rsidRPr="00B37243" w:rsidRDefault="00E92784" w:rsidP="005473C3">
            <w:pPr>
              <w:rPr>
                <w:sz w:val="22"/>
                <w:szCs w:val="22"/>
              </w:rPr>
            </w:pPr>
            <w:r w:rsidRPr="00B37243">
              <w:rPr>
                <w:sz w:val="22"/>
                <w:szCs w:val="22"/>
              </w:rPr>
              <w:t xml:space="preserve">Всего финансовых затрат, в том числе из: </w:t>
            </w:r>
          </w:p>
        </w:tc>
        <w:tc>
          <w:tcPr>
            <w:tcW w:w="1417" w:type="dxa"/>
          </w:tcPr>
          <w:p w14:paraId="38C6A6F3" w14:textId="77777777" w:rsidR="00E92784" w:rsidRPr="00B37243" w:rsidRDefault="00E92784" w:rsidP="005473C3">
            <w:pPr>
              <w:jc w:val="center"/>
              <w:rPr>
                <w:sz w:val="22"/>
                <w:szCs w:val="22"/>
              </w:rPr>
            </w:pPr>
            <w:r w:rsidRPr="00B37243">
              <w:rPr>
                <w:sz w:val="22"/>
                <w:szCs w:val="22"/>
              </w:rPr>
              <w:t>30,0</w:t>
            </w:r>
          </w:p>
        </w:tc>
        <w:tc>
          <w:tcPr>
            <w:tcW w:w="1749" w:type="dxa"/>
          </w:tcPr>
          <w:p w14:paraId="37FF7EDC" w14:textId="77777777" w:rsidR="00E92784" w:rsidRPr="00B37243" w:rsidRDefault="00E92784" w:rsidP="005473C3">
            <w:pPr>
              <w:jc w:val="center"/>
              <w:rPr>
                <w:sz w:val="22"/>
                <w:szCs w:val="22"/>
              </w:rPr>
            </w:pPr>
            <w:r w:rsidRPr="00B37243">
              <w:rPr>
                <w:sz w:val="22"/>
                <w:szCs w:val="22"/>
              </w:rPr>
              <w:t>30,0</w:t>
            </w:r>
          </w:p>
        </w:tc>
        <w:tc>
          <w:tcPr>
            <w:tcW w:w="1870" w:type="dxa"/>
          </w:tcPr>
          <w:p w14:paraId="5FB29BCE" w14:textId="77777777" w:rsidR="00E92784" w:rsidRPr="00B37243" w:rsidRDefault="00E92784" w:rsidP="005473C3">
            <w:pPr>
              <w:jc w:val="center"/>
              <w:rPr>
                <w:sz w:val="22"/>
                <w:szCs w:val="22"/>
              </w:rPr>
            </w:pPr>
            <w:r w:rsidRPr="00B37243">
              <w:rPr>
                <w:sz w:val="22"/>
                <w:szCs w:val="22"/>
              </w:rPr>
              <w:t>0,0</w:t>
            </w:r>
          </w:p>
        </w:tc>
        <w:tc>
          <w:tcPr>
            <w:tcW w:w="1650" w:type="dxa"/>
          </w:tcPr>
          <w:p w14:paraId="62101E87" w14:textId="77777777" w:rsidR="00E92784" w:rsidRPr="00B37243" w:rsidRDefault="00E92784" w:rsidP="005473C3">
            <w:pPr>
              <w:jc w:val="center"/>
              <w:rPr>
                <w:sz w:val="22"/>
                <w:szCs w:val="22"/>
              </w:rPr>
            </w:pPr>
            <w:r w:rsidRPr="00B37243">
              <w:rPr>
                <w:sz w:val="22"/>
                <w:szCs w:val="22"/>
              </w:rPr>
              <w:t>0,0</w:t>
            </w:r>
          </w:p>
        </w:tc>
        <w:tc>
          <w:tcPr>
            <w:tcW w:w="1650" w:type="dxa"/>
          </w:tcPr>
          <w:p w14:paraId="1F700214" w14:textId="77777777" w:rsidR="00E92784" w:rsidRPr="00B37243" w:rsidRDefault="00E92784" w:rsidP="005473C3">
            <w:pPr>
              <w:jc w:val="center"/>
              <w:rPr>
                <w:sz w:val="22"/>
                <w:szCs w:val="22"/>
              </w:rPr>
            </w:pPr>
            <w:r w:rsidRPr="00B37243">
              <w:rPr>
                <w:sz w:val="22"/>
                <w:szCs w:val="22"/>
              </w:rPr>
              <w:t>0,0</w:t>
            </w:r>
          </w:p>
        </w:tc>
        <w:tc>
          <w:tcPr>
            <w:tcW w:w="1735" w:type="dxa"/>
          </w:tcPr>
          <w:p w14:paraId="270C755C" w14:textId="77777777" w:rsidR="00E92784" w:rsidRPr="00B37243" w:rsidRDefault="00E92784" w:rsidP="005473C3">
            <w:pPr>
              <w:jc w:val="center"/>
              <w:rPr>
                <w:sz w:val="22"/>
                <w:szCs w:val="22"/>
              </w:rPr>
            </w:pPr>
            <w:r w:rsidRPr="00B37243">
              <w:rPr>
                <w:sz w:val="22"/>
                <w:szCs w:val="22"/>
              </w:rPr>
              <w:t>0,0</w:t>
            </w:r>
          </w:p>
        </w:tc>
      </w:tr>
      <w:tr w:rsidR="00B37243" w:rsidRPr="00B37243" w14:paraId="4427181F" w14:textId="77777777" w:rsidTr="005473C3">
        <w:trPr>
          <w:gridAfter w:val="1"/>
          <w:wAfter w:w="2225" w:type="dxa"/>
          <w:trHeight w:val="20"/>
        </w:trPr>
        <w:tc>
          <w:tcPr>
            <w:tcW w:w="2992" w:type="dxa"/>
            <w:vAlign w:val="center"/>
          </w:tcPr>
          <w:p w14:paraId="0C41C57C" w14:textId="77777777" w:rsidR="00E92784" w:rsidRPr="00B37243" w:rsidRDefault="00E92784" w:rsidP="005473C3">
            <w:pPr>
              <w:rPr>
                <w:sz w:val="22"/>
                <w:szCs w:val="22"/>
              </w:rPr>
            </w:pPr>
            <w:r w:rsidRPr="00B37243">
              <w:rPr>
                <w:sz w:val="22"/>
                <w:szCs w:val="22"/>
              </w:rPr>
              <w:t>федерального бюджета</w:t>
            </w:r>
          </w:p>
        </w:tc>
        <w:tc>
          <w:tcPr>
            <w:tcW w:w="1417" w:type="dxa"/>
          </w:tcPr>
          <w:p w14:paraId="5241D2A1" w14:textId="77777777" w:rsidR="00E92784" w:rsidRPr="00B37243" w:rsidRDefault="00E92784" w:rsidP="005473C3">
            <w:pPr>
              <w:jc w:val="center"/>
              <w:rPr>
                <w:sz w:val="22"/>
                <w:szCs w:val="22"/>
              </w:rPr>
            </w:pPr>
            <w:r w:rsidRPr="00B37243">
              <w:rPr>
                <w:sz w:val="22"/>
                <w:szCs w:val="22"/>
              </w:rPr>
              <w:t>0</w:t>
            </w:r>
          </w:p>
        </w:tc>
        <w:tc>
          <w:tcPr>
            <w:tcW w:w="1749" w:type="dxa"/>
          </w:tcPr>
          <w:p w14:paraId="423A4740" w14:textId="77777777" w:rsidR="00E92784" w:rsidRPr="00B37243" w:rsidRDefault="00E92784" w:rsidP="005473C3">
            <w:pPr>
              <w:jc w:val="center"/>
              <w:rPr>
                <w:sz w:val="22"/>
                <w:szCs w:val="22"/>
              </w:rPr>
            </w:pPr>
            <w:r w:rsidRPr="00B37243">
              <w:rPr>
                <w:sz w:val="22"/>
                <w:szCs w:val="22"/>
              </w:rPr>
              <w:t>0</w:t>
            </w:r>
          </w:p>
        </w:tc>
        <w:tc>
          <w:tcPr>
            <w:tcW w:w="1870" w:type="dxa"/>
          </w:tcPr>
          <w:p w14:paraId="50CC3725" w14:textId="77777777" w:rsidR="00E92784" w:rsidRPr="00B37243" w:rsidRDefault="00E92784" w:rsidP="005473C3">
            <w:pPr>
              <w:jc w:val="center"/>
              <w:rPr>
                <w:sz w:val="22"/>
                <w:szCs w:val="22"/>
              </w:rPr>
            </w:pPr>
            <w:r w:rsidRPr="00B37243">
              <w:rPr>
                <w:sz w:val="22"/>
                <w:szCs w:val="22"/>
              </w:rPr>
              <w:t>0</w:t>
            </w:r>
          </w:p>
        </w:tc>
        <w:tc>
          <w:tcPr>
            <w:tcW w:w="1650" w:type="dxa"/>
          </w:tcPr>
          <w:p w14:paraId="456C5890" w14:textId="77777777" w:rsidR="00E92784" w:rsidRPr="00B37243" w:rsidRDefault="00E92784" w:rsidP="005473C3">
            <w:pPr>
              <w:jc w:val="center"/>
              <w:rPr>
                <w:sz w:val="22"/>
                <w:szCs w:val="22"/>
              </w:rPr>
            </w:pPr>
            <w:r w:rsidRPr="00B37243">
              <w:rPr>
                <w:sz w:val="22"/>
                <w:szCs w:val="22"/>
              </w:rPr>
              <w:t>0</w:t>
            </w:r>
          </w:p>
        </w:tc>
        <w:tc>
          <w:tcPr>
            <w:tcW w:w="1650" w:type="dxa"/>
          </w:tcPr>
          <w:p w14:paraId="688E6926" w14:textId="77777777" w:rsidR="00E92784" w:rsidRPr="00B37243" w:rsidRDefault="00E92784" w:rsidP="005473C3">
            <w:pPr>
              <w:jc w:val="center"/>
              <w:rPr>
                <w:sz w:val="22"/>
                <w:szCs w:val="22"/>
              </w:rPr>
            </w:pPr>
            <w:r w:rsidRPr="00B37243">
              <w:rPr>
                <w:sz w:val="22"/>
                <w:szCs w:val="22"/>
              </w:rPr>
              <w:t>0</w:t>
            </w:r>
          </w:p>
        </w:tc>
        <w:tc>
          <w:tcPr>
            <w:tcW w:w="1735" w:type="dxa"/>
          </w:tcPr>
          <w:p w14:paraId="3A64B2AB" w14:textId="77777777" w:rsidR="00E92784" w:rsidRPr="00B37243" w:rsidRDefault="00E92784" w:rsidP="005473C3">
            <w:pPr>
              <w:jc w:val="center"/>
              <w:rPr>
                <w:sz w:val="22"/>
                <w:szCs w:val="22"/>
              </w:rPr>
            </w:pPr>
            <w:r w:rsidRPr="00B37243">
              <w:rPr>
                <w:sz w:val="22"/>
                <w:szCs w:val="22"/>
              </w:rPr>
              <w:t>0</w:t>
            </w:r>
          </w:p>
        </w:tc>
      </w:tr>
      <w:tr w:rsidR="00B37243" w:rsidRPr="00B37243" w14:paraId="1232FDF4" w14:textId="77777777" w:rsidTr="005473C3">
        <w:trPr>
          <w:gridAfter w:val="1"/>
          <w:wAfter w:w="2225" w:type="dxa"/>
          <w:trHeight w:val="20"/>
        </w:trPr>
        <w:tc>
          <w:tcPr>
            <w:tcW w:w="2992" w:type="dxa"/>
            <w:vAlign w:val="center"/>
          </w:tcPr>
          <w:p w14:paraId="2AD53A79" w14:textId="77777777" w:rsidR="00E92784" w:rsidRPr="00B37243" w:rsidRDefault="00E92784" w:rsidP="005473C3">
            <w:pPr>
              <w:rPr>
                <w:sz w:val="22"/>
                <w:szCs w:val="22"/>
              </w:rPr>
            </w:pPr>
            <w:r w:rsidRPr="00B37243">
              <w:rPr>
                <w:sz w:val="22"/>
                <w:szCs w:val="22"/>
              </w:rPr>
              <w:t>областного бюджета</w:t>
            </w:r>
          </w:p>
        </w:tc>
        <w:tc>
          <w:tcPr>
            <w:tcW w:w="1417" w:type="dxa"/>
          </w:tcPr>
          <w:p w14:paraId="51310C4C" w14:textId="77777777" w:rsidR="00E92784" w:rsidRPr="00B37243" w:rsidRDefault="00E92784" w:rsidP="005473C3">
            <w:pPr>
              <w:jc w:val="center"/>
              <w:rPr>
                <w:sz w:val="22"/>
                <w:szCs w:val="22"/>
              </w:rPr>
            </w:pPr>
            <w:r w:rsidRPr="00B37243">
              <w:rPr>
                <w:sz w:val="22"/>
                <w:szCs w:val="22"/>
              </w:rPr>
              <w:t>0</w:t>
            </w:r>
          </w:p>
        </w:tc>
        <w:tc>
          <w:tcPr>
            <w:tcW w:w="1749" w:type="dxa"/>
          </w:tcPr>
          <w:p w14:paraId="61B19F5E" w14:textId="77777777" w:rsidR="00E92784" w:rsidRPr="00B37243" w:rsidRDefault="00E92784" w:rsidP="005473C3">
            <w:pPr>
              <w:jc w:val="center"/>
              <w:rPr>
                <w:sz w:val="22"/>
                <w:szCs w:val="22"/>
              </w:rPr>
            </w:pPr>
            <w:r w:rsidRPr="00B37243">
              <w:rPr>
                <w:sz w:val="22"/>
                <w:szCs w:val="22"/>
              </w:rPr>
              <w:t>0</w:t>
            </w:r>
          </w:p>
        </w:tc>
        <w:tc>
          <w:tcPr>
            <w:tcW w:w="1870" w:type="dxa"/>
          </w:tcPr>
          <w:p w14:paraId="763BB83B" w14:textId="77777777" w:rsidR="00E92784" w:rsidRPr="00B37243" w:rsidRDefault="00E92784" w:rsidP="005473C3">
            <w:pPr>
              <w:jc w:val="center"/>
              <w:rPr>
                <w:sz w:val="22"/>
                <w:szCs w:val="22"/>
              </w:rPr>
            </w:pPr>
            <w:r w:rsidRPr="00B37243">
              <w:rPr>
                <w:sz w:val="22"/>
                <w:szCs w:val="22"/>
              </w:rPr>
              <w:t>0</w:t>
            </w:r>
          </w:p>
        </w:tc>
        <w:tc>
          <w:tcPr>
            <w:tcW w:w="1650" w:type="dxa"/>
          </w:tcPr>
          <w:p w14:paraId="6C179C87" w14:textId="77777777" w:rsidR="00E92784" w:rsidRPr="00B37243" w:rsidRDefault="00E92784" w:rsidP="005473C3">
            <w:pPr>
              <w:jc w:val="center"/>
              <w:rPr>
                <w:sz w:val="22"/>
                <w:szCs w:val="22"/>
              </w:rPr>
            </w:pPr>
            <w:r w:rsidRPr="00B37243">
              <w:rPr>
                <w:sz w:val="22"/>
                <w:szCs w:val="22"/>
              </w:rPr>
              <w:t>0</w:t>
            </w:r>
          </w:p>
        </w:tc>
        <w:tc>
          <w:tcPr>
            <w:tcW w:w="1650" w:type="dxa"/>
          </w:tcPr>
          <w:p w14:paraId="60DCD2DD" w14:textId="77777777" w:rsidR="00E92784" w:rsidRPr="00B37243" w:rsidRDefault="00E92784" w:rsidP="005473C3">
            <w:pPr>
              <w:jc w:val="center"/>
              <w:rPr>
                <w:sz w:val="22"/>
                <w:szCs w:val="22"/>
              </w:rPr>
            </w:pPr>
            <w:r w:rsidRPr="00B37243">
              <w:rPr>
                <w:sz w:val="22"/>
                <w:szCs w:val="22"/>
              </w:rPr>
              <w:t>0</w:t>
            </w:r>
          </w:p>
        </w:tc>
        <w:tc>
          <w:tcPr>
            <w:tcW w:w="1735" w:type="dxa"/>
          </w:tcPr>
          <w:p w14:paraId="129250D0" w14:textId="77777777" w:rsidR="00E92784" w:rsidRPr="00B37243" w:rsidRDefault="00E92784" w:rsidP="005473C3">
            <w:pPr>
              <w:jc w:val="center"/>
              <w:rPr>
                <w:sz w:val="22"/>
                <w:szCs w:val="22"/>
              </w:rPr>
            </w:pPr>
            <w:r w:rsidRPr="00B37243">
              <w:rPr>
                <w:sz w:val="22"/>
                <w:szCs w:val="22"/>
              </w:rPr>
              <w:t>0</w:t>
            </w:r>
          </w:p>
        </w:tc>
      </w:tr>
      <w:tr w:rsidR="00B37243" w:rsidRPr="00B37243" w14:paraId="7DA1D6A1" w14:textId="77777777" w:rsidTr="005473C3">
        <w:trPr>
          <w:gridAfter w:val="1"/>
          <w:wAfter w:w="2225" w:type="dxa"/>
          <w:trHeight w:val="20"/>
        </w:trPr>
        <w:tc>
          <w:tcPr>
            <w:tcW w:w="2992" w:type="dxa"/>
            <w:vAlign w:val="center"/>
          </w:tcPr>
          <w:p w14:paraId="49452A92" w14:textId="77777777" w:rsidR="00E92784" w:rsidRPr="00B37243" w:rsidRDefault="00E92784" w:rsidP="005473C3">
            <w:pPr>
              <w:rPr>
                <w:sz w:val="22"/>
                <w:szCs w:val="22"/>
              </w:rPr>
            </w:pPr>
            <w:r w:rsidRPr="00B37243">
              <w:rPr>
                <w:sz w:val="22"/>
                <w:szCs w:val="22"/>
              </w:rPr>
              <w:t>местных бюджетов</w:t>
            </w:r>
          </w:p>
        </w:tc>
        <w:tc>
          <w:tcPr>
            <w:tcW w:w="1417" w:type="dxa"/>
          </w:tcPr>
          <w:p w14:paraId="7D7EEDF7" w14:textId="77777777" w:rsidR="00E92784" w:rsidRPr="00B37243" w:rsidRDefault="00E92784" w:rsidP="005473C3">
            <w:pPr>
              <w:jc w:val="center"/>
              <w:rPr>
                <w:sz w:val="22"/>
                <w:szCs w:val="22"/>
              </w:rPr>
            </w:pPr>
            <w:r w:rsidRPr="00B37243">
              <w:rPr>
                <w:sz w:val="22"/>
                <w:szCs w:val="22"/>
              </w:rPr>
              <w:t>30,0</w:t>
            </w:r>
          </w:p>
        </w:tc>
        <w:tc>
          <w:tcPr>
            <w:tcW w:w="1749" w:type="dxa"/>
          </w:tcPr>
          <w:p w14:paraId="097C0F26" w14:textId="77777777" w:rsidR="00E92784" w:rsidRPr="00B37243" w:rsidRDefault="00E92784" w:rsidP="005473C3">
            <w:pPr>
              <w:jc w:val="center"/>
              <w:rPr>
                <w:sz w:val="22"/>
                <w:szCs w:val="22"/>
              </w:rPr>
            </w:pPr>
            <w:r w:rsidRPr="00B37243">
              <w:rPr>
                <w:sz w:val="22"/>
                <w:szCs w:val="22"/>
              </w:rPr>
              <w:t>30,0</w:t>
            </w:r>
          </w:p>
        </w:tc>
        <w:tc>
          <w:tcPr>
            <w:tcW w:w="1870" w:type="dxa"/>
          </w:tcPr>
          <w:p w14:paraId="775DE65D" w14:textId="77777777" w:rsidR="00E92784" w:rsidRPr="00B37243" w:rsidRDefault="00E92784" w:rsidP="005473C3">
            <w:pPr>
              <w:jc w:val="center"/>
              <w:rPr>
                <w:sz w:val="22"/>
                <w:szCs w:val="22"/>
              </w:rPr>
            </w:pPr>
            <w:r w:rsidRPr="00B37243">
              <w:rPr>
                <w:sz w:val="22"/>
                <w:szCs w:val="22"/>
              </w:rPr>
              <w:t>0,0</w:t>
            </w:r>
          </w:p>
        </w:tc>
        <w:tc>
          <w:tcPr>
            <w:tcW w:w="1650" w:type="dxa"/>
          </w:tcPr>
          <w:p w14:paraId="685B7B83" w14:textId="77777777" w:rsidR="00E92784" w:rsidRPr="00B37243" w:rsidRDefault="00E92784" w:rsidP="005473C3">
            <w:pPr>
              <w:jc w:val="center"/>
              <w:rPr>
                <w:sz w:val="22"/>
                <w:szCs w:val="22"/>
              </w:rPr>
            </w:pPr>
            <w:r w:rsidRPr="00B37243">
              <w:rPr>
                <w:sz w:val="22"/>
                <w:szCs w:val="22"/>
              </w:rPr>
              <w:t>0,0</w:t>
            </w:r>
          </w:p>
        </w:tc>
        <w:tc>
          <w:tcPr>
            <w:tcW w:w="1650" w:type="dxa"/>
          </w:tcPr>
          <w:p w14:paraId="189E4901" w14:textId="77777777" w:rsidR="00E92784" w:rsidRPr="00B37243" w:rsidRDefault="00E92784" w:rsidP="005473C3">
            <w:pPr>
              <w:jc w:val="center"/>
              <w:rPr>
                <w:sz w:val="22"/>
                <w:szCs w:val="22"/>
              </w:rPr>
            </w:pPr>
            <w:r w:rsidRPr="00B37243">
              <w:rPr>
                <w:sz w:val="22"/>
                <w:szCs w:val="22"/>
              </w:rPr>
              <w:t>0,0</w:t>
            </w:r>
          </w:p>
        </w:tc>
        <w:tc>
          <w:tcPr>
            <w:tcW w:w="1735" w:type="dxa"/>
          </w:tcPr>
          <w:p w14:paraId="0B635ADF" w14:textId="77777777" w:rsidR="00E92784" w:rsidRPr="00B37243" w:rsidRDefault="00E92784" w:rsidP="005473C3">
            <w:pPr>
              <w:jc w:val="center"/>
              <w:rPr>
                <w:sz w:val="22"/>
                <w:szCs w:val="22"/>
              </w:rPr>
            </w:pPr>
            <w:r w:rsidRPr="00B37243">
              <w:rPr>
                <w:sz w:val="22"/>
                <w:szCs w:val="22"/>
              </w:rPr>
              <w:t>0,0</w:t>
            </w:r>
          </w:p>
        </w:tc>
      </w:tr>
      <w:tr w:rsidR="00B37243" w:rsidRPr="00B37243" w14:paraId="5681B08D" w14:textId="77777777" w:rsidTr="005473C3">
        <w:trPr>
          <w:gridAfter w:val="1"/>
          <w:wAfter w:w="2225" w:type="dxa"/>
          <w:trHeight w:val="20"/>
        </w:trPr>
        <w:tc>
          <w:tcPr>
            <w:tcW w:w="2992" w:type="dxa"/>
            <w:vAlign w:val="center"/>
          </w:tcPr>
          <w:p w14:paraId="44B3D27A" w14:textId="77777777" w:rsidR="00E92784" w:rsidRPr="00B37243" w:rsidRDefault="00E92784" w:rsidP="005473C3">
            <w:pPr>
              <w:rPr>
                <w:sz w:val="22"/>
                <w:szCs w:val="22"/>
              </w:rPr>
            </w:pPr>
            <w:r w:rsidRPr="00B37243">
              <w:rPr>
                <w:sz w:val="22"/>
                <w:szCs w:val="22"/>
              </w:rPr>
              <w:t>внебюджетных источников</w:t>
            </w:r>
          </w:p>
        </w:tc>
        <w:tc>
          <w:tcPr>
            <w:tcW w:w="1417" w:type="dxa"/>
          </w:tcPr>
          <w:p w14:paraId="419E730E" w14:textId="77777777" w:rsidR="00E92784" w:rsidRPr="00B37243" w:rsidRDefault="00E92784" w:rsidP="005473C3">
            <w:pPr>
              <w:jc w:val="center"/>
              <w:rPr>
                <w:sz w:val="22"/>
                <w:szCs w:val="22"/>
              </w:rPr>
            </w:pPr>
            <w:r w:rsidRPr="00B37243">
              <w:rPr>
                <w:sz w:val="22"/>
                <w:szCs w:val="22"/>
              </w:rPr>
              <w:t>0</w:t>
            </w:r>
          </w:p>
        </w:tc>
        <w:tc>
          <w:tcPr>
            <w:tcW w:w="1749" w:type="dxa"/>
          </w:tcPr>
          <w:p w14:paraId="76B0A6AA" w14:textId="77777777" w:rsidR="00E92784" w:rsidRPr="00B37243" w:rsidRDefault="00E92784" w:rsidP="005473C3">
            <w:pPr>
              <w:jc w:val="center"/>
              <w:rPr>
                <w:sz w:val="22"/>
                <w:szCs w:val="22"/>
              </w:rPr>
            </w:pPr>
            <w:r w:rsidRPr="00B37243">
              <w:rPr>
                <w:sz w:val="22"/>
                <w:szCs w:val="22"/>
              </w:rPr>
              <w:t>0</w:t>
            </w:r>
          </w:p>
        </w:tc>
        <w:tc>
          <w:tcPr>
            <w:tcW w:w="1870" w:type="dxa"/>
          </w:tcPr>
          <w:p w14:paraId="71F6CC01" w14:textId="77777777" w:rsidR="00E92784" w:rsidRPr="00B37243" w:rsidRDefault="00E92784" w:rsidP="005473C3">
            <w:pPr>
              <w:jc w:val="center"/>
              <w:rPr>
                <w:sz w:val="22"/>
                <w:szCs w:val="22"/>
              </w:rPr>
            </w:pPr>
            <w:r w:rsidRPr="00B37243">
              <w:rPr>
                <w:sz w:val="22"/>
                <w:szCs w:val="22"/>
              </w:rPr>
              <w:t>0</w:t>
            </w:r>
          </w:p>
        </w:tc>
        <w:tc>
          <w:tcPr>
            <w:tcW w:w="1650" w:type="dxa"/>
          </w:tcPr>
          <w:p w14:paraId="23FD3322" w14:textId="77777777" w:rsidR="00E92784" w:rsidRPr="00B37243" w:rsidRDefault="00E92784" w:rsidP="005473C3">
            <w:pPr>
              <w:jc w:val="center"/>
              <w:rPr>
                <w:sz w:val="22"/>
                <w:szCs w:val="22"/>
              </w:rPr>
            </w:pPr>
            <w:r w:rsidRPr="00B37243">
              <w:rPr>
                <w:sz w:val="22"/>
                <w:szCs w:val="22"/>
              </w:rPr>
              <w:t>0</w:t>
            </w:r>
          </w:p>
        </w:tc>
        <w:tc>
          <w:tcPr>
            <w:tcW w:w="1650" w:type="dxa"/>
          </w:tcPr>
          <w:p w14:paraId="439F6110" w14:textId="77777777" w:rsidR="00E92784" w:rsidRPr="00B37243" w:rsidRDefault="00E92784" w:rsidP="005473C3">
            <w:pPr>
              <w:jc w:val="center"/>
              <w:rPr>
                <w:sz w:val="22"/>
                <w:szCs w:val="22"/>
              </w:rPr>
            </w:pPr>
            <w:r w:rsidRPr="00B37243">
              <w:rPr>
                <w:sz w:val="22"/>
                <w:szCs w:val="22"/>
              </w:rPr>
              <w:t>0</w:t>
            </w:r>
          </w:p>
        </w:tc>
        <w:tc>
          <w:tcPr>
            <w:tcW w:w="1735" w:type="dxa"/>
          </w:tcPr>
          <w:p w14:paraId="545B881D" w14:textId="77777777" w:rsidR="00E92784" w:rsidRPr="00B37243" w:rsidRDefault="00E92784" w:rsidP="005473C3">
            <w:pPr>
              <w:jc w:val="center"/>
              <w:rPr>
                <w:sz w:val="22"/>
                <w:szCs w:val="22"/>
              </w:rPr>
            </w:pPr>
            <w:r w:rsidRPr="00B37243">
              <w:rPr>
                <w:sz w:val="22"/>
                <w:szCs w:val="22"/>
              </w:rPr>
              <w:t>0</w:t>
            </w:r>
          </w:p>
        </w:tc>
      </w:tr>
      <w:tr w:rsidR="00B37243" w:rsidRPr="00B37243" w14:paraId="7F9A11E2" w14:textId="77777777" w:rsidTr="005473C3">
        <w:trPr>
          <w:trHeight w:val="20"/>
        </w:trPr>
        <w:tc>
          <w:tcPr>
            <w:tcW w:w="15288" w:type="dxa"/>
            <w:gridSpan w:val="8"/>
            <w:vAlign w:val="center"/>
          </w:tcPr>
          <w:p w14:paraId="485F0044" w14:textId="77777777" w:rsidR="00E92784" w:rsidRPr="00B37243" w:rsidRDefault="00E92784" w:rsidP="005473C3">
            <w:pPr>
              <w:rPr>
                <w:sz w:val="22"/>
                <w:szCs w:val="22"/>
              </w:rPr>
            </w:pPr>
            <w:r w:rsidRPr="00B37243">
              <w:rPr>
                <w:sz w:val="22"/>
                <w:szCs w:val="22"/>
              </w:rPr>
              <w:t>В т.ч. мероприятие 1 задачи 2 «</w:t>
            </w:r>
            <w:r w:rsidRPr="00B37243">
              <w:rPr>
                <w:sz w:val="22"/>
                <w:szCs w:val="22"/>
                <w:lang w:eastAsia="en-US"/>
              </w:rPr>
              <w:t>Замена фонарей уличного освещения в с. Красная Сибирь на энергосберегающие лампы»</w:t>
            </w:r>
          </w:p>
        </w:tc>
      </w:tr>
      <w:tr w:rsidR="00B37243" w:rsidRPr="00B37243" w14:paraId="79B3A607" w14:textId="77777777" w:rsidTr="005473C3">
        <w:trPr>
          <w:gridAfter w:val="1"/>
          <w:wAfter w:w="2225" w:type="dxa"/>
          <w:trHeight w:val="385"/>
        </w:trPr>
        <w:tc>
          <w:tcPr>
            <w:tcW w:w="2992" w:type="dxa"/>
            <w:vAlign w:val="center"/>
          </w:tcPr>
          <w:p w14:paraId="54ACFB7E" w14:textId="77777777" w:rsidR="00E92784" w:rsidRPr="00B37243" w:rsidRDefault="00E92784" w:rsidP="005473C3">
            <w:pPr>
              <w:rPr>
                <w:sz w:val="22"/>
                <w:szCs w:val="22"/>
              </w:rPr>
            </w:pPr>
            <w:r w:rsidRPr="00B37243">
              <w:rPr>
                <w:sz w:val="22"/>
                <w:szCs w:val="22"/>
              </w:rPr>
              <w:t xml:space="preserve">Всего финансовых затрат, в том числе из: </w:t>
            </w:r>
          </w:p>
        </w:tc>
        <w:tc>
          <w:tcPr>
            <w:tcW w:w="1417" w:type="dxa"/>
          </w:tcPr>
          <w:p w14:paraId="0B38FC4D" w14:textId="77777777" w:rsidR="00E92784" w:rsidRPr="00B37243" w:rsidRDefault="00E92784" w:rsidP="005473C3">
            <w:pPr>
              <w:jc w:val="center"/>
              <w:rPr>
                <w:sz w:val="22"/>
                <w:szCs w:val="22"/>
              </w:rPr>
            </w:pPr>
            <w:r w:rsidRPr="00B37243">
              <w:rPr>
                <w:sz w:val="22"/>
                <w:szCs w:val="22"/>
              </w:rPr>
              <w:t>30,0</w:t>
            </w:r>
          </w:p>
        </w:tc>
        <w:tc>
          <w:tcPr>
            <w:tcW w:w="1749" w:type="dxa"/>
          </w:tcPr>
          <w:p w14:paraId="2433BC30" w14:textId="77777777" w:rsidR="00E92784" w:rsidRPr="00B37243" w:rsidRDefault="00E92784" w:rsidP="005473C3">
            <w:pPr>
              <w:jc w:val="center"/>
              <w:rPr>
                <w:sz w:val="22"/>
                <w:szCs w:val="22"/>
              </w:rPr>
            </w:pPr>
            <w:r w:rsidRPr="00B37243">
              <w:rPr>
                <w:sz w:val="22"/>
                <w:szCs w:val="22"/>
              </w:rPr>
              <w:t>30,0</w:t>
            </w:r>
          </w:p>
        </w:tc>
        <w:tc>
          <w:tcPr>
            <w:tcW w:w="1870" w:type="dxa"/>
          </w:tcPr>
          <w:p w14:paraId="6FC74956" w14:textId="77777777" w:rsidR="00E92784" w:rsidRPr="00B37243" w:rsidRDefault="00E92784" w:rsidP="005473C3">
            <w:pPr>
              <w:jc w:val="center"/>
              <w:rPr>
                <w:sz w:val="22"/>
                <w:szCs w:val="22"/>
              </w:rPr>
            </w:pPr>
            <w:r w:rsidRPr="00B37243">
              <w:rPr>
                <w:sz w:val="22"/>
                <w:szCs w:val="22"/>
              </w:rPr>
              <w:t>0,0</w:t>
            </w:r>
          </w:p>
        </w:tc>
        <w:tc>
          <w:tcPr>
            <w:tcW w:w="1650" w:type="dxa"/>
          </w:tcPr>
          <w:p w14:paraId="4B556885" w14:textId="77777777" w:rsidR="00E92784" w:rsidRPr="00B37243" w:rsidRDefault="00E92784" w:rsidP="005473C3">
            <w:pPr>
              <w:jc w:val="center"/>
              <w:rPr>
                <w:sz w:val="22"/>
                <w:szCs w:val="22"/>
              </w:rPr>
            </w:pPr>
            <w:r w:rsidRPr="00B37243">
              <w:rPr>
                <w:sz w:val="22"/>
                <w:szCs w:val="22"/>
              </w:rPr>
              <w:t>0,0</w:t>
            </w:r>
          </w:p>
        </w:tc>
        <w:tc>
          <w:tcPr>
            <w:tcW w:w="1650" w:type="dxa"/>
          </w:tcPr>
          <w:p w14:paraId="26978EF5" w14:textId="77777777" w:rsidR="00E92784" w:rsidRPr="00B37243" w:rsidRDefault="00E92784" w:rsidP="005473C3">
            <w:pPr>
              <w:jc w:val="center"/>
              <w:rPr>
                <w:sz w:val="22"/>
                <w:szCs w:val="22"/>
              </w:rPr>
            </w:pPr>
            <w:r w:rsidRPr="00B37243">
              <w:rPr>
                <w:sz w:val="22"/>
                <w:szCs w:val="22"/>
              </w:rPr>
              <w:t>0,0</w:t>
            </w:r>
          </w:p>
        </w:tc>
        <w:tc>
          <w:tcPr>
            <w:tcW w:w="1735" w:type="dxa"/>
          </w:tcPr>
          <w:p w14:paraId="1F542246" w14:textId="77777777" w:rsidR="00E92784" w:rsidRPr="00B37243" w:rsidRDefault="00E92784" w:rsidP="005473C3">
            <w:pPr>
              <w:jc w:val="center"/>
              <w:rPr>
                <w:sz w:val="22"/>
                <w:szCs w:val="22"/>
              </w:rPr>
            </w:pPr>
            <w:r w:rsidRPr="00B37243">
              <w:rPr>
                <w:sz w:val="22"/>
                <w:szCs w:val="22"/>
              </w:rPr>
              <w:t>0,0</w:t>
            </w:r>
          </w:p>
        </w:tc>
      </w:tr>
      <w:tr w:rsidR="00B37243" w:rsidRPr="00B37243" w14:paraId="5205297A" w14:textId="77777777" w:rsidTr="005473C3">
        <w:trPr>
          <w:gridAfter w:val="1"/>
          <w:wAfter w:w="2225" w:type="dxa"/>
          <w:trHeight w:val="20"/>
        </w:trPr>
        <w:tc>
          <w:tcPr>
            <w:tcW w:w="2992" w:type="dxa"/>
            <w:vAlign w:val="center"/>
          </w:tcPr>
          <w:p w14:paraId="7BF54922" w14:textId="77777777" w:rsidR="00E92784" w:rsidRPr="00B37243" w:rsidRDefault="00E92784" w:rsidP="005473C3">
            <w:pPr>
              <w:rPr>
                <w:sz w:val="22"/>
                <w:szCs w:val="22"/>
              </w:rPr>
            </w:pPr>
            <w:r w:rsidRPr="00B37243">
              <w:rPr>
                <w:sz w:val="22"/>
                <w:szCs w:val="22"/>
              </w:rPr>
              <w:t>федерального бюджета</w:t>
            </w:r>
          </w:p>
        </w:tc>
        <w:tc>
          <w:tcPr>
            <w:tcW w:w="1417" w:type="dxa"/>
          </w:tcPr>
          <w:p w14:paraId="0C03A174" w14:textId="77777777" w:rsidR="00E92784" w:rsidRPr="00B37243" w:rsidRDefault="00E92784" w:rsidP="005473C3">
            <w:pPr>
              <w:jc w:val="center"/>
              <w:rPr>
                <w:sz w:val="22"/>
                <w:szCs w:val="22"/>
              </w:rPr>
            </w:pPr>
            <w:r w:rsidRPr="00B37243">
              <w:rPr>
                <w:sz w:val="22"/>
                <w:szCs w:val="22"/>
              </w:rPr>
              <w:t>0</w:t>
            </w:r>
          </w:p>
        </w:tc>
        <w:tc>
          <w:tcPr>
            <w:tcW w:w="1749" w:type="dxa"/>
          </w:tcPr>
          <w:p w14:paraId="02559B9D" w14:textId="77777777" w:rsidR="00E92784" w:rsidRPr="00B37243" w:rsidRDefault="00E92784" w:rsidP="005473C3">
            <w:pPr>
              <w:jc w:val="center"/>
              <w:rPr>
                <w:sz w:val="22"/>
                <w:szCs w:val="22"/>
              </w:rPr>
            </w:pPr>
            <w:r w:rsidRPr="00B37243">
              <w:rPr>
                <w:sz w:val="22"/>
                <w:szCs w:val="22"/>
              </w:rPr>
              <w:t>0</w:t>
            </w:r>
          </w:p>
        </w:tc>
        <w:tc>
          <w:tcPr>
            <w:tcW w:w="1870" w:type="dxa"/>
          </w:tcPr>
          <w:p w14:paraId="293F798E" w14:textId="77777777" w:rsidR="00E92784" w:rsidRPr="00B37243" w:rsidRDefault="00E92784" w:rsidP="005473C3">
            <w:pPr>
              <w:jc w:val="center"/>
              <w:rPr>
                <w:sz w:val="22"/>
                <w:szCs w:val="22"/>
              </w:rPr>
            </w:pPr>
            <w:r w:rsidRPr="00B37243">
              <w:rPr>
                <w:sz w:val="22"/>
                <w:szCs w:val="22"/>
              </w:rPr>
              <w:t>0</w:t>
            </w:r>
          </w:p>
        </w:tc>
        <w:tc>
          <w:tcPr>
            <w:tcW w:w="1650" w:type="dxa"/>
          </w:tcPr>
          <w:p w14:paraId="0326F3D1" w14:textId="77777777" w:rsidR="00E92784" w:rsidRPr="00B37243" w:rsidRDefault="00E92784" w:rsidP="005473C3">
            <w:pPr>
              <w:jc w:val="center"/>
              <w:rPr>
                <w:sz w:val="22"/>
                <w:szCs w:val="22"/>
              </w:rPr>
            </w:pPr>
            <w:r w:rsidRPr="00B37243">
              <w:rPr>
                <w:sz w:val="22"/>
                <w:szCs w:val="22"/>
              </w:rPr>
              <w:t>0</w:t>
            </w:r>
          </w:p>
        </w:tc>
        <w:tc>
          <w:tcPr>
            <w:tcW w:w="1650" w:type="dxa"/>
          </w:tcPr>
          <w:p w14:paraId="08643806" w14:textId="77777777" w:rsidR="00E92784" w:rsidRPr="00B37243" w:rsidRDefault="00E92784" w:rsidP="005473C3">
            <w:pPr>
              <w:jc w:val="center"/>
              <w:rPr>
                <w:sz w:val="22"/>
                <w:szCs w:val="22"/>
              </w:rPr>
            </w:pPr>
            <w:r w:rsidRPr="00B37243">
              <w:rPr>
                <w:sz w:val="22"/>
                <w:szCs w:val="22"/>
              </w:rPr>
              <w:t>0</w:t>
            </w:r>
          </w:p>
        </w:tc>
        <w:tc>
          <w:tcPr>
            <w:tcW w:w="1735" w:type="dxa"/>
          </w:tcPr>
          <w:p w14:paraId="07C60046" w14:textId="77777777" w:rsidR="00E92784" w:rsidRPr="00B37243" w:rsidRDefault="00E92784" w:rsidP="005473C3">
            <w:pPr>
              <w:jc w:val="center"/>
              <w:rPr>
                <w:sz w:val="22"/>
                <w:szCs w:val="22"/>
              </w:rPr>
            </w:pPr>
            <w:r w:rsidRPr="00B37243">
              <w:rPr>
                <w:sz w:val="22"/>
                <w:szCs w:val="22"/>
              </w:rPr>
              <w:t>0</w:t>
            </w:r>
          </w:p>
        </w:tc>
      </w:tr>
      <w:tr w:rsidR="00B37243" w:rsidRPr="00B37243" w14:paraId="3DA463A4" w14:textId="77777777" w:rsidTr="005473C3">
        <w:trPr>
          <w:gridAfter w:val="1"/>
          <w:wAfter w:w="2225" w:type="dxa"/>
          <w:trHeight w:val="20"/>
        </w:trPr>
        <w:tc>
          <w:tcPr>
            <w:tcW w:w="2992" w:type="dxa"/>
            <w:vAlign w:val="center"/>
          </w:tcPr>
          <w:p w14:paraId="2B1516C6" w14:textId="77777777" w:rsidR="00E92784" w:rsidRPr="00B37243" w:rsidRDefault="00E92784" w:rsidP="005473C3">
            <w:pPr>
              <w:rPr>
                <w:sz w:val="22"/>
                <w:szCs w:val="22"/>
              </w:rPr>
            </w:pPr>
            <w:r w:rsidRPr="00B37243">
              <w:rPr>
                <w:sz w:val="22"/>
                <w:szCs w:val="22"/>
              </w:rPr>
              <w:t>областного бюджета</w:t>
            </w:r>
          </w:p>
        </w:tc>
        <w:tc>
          <w:tcPr>
            <w:tcW w:w="1417" w:type="dxa"/>
          </w:tcPr>
          <w:p w14:paraId="63177AA0" w14:textId="77777777" w:rsidR="00E92784" w:rsidRPr="00B37243" w:rsidRDefault="00E92784" w:rsidP="005473C3">
            <w:pPr>
              <w:jc w:val="center"/>
              <w:rPr>
                <w:sz w:val="22"/>
                <w:szCs w:val="22"/>
              </w:rPr>
            </w:pPr>
            <w:r w:rsidRPr="00B37243">
              <w:rPr>
                <w:sz w:val="22"/>
                <w:szCs w:val="22"/>
              </w:rPr>
              <w:t>0</w:t>
            </w:r>
          </w:p>
        </w:tc>
        <w:tc>
          <w:tcPr>
            <w:tcW w:w="1749" w:type="dxa"/>
          </w:tcPr>
          <w:p w14:paraId="16C83E05" w14:textId="77777777" w:rsidR="00E92784" w:rsidRPr="00B37243" w:rsidRDefault="00E92784" w:rsidP="005473C3">
            <w:pPr>
              <w:jc w:val="center"/>
              <w:rPr>
                <w:sz w:val="22"/>
                <w:szCs w:val="22"/>
              </w:rPr>
            </w:pPr>
            <w:r w:rsidRPr="00B37243">
              <w:rPr>
                <w:sz w:val="22"/>
                <w:szCs w:val="22"/>
              </w:rPr>
              <w:t>0</w:t>
            </w:r>
          </w:p>
        </w:tc>
        <w:tc>
          <w:tcPr>
            <w:tcW w:w="1870" w:type="dxa"/>
          </w:tcPr>
          <w:p w14:paraId="1AFFFCE4" w14:textId="77777777" w:rsidR="00E92784" w:rsidRPr="00B37243" w:rsidRDefault="00E92784" w:rsidP="005473C3">
            <w:pPr>
              <w:jc w:val="center"/>
              <w:rPr>
                <w:sz w:val="22"/>
                <w:szCs w:val="22"/>
              </w:rPr>
            </w:pPr>
            <w:r w:rsidRPr="00B37243">
              <w:rPr>
                <w:sz w:val="22"/>
                <w:szCs w:val="22"/>
              </w:rPr>
              <w:t>0</w:t>
            </w:r>
          </w:p>
        </w:tc>
        <w:tc>
          <w:tcPr>
            <w:tcW w:w="1650" w:type="dxa"/>
          </w:tcPr>
          <w:p w14:paraId="69957DB5" w14:textId="77777777" w:rsidR="00E92784" w:rsidRPr="00B37243" w:rsidRDefault="00E92784" w:rsidP="005473C3">
            <w:pPr>
              <w:jc w:val="center"/>
              <w:rPr>
                <w:sz w:val="22"/>
                <w:szCs w:val="22"/>
              </w:rPr>
            </w:pPr>
            <w:r w:rsidRPr="00B37243">
              <w:rPr>
                <w:sz w:val="22"/>
                <w:szCs w:val="22"/>
              </w:rPr>
              <w:t>0</w:t>
            </w:r>
          </w:p>
        </w:tc>
        <w:tc>
          <w:tcPr>
            <w:tcW w:w="1650" w:type="dxa"/>
          </w:tcPr>
          <w:p w14:paraId="27048284" w14:textId="77777777" w:rsidR="00E92784" w:rsidRPr="00B37243" w:rsidRDefault="00E92784" w:rsidP="005473C3">
            <w:pPr>
              <w:jc w:val="center"/>
              <w:rPr>
                <w:sz w:val="22"/>
                <w:szCs w:val="22"/>
              </w:rPr>
            </w:pPr>
            <w:r w:rsidRPr="00B37243">
              <w:rPr>
                <w:sz w:val="22"/>
                <w:szCs w:val="22"/>
              </w:rPr>
              <w:t>0</w:t>
            </w:r>
          </w:p>
        </w:tc>
        <w:tc>
          <w:tcPr>
            <w:tcW w:w="1735" w:type="dxa"/>
          </w:tcPr>
          <w:p w14:paraId="730FBBCC" w14:textId="77777777" w:rsidR="00E92784" w:rsidRPr="00B37243" w:rsidRDefault="00E92784" w:rsidP="005473C3">
            <w:pPr>
              <w:jc w:val="center"/>
              <w:rPr>
                <w:sz w:val="22"/>
                <w:szCs w:val="22"/>
              </w:rPr>
            </w:pPr>
            <w:r w:rsidRPr="00B37243">
              <w:rPr>
                <w:sz w:val="22"/>
                <w:szCs w:val="22"/>
              </w:rPr>
              <w:t>0</w:t>
            </w:r>
          </w:p>
        </w:tc>
      </w:tr>
      <w:tr w:rsidR="00B37243" w:rsidRPr="00B37243" w14:paraId="3FCD8C76" w14:textId="77777777" w:rsidTr="005473C3">
        <w:trPr>
          <w:gridAfter w:val="1"/>
          <w:wAfter w:w="2225" w:type="dxa"/>
          <w:trHeight w:val="20"/>
        </w:trPr>
        <w:tc>
          <w:tcPr>
            <w:tcW w:w="2992" w:type="dxa"/>
            <w:vAlign w:val="center"/>
          </w:tcPr>
          <w:p w14:paraId="668F5F05" w14:textId="77777777" w:rsidR="00E92784" w:rsidRPr="00B37243" w:rsidRDefault="00E92784" w:rsidP="005473C3">
            <w:pPr>
              <w:rPr>
                <w:sz w:val="22"/>
                <w:szCs w:val="22"/>
              </w:rPr>
            </w:pPr>
            <w:r w:rsidRPr="00B37243">
              <w:rPr>
                <w:sz w:val="22"/>
                <w:szCs w:val="22"/>
              </w:rPr>
              <w:t>местных бюджетов</w:t>
            </w:r>
          </w:p>
        </w:tc>
        <w:tc>
          <w:tcPr>
            <w:tcW w:w="1417" w:type="dxa"/>
          </w:tcPr>
          <w:p w14:paraId="253D37DB" w14:textId="77777777" w:rsidR="00E92784" w:rsidRPr="00B37243" w:rsidRDefault="00E92784" w:rsidP="005473C3">
            <w:pPr>
              <w:jc w:val="center"/>
              <w:rPr>
                <w:sz w:val="22"/>
                <w:szCs w:val="22"/>
              </w:rPr>
            </w:pPr>
            <w:r w:rsidRPr="00B37243">
              <w:rPr>
                <w:sz w:val="22"/>
                <w:szCs w:val="22"/>
              </w:rPr>
              <w:t>30,0</w:t>
            </w:r>
          </w:p>
        </w:tc>
        <w:tc>
          <w:tcPr>
            <w:tcW w:w="1749" w:type="dxa"/>
          </w:tcPr>
          <w:p w14:paraId="38949BC2" w14:textId="77777777" w:rsidR="00E92784" w:rsidRPr="00B37243" w:rsidRDefault="00E92784" w:rsidP="005473C3">
            <w:pPr>
              <w:jc w:val="center"/>
              <w:rPr>
                <w:sz w:val="22"/>
                <w:szCs w:val="22"/>
              </w:rPr>
            </w:pPr>
            <w:r w:rsidRPr="00B37243">
              <w:rPr>
                <w:sz w:val="22"/>
                <w:szCs w:val="22"/>
              </w:rPr>
              <w:t>30,0</w:t>
            </w:r>
          </w:p>
        </w:tc>
        <w:tc>
          <w:tcPr>
            <w:tcW w:w="1870" w:type="dxa"/>
          </w:tcPr>
          <w:p w14:paraId="38283B17" w14:textId="77777777" w:rsidR="00E92784" w:rsidRPr="00B37243" w:rsidRDefault="00E92784" w:rsidP="005473C3">
            <w:pPr>
              <w:jc w:val="center"/>
              <w:rPr>
                <w:sz w:val="22"/>
                <w:szCs w:val="22"/>
              </w:rPr>
            </w:pPr>
            <w:r w:rsidRPr="00B37243">
              <w:rPr>
                <w:sz w:val="22"/>
                <w:szCs w:val="22"/>
              </w:rPr>
              <w:t>0,0</w:t>
            </w:r>
          </w:p>
        </w:tc>
        <w:tc>
          <w:tcPr>
            <w:tcW w:w="1650" w:type="dxa"/>
          </w:tcPr>
          <w:p w14:paraId="7A6FC47B" w14:textId="77777777" w:rsidR="00E92784" w:rsidRPr="00B37243" w:rsidRDefault="00E92784" w:rsidP="005473C3">
            <w:pPr>
              <w:jc w:val="center"/>
              <w:rPr>
                <w:sz w:val="22"/>
                <w:szCs w:val="22"/>
              </w:rPr>
            </w:pPr>
            <w:r w:rsidRPr="00B37243">
              <w:rPr>
                <w:sz w:val="22"/>
                <w:szCs w:val="22"/>
              </w:rPr>
              <w:t>0,0</w:t>
            </w:r>
          </w:p>
        </w:tc>
        <w:tc>
          <w:tcPr>
            <w:tcW w:w="1650" w:type="dxa"/>
          </w:tcPr>
          <w:p w14:paraId="2CD1AECD" w14:textId="77777777" w:rsidR="00E92784" w:rsidRPr="00B37243" w:rsidRDefault="00E92784" w:rsidP="005473C3">
            <w:pPr>
              <w:jc w:val="center"/>
              <w:rPr>
                <w:sz w:val="22"/>
                <w:szCs w:val="22"/>
              </w:rPr>
            </w:pPr>
            <w:r w:rsidRPr="00B37243">
              <w:rPr>
                <w:sz w:val="22"/>
                <w:szCs w:val="22"/>
              </w:rPr>
              <w:t>0,0</w:t>
            </w:r>
          </w:p>
        </w:tc>
        <w:tc>
          <w:tcPr>
            <w:tcW w:w="1735" w:type="dxa"/>
          </w:tcPr>
          <w:p w14:paraId="032BBBBA" w14:textId="77777777" w:rsidR="00E92784" w:rsidRPr="00B37243" w:rsidRDefault="00E92784" w:rsidP="005473C3">
            <w:pPr>
              <w:jc w:val="center"/>
              <w:rPr>
                <w:sz w:val="22"/>
                <w:szCs w:val="22"/>
              </w:rPr>
            </w:pPr>
            <w:r w:rsidRPr="00B37243">
              <w:rPr>
                <w:sz w:val="22"/>
                <w:szCs w:val="22"/>
              </w:rPr>
              <w:t>0,0</w:t>
            </w:r>
          </w:p>
        </w:tc>
      </w:tr>
    </w:tbl>
    <w:p w14:paraId="4B92660F" w14:textId="77777777" w:rsidR="00E92784" w:rsidRPr="00B37243" w:rsidRDefault="00E92784" w:rsidP="00E92784">
      <w:pPr>
        <w:tabs>
          <w:tab w:val="left" w:pos="5895"/>
        </w:tabs>
        <w:rPr>
          <w:sz w:val="22"/>
          <w:szCs w:val="22"/>
        </w:rPr>
        <w:sectPr w:rsidR="00E92784" w:rsidRPr="00B37243" w:rsidSect="00A27611">
          <w:pgSz w:w="16838" w:h="11906" w:orient="landscape"/>
          <w:pgMar w:top="899" w:right="998" w:bottom="539" w:left="1134" w:header="709" w:footer="709" w:gutter="0"/>
          <w:cols w:space="708"/>
          <w:docGrid w:linePitch="360"/>
        </w:sectPr>
      </w:pPr>
    </w:p>
    <w:p w14:paraId="4A621A1A" w14:textId="77777777" w:rsidR="00E92784" w:rsidRPr="00B37243" w:rsidRDefault="00E92784" w:rsidP="00E92784">
      <w:pPr>
        <w:ind w:left="5940"/>
        <w:rPr>
          <w:sz w:val="22"/>
          <w:szCs w:val="22"/>
        </w:rPr>
      </w:pPr>
      <w:r w:rsidRPr="00B37243">
        <w:rPr>
          <w:sz w:val="22"/>
          <w:szCs w:val="22"/>
        </w:rPr>
        <w:lastRenderedPageBreak/>
        <w:t>Приложение № 4</w:t>
      </w:r>
    </w:p>
    <w:p w14:paraId="30902A51" w14:textId="77777777" w:rsidR="00E92784" w:rsidRPr="00B37243" w:rsidRDefault="00E92784" w:rsidP="00E92784">
      <w:pPr>
        <w:ind w:left="5940"/>
        <w:rPr>
          <w:sz w:val="22"/>
          <w:szCs w:val="22"/>
        </w:rPr>
      </w:pPr>
      <w:r w:rsidRPr="00B37243">
        <w:rPr>
          <w:sz w:val="22"/>
          <w:szCs w:val="22"/>
        </w:rPr>
        <w:t>к муниципальной программе</w:t>
      </w:r>
    </w:p>
    <w:p w14:paraId="25B43B38" w14:textId="77777777" w:rsidR="00E92784" w:rsidRPr="00B37243" w:rsidRDefault="00E92784" w:rsidP="00E92784">
      <w:pPr>
        <w:ind w:left="5940"/>
        <w:rPr>
          <w:sz w:val="22"/>
          <w:szCs w:val="22"/>
        </w:rPr>
      </w:pPr>
      <w:r w:rsidRPr="00B37243">
        <w:rPr>
          <w:sz w:val="22"/>
          <w:szCs w:val="22"/>
        </w:rPr>
        <w:t>«Благоустройство, энергосбережение и повышение энергетической эффективности на территории Красносибирского сельсовета</w:t>
      </w:r>
    </w:p>
    <w:p w14:paraId="0E50AC5D" w14:textId="77777777" w:rsidR="00E92784" w:rsidRPr="00B37243" w:rsidRDefault="00E92784" w:rsidP="00E92784">
      <w:pPr>
        <w:ind w:left="5940"/>
        <w:rPr>
          <w:sz w:val="22"/>
          <w:szCs w:val="22"/>
        </w:rPr>
      </w:pPr>
      <w:r w:rsidRPr="00B37243">
        <w:rPr>
          <w:sz w:val="22"/>
          <w:szCs w:val="22"/>
        </w:rPr>
        <w:t>Кочковского района Новосибирской»</w:t>
      </w:r>
    </w:p>
    <w:p w14:paraId="47F1172B" w14:textId="77777777" w:rsidR="00E92784" w:rsidRPr="00B37243" w:rsidRDefault="00E92784" w:rsidP="00E92784">
      <w:pPr>
        <w:jc w:val="center"/>
        <w:rPr>
          <w:bCs/>
          <w:sz w:val="22"/>
          <w:szCs w:val="22"/>
        </w:rPr>
      </w:pPr>
    </w:p>
    <w:p w14:paraId="0712ACFC" w14:textId="77777777" w:rsidR="00E92784" w:rsidRPr="00B37243" w:rsidRDefault="00E92784" w:rsidP="00E92784">
      <w:pPr>
        <w:jc w:val="center"/>
        <w:rPr>
          <w:bCs/>
          <w:sz w:val="22"/>
          <w:szCs w:val="22"/>
        </w:rPr>
      </w:pPr>
      <w:r w:rsidRPr="00B37243">
        <w:rPr>
          <w:bCs/>
          <w:sz w:val="22"/>
          <w:szCs w:val="22"/>
        </w:rPr>
        <w:t xml:space="preserve">Форма </w:t>
      </w:r>
    </w:p>
    <w:p w14:paraId="7282E349" w14:textId="77777777" w:rsidR="00E92784" w:rsidRPr="00B37243" w:rsidRDefault="00E92784" w:rsidP="00E92784">
      <w:pPr>
        <w:jc w:val="center"/>
        <w:rPr>
          <w:bCs/>
          <w:sz w:val="22"/>
          <w:szCs w:val="22"/>
        </w:rPr>
      </w:pPr>
      <w:r w:rsidRPr="00B37243">
        <w:rPr>
          <w:bCs/>
          <w:sz w:val="22"/>
          <w:szCs w:val="22"/>
        </w:rPr>
        <w:t>оценки результатов реализации муниципальной программы</w:t>
      </w:r>
    </w:p>
    <w:p w14:paraId="22565A03" w14:textId="77777777" w:rsidR="00E92784" w:rsidRPr="00B37243" w:rsidRDefault="00E92784" w:rsidP="00E92784">
      <w:pPr>
        <w:jc w:val="center"/>
        <w:rPr>
          <w:bCs/>
          <w:sz w:val="22"/>
          <w:szCs w:val="22"/>
        </w:rPr>
      </w:pPr>
      <w:r w:rsidRPr="00B37243">
        <w:rPr>
          <w:bCs/>
          <w:sz w:val="22"/>
          <w:szCs w:val="22"/>
        </w:rPr>
        <w:t xml:space="preserve">«Благоустройство, энергосбережение и повышение энергетической эффективности на территории Красносибирского </w:t>
      </w:r>
    </w:p>
    <w:p w14:paraId="65C7ED8B" w14:textId="77777777" w:rsidR="00E92784" w:rsidRPr="00B37243" w:rsidRDefault="00E92784" w:rsidP="00E92784">
      <w:pPr>
        <w:jc w:val="center"/>
        <w:rPr>
          <w:bCs/>
          <w:sz w:val="22"/>
          <w:szCs w:val="22"/>
        </w:rPr>
      </w:pPr>
      <w:r w:rsidRPr="00B37243">
        <w:rPr>
          <w:bCs/>
          <w:sz w:val="22"/>
          <w:szCs w:val="22"/>
        </w:rPr>
        <w:t>сельсовета Кочковского района</w:t>
      </w:r>
    </w:p>
    <w:p w14:paraId="41F0E023" w14:textId="77777777" w:rsidR="00E92784" w:rsidRPr="00B37243" w:rsidRDefault="00E92784" w:rsidP="00E92784">
      <w:pPr>
        <w:jc w:val="center"/>
        <w:rPr>
          <w:bCs/>
          <w:sz w:val="22"/>
          <w:szCs w:val="22"/>
        </w:rPr>
      </w:pPr>
      <w:r w:rsidRPr="00B37243">
        <w:rPr>
          <w:bCs/>
          <w:sz w:val="22"/>
          <w:szCs w:val="22"/>
        </w:rPr>
        <w:t xml:space="preserve"> Новосибирской области» </w:t>
      </w:r>
    </w:p>
    <w:p w14:paraId="50D3751B" w14:textId="77777777" w:rsidR="00E92784" w:rsidRPr="00B37243" w:rsidRDefault="00E92784" w:rsidP="00E92784">
      <w:pPr>
        <w:jc w:val="center"/>
        <w:rPr>
          <w:sz w:val="22"/>
          <w:szCs w:val="22"/>
        </w:rPr>
      </w:pPr>
      <w:r w:rsidRPr="00B37243">
        <w:rPr>
          <w:bCs/>
          <w:sz w:val="22"/>
          <w:szCs w:val="22"/>
        </w:rPr>
        <w:t>за ______ год</w:t>
      </w:r>
    </w:p>
    <w:p w14:paraId="5B407735" w14:textId="77777777" w:rsidR="00E92784" w:rsidRPr="00B37243" w:rsidRDefault="00E92784" w:rsidP="00E92784">
      <w:pPr>
        <w:jc w:val="center"/>
        <w:rPr>
          <w:sz w:val="22"/>
          <w:szCs w:val="22"/>
        </w:rPr>
      </w:pP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7"/>
        <w:gridCol w:w="3822"/>
        <w:gridCol w:w="1292"/>
        <w:gridCol w:w="1903"/>
        <w:gridCol w:w="1905"/>
      </w:tblGrid>
      <w:tr w:rsidR="00B37243" w:rsidRPr="00B37243" w14:paraId="6B70FAE6" w14:textId="77777777" w:rsidTr="005473C3">
        <w:trPr>
          <w:trHeight w:val="1302"/>
        </w:trPr>
        <w:tc>
          <w:tcPr>
            <w:tcW w:w="717" w:type="dxa"/>
            <w:vAlign w:val="center"/>
          </w:tcPr>
          <w:p w14:paraId="532A0365" w14:textId="77777777" w:rsidR="00E92784" w:rsidRPr="00B37243" w:rsidRDefault="00E92784" w:rsidP="005473C3">
            <w:pPr>
              <w:jc w:val="center"/>
              <w:rPr>
                <w:sz w:val="22"/>
                <w:szCs w:val="22"/>
              </w:rPr>
            </w:pPr>
            <w:r w:rsidRPr="00B37243">
              <w:rPr>
                <w:sz w:val="22"/>
                <w:szCs w:val="22"/>
              </w:rPr>
              <w:t>№ п/п</w:t>
            </w:r>
          </w:p>
        </w:tc>
        <w:tc>
          <w:tcPr>
            <w:tcW w:w="3822" w:type="dxa"/>
            <w:vAlign w:val="center"/>
          </w:tcPr>
          <w:p w14:paraId="0DD11D0D" w14:textId="77777777" w:rsidR="00E92784" w:rsidRPr="00B37243" w:rsidRDefault="00E92784" w:rsidP="005473C3">
            <w:pPr>
              <w:jc w:val="center"/>
              <w:rPr>
                <w:sz w:val="22"/>
                <w:szCs w:val="22"/>
              </w:rPr>
            </w:pPr>
            <w:r w:rsidRPr="00B37243">
              <w:rPr>
                <w:sz w:val="22"/>
                <w:szCs w:val="22"/>
              </w:rPr>
              <w:t xml:space="preserve">Наименование целевого показателя, характеризующего </w:t>
            </w:r>
            <w:proofErr w:type="gramStart"/>
            <w:r w:rsidRPr="00B37243">
              <w:rPr>
                <w:sz w:val="22"/>
                <w:szCs w:val="22"/>
              </w:rPr>
              <w:t>выполнение  муниципальной</w:t>
            </w:r>
            <w:proofErr w:type="gramEnd"/>
            <w:r w:rsidRPr="00B37243">
              <w:rPr>
                <w:sz w:val="22"/>
                <w:szCs w:val="22"/>
              </w:rPr>
              <w:t xml:space="preserve"> программы</w:t>
            </w:r>
          </w:p>
        </w:tc>
        <w:tc>
          <w:tcPr>
            <w:tcW w:w="1292" w:type="dxa"/>
          </w:tcPr>
          <w:p w14:paraId="2A5429A8" w14:textId="77777777" w:rsidR="00E92784" w:rsidRPr="00B37243" w:rsidRDefault="00E92784" w:rsidP="005473C3">
            <w:pPr>
              <w:jc w:val="center"/>
              <w:rPr>
                <w:sz w:val="22"/>
                <w:szCs w:val="22"/>
              </w:rPr>
            </w:pPr>
          </w:p>
          <w:p w14:paraId="79CED2C4" w14:textId="77777777" w:rsidR="00E92784" w:rsidRPr="00B37243" w:rsidRDefault="00E92784" w:rsidP="005473C3">
            <w:pPr>
              <w:jc w:val="center"/>
              <w:rPr>
                <w:sz w:val="22"/>
                <w:szCs w:val="22"/>
              </w:rPr>
            </w:pPr>
            <w:r w:rsidRPr="00B37243">
              <w:rPr>
                <w:sz w:val="22"/>
                <w:szCs w:val="22"/>
              </w:rPr>
              <w:t>Единица измерения</w:t>
            </w:r>
          </w:p>
        </w:tc>
        <w:tc>
          <w:tcPr>
            <w:tcW w:w="1903" w:type="dxa"/>
            <w:vAlign w:val="center"/>
          </w:tcPr>
          <w:p w14:paraId="0E78A703" w14:textId="77777777" w:rsidR="00E92784" w:rsidRPr="00B37243" w:rsidRDefault="00E92784" w:rsidP="005473C3">
            <w:pPr>
              <w:jc w:val="center"/>
              <w:rPr>
                <w:sz w:val="22"/>
                <w:szCs w:val="22"/>
              </w:rPr>
            </w:pPr>
            <w:r w:rsidRPr="00B37243">
              <w:rPr>
                <w:sz w:val="22"/>
                <w:szCs w:val="22"/>
              </w:rPr>
              <w:t>Плановое значение целевого показателя</w:t>
            </w:r>
          </w:p>
        </w:tc>
        <w:tc>
          <w:tcPr>
            <w:tcW w:w="1905" w:type="dxa"/>
            <w:vAlign w:val="center"/>
          </w:tcPr>
          <w:p w14:paraId="45ABD0AB" w14:textId="77777777" w:rsidR="00E92784" w:rsidRPr="00B37243" w:rsidRDefault="00E92784" w:rsidP="005473C3">
            <w:pPr>
              <w:jc w:val="center"/>
              <w:rPr>
                <w:sz w:val="22"/>
                <w:szCs w:val="22"/>
              </w:rPr>
            </w:pPr>
            <w:r w:rsidRPr="00B37243">
              <w:rPr>
                <w:sz w:val="22"/>
                <w:szCs w:val="22"/>
              </w:rPr>
              <w:t>Фактическое значение целевого показателя</w:t>
            </w:r>
          </w:p>
        </w:tc>
      </w:tr>
      <w:tr w:rsidR="00B37243" w:rsidRPr="00B37243" w14:paraId="1A18D998" w14:textId="77777777" w:rsidTr="005473C3">
        <w:trPr>
          <w:trHeight w:val="330"/>
        </w:trPr>
        <w:tc>
          <w:tcPr>
            <w:tcW w:w="717" w:type="dxa"/>
          </w:tcPr>
          <w:p w14:paraId="68562E08" w14:textId="77777777" w:rsidR="00E92784" w:rsidRPr="00B37243" w:rsidRDefault="00E92784" w:rsidP="005473C3">
            <w:pPr>
              <w:jc w:val="center"/>
              <w:rPr>
                <w:sz w:val="22"/>
                <w:szCs w:val="22"/>
              </w:rPr>
            </w:pPr>
            <w:r w:rsidRPr="00B37243">
              <w:rPr>
                <w:sz w:val="22"/>
                <w:szCs w:val="22"/>
              </w:rPr>
              <w:t>1</w:t>
            </w:r>
          </w:p>
        </w:tc>
        <w:tc>
          <w:tcPr>
            <w:tcW w:w="3822" w:type="dxa"/>
          </w:tcPr>
          <w:p w14:paraId="4D30D913" w14:textId="77777777" w:rsidR="00E92784" w:rsidRPr="00B37243" w:rsidRDefault="00E92784" w:rsidP="005473C3">
            <w:pPr>
              <w:jc w:val="center"/>
              <w:rPr>
                <w:sz w:val="22"/>
                <w:szCs w:val="22"/>
              </w:rPr>
            </w:pPr>
          </w:p>
        </w:tc>
        <w:tc>
          <w:tcPr>
            <w:tcW w:w="1292" w:type="dxa"/>
          </w:tcPr>
          <w:p w14:paraId="66048484" w14:textId="77777777" w:rsidR="00E92784" w:rsidRPr="00B37243" w:rsidRDefault="00E92784" w:rsidP="005473C3">
            <w:pPr>
              <w:jc w:val="center"/>
              <w:rPr>
                <w:sz w:val="22"/>
                <w:szCs w:val="22"/>
              </w:rPr>
            </w:pPr>
          </w:p>
        </w:tc>
        <w:tc>
          <w:tcPr>
            <w:tcW w:w="1903" w:type="dxa"/>
          </w:tcPr>
          <w:p w14:paraId="565CBB41" w14:textId="77777777" w:rsidR="00E92784" w:rsidRPr="00B37243" w:rsidRDefault="00E92784" w:rsidP="005473C3">
            <w:pPr>
              <w:jc w:val="center"/>
              <w:rPr>
                <w:sz w:val="22"/>
                <w:szCs w:val="22"/>
              </w:rPr>
            </w:pPr>
          </w:p>
        </w:tc>
        <w:tc>
          <w:tcPr>
            <w:tcW w:w="1905" w:type="dxa"/>
          </w:tcPr>
          <w:p w14:paraId="3E889DC1" w14:textId="77777777" w:rsidR="00E92784" w:rsidRPr="00B37243" w:rsidRDefault="00E92784" w:rsidP="005473C3">
            <w:pPr>
              <w:jc w:val="center"/>
              <w:rPr>
                <w:sz w:val="22"/>
                <w:szCs w:val="22"/>
              </w:rPr>
            </w:pPr>
          </w:p>
        </w:tc>
      </w:tr>
      <w:tr w:rsidR="00B37243" w:rsidRPr="00B37243" w14:paraId="7738E7C9" w14:textId="77777777" w:rsidTr="005473C3">
        <w:trPr>
          <w:trHeight w:val="330"/>
        </w:trPr>
        <w:tc>
          <w:tcPr>
            <w:tcW w:w="717" w:type="dxa"/>
          </w:tcPr>
          <w:p w14:paraId="466065F3" w14:textId="77777777" w:rsidR="00E92784" w:rsidRPr="00B37243" w:rsidRDefault="00E92784" w:rsidP="005473C3">
            <w:pPr>
              <w:jc w:val="center"/>
              <w:rPr>
                <w:sz w:val="22"/>
                <w:szCs w:val="22"/>
              </w:rPr>
            </w:pPr>
            <w:r w:rsidRPr="00B37243">
              <w:rPr>
                <w:sz w:val="22"/>
                <w:szCs w:val="22"/>
              </w:rPr>
              <w:t>2</w:t>
            </w:r>
          </w:p>
        </w:tc>
        <w:tc>
          <w:tcPr>
            <w:tcW w:w="3822" w:type="dxa"/>
          </w:tcPr>
          <w:p w14:paraId="7B33EAEC" w14:textId="77777777" w:rsidR="00E92784" w:rsidRPr="00B37243" w:rsidRDefault="00E92784" w:rsidP="005473C3">
            <w:pPr>
              <w:jc w:val="center"/>
              <w:rPr>
                <w:sz w:val="22"/>
                <w:szCs w:val="22"/>
              </w:rPr>
            </w:pPr>
          </w:p>
        </w:tc>
        <w:tc>
          <w:tcPr>
            <w:tcW w:w="1292" w:type="dxa"/>
          </w:tcPr>
          <w:p w14:paraId="11C86329" w14:textId="77777777" w:rsidR="00E92784" w:rsidRPr="00B37243" w:rsidRDefault="00E92784" w:rsidP="005473C3">
            <w:pPr>
              <w:jc w:val="center"/>
              <w:rPr>
                <w:sz w:val="22"/>
                <w:szCs w:val="22"/>
              </w:rPr>
            </w:pPr>
          </w:p>
        </w:tc>
        <w:tc>
          <w:tcPr>
            <w:tcW w:w="1903" w:type="dxa"/>
          </w:tcPr>
          <w:p w14:paraId="4F90E673" w14:textId="77777777" w:rsidR="00E92784" w:rsidRPr="00B37243" w:rsidRDefault="00E92784" w:rsidP="005473C3">
            <w:pPr>
              <w:jc w:val="center"/>
              <w:rPr>
                <w:sz w:val="22"/>
                <w:szCs w:val="22"/>
              </w:rPr>
            </w:pPr>
          </w:p>
        </w:tc>
        <w:tc>
          <w:tcPr>
            <w:tcW w:w="1905" w:type="dxa"/>
          </w:tcPr>
          <w:p w14:paraId="04E5995B" w14:textId="77777777" w:rsidR="00E92784" w:rsidRPr="00B37243" w:rsidRDefault="00E92784" w:rsidP="005473C3">
            <w:pPr>
              <w:jc w:val="center"/>
              <w:rPr>
                <w:sz w:val="22"/>
                <w:szCs w:val="22"/>
              </w:rPr>
            </w:pPr>
          </w:p>
        </w:tc>
      </w:tr>
      <w:tr w:rsidR="00B37243" w:rsidRPr="00B37243" w14:paraId="0FE0D0E8" w14:textId="77777777" w:rsidTr="005473C3">
        <w:trPr>
          <w:trHeight w:val="330"/>
        </w:trPr>
        <w:tc>
          <w:tcPr>
            <w:tcW w:w="717" w:type="dxa"/>
          </w:tcPr>
          <w:p w14:paraId="5D20FEE8" w14:textId="77777777" w:rsidR="00E92784" w:rsidRPr="00B37243" w:rsidRDefault="00E92784" w:rsidP="005473C3">
            <w:pPr>
              <w:jc w:val="center"/>
              <w:rPr>
                <w:sz w:val="22"/>
                <w:szCs w:val="22"/>
              </w:rPr>
            </w:pPr>
            <w:r w:rsidRPr="00B37243">
              <w:rPr>
                <w:sz w:val="22"/>
                <w:szCs w:val="22"/>
              </w:rPr>
              <w:t>3</w:t>
            </w:r>
          </w:p>
        </w:tc>
        <w:tc>
          <w:tcPr>
            <w:tcW w:w="3822" w:type="dxa"/>
          </w:tcPr>
          <w:p w14:paraId="55DFF1E8" w14:textId="77777777" w:rsidR="00E92784" w:rsidRPr="00B37243" w:rsidRDefault="00E92784" w:rsidP="005473C3">
            <w:pPr>
              <w:jc w:val="center"/>
              <w:rPr>
                <w:sz w:val="22"/>
                <w:szCs w:val="22"/>
              </w:rPr>
            </w:pPr>
          </w:p>
        </w:tc>
        <w:tc>
          <w:tcPr>
            <w:tcW w:w="1292" w:type="dxa"/>
          </w:tcPr>
          <w:p w14:paraId="0B503324" w14:textId="77777777" w:rsidR="00E92784" w:rsidRPr="00B37243" w:rsidRDefault="00E92784" w:rsidP="005473C3">
            <w:pPr>
              <w:jc w:val="center"/>
              <w:rPr>
                <w:sz w:val="22"/>
                <w:szCs w:val="22"/>
              </w:rPr>
            </w:pPr>
          </w:p>
        </w:tc>
        <w:tc>
          <w:tcPr>
            <w:tcW w:w="1903" w:type="dxa"/>
          </w:tcPr>
          <w:p w14:paraId="1EC6A819" w14:textId="77777777" w:rsidR="00E92784" w:rsidRPr="00B37243" w:rsidRDefault="00E92784" w:rsidP="005473C3">
            <w:pPr>
              <w:jc w:val="center"/>
              <w:rPr>
                <w:sz w:val="22"/>
                <w:szCs w:val="22"/>
              </w:rPr>
            </w:pPr>
          </w:p>
        </w:tc>
        <w:tc>
          <w:tcPr>
            <w:tcW w:w="1905" w:type="dxa"/>
          </w:tcPr>
          <w:p w14:paraId="462B8D84" w14:textId="77777777" w:rsidR="00E92784" w:rsidRPr="00B37243" w:rsidRDefault="00E92784" w:rsidP="005473C3">
            <w:pPr>
              <w:jc w:val="center"/>
              <w:rPr>
                <w:sz w:val="22"/>
                <w:szCs w:val="22"/>
              </w:rPr>
            </w:pPr>
          </w:p>
        </w:tc>
      </w:tr>
      <w:tr w:rsidR="00B37243" w:rsidRPr="00B37243" w14:paraId="635421A0" w14:textId="77777777" w:rsidTr="005473C3">
        <w:trPr>
          <w:trHeight w:val="330"/>
        </w:trPr>
        <w:tc>
          <w:tcPr>
            <w:tcW w:w="717" w:type="dxa"/>
          </w:tcPr>
          <w:p w14:paraId="3EBB007D" w14:textId="77777777" w:rsidR="00E92784" w:rsidRPr="00B37243" w:rsidRDefault="00E92784" w:rsidP="005473C3">
            <w:pPr>
              <w:jc w:val="center"/>
              <w:rPr>
                <w:sz w:val="22"/>
                <w:szCs w:val="22"/>
              </w:rPr>
            </w:pPr>
            <w:r w:rsidRPr="00B37243">
              <w:rPr>
                <w:sz w:val="22"/>
                <w:szCs w:val="22"/>
              </w:rPr>
              <w:t>…</w:t>
            </w:r>
          </w:p>
        </w:tc>
        <w:tc>
          <w:tcPr>
            <w:tcW w:w="3822" w:type="dxa"/>
          </w:tcPr>
          <w:p w14:paraId="270E9BB2" w14:textId="77777777" w:rsidR="00E92784" w:rsidRPr="00B37243" w:rsidRDefault="00E92784" w:rsidP="005473C3">
            <w:pPr>
              <w:jc w:val="center"/>
              <w:rPr>
                <w:sz w:val="22"/>
                <w:szCs w:val="22"/>
              </w:rPr>
            </w:pPr>
          </w:p>
        </w:tc>
        <w:tc>
          <w:tcPr>
            <w:tcW w:w="1292" w:type="dxa"/>
          </w:tcPr>
          <w:p w14:paraId="7677BECC" w14:textId="77777777" w:rsidR="00E92784" w:rsidRPr="00B37243" w:rsidRDefault="00E92784" w:rsidP="005473C3">
            <w:pPr>
              <w:jc w:val="center"/>
              <w:rPr>
                <w:sz w:val="22"/>
                <w:szCs w:val="22"/>
              </w:rPr>
            </w:pPr>
          </w:p>
        </w:tc>
        <w:tc>
          <w:tcPr>
            <w:tcW w:w="1903" w:type="dxa"/>
          </w:tcPr>
          <w:p w14:paraId="6ADF8EB8" w14:textId="77777777" w:rsidR="00E92784" w:rsidRPr="00B37243" w:rsidRDefault="00E92784" w:rsidP="005473C3">
            <w:pPr>
              <w:jc w:val="center"/>
              <w:rPr>
                <w:sz w:val="22"/>
                <w:szCs w:val="22"/>
              </w:rPr>
            </w:pPr>
          </w:p>
        </w:tc>
        <w:tc>
          <w:tcPr>
            <w:tcW w:w="1905" w:type="dxa"/>
          </w:tcPr>
          <w:p w14:paraId="1D73175E" w14:textId="77777777" w:rsidR="00E92784" w:rsidRPr="00B37243" w:rsidRDefault="00E92784" w:rsidP="005473C3">
            <w:pPr>
              <w:jc w:val="center"/>
              <w:rPr>
                <w:sz w:val="22"/>
                <w:szCs w:val="22"/>
              </w:rPr>
            </w:pPr>
          </w:p>
        </w:tc>
      </w:tr>
      <w:tr w:rsidR="00B37243" w:rsidRPr="00B37243" w14:paraId="08AE95D9" w14:textId="77777777" w:rsidTr="005473C3">
        <w:trPr>
          <w:trHeight w:val="330"/>
        </w:trPr>
        <w:tc>
          <w:tcPr>
            <w:tcW w:w="717" w:type="dxa"/>
          </w:tcPr>
          <w:p w14:paraId="2D9AE4F9" w14:textId="77777777" w:rsidR="00E92784" w:rsidRPr="00B37243" w:rsidRDefault="00E92784" w:rsidP="005473C3">
            <w:pPr>
              <w:jc w:val="center"/>
              <w:rPr>
                <w:sz w:val="22"/>
                <w:szCs w:val="22"/>
              </w:rPr>
            </w:pPr>
          </w:p>
        </w:tc>
        <w:tc>
          <w:tcPr>
            <w:tcW w:w="3822" w:type="dxa"/>
          </w:tcPr>
          <w:p w14:paraId="2A4EE2E0" w14:textId="77777777" w:rsidR="00E92784" w:rsidRPr="00B37243" w:rsidRDefault="00E92784" w:rsidP="005473C3">
            <w:pPr>
              <w:jc w:val="center"/>
              <w:rPr>
                <w:sz w:val="22"/>
                <w:szCs w:val="22"/>
              </w:rPr>
            </w:pPr>
          </w:p>
        </w:tc>
        <w:tc>
          <w:tcPr>
            <w:tcW w:w="1292" w:type="dxa"/>
          </w:tcPr>
          <w:p w14:paraId="2F626A9E" w14:textId="77777777" w:rsidR="00E92784" w:rsidRPr="00B37243" w:rsidRDefault="00E92784" w:rsidP="005473C3">
            <w:pPr>
              <w:jc w:val="center"/>
              <w:rPr>
                <w:sz w:val="22"/>
                <w:szCs w:val="22"/>
              </w:rPr>
            </w:pPr>
          </w:p>
        </w:tc>
        <w:tc>
          <w:tcPr>
            <w:tcW w:w="1903" w:type="dxa"/>
          </w:tcPr>
          <w:p w14:paraId="6DA0EE8F" w14:textId="77777777" w:rsidR="00E92784" w:rsidRPr="00B37243" w:rsidRDefault="00E92784" w:rsidP="005473C3">
            <w:pPr>
              <w:jc w:val="center"/>
              <w:rPr>
                <w:sz w:val="22"/>
                <w:szCs w:val="22"/>
              </w:rPr>
            </w:pPr>
          </w:p>
        </w:tc>
        <w:tc>
          <w:tcPr>
            <w:tcW w:w="1905" w:type="dxa"/>
          </w:tcPr>
          <w:p w14:paraId="51ECE8DF" w14:textId="77777777" w:rsidR="00E92784" w:rsidRPr="00B37243" w:rsidRDefault="00E92784" w:rsidP="005473C3">
            <w:pPr>
              <w:jc w:val="center"/>
              <w:rPr>
                <w:sz w:val="22"/>
                <w:szCs w:val="22"/>
              </w:rPr>
            </w:pPr>
          </w:p>
        </w:tc>
      </w:tr>
      <w:tr w:rsidR="00B37243" w:rsidRPr="00B37243" w14:paraId="6E4BFC11" w14:textId="77777777" w:rsidTr="005473C3">
        <w:trPr>
          <w:trHeight w:val="330"/>
        </w:trPr>
        <w:tc>
          <w:tcPr>
            <w:tcW w:w="717" w:type="dxa"/>
          </w:tcPr>
          <w:p w14:paraId="2CB74959" w14:textId="77777777" w:rsidR="00E92784" w:rsidRPr="00B37243" w:rsidRDefault="00E92784" w:rsidP="005473C3">
            <w:pPr>
              <w:jc w:val="center"/>
              <w:rPr>
                <w:sz w:val="22"/>
                <w:szCs w:val="22"/>
              </w:rPr>
            </w:pPr>
          </w:p>
        </w:tc>
        <w:tc>
          <w:tcPr>
            <w:tcW w:w="3822" w:type="dxa"/>
          </w:tcPr>
          <w:p w14:paraId="0E85B8EC" w14:textId="77777777" w:rsidR="00E92784" w:rsidRPr="00B37243" w:rsidRDefault="00E92784" w:rsidP="005473C3">
            <w:pPr>
              <w:jc w:val="center"/>
              <w:rPr>
                <w:sz w:val="22"/>
                <w:szCs w:val="22"/>
              </w:rPr>
            </w:pPr>
          </w:p>
        </w:tc>
        <w:tc>
          <w:tcPr>
            <w:tcW w:w="1292" w:type="dxa"/>
          </w:tcPr>
          <w:p w14:paraId="3B13E431" w14:textId="77777777" w:rsidR="00E92784" w:rsidRPr="00B37243" w:rsidRDefault="00E92784" w:rsidP="005473C3">
            <w:pPr>
              <w:jc w:val="center"/>
              <w:rPr>
                <w:sz w:val="22"/>
                <w:szCs w:val="22"/>
              </w:rPr>
            </w:pPr>
          </w:p>
        </w:tc>
        <w:tc>
          <w:tcPr>
            <w:tcW w:w="1903" w:type="dxa"/>
          </w:tcPr>
          <w:p w14:paraId="0525F6F5" w14:textId="77777777" w:rsidR="00E92784" w:rsidRPr="00B37243" w:rsidRDefault="00E92784" w:rsidP="005473C3">
            <w:pPr>
              <w:jc w:val="center"/>
              <w:rPr>
                <w:sz w:val="22"/>
                <w:szCs w:val="22"/>
              </w:rPr>
            </w:pPr>
          </w:p>
        </w:tc>
        <w:tc>
          <w:tcPr>
            <w:tcW w:w="1905" w:type="dxa"/>
          </w:tcPr>
          <w:p w14:paraId="1C7FCF9A" w14:textId="77777777" w:rsidR="00E92784" w:rsidRPr="00B37243" w:rsidRDefault="00E92784" w:rsidP="005473C3">
            <w:pPr>
              <w:jc w:val="center"/>
              <w:rPr>
                <w:sz w:val="22"/>
                <w:szCs w:val="22"/>
              </w:rPr>
            </w:pPr>
          </w:p>
        </w:tc>
      </w:tr>
      <w:tr w:rsidR="00B37243" w:rsidRPr="00B37243" w14:paraId="5C2D7A6F" w14:textId="77777777" w:rsidTr="005473C3">
        <w:trPr>
          <w:trHeight w:val="330"/>
        </w:trPr>
        <w:tc>
          <w:tcPr>
            <w:tcW w:w="717" w:type="dxa"/>
          </w:tcPr>
          <w:p w14:paraId="7412100F" w14:textId="77777777" w:rsidR="00E92784" w:rsidRPr="00B37243" w:rsidRDefault="00E92784" w:rsidP="005473C3">
            <w:pPr>
              <w:jc w:val="center"/>
              <w:rPr>
                <w:sz w:val="22"/>
                <w:szCs w:val="22"/>
              </w:rPr>
            </w:pPr>
          </w:p>
        </w:tc>
        <w:tc>
          <w:tcPr>
            <w:tcW w:w="3822" w:type="dxa"/>
          </w:tcPr>
          <w:p w14:paraId="73FF0143" w14:textId="77777777" w:rsidR="00E92784" w:rsidRPr="00B37243" w:rsidRDefault="00E92784" w:rsidP="005473C3">
            <w:pPr>
              <w:jc w:val="center"/>
              <w:rPr>
                <w:sz w:val="22"/>
                <w:szCs w:val="22"/>
              </w:rPr>
            </w:pPr>
          </w:p>
        </w:tc>
        <w:tc>
          <w:tcPr>
            <w:tcW w:w="1292" w:type="dxa"/>
          </w:tcPr>
          <w:p w14:paraId="18E0643F" w14:textId="77777777" w:rsidR="00E92784" w:rsidRPr="00B37243" w:rsidRDefault="00E92784" w:rsidP="005473C3">
            <w:pPr>
              <w:jc w:val="center"/>
              <w:rPr>
                <w:sz w:val="22"/>
                <w:szCs w:val="22"/>
              </w:rPr>
            </w:pPr>
          </w:p>
        </w:tc>
        <w:tc>
          <w:tcPr>
            <w:tcW w:w="1903" w:type="dxa"/>
          </w:tcPr>
          <w:p w14:paraId="737296EE" w14:textId="77777777" w:rsidR="00E92784" w:rsidRPr="00B37243" w:rsidRDefault="00E92784" w:rsidP="005473C3">
            <w:pPr>
              <w:jc w:val="center"/>
              <w:rPr>
                <w:sz w:val="22"/>
                <w:szCs w:val="22"/>
              </w:rPr>
            </w:pPr>
          </w:p>
        </w:tc>
        <w:tc>
          <w:tcPr>
            <w:tcW w:w="1905" w:type="dxa"/>
          </w:tcPr>
          <w:p w14:paraId="0E1524B2" w14:textId="77777777" w:rsidR="00E92784" w:rsidRPr="00B37243" w:rsidRDefault="00E92784" w:rsidP="005473C3">
            <w:pPr>
              <w:jc w:val="center"/>
              <w:rPr>
                <w:sz w:val="22"/>
                <w:szCs w:val="22"/>
              </w:rPr>
            </w:pPr>
          </w:p>
        </w:tc>
      </w:tr>
      <w:tr w:rsidR="00B37243" w:rsidRPr="00B37243" w14:paraId="0423ACBD" w14:textId="77777777" w:rsidTr="005473C3">
        <w:trPr>
          <w:trHeight w:val="330"/>
        </w:trPr>
        <w:tc>
          <w:tcPr>
            <w:tcW w:w="717" w:type="dxa"/>
          </w:tcPr>
          <w:p w14:paraId="57BECFE3" w14:textId="77777777" w:rsidR="00E92784" w:rsidRPr="00B37243" w:rsidRDefault="00E92784" w:rsidP="005473C3">
            <w:pPr>
              <w:jc w:val="center"/>
              <w:rPr>
                <w:sz w:val="22"/>
                <w:szCs w:val="22"/>
              </w:rPr>
            </w:pPr>
          </w:p>
        </w:tc>
        <w:tc>
          <w:tcPr>
            <w:tcW w:w="3822" w:type="dxa"/>
          </w:tcPr>
          <w:p w14:paraId="4E3A0FF4" w14:textId="77777777" w:rsidR="00E92784" w:rsidRPr="00B37243" w:rsidRDefault="00E92784" w:rsidP="005473C3">
            <w:pPr>
              <w:jc w:val="center"/>
              <w:rPr>
                <w:sz w:val="22"/>
                <w:szCs w:val="22"/>
              </w:rPr>
            </w:pPr>
          </w:p>
        </w:tc>
        <w:tc>
          <w:tcPr>
            <w:tcW w:w="1292" w:type="dxa"/>
          </w:tcPr>
          <w:p w14:paraId="2482F156" w14:textId="77777777" w:rsidR="00E92784" w:rsidRPr="00B37243" w:rsidRDefault="00E92784" w:rsidP="005473C3">
            <w:pPr>
              <w:jc w:val="center"/>
              <w:rPr>
                <w:sz w:val="22"/>
                <w:szCs w:val="22"/>
              </w:rPr>
            </w:pPr>
          </w:p>
        </w:tc>
        <w:tc>
          <w:tcPr>
            <w:tcW w:w="1903" w:type="dxa"/>
          </w:tcPr>
          <w:p w14:paraId="4E714715" w14:textId="77777777" w:rsidR="00E92784" w:rsidRPr="00B37243" w:rsidRDefault="00E92784" w:rsidP="005473C3">
            <w:pPr>
              <w:jc w:val="center"/>
              <w:rPr>
                <w:sz w:val="22"/>
                <w:szCs w:val="22"/>
              </w:rPr>
            </w:pPr>
          </w:p>
        </w:tc>
        <w:tc>
          <w:tcPr>
            <w:tcW w:w="1905" w:type="dxa"/>
          </w:tcPr>
          <w:p w14:paraId="6AC0DE79" w14:textId="77777777" w:rsidR="00E92784" w:rsidRPr="00B37243" w:rsidRDefault="00E92784" w:rsidP="005473C3">
            <w:pPr>
              <w:jc w:val="center"/>
              <w:rPr>
                <w:sz w:val="22"/>
                <w:szCs w:val="22"/>
              </w:rPr>
            </w:pPr>
          </w:p>
        </w:tc>
      </w:tr>
      <w:tr w:rsidR="00B37243" w:rsidRPr="00B37243" w14:paraId="3421FF80" w14:textId="77777777" w:rsidTr="005473C3">
        <w:trPr>
          <w:trHeight w:val="330"/>
        </w:trPr>
        <w:tc>
          <w:tcPr>
            <w:tcW w:w="717" w:type="dxa"/>
          </w:tcPr>
          <w:p w14:paraId="67A68DE6" w14:textId="77777777" w:rsidR="00E92784" w:rsidRPr="00B37243" w:rsidRDefault="00E92784" w:rsidP="005473C3">
            <w:pPr>
              <w:jc w:val="center"/>
              <w:rPr>
                <w:sz w:val="22"/>
                <w:szCs w:val="22"/>
              </w:rPr>
            </w:pPr>
          </w:p>
        </w:tc>
        <w:tc>
          <w:tcPr>
            <w:tcW w:w="3822" w:type="dxa"/>
          </w:tcPr>
          <w:p w14:paraId="7B9E9614" w14:textId="77777777" w:rsidR="00E92784" w:rsidRPr="00B37243" w:rsidRDefault="00E92784" w:rsidP="005473C3">
            <w:pPr>
              <w:jc w:val="center"/>
              <w:rPr>
                <w:sz w:val="22"/>
                <w:szCs w:val="22"/>
              </w:rPr>
            </w:pPr>
          </w:p>
        </w:tc>
        <w:tc>
          <w:tcPr>
            <w:tcW w:w="1292" w:type="dxa"/>
          </w:tcPr>
          <w:p w14:paraId="0DF08231" w14:textId="77777777" w:rsidR="00E92784" w:rsidRPr="00B37243" w:rsidRDefault="00E92784" w:rsidP="005473C3">
            <w:pPr>
              <w:jc w:val="center"/>
              <w:rPr>
                <w:sz w:val="22"/>
                <w:szCs w:val="22"/>
              </w:rPr>
            </w:pPr>
          </w:p>
        </w:tc>
        <w:tc>
          <w:tcPr>
            <w:tcW w:w="1903" w:type="dxa"/>
          </w:tcPr>
          <w:p w14:paraId="5EBF4E44" w14:textId="77777777" w:rsidR="00E92784" w:rsidRPr="00B37243" w:rsidRDefault="00E92784" w:rsidP="005473C3">
            <w:pPr>
              <w:jc w:val="center"/>
              <w:rPr>
                <w:sz w:val="22"/>
                <w:szCs w:val="22"/>
              </w:rPr>
            </w:pPr>
          </w:p>
        </w:tc>
        <w:tc>
          <w:tcPr>
            <w:tcW w:w="1905" w:type="dxa"/>
          </w:tcPr>
          <w:p w14:paraId="6C2A76F1" w14:textId="77777777" w:rsidR="00E92784" w:rsidRPr="00B37243" w:rsidRDefault="00E92784" w:rsidP="005473C3">
            <w:pPr>
              <w:jc w:val="center"/>
              <w:rPr>
                <w:sz w:val="22"/>
                <w:szCs w:val="22"/>
              </w:rPr>
            </w:pPr>
          </w:p>
        </w:tc>
      </w:tr>
    </w:tbl>
    <w:p w14:paraId="3558FDED" w14:textId="77777777" w:rsidR="00E92784" w:rsidRPr="00B37243" w:rsidRDefault="00E92784" w:rsidP="00E92784">
      <w:pPr>
        <w:rPr>
          <w:sz w:val="22"/>
          <w:szCs w:val="22"/>
        </w:rPr>
      </w:pPr>
    </w:p>
    <w:p w14:paraId="3212406B" w14:textId="77777777" w:rsidR="00E92784" w:rsidRPr="00B37243" w:rsidRDefault="00E92784" w:rsidP="00E92784">
      <w:pPr>
        <w:jc w:val="right"/>
        <w:rPr>
          <w:sz w:val="22"/>
          <w:szCs w:val="22"/>
        </w:rPr>
      </w:pPr>
    </w:p>
    <w:p w14:paraId="013E221D" w14:textId="77777777" w:rsidR="00E92784" w:rsidRPr="00B37243" w:rsidRDefault="00E92784" w:rsidP="00E92784">
      <w:pPr>
        <w:jc w:val="right"/>
        <w:rPr>
          <w:sz w:val="22"/>
          <w:szCs w:val="22"/>
        </w:rPr>
      </w:pPr>
    </w:p>
    <w:p w14:paraId="47AF72D3" w14:textId="77777777" w:rsidR="00E92784" w:rsidRPr="00B37243" w:rsidRDefault="00E92784" w:rsidP="00E92784">
      <w:pPr>
        <w:ind w:left="5940"/>
        <w:rPr>
          <w:sz w:val="22"/>
          <w:szCs w:val="22"/>
        </w:rPr>
      </w:pPr>
      <w:r w:rsidRPr="00B37243">
        <w:rPr>
          <w:sz w:val="22"/>
          <w:szCs w:val="22"/>
        </w:rPr>
        <w:t>Приложение № 5</w:t>
      </w:r>
    </w:p>
    <w:p w14:paraId="30D4DCA6" w14:textId="77777777" w:rsidR="00E92784" w:rsidRPr="00B37243" w:rsidRDefault="00E92784" w:rsidP="00E92784">
      <w:pPr>
        <w:ind w:left="5940"/>
        <w:rPr>
          <w:sz w:val="22"/>
          <w:szCs w:val="22"/>
        </w:rPr>
      </w:pPr>
      <w:r w:rsidRPr="00B37243">
        <w:rPr>
          <w:sz w:val="22"/>
          <w:szCs w:val="22"/>
        </w:rPr>
        <w:t>к муниципальной программе</w:t>
      </w:r>
    </w:p>
    <w:p w14:paraId="7121A2FE" w14:textId="77777777" w:rsidR="00E92784" w:rsidRPr="00B37243" w:rsidRDefault="00E92784" w:rsidP="00E92784">
      <w:pPr>
        <w:ind w:left="5940"/>
        <w:rPr>
          <w:sz w:val="22"/>
          <w:szCs w:val="22"/>
        </w:rPr>
      </w:pPr>
      <w:r w:rsidRPr="00B37243">
        <w:rPr>
          <w:sz w:val="22"/>
          <w:szCs w:val="22"/>
        </w:rPr>
        <w:t>«Благоустройство, энергосбережение и повышение энергетической эффективности на территории Красносибирского сельсовета</w:t>
      </w:r>
    </w:p>
    <w:p w14:paraId="3276F08C" w14:textId="77777777" w:rsidR="00E92784" w:rsidRPr="00B37243" w:rsidRDefault="00E92784" w:rsidP="00E92784">
      <w:pPr>
        <w:ind w:left="5940"/>
        <w:rPr>
          <w:sz w:val="22"/>
          <w:szCs w:val="22"/>
        </w:rPr>
      </w:pPr>
      <w:r w:rsidRPr="00B37243">
        <w:rPr>
          <w:sz w:val="22"/>
          <w:szCs w:val="22"/>
        </w:rPr>
        <w:t xml:space="preserve">Кочковского района Новосибирской </w:t>
      </w:r>
    </w:p>
    <w:p w14:paraId="17F6F185" w14:textId="77777777" w:rsidR="00E92784" w:rsidRPr="00B37243" w:rsidRDefault="00E92784" w:rsidP="00E92784">
      <w:pPr>
        <w:ind w:left="5940"/>
        <w:rPr>
          <w:sz w:val="22"/>
          <w:szCs w:val="22"/>
        </w:rPr>
      </w:pPr>
      <w:r w:rsidRPr="00B37243">
        <w:rPr>
          <w:sz w:val="22"/>
          <w:szCs w:val="22"/>
        </w:rPr>
        <w:t>области»</w:t>
      </w:r>
    </w:p>
    <w:p w14:paraId="779C39CE" w14:textId="77777777" w:rsidR="00E92784" w:rsidRPr="00B37243" w:rsidRDefault="00E92784" w:rsidP="00E92784">
      <w:pPr>
        <w:jc w:val="right"/>
        <w:rPr>
          <w:sz w:val="22"/>
          <w:szCs w:val="22"/>
        </w:rPr>
      </w:pPr>
    </w:p>
    <w:p w14:paraId="3F628068" w14:textId="77777777" w:rsidR="00E92784" w:rsidRPr="00B37243" w:rsidRDefault="00E92784" w:rsidP="00E92784">
      <w:pPr>
        <w:jc w:val="center"/>
        <w:rPr>
          <w:bCs/>
          <w:sz w:val="22"/>
          <w:szCs w:val="22"/>
        </w:rPr>
      </w:pPr>
    </w:p>
    <w:p w14:paraId="40E4F743" w14:textId="77777777" w:rsidR="00E92784" w:rsidRPr="00B37243" w:rsidRDefault="00E92784" w:rsidP="00E92784">
      <w:pPr>
        <w:jc w:val="center"/>
        <w:rPr>
          <w:bCs/>
          <w:sz w:val="22"/>
          <w:szCs w:val="22"/>
        </w:rPr>
      </w:pPr>
      <w:r w:rsidRPr="00B37243">
        <w:rPr>
          <w:bCs/>
          <w:sz w:val="22"/>
          <w:szCs w:val="22"/>
        </w:rPr>
        <w:t xml:space="preserve">Форма </w:t>
      </w:r>
    </w:p>
    <w:p w14:paraId="2AEEAB3E" w14:textId="77777777" w:rsidR="00E92784" w:rsidRPr="00B37243" w:rsidRDefault="00E92784" w:rsidP="00E92784">
      <w:pPr>
        <w:jc w:val="center"/>
        <w:rPr>
          <w:bCs/>
          <w:sz w:val="22"/>
          <w:szCs w:val="22"/>
        </w:rPr>
      </w:pPr>
      <w:r w:rsidRPr="00B37243">
        <w:rPr>
          <w:bCs/>
          <w:sz w:val="22"/>
          <w:szCs w:val="22"/>
        </w:rPr>
        <w:t xml:space="preserve">отчета о выполнении муниципальной программы </w:t>
      </w:r>
    </w:p>
    <w:p w14:paraId="212C4490" w14:textId="77777777" w:rsidR="00E92784" w:rsidRPr="00B37243" w:rsidRDefault="00E92784" w:rsidP="00E92784">
      <w:pPr>
        <w:jc w:val="center"/>
        <w:rPr>
          <w:bCs/>
          <w:sz w:val="22"/>
          <w:szCs w:val="22"/>
        </w:rPr>
      </w:pPr>
      <w:r w:rsidRPr="00B37243">
        <w:rPr>
          <w:bCs/>
          <w:sz w:val="22"/>
          <w:szCs w:val="22"/>
        </w:rPr>
        <w:t xml:space="preserve">«Благоустройство, энергосбережение и повышение энергетической эффективности на территории Красносибирского </w:t>
      </w:r>
    </w:p>
    <w:p w14:paraId="3A4F1663" w14:textId="77777777" w:rsidR="00E92784" w:rsidRPr="00B37243" w:rsidRDefault="00E92784" w:rsidP="00E92784">
      <w:pPr>
        <w:jc w:val="center"/>
        <w:rPr>
          <w:bCs/>
          <w:sz w:val="22"/>
          <w:szCs w:val="22"/>
        </w:rPr>
      </w:pPr>
      <w:r w:rsidRPr="00B37243">
        <w:rPr>
          <w:bCs/>
          <w:sz w:val="22"/>
          <w:szCs w:val="22"/>
        </w:rPr>
        <w:t xml:space="preserve">сельсовета Кочковского района </w:t>
      </w:r>
    </w:p>
    <w:p w14:paraId="071AB826" w14:textId="77777777" w:rsidR="00E92784" w:rsidRPr="00B37243" w:rsidRDefault="00E92784" w:rsidP="00E92784">
      <w:pPr>
        <w:jc w:val="center"/>
        <w:rPr>
          <w:bCs/>
          <w:sz w:val="22"/>
          <w:szCs w:val="22"/>
        </w:rPr>
      </w:pPr>
      <w:r w:rsidRPr="00B37243">
        <w:rPr>
          <w:bCs/>
          <w:sz w:val="22"/>
          <w:szCs w:val="22"/>
        </w:rPr>
        <w:t xml:space="preserve">Новосибирской области» </w:t>
      </w:r>
    </w:p>
    <w:p w14:paraId="271737AA" w14:textId="77777777" w:rsidR="00E92784" w:rsidRPr="00B37243" w:rsidRDefault="00E92784" w:rsidP="00E92784">
      <w:pPr>
        <w:jc w:val="center"/>
        <w:rPr>
          <w:sz w:val="22"/>
          <w:szCs w:val="22"/>
        </w:rPr>
      </w:pPr>
      <w:r w:rsidRPr="00B37243">
        <w:rPr>
          <w:bCs/>
          <w:sz w:val="22"/>
          <w:szCs w:val="22"/>
        </w:rPr>
        <w:t>за _______ год</w:t>
      </w:r>
    </w:p>
    <w:p w14:paraId="40BF2E87" w14:textId="77777777" w:rsidR="00E92784" w:rsidRPr="00B37243" w:rsidRDefault="00E92784" w:rsidP="00E92784">
      <w:pPr>
        <w:jc w:val="center"/>
        <w:rPr>
          <w:sz w:val="22"/>
          <w:szCs w:val="22"/>
        </w:rPr>
      </w:pPr>
    </w:p>
    <w:tbl>
      <w:tblPr>
        <w:tblW w:w="99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061"/>
        <w:gridCol w:w="3360"/>
        <w:gridCol w:w="1984"/>
        <w:gridCol w:w="1985"/>
      </w:tblGrid>
      <w:tr w:rsidR="00B37243" w:rsidRPr="00B37243" w14:paraId="61D971D4" w14:textId="77777777" w:rsidTr="005473C3">
        <w:trPr>
          <w:cantSplit/>
          <w:trHeight w:val="393"/>
        </w:trPr>
        <w:tc>
          <w:tcPr>
            <w:tcW w:w="567" w:type="dxa"/>
            <w:vMerge w:val="restart"/>
          </w:tcPr>
          <w:p w14:paraId="0168CC9C" w14:textId="77777777" w:rsidR="00E92784" w:rsidRPr="00B37243" w:rsidRDefault="00E92784" w:rsidP="005473C3">
            <w:pPr>
              <w:jc w:val="center"/>
              <w:rPr>
                <w:sz w:val="22"/>
                <w:szCs w:val="22"/>
              </w:rPr>
            </w:pPr>
            <w:r w:rsidRPr="00B37243">
              <w:rPr>
                <w:sz w:val="22"/>
                <w:szCs w:val="22"/>
              </w:rPr>
              <w:t xml:space="preserve">                                                         №</w:t>
            </w:r>
          </w:p>
          <w:p w14:paraId="2C7E2ECD" w14:textId="77777777" w:rsidR="00E92784" w:rsidRPr="00B37243" w:rsidRDefault="00E92784" w:rsidP="005473C3">
            <w:pPr>
              <w:jc w:val="center"/>
              <w:rPr>
                <w:sz w:val="22"/>
                <w:szCs w:val="22"/>
              </w:rPr>
            </w:pPr>
            <w:r w:rsidRPr="00B37243">
              <w:rPr>
                <w:sz w:val="22"/>
                <w:szCs w:val="22"/>
              </w:rPr>
              <w:t>п/п</w:t>
            </w:r>
          </w:p>
        </w:tc>
        <w:tc>
          <w:tcPr>
            <w:tcW w:w="2061" w:type="dxa"/>
            <w:vMerge w:val="restart"/>
          </w:tcPr>
          <w:p w14:paraId="7FD635CD" w14:textId="77777777" w:rsidR="00E92784" w:rsidRPr="00B37243" w:rsidRDefault="00E92784" w:rsidP="005473C3">
            <w:pPr>
              <w:jc w:val="center"/>
              <w:rPr>
                <w:bCs/>
                <w:sz w:val="22"/>
                <w:szCs w:val="22"/>
              </w:rPr>
            </w:pPr>
            <w:r w:rsidRPr="00B37243">
              <w:rPr>
                <w:bCs/>
                <w:sz w:val="22"/>
                <w:szCs w:val="22"/>
              </w:rPr>
              <w:t>Наименования мероприятий</w:t>
            </w:r>
          </w:p>
        </w:tc>
        <w:tc>
          <w:tcPr>
            <w:tcW w:w="3360" w:type="dxa"/>
            <w:vMerge w:val="restart"/>
          </w:tcPr>
          <w:p w14:paraId="57DB022E" w14:textId="77777777" w:rsidR="00E92784" w:rsidRPr="00B37243" w:rsidRDefault="00E92784" w:rsidP="005473C3">
            <w:pPr>
              <w:jc w:val="center"/>
              <w:rPr>
                <w:bCs/>
                <w:sz w:val="22"/>
                <w:szCs w:val="22"/>
              </w:rPr>
            </w:pPr>
          </w:p>
          <w:p w14:paraId="07EF74F5" w14:textId="77777777" w:rsidR="00E92784" w:rsidRPr="00B37243" w:rsidRDefault="00E92784" w:rsidP="005473C3">
            <w:pPr>
              <w:jc w:val="center"/>
              <w:rPr>
                <w:bCs/>
                <w:sz w:val="22"/>
                <w:szCs w:val="22"/>
              </w:rPr>
            </w:pPr>
            <w:r w:rsidRPr="00B37243">
              <w:rPr>
                <w:bCs/>
                <w:sz w:val="22"/>
                <w:szCs w:val="22"/>
              </w:rPr>
              <w:lastRenderedPageBreak/>
              <w:t>Источники финансирования</w:t>
            </w:r>
          </w:p>
        </w:tc>
        <w:tc>
          <w:tcPr>
            <w:tcW w:w="3969" w:type="dxa"/>
            <w:gridSpan w:val="2"/>
          </w:tcPr>
          <w:p w14:paraId="0866911B" w14:textId="77777777" w:rsidR="00E92784" w:rsidRPr="00B37243" w:rsidRDefault="00E92784" w:rsidP="005473C3">
            <w:pPr>
              <w:jc w:val="center"/>
              <w:rPr>
                <w:bCs/>
                <w:sz w:val="22"/>
                <w:szCs w:val="22"/>
              </w:rPr>
            </w:pPr>
            <w:r w:rsidRPr="00B37243">
              <w:rPr>
                <w:bCs/>
                <w:sz w:val="22"/>
                <w:szCs w:val="22"/>
              </w:rPr>
              <w:lastRenderedPageBreak/>
              <w:t>Всего</w:t>
            </w:r>
          </w:p>
        </w:tc>
      </w:tr>
      <w:tr w:rsidR="00B37243" w:rsidRPr="00B37243" w14:paraId="290D902C" w14:textId="77777777" w:rsidTr="005473C3">
        <w:trPr>
          <w:cantSplit/>
          <w:trHeight w:val="1038"/>
        </w:trPr>
        <w:tc>
          <w:tcPr>
            <w:tcW w:w="567" w:type="dxa"/>
            <w:vMerge/>
          </w:tcPr>
          <w:p w14:paraId="6DF0B49E" w14:textId="77777777" w:rsidR="00E92784" w:rsidRPr="00B37243" w:rsidRDefault="00E92784" w:rsidP="005473C3">
            <w:pPr>
              <w:jc w:val="center"/>
              <w:rPr>
                <w:sz w:val="22"/>
                <w:szCs w:val="22"/>
              </w:rPr>
            </w:pPr>
          </w:p>
        </w:tc>
        <w:tc>
          <w:tcPr>
            <w:tcW w:w="2061" w:type="dxa"/>
            <w:vMerge/>
            <w:textDirection w:val="btLr"/>
          </w:tcPr>
          <w:p w14:paraId="464E1319" w14:textId="77777777" w:rsidR="00E92784" w:rsidRPr="00B37243" w:rsidRDefault="00E92784" w:rsidP="005473C3">
            <w:pPr>
              <w:ind w:left="113" w:right="113"/>
              <w:jc w:val="center"/>
              <w:rPr>
                <w:bCs/>
                <w:sz w:val="22"/>
                <w:szCs w:val="22"/>
              </w:rPr>
            </w:pPr>
          </w:p>
        </w:tc>
        <w:tc>
          <w:tcPr>
            <w:tcW w:w="3360" w:type="dxa"/>
            <w:vMerge/>
            <w:textDirection w:val="btLr"/>
          </w:tcPr>
          <w:p w14:paraId="3C3F901B" w14:textId="77777777" w:rsidR="00E92784" w:rsidRPr="00B37243" w:rsidRDefault="00E92784" w:rsidP="005473C3">
            <w:pPr>
              <w:ind w:left="113" w:right="113"/>
              <w:jc w:val="center"/>
              <w:rPr>
                <w:bCs/>
                <w:sz w:val="22"/>
                <w:szCs w:val="22"/>
              </w:rPr>
            </w:pPr>
          </w:p>
        </w:tc>
        <w:tc>
          <w:tcPr>
            <w:tcW w:w="1984" w:type="dxa"/>
          </w:tcPr>
          <w:p w14:paraId="6D883678" w14:textId="77777777" w:rsidR="00E92784" w:rsidRPr="00B37243" w:rsidRDefault="00E92784" w:rsidP="005473C3">
            <w:pPr>
              <w:jc w:val="center"/>
              <w:rPr>
                <w:sz w:val="22"/>
                <w:szCs w:val="22"/>
              </w:rPr>
            </w:pPr>
            <w:r w:rsidRPr="00B37243">
              <w:rPr>
                <w:sz w:val="22"/>
                <w:szCs w:val="22"/>
              </w:rPr>
              <w:t>Плановый объем финансирования</w:t>
            </w:r>
          </w:p>
          <w:p w14:paraId="1D9E918E" w14:textId="77777777" w:rsidR="00E92784" w:rsidRPr="00B37243" w:rsidRDefault="00E92784" w:rsidP="005473C3">
            <w:pPr>
              <w:jc w:val="center"/>
              <w:rPr>
                <w:sz w:val="22"/>
                <w:szCs w:val="22"/>
              </w:rPr>
            </w:pPr>
            <w:r w:rsidRPr="00B37243">
              <w:rPr>
                <w:sz w:val="22"/>
                <w:szCs w:val="22"/>
              </w:rPr>
              <w:t>муниципальной программы, тыс. рублей</w:t>
            </w:r>
          </w:p>
        </w:tc>
        <w:tc>
          <w:tcPr>
            <w:tcW w:w="1985" w:type="dxa"/>
          </w:tcPr>
          <w:p w14:paraId="6742C714" w14:textId="77777777" w:rsidR="00E92784" w:rsidRPr="00B37243" w:rsidRDefault="00E92784" w:rsidP="005473C3">
            <w:pPr>
              <w:jc w:val="center"/>
              <w:rPr>
                <w:sz w:val="22"/>
                <w:szCs w:val="22"/>
              </w:rPr>
            </w:pPr>
            <w:r w:rsidRPr="00B37243">
              <w:rPr>
                <w:sz w:val="22"/>
                <w:szCs w:val="22"/>
              </w:rPr>
              <w:t>Фактический объем финансирования</w:t>
            </w:r>
          </w:p>
          <w:p w14:paraId="07DC49F2" w14:textId="77777777" w:rsidR="00E92784" w:rsidRPr="00B37243" w:rsidRDefault="00E92784" w:rsidP="005473C3">
            <w:pPr>
              <w:jc w:val="center"/>
              <w:rPr>
                <w:sz w:val="22"/>
                <w:szCs w:val="22"/>
              </w:rPr>
            </w:pPr>
            <w:r w:rsidRPr="00B37243">
              <w:rPr>
                <w:sz w:val="22"/>
                <w:szCs w:val="22"/>
              </w:rPr>
              <w:t>муниципальной программы, тыс. рублей</w:t>
            </w:r>
          </w:p>
        </w:tc>
      </w:tr>
      <w:tr w:rsidR="00B37243" w:rsidRPr="00B37243" w14:paraId="62476300" w14:textId="77777777" w:rsidTr="005473C3">
        <w:tc>
          <w:tcPr>
            <w:tcW w:w="567" w:type="dxa"/>
          </w:tcPr>
          <w:p w14:paraId="0860B7DD" w14:textId="77777777" w:rsidR="00E92784" w:rsidRPr="00B37243" w:rsidRDefault="00E92784" w:rsidP="005473C3">
            <w:pPr>
              <w:jc w:val="center"/>
              <w:rPr>
                <w:bCs/>
                <w:sz w:val="22"/>
                <w:szCs w:val="22"/>
              </w:rPr>
            </w:pPr>
            <w:r w:rsidRPr="00B37243">
              <w:rPr>
                <w:bCs/>
                <w:sz w:val="22"/>
                <w:szCs w:val="22"/>
              </w:rPr>
              <w:lastRenderedPageBreak/>
              <w:t>А</w:t>
            </w:r>
          </w:p>
        </w:tc>
        <w:tc>
          <w:tcPr>
            <w:tcW w:w="2061" w:type="dxa"/>
          </w:tcPr>
          <w:p w14:paraId="017A3E87" w14:textId="77777777" w:rsidR="00E92784" w:rsidRPr="00B37243" w:rsidRDefault="00E92784" w:rsidP="005473C3">
            <w:pPr>
              <w:jc w:val="center"/>
              <w:rPr>
                <w:bCs/>
                <w:sz w:val="22"/>
                <w:szCs w:val="22"/>
              </w:rPr>
            </w:pPr>
            <w:r w:rsidRPr="00B37243">
              <w:rPr>
                <w:bCs/>
                <w:sz w:val="22"/>
                <w:szCs w:val="22"/>
              </w:rPr>
              <w:t>1</w:t>
            </w:r>
          </w:p>
        </w:tc>
        <w:tc>
          <w:tcPr>
            <w:tcW w:w="3360" w:type="dxa"/>
          </w:tcPr>
          <w:p w14:paraId="49BD7F15" w14:textId="77777777" w:rsidR="00E92784" w:rsidRPr="00B37243" w:rsidRDefault="00E92784" w:rsidP="005473C3">
            <w:pPr>
              <w:jc w:val="center"/>
              <w:rPr>
                <w:bCs/>
                <w:sz w:val="22"/>
                <w:szCs w:val="22"/>
              </w:rPr>
            </w:pPr>
            <w:r w:rsidRPr="00B37243">
              <w:rPr>
                <w:bCs/>
                <w:sz w:val="22"/>
                <w:szCs w:val="22"/>
              </w:rPr>
              <w:t>2</w:t>
            </w:r>
          </w:p>
        </w:tc>
        <w:tc>
          <w:tcPr>
            <w:tcW w:w="1984" w:type="dxa"/>
          </w:tcPr>
          <w:p w14:paraId="05C131C2" w14:textId="77777777" w:rsidR="00E92784" w:rsidRPr="00B37243" w:rsidRDefault="00E92784" w:rsidP="005473C3">
            <w:pPr>
              <w:jc w:val="center"/>
              <w:rPr>
                <w:bCs/>
                <w:sz w:val="22"/>
                <w:szCs w:val="22"/>
              </w:rPr>
            </w:pPr>
            <w:r w:rsidRPr="00B37243">
              <w:rPr>
                <w:bCs/>
                <w:sz w:val="22"/>
                <w:szCs w:val="22"/>
              </w:rPr>
              <w:t>6</w:t>
            </w:r>
          </w:p>
        </w:tc>
        <w:tc>
          <w:tcPr>
            <w:tcW w:w="1985" w:type="dxa"/>
          </w:tcPr>
          <w:p w14:paraId="5F9E9858" w14:textId="77777777" w:rsidR="00E92784" w:rsidRPr="00B37243" w:rsidRDefault="00E92784" w:rsidP="005473C3">
            <w:pPr>
              <w:jc w:val="center"/>
              <w:rPr>
                <w:bCs/>
                <w:sz w:val="22"/>
                <w:szCs w:val="22"/>
              </w:rPr>
            </w:pPr>
            <w:r w:rsidRPr="00B37243">
              <w:rPr>
                <w:bCs/>
                <w:sz w:val="22"/>
                <w:szCs w:val="22"/>
              </w:rPr>
              <w:t>7</w:t>
            </w:r>
          </w:p>
        </w:tc>
      </w:tr>
      <w:tr w:rsidR="00B37243" w:rsidRPr="00B37243" w14:paraId="59B7B152" w14:textId="77777777" w:rsidTr="005473C3">
        <w:tc>
          <w:tcPr>
            <w:tcW w:w="567" w:type="dxa"/>
            <w:vMerge w:val="restart"/>
          </w:tcPr>
          <w:p w14:paraId="67ADDA94" w14:textId="77777777" w:rsidR="00E92784" w:rsidRPr="00B37243" w:rsidRDefault="00E92784" w:rsidP="005473C3">
            <w:pPr>
              <w:jc w:val="center"/>
              <w:rPr>
                <w:bCs/>
                <w:sz w:val="22"/>
                <w:szCs w:val="22"/>
              </w:rPr>
            </w:pPr>
            <w:r w:rsidRPr="00B37243">
              <w:rPr>
                <w:bCs/>
                <w:sz w:val="22"/>
                <w:szCs w:val="22"/>
              </w:rPr>
              <w:t>1</w:t>
            </w:r>
          </w:p>
        </w:tc>
        <w:tc>
          <w:tcPr>
            <w:tcW w:w="2061" w:type="dxa"/>
            <w:vMerge w:val="restart"/>
          </w:tcPr>
          <w:p w14:paraId="13A748F8" w14:textId="77777777" w:rsidR="00E92784" w:rsidRPr="00B37243" w:rsidRDefault="00E92784" w:rsidP="005473C3">
            <w:pPr>
              <w:jc w:val="center"/>
              <w:rPr>
                <w:bCs/>
                <w:sz w:val="22"/>
                <w:szCs w:val="22"/>
              </w:rPr>
            </w:pPr>
            <w:r w:rsidRPr="00B37243">
              <w:rPr>
                <w:bCs/>
                <w:sz w:val="22"/>
                <w:szCs w:val="22"/>
              </w:rPr>
              <w:t>Муниципальная программа</w:t>
            </w:r>
          </w:p>
        </w:tc>
        <w:tc>
          <w:tcPr>
            <w:tcW w:w="3360" w:type="dxa"/>
          </w:tcPr>
          <w:p w14:paraId="13A70679" w14:textId="77777777" w:rsidR="00E92784" w:rsidRPr="00B37243" w:rsidRDefault="00E92784" w:rsidP="005473C3">
            <w:pPr>
              <w:rPr>
                <w:bCs/>
                <w:sz w:val="22"/>
                <w:szCs w:val="22"/>
              </w:rPr>
            </w:pPr>
            <w:r w:rsidRPr="00B37243">
              <w:rPr>
                <w:bCs/>
                <w:sz w:val="22"/>
                <w:szCs w:val="22"/>
              </w:rPr>
              <w:t>Всего:</w:t>
            </w:r>
          </w:p>
          <w:p w14:paraId="09B0022A" w14:textId="77777777" w:rsidR="00E92784" w:rsidRPr="00B37243" w:rsidRDefault="00E92784" w:rsidP="005473C3">
            <w:pPr>
              <w:rPr>
                <w:bCs/>
                <w:sz w:val="22"/>
                <w:szCs w:val="22"/>
              </w:rPr>
            </w:pPr>
            <w:r w:rsidRPr="00B37243">
              <w:rPr>
                <w:bCs/>
                <w:sz w:val="22"/>
                <w:szCs w:val="22"/>
              </w:rPr>
              <w:t>в том числе:</w:t>
            </w:r>
          </w:p>
        </w:tc>
        <w:tc>
          <w:tcPr>
            <w:tcW w:w="1984" w:type="dxa"/>
          </w:tcPr>
          <w:p w14:paraId="404FAD32" w14:textId="77777777" w:rsidR="00E92784" w:rsidRPr="00B37243" w:rsidRDefault="00E92784" w:rsidP="005473C3">
            <w:pPr>
              <w:jc w:val="center"/>
              <w:rPr>
                <w:sz w:val="22"/>
                <w:szCs w:val="22"/>
              </w:rPr>
            </w:pPr>
          </w:p>
        </w:tc>
        <w:tc>
          <w:tcPr>
            <w:tcW w:w="1985" w:type="dxa"/>
          </w:tcPr>
          <w:p w14:paraId="4BB429E2" w14:textId="77777777" w:rsidR="00E92784" w:rsidRPr="00B37243" w:rsidRDefault="00E92784" w:rsidP="005473C3">
            <w:pPr>
              <w:jc w:val="center"/>
              <w:rPr>
                <w:sz w:val="22"/>
                <w:szCs w:val="22"/>
              </w:rPr>
            </w:pPr>
          </w:p>
        </w:tc>
      </w:tr>
      <w:tr w:rsidR="00B37243" w:rsidRPr="00B37243" w14:paraId="7CD2A611" w14:textId="77777777" w:rsidTr="005473C3">
        <w:tc>
          <w:tcPr>
            <w:tcW w:w="567" w:type="dxa"/>
            <w:vMerge/>
          </w:tcPr>
          <w:p w14:paraId="771A780B" w14:textId="77777777" w:rsidR="00E92784" w:rsidRPr="00B37243" w:rsidRDefault="00E92784" w:rsidP="005473C3">
            <w:pPr>
              <w:jc w:val="center"/>
              <w:rPr>
                <w:sz w:val="22"/>
                <w:szCs w:val="22"/>
              </w:rPr>
            </w:pPr>
          </w:p>
        </w:tc>
        <w:tc>
          <w:tcPr>
            <w:tcW w:w="2061" w:type="dxa"/>
            <w:vMerge/>
          </w:tcPr>
          <w:p w14:paraId="4D7C355B" w14:textId="77777777" w:rsidR="00E92784" w:rsidRPr="00B37243" w:rsidRDefault="00E92784" w:rsidP="005473C3">
            <w:pPr>
              <w:jc w:val="center"/>
              <w:rPr>
                <w:sz w:val="22"/>
                <w:szCs w:val="22"/>
              </w:rPr>
            </w:pPr>
          </w:p>
        </w:tc>
        <w:tc>
          <w:tcPr>
            <w:tcW w:w="3360" w:type="dxa"/>
          </w:tcPr>
          <w:p w14:paraId="3117CB89" w14:textId="77777777" w:rsidR="00E92784" w:rsidRPr="00B37243" w:rsidRDefault="00E92784" w:rsidP="005473C3">
            <w:pPr>
              <w:rPr>
                <w:bCs/>
                <w:sz w:val="22"/>
                <w:szCs w:val="22"/>
              </w:rPr>
            </w:pPr>
            <w:r w:rsidRPr="00B37243">
              <w:rPr>
                <w:bCs/>
                <w:sz w:val="22"/>
                <w:szCs w:val="22"/>
              </w:rPr>
              <w:t xml:space="preserve">Средства бюджета Красносибирского сельсовета </w:t>
            </w:r>
          </w:p>
        </w:tc>
        <w:tc>
          <w:tcPr>
            <w:tcW w:w="1984" w:type="dxa"/>
          </w:tcPr>
          <w:p w14:paraId="78E81AB0" w14:textId="77777777" w:rsidR="00E92784" w:rsidRPr="00B37243" w:rsidRDefault="00E92784" w:rsidP="005473C3">
            <w:pPr>
              <w:jc w:val="center"/>
              <w:rPr>
                <w:sz w:val="22"/>
                <w:szCs w:val="22"/>
              </w:rPr>
            </w:pPr>
          </w:p>
        </w:tc>
        <w:tc>
          <w:tcPr>
            <w:tcW w:w="1985" w:type="dxa"/>
          </w:tcPr>
          <w:p w14:paraId="7B54BC8F" w14:textId="77777777" w:rsidR="00E92784" w:rsidRPr="00B37243" w:rsidRDefault="00E92784" w:rsidP="005473C3">
            <w:pPr>
              <w:jc w:val="center"/>
              <w:rPr>
                <w:sz w:val="22"/>
                <w:szCs w:val="22"/>
              </w:rPr>
            </w:pPr>
          </w:p>
        </w:tc>
      </w:tr>
      <w:tr w:rsidR="00B37243" w:rsidRPr="00B37243" w14:paraId="5337D6EF" w14:textId="77777777" w:rsidTr="005473C3">
        <w:tc>
          <w:tcPr>
            <w:tcW w:w="567" w:type="dxa"/>
            <w:vMerge/>
          </w:tcPr>
          <w:p w14:paraId="3839DE93" w14:textId="77777777" w:rsidR="00E92784" w:rsidRPr="00B37243" w:rsidRDefault="00E92784" w:rsidP="005473C3">
            <w:pPr>
              <w:jc w:val="center"/>
              <w:rPr>
                <w:sz w:val="22"/>
                <w:szCs w:val="22"/>
              </w:rPr>
            </w:pPr>
          </w:p>
        </w:tc>
        <w:tc>
          <w:tcPr>
            <w:tcW w:w="2061" w:type="dxa"/>
            <w:vMerge/>
          </w:tcPr>
          <w:p w14:paraId="1F1C85BF" w14:textId="77777777" w:rsidR="00E92784" w:rsidRPr="00B37243" w:rsidRDefault="00E92784" w:rsidP="005473C3">
            <w:pPr>
              <w:jc w:val="center"/>
              <w:rPr>
                <w:sz w:val="22"/>
                <w:szCs w:val="22"/>
              </w:rPr>
            </w:pPr>
          </w:p>
        </w:tc>
        <w:tc>
          <w:tcPr>
            <w:tcW w:w="3360" w:type="dxa"/>
          </w:tcPr>
          <w:p w14:paraId="2443A9C9" w14:textId="77777777" w:rsidR="00E92784" w:rsidRPr="00B37243" w:rsidRDefault="00E92784" w:rsidP="005473C3">
            <w:pPr>
              <w:rPr>
                <w:bCs/>
                <w:sz w:val="22"/>
                <w:szCs w:val="22"/>
              </w:rPr>
            </w:pPr>
            <w:r w:rsidRPr="00B37243">
              <w:rPr>
                <w:bCs/>
                <w:sz w:val="22"/>
                <w:szCs w:val="22"/>
              </w:rPr>
              <w:t>Средства федерального бюджета</w:t>
            </w:r>
          </w:p>
        </w:tc>
        <w:tc>
          <w:tcPr>
            <w:tcW w:w="1984" w:type="dxa"/>
          </w:tcPr>
          <w:p w14:paraId="52D53CBD" w14:textId="77777777" w:rsidR="00E92784" w:rsidRPr="00B37243" w:rsidRDefault="00E92784" w:rsidP="005473C3">
            <w:pPr>
              <w:jc w:val="center"/>
              <w:rPr>
                <w:sz w:val="22"/>
                <w:szCs w:val="22"/>
              </w:rPr>
            </w:pPr>
          </w:p>
        </w:tc>
        <w:tc>
          <w:tcPr>
            <w:tcW w:w="1985" w:type="dxa"/>
          </w:tcPr>
          <w:p w14:paraId="59880BC1" w14:textId="77777777" w:rsidR="00E92784" w:rsidRPr="00B37243" w:rsidRDefault="00E92784" w:rsidP="005473C3">
            <w:pPr>
              <w:jc w:val="center"/>
              <w:rPr>
                <w:sz w:val="22"/>
                <w:szCs w:val="22"/>
              </w:rPr>
            </w:pPr>
          </w:p>
        </w:tc>
      </w:tr>
      <w:tr w:rsidR="00B37243" w:rsidRPr="00B37243" w14:paraId="4283A925" w14:textId="77777777" w:rsidTr="005473C3">
        <w:tc>
          <w:tcPr>
            <w:tcW w:w="567" w:type="dxa"/>
            <w:vMerge/>
          </w:tcPr>
          <w:p w14:paraId="203D7747" w14:textId="77777777" w:rsidR="00E92784" w:rsidRPr="00B37243" w:rsidRDefault="00E92784" w:rsidP="005473C3">
            <w:pPr>
              <w:jc w:val="center"/>
              <w:rPr>
                <w:sz w:val="22"/>
                <w:szCs w:val="22"/>
              </w:rPr>
            </w:pPr>
          </w:p>
        </w:tc>
        <w:tc>
          <w:tcPr>
            <w:tcW w:w="2061" w:type="dxa"/>
            <w:vMerge/>
          </w:tcPr>
          <w:p w14:paraId="71159A35" w14:textId="77777777" w:rsidR="00E92784" w:rsidRPr="00B37243" w:rsidRDefault="00E92784" w:rsidP="005473C3">
            <w:pPr>
              <w:jc w:val="center"/>
              <w:rPr>
                <w:sz w:val="22"/>
                <w:szCs w:val="22"/>
              </w:rPr>
            </w:pPr>
          </w:p>
        </w:tc>
        <w:tc>
          <w:tcPr>
            <w:tcW w:w="3360" w:type="dxa"/>
          </w:tcPr>
          <w:p w14:paraId="64C9E507" w14:textId="77777777" w:rsidR="00E92784" w:rsidRPr="00B37243" w:rsidRDefault="00E92784" w:rsidP="005473C3">
            <w:pPr>
              <w:rPr>
                <w:bCs/>
                <w:sz w:val="22"/>
                <w:szCs w:val="22"/>
              </w:rPr>
            </w:pPr>
            <w:r w:rsidRPr="00B37243">
              <w:rPr>
                <w:bCs/>
                <w:sz w:val="22"/>
                <w:szCs w:val="22"/>
              </w:rPr>
              <w:t>Средства областного бюджета</w:t>
            </w:r>
          </w:p>
        </w:tc>
        <w:tc>
          <w:tcPr>
            <w:tcW w:w="1984" w:type="dxa"/>
          </w:tcPr>
          <w:p w14:paraId="30642E76" w14:textId="77777777" w:rsidR="00E92784" w:rsidRPr="00B37243" w:rsidRDefault="00E92784" w:rsidP="005473C3">
            <w:pPr>
              <w:jc w:val="center"/>
              <w:rPr>
                <w:sz w:val="22"/>
                <w:szCs w:val="22"/>
              </w:rPr>
            </w:pPr>
          </w:p>
        </w:tc>
        <w:tc>
          <w:tcPr>
            <w:tcW w:w="1985" w:type="dxa"/>
          </w:tcPr>
          <w:p w14:paraId="0E573472" w14:textId="77777777" w:rsidR="00E92784" w:rsidRPr="00B37243" w:rsidRDefault="00E92784" w:rsidP="005473C3">
            <w:pPr>
              <w:jc w:val="center"/>
              <w:rPr>
                <w:sz w:val="22"/>
                <w:szCs w:val="22"/>
              </w:rPr>
            </w:pPr>
          </w:p>
        </w:tc>
      </w:tr>
      <w:tr w:rsidR="00B37243" w:rsidRPr="00B37243" w14:paraId="1F8EA2CA" w14:textId="77777777" w:rsidTr="005473C3">
        <w:tc>
          <w:tcPr>
            <w:tcW w:w="567" w:type="dxa"/>
            <w:vMerge/>
          </w:tcPr>
          <w:p w14:paraId="4FFCBEF7" w14:textId="77777777" w:rsidR="00E92784" w:rsidRPr="00B37243" w:rsidRDefault="00E92784" w:rsidP="005473C3">
            <w:pPr>
              <w:jc w:val="center"/>
              <w:rPr>
                <w:sz w:val="22"/>
                <w:szCs w:val="22"/>
              </w:rPr>
            </w:pPr>
          </w:p>
        </w:tc>
        <w:tc>
          <w:tcPr>
            <w:tcW w:w="2061" w:type="dxa"/>
            <w:vMerge/>
          </w:tcPr>
          <w:p w14:paraId="2E36F15C" w14:textId="77777777" w:rsidR="00E92784" w:rsidRPr="00B37243" w:rsidRDefault="00E92784" w:rsidP="005473C3">
            <w:pPr>
              <w:jc w:val="center"/>
              <w:rPr>
                <w:sz w:val="22"/>
                <w:szCs w:val="22"/>
              </w:rPr>
            </w:pPr>
          </w:p>
        </w:tc>
        <w:tc>
          <w:tcPr>
            <w:tcW w:w="3360" w:type="dxa"/>
          </w:tcPr>
          <w:p w14:paraId="0CD611EB" w14:textId="77777777" w:rsidR="00E92784" w:rsidRPr="00B37243" w:rsidRDefault="00E92784" w:rsidP="005473C3">
            <w:pPr>
              <w:rPr>
                <w:bCs/>
                <w:sz w:val="22"/>
                <w:szCs w:val="22"/>
              </w:rPr>
            </w:pPr>
            <w:r w:rsidRPr="00B37243">
              <w:rPr>
                <w:bCs/>
                <w:sz w:val="22"/>
                <w:szCs w:val="22"/>
              </w:rPr>
              <w:t>Внебюджетные источники</w:t>
            </w:r>
          </w:p>
        </w:tc>
        <w:tc>
          <w:tcPr>
            <w:tcW w:w="1984" w:type="dxa"/>
          </w:tcPr>
          <w:p w14:paraId="0B7A2064" w14:textId="77777777" w:rsidR="00E92784" w:rsidRPr="00B37243" w:rsidRDefault="00E92784" w:rsidP="005473C3">
            <w:pPr>
              <w:jc w:val="center"/>
              <w:rPr>
                <w:sz w:val="22"/>
                <w:szCs w:val="22"/>
              </w:rPr>
            </w:pPr>
          </w:p>
        </w:tc>
        <w:tc>
          <w:tcPr>
            <w:tcW w:w="1985" w:type="dxa"/>
          </w:tcPr>
          <w:p w14:paraId="673962C2" w14:textId="77777777" w:rsidR="00E92784" w:rsidRPr="00B37243" w:rsidRDefault="00E92784" w:rsidP="005473C3">
            <w:pPr>
              <w:jc w:val="center"/>
              <w:rPr>
                <w:sz w:val="22"/>
                <w:szCs w:val="22"/>
              </w:rPr>
            </w:pPr>
          </w:p>
        </w:tc>
      </w:tr>
      <w:tr w:rsidR="00B37243" w:rsidRPr="00B37243" w14:paraId="78D8DFD4" w14:textId="77777777" w:rsidTr="005473C3">
        <w:tc>
          <w:tcPr>
            <w:tcW w:w="567" w:type="dxa"/>
            <w:vMerge w:val="restart"/>
          </w:tcPr>
          <w:p w14:paraId="3E07F1F4" w14:textId="77777777" w:rsidR="00E92784" w:rsidRPr="00B37243" w:rsidRDefault="00E92784" w:rsidP="005473C3">
            <w:pPr>
              <w:jc w:val="center"/>
              <w:rPr>
                <w:sz w:val="22"/>
                <w:szCs w:val="22"/>
              </w:rPr>
            </w:pPr>
            <w:r w:rsidRPr="00B37243">
              <w:rPr>
                <w:sz w:val="22"/>
                <w:szCs w:val="22"/>
              </w:rPr>
              <w:t>1.1</w:t>
            </w:r>
          </w:p>
        </w:tc>
        <w:tc>
          <w:tcPr>
            <w:tcW w:w="2061" w:type="dxa"/>
            <w:vMerge w:val="restart"/>
          </w:tcPr>
          <w:p w14:paraId="51D9FDEC" w14:textId="77777777" w:rsidR="00E92784" w:rsidRPr="00B37243" w:rsidRDefault="00E92784" w:rsidP="005473C3">
            <w:pPr>
              <w:jc w:val="center"/>
              <w:rPr>
                <w:sz w:val="22"/>
                <w:szCs w:val="22"/>
              </w:rPr>
            </w:pPr>
            <w:r w:rsidRPr="00B37243">
              <w:rPr>
                <w:sz w:val="22"/>
                <w:szCs w:val="22"/>
              </w:rPr>
              <w:t>Мероприятие 1</w:t>
            </w:r>
          </w:p>
        </w:tc>
        <w:tc>
          <w:tcPr>
            <w:tcW w:w="3360" w:type="dxa"/>
          </w:tcPr>
          <w:p w14:paraId="32EF303C" w14:textId="77777777" w:rsidR="00E92784" w:rsidRPr="00B37243" w:rsidRDefault="00E92784" w:rsidP="005473C3">
            <w:pPr>
              <w:rPr>
                <w:bCs/>
                <w:sz w:val="22"/>
                <w:szCs w:val="22"/>
              </w:rPr>
            </w:pPr>
            <w:r w:rsidRPr="00B37243">
              <w:rPr>
                <w:bCs/>
                <w:sz w:val="22"/>
                <w:szCs w:val="22"/>
              </w:rPr>
              <w:t>Всего:</w:t>
            </w:r>
          </w:p>
          <w:p w14:paraId="1D1A3E0C" w14:textId="77777777" w:rsidR="00E92784" w:rsidRPr="00B37243" w:rsidRDefault="00E92784" w:rsidP="005473C3">
            <w:pPr>
              <w:rPr>
                <w:bCs/>
                <w:sz w:val="22"/>
                <w:szCs w:val="22"/>
              </w:rPr>
            </w:pPr>
            <w:r w:rsidRPr="00B37243">
              <w:rPr>
                <w:bCs/>
                <w:sz w:val="22"/>
                <w:szCs w:val="22"/>
              </w:rPr>
              <w:t>в том числе:</w:t>
            </w:r>
          </w:p>
        </w:tc>
        <w:tc>
          <w:tcPr>
            <w:tcW w:w="1984" w:type="dxa"/>
          </w:tcPr>
          <w:p w14:paraId="12CB1A72" w14:textId="77777777" w:rsidR="00E92784" w:rsidRPr="00B37243" w:rsidRDefault="00E92784" w:rsidP="005473C3">
            <w:pPr>
              <w:jc w:val="center"/>
              <w:rPr>
                <w:sz w:val="22"/>
                <w:szCs w:val="22"/>
              </w:rPr>
            </w:pPr>
          </w:p>
        </w:tc>
        <w:tc>
          <w:tcPr>
            <w:tcW w:w="1985" w:type="dxa"/>
          </w:tcPr>
          <w:p w14:paraId="14C230DA" w14:textId="77777777" w:rsidR="00E92784" w:rsidRPr="00B37243" w:rsidRDefault="00E92784" w:rsidP="005473C3">
            <w:pPr>
              <w:jc w:val="center"/>
              <w:rPr>
                <w:sz w:val="22"/>
                <w:szCs w:val="22"/>
              </w:rPr>
            </w:pPr>
          </w:p>
        </w:tc>
      </w:tr>
      <w:tr w:rsidR="00B37243" w:rsidRPr="00B37243" w14:paraId="0D076570" w14:textId="77777777" w:rsidTr="005473C3">
        <w:tc>
          <w:tcPr>
            <w:tcW w:w="567" w:type="dxa"/>
            <w:vMerge/>
          </w:tcPr>
          <w:p w14:paraId="330FB08B" w14:textId="77777777" w:rsidR="00E92784" w:rsidRPr="00B37243" w:rsidRDefault="00E92784" w:rsidP="005473C3">
            <w:pPr>
              <w:jc w:val="center"/>
              <w:rPr>
                <w:sz w:val="22"/>
                <w:szCs w:val="22"/>
              </w:rPr>
            </w:pPr>
          </w:p>
        </w:tc>
        <w:tc>
          <w:tcPr>
            <w:tcW w:w="2061" w:type="dxa"/>
            <w:vMerge/>
          </w:tcPr>
          <w:p w14:paraId="7BF486F4" w14:textId="77777777" w:rsidR="00E92784" w:rsidRPr="00B37243" w:rsidRDefault="00E92784" w:rsidP="005473C3">
            <w:pPr>
              <w:jc w:val="center"/>
              <w:rPr>
                <w:sz w:val="22"/>
                <w:szCs w:val="22"/>
              </w:rPr>
            </w:pPr>
          </w:p>
        </w:tc>
        <w:tc>
          <w:tcPr>
            <w:tcW w:w="3360" w:type="dxa"/>
          </w:tcPr>
          <w:p w14:paraId="6EEA4343" w14:textId="77777777" w:rsidR="00E92784" w:rsidRPr="00B37243" w:rsidRDefault="00E92784" w:rsidP="005473C3">
            <w:pPr>
              <w:rPr>
                <w:bCs/>
                <w:sz w:val="22"/>
                <w:szCs w:val="22"/>
              </w:rPr>
            </w:pPr>
            <w:r w:rsidRPr="00B37243">
              <w:rPr>
                <w:bCs/>
                <w:sz w:val="22"/>
                <w:szCs w:val="22"/>
              </w:rPr>
              <w:t>Средства бюджета Красносибирского сельсовета</w:t>
            </w:r>
          </w:p>
        </w:tc>
        <w:tc>
          <w:tcPr>
            <w:tcW w:w="1984" w:type="dxa"/>
          </w:tcPr>
          <w:p w14:paraId="2C234EA9" w14:textId="77777777" w:rsidR="00E92784" w:rsidRPr="00B37243" w:rsidRDefault="00E92784" w:rsidP="005473C3">
            <w:pPr>
              <w:jc w:val="center"/>
              <w:rPr>
                <w:sz w:val="22"/>
                <w:szCs w:val="22"/>
              </w:rPr>
            </w:pPr>
          </w:p>
        </w:tc>
        <w:tc>
          <w:tcPr>
            <w:tcW w:w="1985" w:type="dxa"/>
          </w:tcPr>
          <w:p w14:paraId="618D83D5" w14:textId="77777777" w:rsidR="00E92784" w:rsidRPr="00B37243" w:rsidRDefault="00E92784" w:rsidP="005473C3">
            <w:pPr>
              <w:jc w:val="center"/>
              <w:rPr>
                <w:sz w:val="22"/>
                <w:szCs w:val="22"/>
              </w:rPr>
            </w:pPr>
          </w:p>
        </w:tc>
      </w:tr>
      <w:tr w:rsidR="00B37243" w:rsidRPr="00B37243" w14:paraId="1888DCB7" w14:textId="77777777" w:rsidTr="005473C3">
        <w:tc>
          <w:tcPr>
            <w:tcW w:w="567" w:type="dxa"/>
            <w:vMerge/>
          </w:tcPr>
          <w:p w14:paraId="6FCB321B" w14:textId="77777777" w:rsidR="00E92784" w:rsidRPr="00B37243" w:rsidRDefault="00E92784" w:rsidP="005473C3">
            <w:pPr>
              <w:jc w:val="center"/>
              <w:rPr>
                <w:sz w:val="22"/>
                <w:szCs w:val="22"/>
              </w:rPr>
            </w:pPr>
          </w:p>
        </w:tc>
        <w:tc>
          <w:tcPr>
            <w:tcW w:w="2061" w:type="dxa"/>
            <w:vMerge/>
          </w:tcPr>
          <w:p w14:paraId="614E2D64" w14:textId="77777777" w:rsidR="00E92784" w:rsidRPr="00B37243" w:rsidRDefault="00E92784" w:rsidP="005473C3">
            <w:pPr>
              <w:jc w:val="center"/>
              <w:rPr>
                <w:sz w:val="22"/>
                <w:szCs w:val="22"/>
              </w:rPr>
            </w:pPr>
          </w:p>
        </w:tc>
        <w:tc>
          <w:tcPr>
            <w:tcW w:w="3360" w:type="dxa"/>
          </w:tcPr>
          <w:p w14:paraId="0F3051A3" w14:textId="77777777" w:rsidR="00E92784" w:rsidRPr="00B37243" w:rsidRDefault="00E92784" w:rsidP="005473C3">
            <w:pPr>
              <w:rPr>
                <w:bCs/>
                <w:sz w:val="22"/>
                <w:szCs w:val="22"/>
              </w:rPr>
            </w:pPr>
            <w:r w:rsidRPr="00B37243">
              <w:rPr>
                <w:bCs/>
                <w:sz w:val="22"/>
                <w:szCs w:val="22"/>
              </w:rPr>
              <w:t>Средства федерального бюджета</w:t>
            </w:r>
          </w:p>
        </w:tc>
        <w:tc>
          <w:tcPr>
            <w:tcW w:w="1984" w:type="dxa"/>
          </w:tcPr>
          <w:p w14:paraId="4BB89ACD" w14:textId="77777777" w:rsidR="00E92784" w:rsidRPr="00B37243" w:rsidRDefault="00E92784" w:rsidP="005473C3">
            <w:pPr>
              <w:jc w:val="center"/>
              <w:rPr>
                <w:sz w:val="22"/>
                <w:szCs w:val="22"/>
              </w:rPr>
            </w:pPr>
          </w:p>
        </w:tc>
        <w:tc>
          <w:tcPr>
            <w:tcW w:w="1985" w:type="dxa"/>
          </w:tcPr>
          <w:p w14:paraId="04179A58" w14:textId="77777777" w:rsidR="00E92784" w:rsidRPr="00B37243" w:rsidRDefault="00E92784" w:rsidP="005473C3">
            <w:pPr>
              <w:jc w:val="center"/>
              <w:rPr>
                <w:sz w:val="22"/>
                <w:szCs w:val="22"/>
              </w:rPr>
            </w:pPr>
          </w:p>
        </w:tc>
      </w:tr>
      <w:tr w:rsidR="00B37243" w:rsidRPr="00B37243" w14:paraId="1DB34F5D" w14:textId="77777777" w:rsidTr="005473C3">
        <w:tc>
          <w:tcPr>
            <w:tcW w:w="567" w:type="dxa"/>
            <w:vMerge/>
          </w:tcPr>
          <w:p w14:paraId="55881B8A" w14:textId="77777777" w:rsidR="00E92784" w:rsidRPr="00B37243" w:rsidRDefault="00E92784" w:rsidP="005473C3">
            <w:pPr>
              <w:jc w:val="center"/>
              <w:rPr>
                <w:sz w:val="22"/>
                <w:szCs w:val="22"/>
              </w:rPr>
            </w:pPr>
          </w:p>
        </w:tc>
        <w:tc>
          <w:tcPr>
            <w:tcW w:w="2061" w:type="dxa"/>
            <w:vMerge/>
          </w:tcPr>
          <w:p w14:paraId="61956CC6" w14:textId="77777777" w:rsidR="00E92784" w:rsidRPr="00B37243" w:rsidRDefault="00E92784" w:rsidP="005473C3">
            <w:pPr>
              <w:jc w:val="center"/>
              <w:rPr>
                <w:sz w:val="22"/>
                <w:szCs w:val="22"/>
              </w:rPr>
            </w:pPr>
          </w:p>
        </w:tc>
        <w:tc>
          <w:tcPr>
            <w:tcW w:w="3360" w:type="dxa"/>
          </w:tcPr>
          <w:p w14:paraId="3C7ADA7F" w14:textId="77777777" w:rsidR="00E92784" w:rsidRPr="00B37243" w:rsidRDefault="00E92784" w:rsidP="005473C3">
            <w:pPr>
              <w:rPr>
                <w:bCs/>
                <w:sz w:val="22"/>
                <w:szCs w:val="22"/>
              </w:rPr>
            </w:pPr>
            <w:r w:rsidRPr="00B37243">
              <w:rPr>
                <w:bCs/>
                <w:sz w:val="22"/>
                <w:szCs w:val="22"/>
              </w:rPr>
              <w:t>Средства областного бюджета</w:t>
            </w:r>
          </w:p>
        </w:tc>
        <w:tc>
          <w:tcPr>
            <w:tcW w:w="1984" w:type="dxa"/>
          </w:tcPr>
          <w:p w14:paraId="501D098F" w14:textId="77777777" w:rsidR="00E92784" w:rsidRPr="00B37243" w:rsidRDefault="00E92784" w:rsidP="005473C3">
            <w:pPr>
              <w:jc w:val="center"/>
              <w:rPr>
                <w:sz w:val="22"/>
                <w:szCs w:val="22"/>
              </w:rPr>
            </w:pPr>
          </w:p>
        </w:tc>
        <w:tc>
          <w:tcPr>
            <w:tcW w:w="1985" w:type="dxa"/>
          </w:tcPr>
          <w:p w14:paraId="0504A179" w14:textId="77777777" w:rsidR="00E92784" w:rsidRPr="00B37243" w:rsidRDefault="00E92784" w:rsidP="005473C3">
            <w:pPr>
              <w:jc w:val="center"/>
              <w:rPr>
                <w:sz w:val="22"/>
                <w:szCs w:val="22"/>
              </w:rPr>
            </w:pPr>
          </w:p>
        </w:tc>
      </w:tr>
      <w:tr w:rsidR="00B37243" w:rsidRPr="00B37243" w14:paraId="15197B30" w14:textId="77777777" w:rsidTr="005473C3">
        <w:tc>
          <w:tcPr>
            <w:tcW w:w="567" w:type="dxa"/>
            <w:vMerge/>
          </w:tcPr>
          <w:p w14:paraId="02F8634D" w14:textId="77777777" w:rsidR="00E92784" w:rsidRPr="00B37243" w:rsidRDefault="00E92784" w:rsidP="005473C3">
            <w:pPr>
              <w:jc w:val="center"/>
              <w:rPr>
                <w:sz w:val="22"/>
                <w:szCs w:val="22"/>
              </w:rPr>
            </w:pPr>
          </w:p>
        </w:tc>
        <w:tc>
          <w:tcPr>
            <w:tcW w:w="2061" w:type="dxa"/>
            <w:vMerge/>
          </w:tcPr>
          <w:p w14:paraId="0E064383" w14:textId="77777777" w:rsidR="00E92784" w:rsidRPr="00B37243" w:rsidRDefault="00E92784" w:rsidP="005473C3">
            <w:pPr>
              <w:jc w:val="center"/>
              <w:rPr>
                <w:sz w:val="22"/>
                <w:szCs w:val="22"/>
              </w:rPr>
            </w:pPr>
          </w:p>
        </w:tc>
        <w:tc>
          <w:tcPr>
            <w:tcW w:w="3360" w:type="dxa"/>
          </w:tcPr>
          <w:p w14:paraId="2158B776" w14:textId="77777777" w:rsidR="00E92784" w:rsidRPr="00B37243" w:rsidRDefault="00E92784" w:rsidP="005473C3">
            <w:pPr>
              <w:rPr>
                <w:bCs/>
                <w:sz w:val="22"/>
                <w:szCs w:val="22"/>
              </w:rPr>
            </w:pPr>
            <w:r w:rsidRPr="00B37243">
              <w:rPr>
                <w:bCs/>
                <w:sz w:val="22"/>
                <w:szCs w:val="22"/>
              </w:rPr>
              <w:t>Внебюджетные источники</w:t>
            </w:r>
          </w:p>
        </w:tc>
        <w:tc>
          <w:tcPr>
            <w:tcW w:w="1984" w:type="dxa"/>
          </w:tcPr>
          <w:p w14:paraId="6382DD31" w14:textId="77777777" w:rsidR="00E92784" w:rsidRPr="00B37243" w:rsidRDefault="00E92784" w:rsidP="005473C3">
            <w:pPr>
              <w:jc w:val="center"/>
              <w:rPr>
                <w:sz w:val="22"/>
                <w:szCs w:val="22"/>
              </w:rPr>
            </w:pPr>
          </w:p>
        </w:tc>
        <w:tc>
          <w:tcPr>
            <w:tcW w:w="1985" w:type="dxa"/>
          </w:tcPr>
          <w:p w14:paraId="2E6C8AE7" w14:textId="77777777" w:rsidR="00E92784" w:rsidRPr="00B37243" w:rsidRDefault="00E92784" w:rsidP="005473C3">
            <w:pPr>
              <w:jc w:val="center"/>
              <w:rPr>
                <w:sz w:val="22"/>
                <w:szCs w:val="22"/>
              </w:rPr>
            </w:pPr>
          </w:p>
        </w:tc>
      </w:tr>
    </w:tbl>
    <w:p w14:paraId="0D97ADEB" w14:textId="77777777" w:rsidR="00E92784" w:rsidRPr="00B37243" w:rsidRDefault="00E92784" w:rsidP="00E92784">
      <w:pPr>
        <w:rPr>
          <w:sz w:val="22"/>
          <w:szCs w:val="22"/>
        </w:rPr>
      </w:pPr>
    </w:p>
    <w:p w14:paraId="0EF7BCCF" w14:textId="77777777" w:rsidR="00E92784" w:rsidRPr="00B37243" w:rsidRDefault="00E92784" w:rsidP="00E92784">
      <w:pPr>
        <w:rPr>
          <w:sz w:val="22"/>
          <w:szCs w:val="22"/>
        </w:rPr>
      </w:pPr>
    </w:p>
    <w:p w14:paraId="5112F9A9" w14:textId="77777777" w:rsidR="00E92784" w:rsidRPr="00B37243" w:rsidRDefault="00E92784" w:rsidP="00E92784">
      <w:pPr>
        <w:jc w:val="both"/>
        <w:rPr>
          <w:sz w:val="22"/>
          <w:szCs w:val="22"/>
        </w:rPr>
      </w:pPr>
    </w:p>
    <w:p w14:paraId="40DC0E4D" w14:textId="77777777" w:rsidR="00083095" w:rsidRPr="00B37243" w:rsidRDefault="00083095" w:rsidP="00083095">
      <w:pPr>
        <w:pStyle w:val="aff7"/>
        <w:rPr>
          <w:sz w:val="22"/>
          <w:szCs w:val="22"/>
        </w:rPr>
      </w:pPr>
      <w:r w:rsidRPr="00B37243">
        <w:rPr>
          <w:rFonts w:eastAsiaTheme="majorEastAsia"/>
          <w:bCs/>
          <w:sz w:val="22"/>
          <w:szCs w:val="22"/>
        </w:rPr>
        <w:t>АДМИНИСТРАЦИЯ КРАСНОСБИРСКОГО СЕЛЬСОВЕТА</w:t>
      </w:r>
    </w:p>
    <w:p w14:paraId="551D7A1C" w14:textId="77777777" w:rsidR="00083095" w:rsidRPr="00B37243" w:rsidRDefault="00083095" w:rsidP="00083095">
      <w:pPr>
        <w:pStyle w:val="aff7"/>
        <w:rPr>
          <w:rFonts w:eastAsiaTheme="majorEastAsia"/>
          <w:bCs/>
          <w:sz w:val="22"/>
          <w:szCs w:val="22"/>
        </w:rPr>
      </w:pPr>
      <w:r w:rsidRPr="00B37243">
        <w:rPr>
          <w:rFonts w:eastAsiaTheme="majorEastAsia"/>
          <w:bCs/>
          <w:sz w:val="22"/>
          <w:szCs w:val="22"/>
        </w:rPr>
        <w:t>КОЧКОВСКОГО РАЙОНА НОВОСИБИРСКОЙ ОБЛАСТИ</w:t>
      </w:r>
    </w:p>
    <w:p w14:paraId="66E271B7" w14:textId="77777777" w:rsidR="00083095" w:rsidRPr="00B37243" w:rsidRDefault="00083095" w:rsidP="00083095">
      <w:pPr>
        <w:rPr>
          <w:sz w:val="22"/>
          <w:szCs w:val="22"/>
        </w:rPr>
      </w:pPr>
    </w:p>
    <w:p w14:paraId="183168C0" w14:textId="77777777" w:rsidR="00083095" w:rsidRPr="00B37243" w:rsidRDefault="00083095" w:rsidP="00083095">
      <w:pPr>
        <w:pStyle w:val="aff7"/>
        <w:rPr>
          <w:sz w:val="22"/>
          <w:szCs w:val="22"/>
        </w:rPr>
      </w:pPr>
      <w:r w:rsidRPr="00B37243">
        <w:rPr>
          <w:rFonts w:eastAsiaTheme="majorEastAsia"/>
          <w:bCs/>
          <w:sz w:val="22"/>
          <w:szCs w:val="22"/>
        </w:rPr>
        <w:t>ПОСТАНОВЛЕНИЕ</w:t>
      </w:r>
    </w:p>
    <w:p w14:paraId="3A8C5D79" w14:textId="77777777" w:rsidR="00083095" w:rsidRPr="00B37243" w:rsidRDefault="00083095" w:rsidP="00083095">
      <w:pPr>
        <w:pStyle w:val="aff7"/>
        <w:rPr>
          <w:sz w:val="22"/>
          <w:szCs w:val="22"/>
        </w:rPr>
      </w:pPr>
    </w:p>
    <w:p w14:paraId="35EACEFD" w14:textId="77777777" w:rsidR="00083095" w:rsidRPr="00B37243" w:rsidRDefault="00083095" w:rsidP="00083095">
      <w:pPr>
        <w:pStyle w:val="aff7"/>
        <w:rPr>
          <w:sz w:val="22"/>
          <w:szCs w:val="22"/>
        </w:rPr>
      </w:pPr>
      <w:r w:rsidRPr="00B37243">
        <w:rPr>
          <w:sz w:val="22"/>
          <w:szCs w:val="22"/>
        </w:rPr>
        <w:t>от 13.12.2023г.    № 103</w:t>
      </w:r>
    </w:p>
    <w:p w14:paraId="0C138632" w14:textId="77777777" w:rsidR="00083095" w:rsidRPr="00B37243" w:rsidRDefault="00083095" w:rsidP="00083095">
      <w:pPr>
        <w:rPr>
          <w:sz w:val="22"/>
          <w:szCs w:val="22"/>
        </w:rPr>
      </w:pPr>
    </w:p>
    <w:p w14:paraId="640FEE2D" w14:textId="77777777" w:rsidR="00083095" w:rsidRPr="00B37243" w:rsidRDefault="00083095" w:rsidP="00083095">
      <w:pPr>
        <w:pStyle w:val="aff7"/>
        <w:rPr>
          <w:sz w:val="22"/>
          <w:szCs w:val="22"/>
        </w:rPr>
      </w:pPr>
      <w:r w:rsidRPr="00B37243">
        <w:rPr>
          <w:sz w:val="22"/>
          <w:szCs w:val="22"/>
        </w:rPr>
        <w:t xml:space="preserve">О внесении изменений в Постановление от 14.10.2016 № 89 «Об утверждении положения по оплате и стимулировании труда </w:t>
      </w:r>
    </w:p>
    <w:p w14:paraId="52310F29" w14:textId="77777777" w:rsidR="00083095" w:rsidRPr="00B37243" w:rsidRDefault="00083095" w:rsidP="00083095">
      <w:pPr>
        <w:pStyle w:val="aff7"/>
        <w:rPr>
          <w:sz w:val="22"/>
          <w:szCs w:val="22"/>
        </w:rPr>
      </w:pPr>
      <w:r w:rsidRPr="00B37243">
        <w:rPr>
          <w:sz w:val="22"/>
          <w:szCs w:val="22"/>
        </w:rPr>
        <w:t>директора муниципального казенного учреждения культуры </w:t>
      </w:r>
    </w:p>
    <w:p w14:paraId="3F1F776E" w14:textId="77777777" w:rsidR="00083095" w:rsidRPr="00B37243" w:rsidRDefault="00083095" w:rsidP="00083095">
      <w:pPr>
        <w:pStyle w:val="aff7"/>
        <w:rPr>
          <w:sz w:val="22"/>
          <w:szCs w:val="22"/>
        </w:rPr>
      </w:pPr>
      <w:r w:rsidRPr="00B37243">
        <w:rPr>
          <w:sz w:val="22"/>
          <w:szCs w:val="22"/>
        </w:rPr>
        <w:t>«Красносибирское социально-культурное объединение»»</w:t>
      </w:r>
    </w:p>
    <w:p w14:paraId="35358124" w14:textId="77777777" w:rsidR="00083095" w:rsidRPr="00B37243" w:rsidRDefault="00083095" w:rsidP="00083095">
      <w:pPr>
        <w:rPr>
          <w:sz w:val="22"/>
          <w:szCs w:val="22"/>
        </w:rPr>
      </w:pPr>
    </w:p>
    <w:p w14:paraId="60A8152C" w14:textId="77777777" w:rsidR="00083095" w:rsidRPr="00B37243" w:rsidRDefault="00083095" w:rsidP="00083095">
      <w:pPr>
        <w:pStyle w:val="aff7"/>
        <w:jc w:val="both"/>
        <w:rPr>
          <w:sz w:val="22"/>
          <w:szCs w:val="22"/>
        </w:rPr>
      </w:pPr>
      <w:r w:rsidRPr="00B37243">
        <w:rPr>
          <w:sz w:val="22"/>
          <w:szCs w:val="22"/>
        </w:rPr>
        <w:t xml:space="preserve">          В целях совершенствования системы оплаты труда директора муниципального казенного учреждения </w:t>
      </w:r>
      <w:proofErr w:type="gramStart"/>
      <w:r w:rsidRPr="00B37243">
        <w:rPr>
          <w:sz w:val="22"/>
          <w:szCs w:val="22"/>
        </w:rPr>
        <w:t>культуры  «</w:t>
      </w:r>
      <w:proofErr w:type="gramEnd"/>
      <w:r w:rsidRPr="00B37243">
        <w:rPr>
          <w:sz w:val="22"/>
          <w:szCs w:val="22"/>
        </w:rPr>
        <w:t xml:space="preserve">Красносибирское СКО», направленной на повышение качества предоставляемых услуг </w:t>
      </w:r>
    </w:p>
    <w:p w14:paraId="2B4123AF" w14:textId="77777777" w:rsidR="00083095" w:rsidRPr="00B37243" w:rsidRDefault="00083095" w:rsidP="00083095">
      <w:pPr>
        <w:pStyle w:val="aff7"/>
        <w:jc w:val="both"/>
        <w:rPr>
          <w:sz w:val="22"/>
          <w:szCs w:val="22"/>
        </w:rPr>
      </w:pPr>
      <w:r w:rsidRPr="00B37243">
        <w:rPr>
          <w:sz w:val="22"/>
          <w:szCs w:val="22"/>
        </w:rPr>
        <w:t>ПОСТАНОВЛЯЮ:</w:t>
      </w:r>
    </w:p>
    <w:p w14:paraId="7D02BD39" w14:textId="77777777" w:rsidR="00083095" w:rsidRPr="00B37243" w:rsidRDefault="00083095" w:rsidP="00083095">
      <w:pPr>
        <w:pStyle w:val="aff7"/>
        <w:jc w:val="both"/>
        <w:rPr>
          <w:sz w:val="22"/>
          <w:szCs w:val="22"/>
        </w:rPr>
      </w:pPr>
      <w:r w:rsidRPr="00B37243">
        <w:rPr>
          <w:sz w:val="22"/>
          <w:szCs w:val="22"/>
        </w:rPr>
        <w:t xml:space="preserve">1. Внести следующие изменения в </w:t>
      </w:r>
      <w:proofErr w:type="gramStart"/>
      <w:r w:rsidRPr="00B37243">
        <w:rPr>
          <w:sz w:val="22"/>
          <w:szCs w:val="22"/>
        </w:rPr>
        <w:t>Постановление  от</w:t>
      </w:r>
      <w:proofErr w:type="gramEnd"/>
      <w:r w:rsidRPr="00B37243">
        <w:rPr>
          <w:sz w:val="22"/>
          <w:szCs w:val="22"/>
        </w:rPr>
        <w:t xml:space="preserve"> 14.10.2016 № 89 «Об утверждении положения по оплате и стимулировании труда директора муниципального казенного учреждения культуры «Красносибирское социально-культурное объединение» с изменениями от 26.07.2022 года № 62»</w:t>
      </w:r>
    </w:p>
    <w:p w14:paraId="6D222CF0" w14:textId="77777777" w:rsidR="00083095" w:rsidRPr="00B37243" w:rsidRDefault="00083095" w:rsidP="00083095">
      <w:pPr>
        <w:pStyle w:val="af1"/>
        <w:ind w:left="709"/>
        <w:jc w:val="both"/>
        <w:rPr>
          <w:rFonts w:ascii="Times New Roman" w:hAnsi="Times New Roman" w:cs="Times New Roman"/>
        </w:rPr>
      </w:pPr>
      <w:r w:rsidRPr="00B37243">
        <w:rPr>
          <w:rFonts w:ascii="Times New Roman" w:hAnsi="Times New Roman" w:cs="Times New Roman"/>
        </w:rPr>
        <w:t xml:space="preserve">1.1. В таблице 2 приложения </w:t>
      </w:r>
      <w:proofErr w:type="gramStart"/>
      <w:r w:rsidRPr="00B37243">
        <w:rPr>
          <w:rFonts w:ascii="Times New Roman" w:hAnsi="Times New Roman" w:cs="Times New Roman"/>
        </w:rPr>
        <w:t>3  изложить</w:t>
      </w:r>
      <w:proofErr w:type="gramEnd"/>
      <w:r w:rsidRPr="00B37243">
        <w:rPr>
          <w:rFonts w:ascii="Times New Roman" w:hAnsi="Times New Roman" w:cs="Times New Roman"/>
        </w:rPr>
        <w:t xml:space="preserve"> в следующей редакции: </w:t>
      </w:r>
    </w:p>
    <w:tbl>
      <w:tblPr>
        <w:tblW w:w="95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3"/>
        <w:gridCol w:w="1590"/>
        <w:gridCol w:w="1590"/>
      </w:tblGrid>
      <w:tr w:rsidR="00A4606A" w:rsidRPr="00B37243" w14:paraId="7FD4CC98" w14:textId="77777777" w:rsidTr="0012463B">
        <w:trPr>
          <w:trHeight w:val="2324"/>
        </w:trPr>
        <w:tc>
          <w:tcPr>
            <w:tcW w:w="6363" w:type="dxa"/>
          </w:tcPr>
          <w:p w14:paraId="5322EF7E" w14:textId="77777777" w:rsidR="00083095" w:rsidRPr="00B37243" w:rsidRDefault="00083095" w:rsidP="0012463B">
            <w:pPr>
              <w:shd w:val="clear" w:color="auto" w:fill="FFFFFF"/>
              <w:jc w:val="both"/>
              <w:rPr>
                <w:sz w:val="22"/>
                <w:szCs w:val="22"/>
              </w:rPr>
            </w:pPr>
            <w:r w:rsidRPr="00B37243">
              <w:rPr>
                <w:sz w:val="22"/>
                <w:szCs w:val="22"/>
              </w:rPr>
              <w:t xml:space="preserve">5. Директору </w:t>
            </w:r>
            <w:proofErr w:type="gramStart"/>
            <w:r w:rsidRPr="00B37243">
              <w:rPr>
                <w:sz w:val="22"/>
                <w:szCs w:val="22"/>
              </w:rPr>
              <w:t>учреждения,  на</w:t>
            </w:r>
            <w:proofErr w:type="gramEnd"/>
            <w:r w:rsidRPr="00B37243">
              <w:rPr>
                <w:sz w:val="22"/>
                <w:szCs w:val="22"/>
              </w:rPr>
              <w:t xml:space="preserve"> основании решения  Учредителя, могут быть установлены премии по итогам календарного периода: премия по итогам работы за месяц, квартал, полугодие, за год, в зависимости от результатов целевых показателей деятельности учреждения и личного вклада руководителя.</w:t>
            </w:r>
          </w:p>
        </w:tc>
        <w:tc>
          <w:tcPr>
            <w:tcW w:w="1590" w:type="dxa"/>
          </w:tcPr>
          <w:p w14:paraId="7E4A9BCC" w14:textId="77777777" w:rsidR="00083095" w:rsidRPr="00B37243" w:rsidRDefault="00083095" w:rsidP="0012463B">
            <w:pPr>
              <w:pStyle w:val="aff8"/>
              <w:jc w:val="both"/>
              <w:rPr>
                <w:color w:val="auto"/>
                <w:sz w:val="22"/>
                <w:szCs w:val="22"/>
              </w:rPr>
            </w:pPr>
            <w:r w:rsidRPr="00B37243">
              <w:rPr>
                <w:color w:val="auto"/>
                <w:sz w:val="22"/>
                <w:szCs w:val="22"/>
              </w:rPr>
              <w:t>Оценка учредителя</w:t>
            </w:r>
          </w:p>
          <w:p w14:paraId="0F47D7F3" w14:textId="77777777" w:rsidR="00083095" w:rsidRPr="00B37243" w:rsidRDefault="00083095" w:rsidP="0012463B">
            <w:pPr>
              <w:pStyle w:val="aff8"/>
              <w:jc w:val="both"/>
              <w:rPr>
                <w:color w:val="auto"/>
                <w:sz w:val="22"/>
                <w:szCs w:val="22"/>
              </w:rPr>
            </w:pPr>
          </w:p>
          <w:p w14:paraId="52343C0D" w14:textId="77777777" w:rsidR="00083095" w:rsidRPr="00B37243" w:rsidRDefault="00083095" w:rsidP="0012463B">
            <w:pPr>
              <w:pStyle w:val="aff8"/>
              <w:jc w:val="both"/>
              <w:rPr>
                <w:color w:val="auto"/>
                <w:sz w:val="22"/>
                <w:szCs w:val="22"/>
              </w:rPr>
            </w:pPr>
          </w:p>
        </w:tc>
        <w:tc>
          <w:tcPr>
            <w:tcW w:w="1590" w:type="dxa"/>
          </w:tcPr>
          <w:p w14:paraId="38F09018" w14:textId="77777777" w:rsidR="00083095" w:rsidRPr="00B37243" w:rsidRDefault="00083095" w:rsidP="0012463B">
            <w:pPr>
              <w:pStyle w:val="aff8"/>
              <w:jc w:val="both"/>
              <w:rPr>
                <w:color w:val="auto"/>
                <w:sz w:val="22"/>
                <w:szCs w:val="22"/>
              </w:rPr>
            </w:pPr>
            <w:r w:rsidRPr="00B37243">
              <w:rPr>
                <w:color w:val="auto"/>
                <w:sz w:val="22"/>
                <w:szCs w:val="22"/>
              </w:rPr>
              <w:t>до 400</w:t>
            </w:r>
          </w:p>
        </w:tc>
      </w:tr>
    </w:tbl>
    <w:p w14:paraId="21B9E84B" w14:textId="77777777" w:rsidR="00083095" w:rsidRPr="00B37243" w:rsidRDefault="00083095" w:rsidP="00083095">
      <w:pPr>
        <w:pStyle w:val="af1"/>
        <w:ind w:firstLine="709"/>
        <w:rPr>
          <w:rFonts w:ascii="Times New Roman" w:hAnsi="Times New Roman" w:cs="Times New Roman"/>
        </w:rPr>
      </w:pPr>
      <w:r w:rsidRPr="00B37243">
        <w:rPr>
          <w:rFonts w:ascii="Times New Roman" w:hAnsi="Times New Roman" w:cs="Times New Roman"/>
        </w:rPr>
        <w:t>2.  Постановление вступает в силу с 1.12.2023 года</w:t>
      </w:r>
    </w:p>
    <w:p w14:paraId="74114F7F" w14:textId="77777777" w:rsidR="00083095" w:rsidRPr="00B37243" w:rsidRDefault="00083095" w:rsidP="00083095">
      <w:pPr>
        <w:pStyle w:val="af1"/>
        <w:ind w:firstLine="709"/>
        <w:rPr>
          <w:rFonts w:ascii="Times New Roman" w:hAnsi="Times New Roman" w:cs="Times New Roman"/>
        </w:rPr>
      </w:pPr>
      <w:r w:rsidRPr="00B37243">
        <w:rPr>
          <w:rFonts w:ascii="Times New Roman" w:hAnsi="Times New Roman" w:cs="Times New Roman"/>
        </w:rPr>
        <w:t xml:space="preserve">3.  Контроль за </w:t>
      </w:r>
      <w:proofErr w:type="gramStart"/>
      <w:r w:rsidRPr="00B37243">
        <w:rPr>
          <w:rFonts w:ascii="Times New Roman" w:hAnsi="Times New Roman" w:cs="Times New Roman"/>
        </w:rPr>
        <w:t>исполнением  постановления</w:t>
      </w:r>
      <w:proofErr w:type="gramEnd"/>
      <w:r w:rsidRPr="00B37243">
        <w:rPr>
          <w:rFonts w:ascii="Times New Roman" w:hAnsi="Times New Roman" w:cs="Times New Roman"/>
        </w:rPr>
        <w:t xml:space="preserve"> оставляю за собой.</w:t>
      </w:r>
    </w:p>
    <w:p w14:paraId="5723BB90" w14:textId="77777777" w:rsidR="00083095" w:rsidRPr="00B37243" w:rsidRDefault="00083095" w:rsidP="00083095">
      <w:pPr>
        <w:pStyle w:val="af1"/>
        <w:rPr>
          <w:rFonts w:ascii="Times New Roman" w:hAnsi="Times New Roman" w:cs="Times New Roman"/>
        </w:rPr>
      </w:pPr>
    </w:p>
    <w:p w14:paraId="10DF6A0B" w14:textId="77777777" w:rsidR="00083095" w:rsidRPr="00B37243" w:rsidRDefault="00083095" w:rsidP="00083095">
      <w:pPr>
        <w:pStyle w:val="af1"/>
        <w:rPr>
          <w:rFonts w:ascii="Times New Roman" w:hAnsi="Times New Roman" w:cs="Times New Roman"/>
        </w:rPr>
      </w:pPr>
      <w:r w:rsidRPr="00B37243">
        <w:rPr>
          <w:rFonts w:ascii="Times New Roman" w:hAnsi="Times New Roman" w:cs="Times New Roman"/>
        </w:rPr>
        <w:t xml:space="preserve">Глава Красносибирского сельсовета   </w:t>
      </w:r>
    </w:p>
    <w:p w14:paraId="65F3DC98" w14:textId="77777777" w:rsidR="00083095" w:rsidRPr="00B37243" w:rsidRDefault="00083095" w:rsidP="00083095">
      <w:pPr>
        <w:pStyle w:val="af1"/>
        <w:rPr>
          <w:rFonts w:ascii="Times New Roman" w:hAnsi="Times New Roman" w:cs="Times New Roman"/>
        </w:rPr>
      </w:pPr>
      <w:r w:rsidRPr="00B37243">
        <w:rPr>
          <w:rFonts w:ascii="Times New Roman" w:hAnsi="Times New Roman" w:cs="Times New Roman"/>
        </w:rPr>
        <w:t>Кочковского района Новосибирской области                        А.В. Непейвода</w:t>
      </w:r>
    </w:p>
    <w:p w14:paraId="5762A0B0" w14:textId="77777777" w:rsidR="00083095" w:rsidRPr="00B37243" w:rsidRDefault="00083095" w:rsidP="00083095">
      <w:pPr>
        <w:pStyle w:val="af1"/>
        <w:rPr>
          <w:rFonts w:ascii="Times New Roman" w:hAnsi="Times New Roman" w:cs="Times New Roman"/>
        </w:rPr>
      </w:pPr>
    </w:p>
    <w:p w14:paraId="7DBB683C" w14:textId="77777777" w:rsidR="00083095" w:rsidRPr="00B37243" w:rsidRDefault="00083095" w:rsidP="00083095">
      <w:pPr>
        <w:pStyle w:val="af1"/>
        <w:rPr>
          <w:rFonts w:ascii="Times New Roman" w:hAnsi="Times New Roman" w:cs="Times New Roman"/>
        </w:rPr>
      </w:pPr>
    </w:p>
    <w:p w14:paraId="199AC002" w14:textId="77777777" w:rsidR="00083095" w:rsidRPr="00B37243" w:rsidRDefault="00083095" w:rsidP="00083095">
      <w:pPr>
        <w:pStyle w:val="aff8"/>
        <w:rPr>
          <w:color w:val="auto"/>
          <w:sz w:val="22"/>
          <w:szCs w:val="22"/>
        </w:rPr>
      </w:pPr>
    </w:p>
    <w:p w14:paraId="60C4CA17" w14:textId="77777777" w:rsidR="00083095" w:rsidRPr="00B37243" w:rsidRDefault="00083095" w:rsidP="00083095">
      <w:pPr>
        <w:pStyle w:val="aff8"/>
        <w:rPr>
          <w:color w:val="auto"/>
          <w:sz w:val="22"/>
          <w:szCs w:val="22"/>
        </w:rPr>
      </w:pPr>
    </w:p>
    <w:p w14:paraId="6000A587" w14:textId="77777777" w:rsidR="00E92784" w:rsidRPr="00B37243" w:rsidRDefault="00E92784" w:rsidP="00E92784">
      <w:pPr>
        <w:rPr>
          <w:sz w:val="22"/>
          <w:szCs w:val="22"/>
        </w:rPr>
      </w:pPr>
    </w:p>
    <w:p w14:paraId="633949C3" w14:textId="77777777" w:rsidR="00505AD6" w:rsidRPr="00B37243" w:rsidRDefault="00505AD6" w:rsidP="00505AD6">
      <w:pPr>
        <w:rPr>
          <w:sz w:val="22"/>
          <w:szCs w:val="22"/>
        </w:rPr>
      </w:pPr>
    </w:p>
    <w:p w14:paraId="27CFA9AA" w14:textId="77777777" w:rsidR="00505AD6" w:rsidRPr="00B37243" w:rsidRDefault="00505AD6" w:rsidP="00505AD6">
      <w:pPr>
        <w:rPr>
          <w:sz w:val="22"/>
          <w:szCs w:val="22"/>
        </w:rPr>
      </w:pPr>
    </w:p>
    <w:p w14:paraId="4FA7FE22" w14:textId="77777777" w:rsidR="000941D9" w:rsidRPr="00B37243" w:rsidRDefault="000941D9" w:rsidP="000941D9">
      <w:pPr>
        <w:ind w:left="4536"/>
        <w:jc w:val="center"/>
        <w:rPr>
          <w:sz w:val="22"/>
          <w:szCs w:val="22"/>
        </w:rPr>
      </w:pPr>
      <w:r w:rsidRPr="00B37243">
        <w:rPr>
          <w:sz w:val="22"/>
          <w:szCs w:val="22"/>
        </w:rPr>
        <w:t>СОГЛАСОВАНО</w:t>
      </w:r>
    </w:p>
    <w:p w14:paraId="7ACD4D2B" w14:textId="77777777" w:rsidR="000941D9" w:rsidRPr="00B37243" w:rsidRDefault="000941D9" w:rsidP="000941D9">
      <w:pPr>
        <w:ind w:left="4536"/>
        <w:jc w:val="center"/>
        <w:rPr>
          <w:sz w:val="22"/>
          <w:szCs w:val="22"/>
        </w:rPr>
      </w:pPr>
      <w:r w:rsidRPr="00B37243">
        <w:rPr>
          <w:sz w:val="22"/>
          <w:szCs w:val="22"/>
        </w:rPr>
        <w:t>для размещения в СМИ,</w:t>
      </w:r>
    </w:p>
    <w:p w14:paraId="31165D43" w14:textId="77777777" w:rsidR="000941D9" w:rsidRPr="00B37243" w:rsidRDefault="000941D9" w:rsidP="000941D9">
      <w:pPr>
        <w:ind w:left="4536"/>
        <w:jc w:val="center"/>
        <w:rPr>
          <w:sz w:val="22"/>
          <w:szCs w:val="22"/>
        </w:rPr>
      </w:pPr>
      <w:r w:rsidRPr="00B37243">
        <w:rPr>
          <w:sz w:val="22"/>
          <w:szCs w:val="22"/>
        </w:rPr>
        <w:t>соцсетях</w:t>
      </w:r>
    </w:p>
    <w:p w14:paraId="4204A9E2" w14:textId="77777777" w:rsidR="000941D9" w:rsidRPr="00B37243" w:rsidRDefault="000941D9" w:rsidP="000941D9">
      <w:pPr>
        <w:ind w:left="4536"/>
        <w:jc w:val="center"/>
        <w:rPr>
          <w:sz w:val="22"/>
          <w:szCs w:val="22"/>
        </w:rPr>
      </w:pPr>
    </w:p>
    <w:p w14:paraId="47F61513" w14:textId="77777777" w:rsidR="000941D9" w:rsidRPr="00B37243" w:rsidRDefault="000941D9" w:rsidP="000941D9">
      <w:pPr>
        <w:ind w:left="4536"/>
        <w:jc w:val="center"/>
        <w:rPr>
          <w:sz w:val="22"/>
          <w:szCs w:val="22"/>
        </w:rPr>
      </w:pPr>
      <w:r w:rsidRPr="00B37243">
        <w:rPr>
          <w:sz w:val="22"/>
          <w:szCs w:val="22"/>
        </w:rPr>
        <w:t>__________Н.С. Ивчатова</w:t>
      </w:r>
    </w:p>
    <w:p w14:paraId="469348CD" w14:textId="77777777" w:rsidR="000941D9" w:rsidRPr="00B37243" w:rsidRDefault="000941D9" w:rsidP="000941D9">
      <w:pPr>
        <w:ind w:left="4536"/>
        <w:jc w:val="center"/>
        <w:rPr>
          <w:sz w:val="22"/>
          <w:szCs w:val="22"/>
        </w:rPr>
      </w:pPr>
    </w:p>
    <w:p w14:paraId="1B5CC494" w14:textId="77777777" w:rsidR="000941D9" w:rsidRPr="00B37243" w:rsidRDefault="000941D9" w:rsidP="000941D9">
      <w:pPr>
        <w:spacing w:line="80" w:lineRule="atLeast"/>
        <w:ind w:left="4536"/>
        <w:jc w:val="center"/>
        <w:rPr>
          <w:sz w:val="22"/>
          <w:szCs w:val="22"/>
        </w:rPr>
      </w:pPr>
      <w:r w:rsidRPr="00B37243">
        <w:rPr>
          <w:sz w:val="22"/>
          <w:szCs w:val="22"/>
        </w:rPr>
        <w:t xml:space="preserve"> «___»_________2023г.</w:t>
      </w:r>
    </w:p>
    <w:p w14:paraId="50EE2F04" w14:textId="77777777" w:rsidR="000941D9" w:rsidRPr="00B37243" w:rsidRDefault="000941D9" w:rsidP="000941D9">
      <w:pPr>
        <w:rPr>
          <w:noProof/>
          <w:sz w:val="22"/>
          <w:szCs w:val="22"/>
        </w:rPr>
      </w:pPr>
    </w:p>
    <w:p w14:paraId="5C8E90B5" w14:textId="77777777" w:rsidR="000941D9" w:rsidRPr="00B37243" w:rsidRDefault="000941D9" w:rsidP="000941D9">
      <w:pPr>
        <w:rPr>
          <w:noProof/>
          <w:sz w:val="22"/>
          <w:szCs w:val="22"/>
        </w:rPr>
      </w:pPr>
    </w:p>
    <w:p w14:paraId="64524AF1" w14:textId="77777777" w:rsidR="000941D9" w:rsidRPr="00B37243" w:rsidRDefault="000941D9" w:rsidP="000941D9">
      <w:pPr>
        <w:rPr>
          <w:noProof/>
          <w:sz w:val="22"/>
          <w:szCs w:val="22"/>
        </w:rPr>
      </w:pPr>
    </w:p>
    <w:p w14:paraId="4411DB90" w14:textId="77777777" w:rsidR="000941D9" w:rsidRPr="00B37243" w:rsidRDefault="000941D9" w:rsidP="000941D9">
      <w:pPr>
        <w:jc w:val="center"/>
        <w:rPr>
          <w:noProof/>
          <w:sz w:val="22"/>
          <w:szCs w:val="22"/>
        </w:rPr>
      </w:pPr>
      <w:r w:rsidRPr="00B37243">
        <w:rPr>
          <w:noProof/>
          <w:sz w:val="22"/>
          <w:szCs w:val="22"/>
        </w:rPr>
        <w:t>Бердский отдел Управления Росреестра по Новосибирской области и риелторы обсудили преимущества электронной регистрации</w:t>
      </w:r>
    </w:p>
    <w:p w14:paraId="7C20FF3F" w14:textId="77777777" w:rsidR="000941D9" w:rsidRPr="00B37243" w:rsidRDefault="000941D9" w:rsidP="000941D9">
      <w:pPr>
        <w:rPr>
          <w:sz w:val="22"/>
          <w:szCs w:val="22"/>
        </w:rPr>
      </w:pPr>
    </w:p>
    <w:p w14:paraId="18ED0F39" w14:textId="77777777" w:rsidR="000941D9" w:rsidRPr="00B37243" w:rsidRDefault="000941D9" w:rsidP="000941D9">
      <w:pPr>
        <w:pStyle w:val="a4"/>
        <w:shd w:val="clear" w:color="auto" w:fill="FFFFFF"/>
        <w:ind w:firstLine="739"/>
        <w:jc w:val="both"/>
        <w:rPr>
          <w:rFonts w:eastAsia="Calibri"/>
          <w:sz w:val="22"/>
          <w:szCs w:val="22"/>
          <w:lang w:eastAsia="en-US"/>
        </w:rPr>
      </w:pPr>
      <w:r w:rsidRPr="00B37243">
        <w:rPr>
          <w:rFonts w:eastAsia="Calibri"/>
          <w:sz w:val="22"/>
          <w:szCs w:val="22"/>
          <w:lang w:eastAsia="en-US"/>
        </w:rPr>
        <w:t>14 декабря межмуниципальным Бердским отделом новосибирского Росреестра была</w:t>
      </w:r>
      <w:r w:rsidRPr="00B37243">
        <w:rPr>
          <w:sz w:val="22"/>
          <w:szCs w:val="22"/>
        </w:rPr>
        <w:t xml:space="preserve"> </w:t>
      </w:r>
      <w:r w:rsidRPr="00B37243">
        <w:rPr>
          <w:rFonts w:eastAsia="Calibri"/>
          <w:sz w:val="22"/>
          <w:szCs w:val="22"/>
          <w:lang w:eastAsia="en-US"/>
        </w:rPr>
        <w:t>проведена встреча с представителями риелторского сообщества и Сбербанка накануне дня риелтора.</w:t>
      </w:r>
    </w:p>
    <w:p w14:paraId="596DB095" w14:textId="77777777" w:rsidR="000941D9" w:rsidRPr="00B37243" w:rsidRDefault="000941D9" w:rsidP="000941D9">
      <w:pPr>
        <w:tabs>
          <w:tab w:val="left" w:pos="709"/>
          <w:tab w:val="left" w:pos="851"/>
        </w:tabs>
        <w:ind w:firstLine="709"/>
        <w:jc w:val="both"/>
        <w:rPr>
          <w:rFonts w:eastAsia="Calibri"/>
          <w:sz w:val="22"/>
          <w:szCs w:val="22"/>
          <w:lang w:eastAsia="en-US"/>
        </w:rPr>
      </w:pPr>
      <w:r w:rsidRPr="00B37243">
        <w:rPr>
          <w:rFonts w:eastAsia="Calibri"/>
          <w:sz w:val="22"/>
          <w:szCs w:val="22"/>
          <w:lang w:eastAsia="en-US"/>
        </w:rPr>
        <w:t>На встрече обсуждались преимущества электронной регистрации, а также была проведена викторина для проверки полученных знаний.</w:t>
      </w:r>
    </w:p>
    <w:p w14:paraId="601C2AC7" w14:textId="77777777" w:rsidR="000941D9" w:rsidRPr="00B37243" w:rsidRDefault="000941D9" w:rsidP="000941D9">
      <w:pPr>
        <w:tabs>
          <w:tab w:val="left" w:pos="709"/>
          <w:tab w:val="left" w:pos="851"/>
        </w:tabs>
        <w:ind w:firstLine="709"/>
        <w:jc w:val="both"/>
        <w:rPr>
          <w:rFonts w:eastAsia="Calibri"/>
          <w:sz w:val="22"/>
          <w:szCs w:val="22"/>
          <w:lang w:eastAsia="en-US"/>
        </w:rPr>
      </w:pPr>
      <w:r w:rsidRPr="00B37243">
        <w:rPr>
          <w:rFonts w:eastAsia="Calibri"/>
          <w:sz w:val="22"/>
          <w:szCs w:val="22"/>
          <w:lang w:eastAsia="en-US"/>
        </w:rPr>
        <w:t>Представителям агентств недвижимости были вручены благодарственные письма за активное взаимодействие в целях повышения качества услуг Росреестра.</w:t>
      </w:r>
    </w:p>
    <w:p w14:paraId="33A20EA7" w14:textId="77777777" w:rsidR="000941D9" w:rsidRPr="00B37243" w:rsidRDefault="000941D9" w:rsidP="000941D9">
      <w:pPr>
        <w:tabs>
          <w:tab w:val="left" w:pos="709"/>
          <w:tab w:val="left" w:pos="851"/>
        </w:tabs>
        <w:ind w:firstLine="709"/>
        <w:jc w:val="both"/>
        <w:rPr>
          <w:rFonts w:eastAsia="Calibri"/>
          <w:sz w:val="22"/>
          <w:szCs w:val="22"/>
          <w:lang w:eastAsia="en-US"/>
        </w:rPr>
      </w:pPr>
      <w:r w:rsidRPr="00B37243">
        <w:rPr>
          <w:rFonts w:eastAsia="Calibri"/>
          <w:i/>
          <w:sz w:val="22"/>
          <w:szCs w:val="22"/>
          <w:lang w:eastAsia="en-US"/>
        </w:rPr>
        <w:t>«Совместные встречи с представителями агентств недвижимости помогают в решении вопросов, возникающих в процессе оказываемых Сбербанком услуг населению по ипотечным сделкам. Повышение качества подготовки документов позволяет сократить сроки предоставления услуг, повысить уровень удовлетворенности получателей услуг как Сбербанка, так и Росреестра»</w:t>
      </w:r>
      <w:r w:rsidRPr="00B37243">
        <w:rPr>
          <w:rFonts w:eastAsia="Calibri"/>
          <w:sz w:val="22"/>
          <w:szCs w:val="22"/>
          <w:lang w:eastAsia="en-US"/>
        </w:rPr>
        <w:t>, –поделилась мнением представитель бердского отделения Сбербанка России Татьяна Акимкина.</w:t>
      </w:r>
    </w:p>
    <w:p w14:paraId="6B18E7E5" w14:textId="77777777" w:rsidR="000941D9" w:rsidRPr="00B37243" w:rsidRDefault="000941D9" w:rsidP="000941D9">
      <w:pPr>
        <w:tabs>
          <w:tab w:val="left" w:pos="709"/>
          <w:tab w:val="left" w:pos="851"/>
        </w:tabs>
        <w:ind w:firstLine="709"/>
        <w:jc w:val="both"/>
        <w:rPr>
          <w:rFonts w:eastAsia="Calibri"/>
          <w:sz w:val="22"/>
          <w:szCs w:val="22"/>
          <w:lang w:eastAsia="en-US"/>
        </w:rPr>
      </w:pPr>
      <w:r w:rsidRPr="00B37243">
        <w:rPr>
          <w:rFonts w:eastAsia="Calibri"/>
          <w:sz w:val="22"/>
          <w:szCs w:val="22"/>
          <w:lang w:eastAsia="en-US"/>
        </w:rPr>
        <w:t>Межмуниципальный Бердский отдел организует встречи не только для агентств недвижимости, но и для сотрудников кредитных организаций, органов опеки и попечительства.</w:t>
      </w:r>
    </w:p>
    <w:p w14:paraId="3585241E" w14:textId="77777777" w:rsidR="000941D9" w:rsidRPr="00B37243" w:rsidRDefault="000941D9" w:rsidP="000941D9">
      <w:pPr>
        <w:tabs>
          <w:tab w:val="left" w:pos="709"/>
          <w:tab w:val="left" w:pos="851"/>
        </w:tabs>
        <w:ind w:firstLine="709"/>
        <w:jc w:val="both"/>
        <w:rPr>
          <w:rFonts w:eastAsia="Calibri"/>
          <w:sz w:val="22"/>
          <w:szCs w:val="22"/>
        </w:rPr>
      </w:pPr>
      <w:r w:rsidRPr="00B37243">
        <w:rPr>
          <w:rFonts w:eastAsia="Calibri"/>
          <w:i/>
          <w:sz w:val="22"/>
          <w:szCs w:val="22"/>
          <w:lang w:eastAsia="en-US"/>
        </w:rPr>
        <w:t xml:space="preserve">«Подобные мероприятия </w:t>
      </w:r>
      <w:r w:rsidRPr="00B37243">
        <w:rPr>
          <w:rFonts w:eastAsia="Calibri"/>
          <w:i/>
          <w:sz w:val="22"/>
          <w:szCs w:val="22"/>
        </w:rPr>
        <w:t>позволяют обсудить возникающие при подготовке документов вопросы, что повышает уровень компетентности риелторов, в том числе в познании цифровых сервисов Росреестра, улучшает качество предоставляемых услуг и повышает удовлетворенность клиентов»</w:t>
      </w:r>
      <w:r w:rsidRPr="00B37243">
        <w:rPr>
          <w:rFonts w:eastAsia="Calibri"/>
          <w:sz w:val="22"/>
          <w:szCs w:val="22"/>
        </w:rPr>
        <w:t>, – добавила</w:t>
      </w:r>
      <w:r w:rsidRPr="00B37243">
        <w:rPr>
          <w:sz w:val="22"/>
          <w:szCs w:val="22"/>
        </w:rPr>
        <w:t xml:space="preserve"> </w:t>
      </w:r>
      <w:r w:rsidRPr="00B37243">
        <w:rPr>
          <w:rFonts w:eastAsia="Calibri"/>
          <w:sz w:val="22"/>
          <w:szCs w:val="22"/>
        </w:rPr>
        <w:t>директор агентства недвижимости «РИТМ» Маргарита Поткина.</w:t>
      </w:r>
    </w:p>
    <w:p w14:paraId="4FC76A57" w14:textId="77777777" w:rsidR="000941D9" w:rsidRPr="00B37243" w:rsidRDefault="000941D9" w:rsidP="000941D9">
      <w:pPr>
        <w:pStyle w:val="ConsPlusNormal"/>
        <w:ind w:firstLine="739"/>
        <w:jc w:val="center"/>
        <w:rPr>
          <w:rFonts w:ascii="Times New Roman" w:hAnsi="Times New Roman" w:cs="Times New Roman"/>
          <w:i/>
          <w:szCs w:val="22"/>
        </w:rPr>
      </w:pPr>
    </w:p>
    <w:p w14:paraId="30476479" w14:textId="77777777" w:rsidR="000941D9" w:rsidRPr="00B37243" w:rsidRDefault="000941D9" w:rsidP="000941D9">
      <w:pPr>
        <w:pStyle w:val="ConsPlusNormal"/>
        <w:ind w:firstLine="739"/>
        <w:jc w:val="center"/>
        <w:rPr>
          <w:rFonts w:ascii="Times New Roman" w:hAnsi="Times New Roman" w:cs="Times New Roman"/>
          <w:i/>
          <w:szCs w:val="22"/>
        </w:rPr>
      </w:pPr>
    </w:p>
    <w:p w14:paraId="3DE639C5" w14:textId="77777777" w:rsidR="000941D9" w:rsidRPr="00B37243" w:rsidRDefault="000941D9" w:rsidP="000941D9">
      <w:pPr>
        <w:pStyle w:val="ConsPlusNormal"/>
        <w:ind w:firstLine="739"/>
        <w:jc w:val="right"/>
        <w:rPr>
          <w:rFonts w:ascii="Times New Roman" w:hAnsi="Times New Roman" w:cs="Times New Roman"/>
          <w:szCs w:val="22"/>
          <w:u w:val="single"/>
        </w:rPr>
      </w:pPr>
      <w:r w:rsidRPr="00B37243">
        <w:rPr>
          <w:rFonts w:ascii="Times New Roman" w:hAnsi="Times New Roman" w:cs="Times New Roman"/>
          <w:szCs w:val="22"/>
        </w:rPr>
        <w:t>Материал подготовлен специалистами межмуниципального Бердского отдела Управления Росреестра по Новосибирской области</w:t>
      </w:r>
    </w:p>
    <w:p w14:paraId="4442FCCE" w14:textId="77777777" w:rsidR="000941D9" w:rsidRPr="00B37243" w:rsidRDefault="000941D9" w:rsidP="000941D9">
      <w:pPr>
        <w:tabs>
          <w:tab w:val="left" w:pos="709"/>
          <w:tab w:val="left" w:pos="851"/>
        </w:tabs>
        <w:jc w:val="both"/>
        <w:rPr>
          <w:i/>
          <w:sz w:val="22"/>
          <w:szCs w:val="22"/>
        </w:rPr>
      </w:pPr>
    </w:p>
    <w:p w14:paraId="64ACA0D8" w14:textId="77777777" w:rsidR="00505AD6" w:rsidRPr="00B37243" w:rsidRDefault="00505AD6" w:rsidP="00505AD6">
      <w:pPr>
        <w:rPr>
          <w:sz w:val="22"/>
          <w:szCs w:val="22"/>
        </w:rPr>
      </w:pPr>
    </w:p>
    <w:p w14:paraId="58E93431" w14:textId="77777777" w:rsidR="000941D9" w:rsidRPr="00B37243" w:rsidRDefault="000941D9" w:rsidP="00505AD6">
      <w:pPr>
        <w:rPr>
          <w:sz w:val="22"/>
          <w:szCs w:val="22"/>
        </w:rPr>
      </w:pPr>
    </w:p>
    <w:p w14:paraId="727532D5" w14:textId="77777777" w:rsidR="000941D9" w:rsidRPr="00B37243" w:rsidRDefault="000941D9" w:rsidP="000941D9">
      <w:pPr>
        <w:rPr>
          <w:noProof/>
          <w:sz w:val="22"/>
          <w:szCs w:val="22"/>
        </w:rPr>
      </w:pPr>
      <w:r w:rsidRPr="00B37243">
        <w:rPr>
          <w:noProof/>
          <w:sz w:val="22"/>
          <w:szCs w:val="22"/>
        </w:rPr>
        <w:drawing>
          <wp:inline distT="0" distB="0" distL="0" distR="0" wp14:anchorId="75D82698" wp14:editId="004D9700">
            <wp:extent cx="1748367" cy="749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152C0600" w14:textId="77777777" w:rsidR="000941D9" w:rsidRPr="00B37243" w:rsidRDefault="000941D9" w:rsidP="000941D9">
      <w:pPr>
        <w:autoSpaceDE w:val="0"/>
        <w:autoSpaceDN w:val="0"/>
        <w:adjustRightInd w:val="0"/>
        <w:ind w:firstLine="709"/>
        <w:jc w:val="center"/>
        <w:rPr>
          <w:noProof/>
          <w:sz w:val="22"/>
          <w:szCs w:val="22"/>
        </w:rPr>
      </w:pPr>
      <w:r w:rsidRPr="00B37243">
        <w:rPr>
          <w:noProof/>
          <w:sz w:val="22"/>
          <w:szCs w:val="22"/>
        </w:rPr>
        <w:t xml:space="preserve">Час Росреестра - в МФЦ: </w:t>
      </w:r>
    </w:p>
    <w:p w14:paraId="54EEE1C6" w14:textId="77777777" w:rsidR="000941D9" w:rsidRPr="00B37243" w:rsidRDefault="000941D9" w:rsidP="000941D9">
      <w:pPr>
        <w:autoSpaceDE w:val="0"/>
        <w:autoSpaceDN w:val="0"/>
        <w:adjustRightInd w:val="0"/>
        <w:ind w:firstLine="709"/>
        <w:jc w:val="center"/>
        <w:rPr>
          <w:noProof/>
          <w:sz w:val="22"/>
          <w:szCs w:val="22"/>
        </w:rPr>
      </w:pPr>
      <w:r w:rsidRPr="00B37243">
        <w:rPr>
          <w:noProof/>
          <w:sz w:val="22"/>
          <w:szCs w:val="22"/>
        </w:rPr>
        <w:t>специалисты Росреестра отвечают на вопросы заявителей</w:t>
      </w:r>
    </w:p>
    <w:p w14:paraId="6B585679" w14:textId="77777777" w:rsidR="000941D9" w:rsidRPr="00B37243" w:rsidRDefault="000941D9" w:rsidP="000941D9">
      <w:pPr>
        <w:pStyle w:val="a4"/>
        <w:ind w:firstLine="720"/>
        <w:jc w:val="both"/>
        <w:rPr>
          <w:rStyle w:val="apple-converted-space"/>
          <w:sz w:val="22"/>
          <w:szCs w:val="22"/>
        </w:rPr>
      </w:pPr>
    </w:p>
    <w:p w14:paraId="36FA4F3A" w14:textId="77777777" w:rsidR="000941D9" w:rsidRPr="00B37243" w:rsidRDefault="000941D9" w:rsidP="000941D9">
      <w:pPr>
        <w:autoSpaceDE w:val="0"/>
        <w:autoSpaceDN w:val="0"/>
        <w:adjustRightInd w:val="0"/>
        <w:ind w:firstLine="709"/>
        <w:jc w:val="both"/>
        <w:rPr>
          <w:rStyle w:val="apple-converted-space"/>
          <w:sz w:val="22"/>
          <w:szCs w:val="22"/>
        </w:rPr>
      </w:pPr>
      <w:r w:rsidRPr="00B37243">
        <w:rPr>
          <w:rStyle w:val="apple-converted-space"/>
          <w:sz w:val="22"/>
          <w:szCs w:val="22"/>
        </w:rPr>
        <w:lastRenderedPageBreak/>
        <w:t>21 декабря 2023 года с 14:00 до 15:00 Росреестром совместно с МФЦ бесплатно проводятся консультации:</w:t>
      </w:r>
    </w:p>
    <w:p w14:paraId="3BBE33DF" w14:textId="77777777" w:rsidR="000941D9" w:rsidRPr="00B37243" w:rsidRDefault="000941D9" w:rsidP="000941D9">
      <w:pPr>
        <w:autoSpaceDE w:val="0"/>
        <w:autoSpaceDN w:val="0"/>
        <w:adjustRightInd w:val="0"/>
        <w:ind w:firstLine="709"/>
        <w:jc w:val="both"/>
        <w:rPr>
          <w:rStyle w:val="apple-converted-space"/>
          <w:sz w:val="22"/>
          <w:szCs w:val="22"/>
        </w:rPr>
      </w:pPr>
      <w:r w:rsidRPr="00B37243">
        <w:rPr>
          <w:rStyle w:val="apple-converted-space"/>
          <w:sz w:val="22"/>
          <w:szCs w:val="22"/>
        </w:rPr>
        <w:t>- г. Новосибирск, МФЦ «Кировский», ул. Сибиряков-Гвардейцев, 62</w:t>
      </w:r>
    </w:p>
    <w:p w14:paraId="0AD8B6A6" w14:textId="77777777" w:rsidR="000941D9" w:rsidRPr="00B37243" w:rsidRDefault="000941D9" w:rsidP="000941D9">
      <w:pPr>
        <w:autoSpaceDE w:val="0"/>
        <w:autoSpaceDN w:val="0"/>
        <w:adjustRightInd w:val="0"/>
        <w:ind w:firstLine="709"/>
        <w:jc w:val="both"/>
        <w:rPr>
          <w:rStyle w:val="apple-converted-space"/>
          <w:sz w:val="22"/>
          <w:szCs w:val="22"/>
        </w:rPr>
      </w:pPr>
      <w:r w:rsidRPr="00B37243">
        <w:rPr>
          <w:rStyle w:val="apple-converted-space"/>
          <w:sz w:val="22"/>
          <w:szCs w:val="22"/>
        </w:rPr>
        <w:t>- г. Новосибирск, МФЦ «Советский», ул. Арбузова, 6</w:t>
      </w:r>
    </w:p>
    <w:p w14:paraId="36E3C078" w14:textId="77777777" w:rsidR="000941D9" w:rsidRPr="00B37243" w:rsidRDefault="000941D9" w:rsidP="000941D9">
      <w:pPr>
        <w:autoSpaceDE w:val="0"/>
        <w:autoSpaceDN w:val="0"/>
        <w:adjustRightInd w:val="0"/>
        <w:ind w:firstLine="709"/>
        <w:jc w:val="both"/>
        <w:rPr>
          <w:rStyle w:val="apple-converted-space"/>
          <w:sz w:val="22"/>
          <w:szCs w:val="22"/>
        </w:rPr>
      </w:pPr>
      <w:r w:rsidRPr="00B37243">
        <w:rPr>
          <w:rStyle w:val="apple-converted-space"/>
          <w:sz w:val="22"/>
          <w:szCs w:val="22"/>
        </w:rPr>
        <w:t>- г. Новосибирск, МФЦ «Железнодорожный», ул. 1905 года, 83</w:t>
      </w:r>
    </w:p>
    <w:p w14:paraId="5A5B7DFB" w14:textId="77777777" w:rsidR="000941D9" w:rsidRPr="00B37243" w:rsidRDefault="000941D9" w:rsidP="000941D9">
      <w:pPr>
        <w:autoSpaceDE w:val="0"/>
        <w:autoSpaceDN w:val="0"/>
        <w:adjustRightInd w:val="0"/>
        <w:ind w:firstLine="709"/>
        <w:jc w:val="both"/>
        <w:rPr>
          <w:rStyle w:val="apple-converted-space"/>
          <w:sz w:val="22"/>
          <w:szCs w:val="22"/>
        </w:rPr>
      </w:pPr>
      <w:r w:rsidRPr="00B37243">
        <w:rPr>
          <w:rStyle w:val="apple-converted-space"/>
          <w:sz w:val="22"/>
          <w:szCs w:val="22"/>
        </w:rPr>
        <w:t>- г. Бердск, МФЦ г. Бердска, Радужный м-н, 7, корп. 1</w:t>
      </w:r>
    </w:p>
    <w:p w14:paraId="02FCDD7B" w14:textId="77777777" w:rsidR="000941D9" w:rsidRPr="00B37243" w:rsidRDefault="000941D9" w:rsidP="000941D9">
      <w:pPr>
        <w:autoSpaceDE w:val="0"/>
        <w:autoSpaceDN w:val="0"/>
        <w:adjustRightInd w:val="0"/>
        <w:ind w:firstLine="709"/>
        <w:jc w:val="both"/>
        <w:rPr>
          <w:rStyle w:val="apple-converted-space"/>
          <w:sz w:val="22"/>
          <w:szCs w:val="22"/>
        </w:rPr>
      </w:pPr>
      <w:r w:rsidRPr="00B37243">
        <w:rPr>
          <w:rStyle w:val="apple-converted-space"/>
          <w:sz w:val="22"/>
          <w:szCs w:val="22"/>
        </w:rPr>
        <w:t>- г. Искитим, МФЦ г. Искитима, ул. Пушкина, 43</w:t>
      </w:r>
    </w:p>
    <w:p w14:paraId="39C95C40" w14:textId="77777777" w:rsidR="000941D9" w:rsidRPr="00B37243" w:rsidRDefault="000941D9" w:rsidP="000941D9">
      <w:pPr>
        <w:autoSpaceDE w:val="0"/>
        <w:autoSpaceDN w:val="0"/>
        <w:adjustRightInd w:val="0"/>
        <w:ind w:firstLine="709"/>
        <w:jc w:val="both"/>
        <w:rPr>
          <w:rStyle w:val="apple-converted-space"/>
          <w:sz w:val="22"/>
          <w:szCs w:val="22"/>
        </w:rPr>
      </w:pPr>
      <w:r w:rsidRPr="00B37243">
        <w:rPr>
          <w:rStyle w:val="apple-converted-space"/>
          <w:sz w:val="22"/>
          <w:szCs w:val="22"/>
        </w:rPr>
        <w:t>- р.п. Ордынское, МФЦ Ордынского района, ул. Мира, 45.</w:t>
      </w:r>
    </w:p>
    <w:p w14:paraId="7CE4CF4D" w14:textId="77777777" w:rsidR="000941D9" w:rsidRPr="00B37243" w:rsidRDefault="000941D9" w:rsidP="000941D9">
      <w:pPr>
        <w:autoSpaceDE w:val="0"/>
        <w:autoSpaceDN w:val="0"/>
        <w:adjustRightInd w:val="0"/>
        <w:ind w:firstLine="709"/>
        <w:jc w:val="both"/>
        <w:rPr>
          <w:rStyle w:val="apple-converted-space"/>
          <w:sz w:val="22"/>
          <w:szCs w:val="22"/>
        </w:rPr>
      </w:pPr>
    </w:p>
    <w:p w14:paraId="70F1BBD3" w14:textId="77777777" w:rsidR="000941D9" w:rsidRPr="00B37243" w:rsidRDefault="000941D9" w:rsidP="000941D9">
      <w:pPr>
        <w:autoSpaceDE w:val="0"/>
        <w:autoSpaceDN w:val="0"/>
        <w:adjustRightInd w:val="0"/>
        <w:ind w:firstLine="709"/>
        <w:jc w:val="both"/>
        <w:rPr>
          <w:rStyle w:val="apple-converted-space"/>
          <w:sz w:val="22"/>
          <w:szCs w:val="22"/>
        </w:rPr>
      </w:pPr>
      <w:r w:rsidRPr="00B37243">
        <w:rPr>
          <w:rStyle w:val="apple-converted-space"/>
          <w:sz w:val="22"/>
          <w:szCs w:val="22"/>
        </w:rPr>
        <w:t>«Час Росреестра в МФЦ» - консультации специалистов регионального Росреестра, которые проводятся каждый четверг с 14:00 до 15:00 в филиалах МФЦ.</w:t>
      </w:r>
    </w:p>
    <w:p w14:paraId="04BF7B6D" w14:textId="77777777" w:rsidR="000941D9" w:rsidRPr="00B37243" w:rsidRDefault="000941D9" w:rsidP="000941D9">
      <w:pPr>
        <w:autoSpaceDE w:val="0"/>
        <w:autoSpaceDN w:val="0"/>
        <w:adjustRightInd w:val="0"/>
        <w:ind w:firstLine="709"/>
        <w:jc w:val="both"/>
        <w:rPr>
          <w:rStyle w:val="apple-converted-space"/>
          <w:sz w:val="22"/>
          <w:szCs w:val="22"/>
        </w:rPr>
      </w:pPr>
    </w:p>
    <w:p w14:paraId="40EEBC1F" w14:textId="77777777" w:rsidR="000941D9" w:rsidRPr="00B37243" w:rsidRDefault="000941D9" w:rsidP="000941D9">
      <w:pPr>
        <w:autoSpaceDE w:val="0"/>
        <w:autoSpaceDN w:val="0"/>
        <w:adjustRightInd w:val="0"/>
        <w:ind w:firstLine="709"/>
        <w:jc w:val="both"/>
        <w:rPr>
          <w:rStyle w:val="apple-converted-space"/>
          <w:sz w:val="22"/>
          <w:szCs w:val="22"/>
        </w:rPr>
      </w:pPr>
      <w:proofErr w:type="gramStart"/>
      <w:r w:rsidRPr="00B37243">
        <w:rPr>
          <w:rStyle w:val="apple-converted-space"/>
          <w:sz w:val="22"/>
          <w:szCs w:val="22"/>
        </w:rPr>
        <w:t>Справочная  МФЦ</w:t>
      </w:r>
      <w:proofErr w:type="gramEnd"/>
      <w:r w:rsidRPr="00B37243">
        <w:rPr>
          <w:rStyle w:val="apple-converted-space"/>
          <w:sz w:val="22"/>
          <w:szCs w:val="22"/>
        </w:rPr>
        <w:t>:  052, www.mfc-nso.ru</w:t>
      </w:r>
    </w:p>
    <w:p w14:paraId="21B3BB98" w14:textId="77777777" w:rsidR="000941D9" w:rsidRPr="00B37243" w:rsidRDefault="000941D9" w:rsidP="000941D9">
      <w:pPr>
        <w:autoSpaceDE w:val="0"/>
        <w:autoSpaceDN w:val="0"/>
        <w:adjustRightInd w:val="0"/>
        <w:ind w:firstLine="709"/>
        <w:jc w:val="both"/>
        <w:rPr>
          <w:rStyle w:val="apple-converted-space"/>
          <w:sz w:val="22"/>
          <w:szCs w:val="22"/>
        </w:rPr>
      </w:pPr>
      <w:r w:rsidRPr="00B37243">
        <w:rPr>
          <w:rStyle w:val="apple-converted-space"/>
          <w:sz w:val="22"/>
          <w:szCs w:val="22"/>
        </w:rPr>
        <w:t>Справочная Росреестра: 8 800 100 34 34.</w:t>
      </w:r>
    </w:p>
    <w:p w14:paraId="073070E4" w14:textId="77777777" w:rsidR="000941D9" w:rsidRPr="00B37243" w:rsidRDefault="000941D9" w:rsidP="000941D9">
      <w:pPr>
        <w:autoSpaceDE w:val="0"/>
        <w:autoSpaceDN w:val="0"/>
        <w:adjustRightInd w:val="0"/>
        <w:jc w:val="both"/>
        <w:rPr>
          <w:rStyle w:val="apple-converted-space"/>
          <w:sz w:val="22"/>
          <w:szCs w:val="22"/>
        </w:rPr>
      </w:pPr>
    </w:p>
    <w:p w14:paraId="686796EB" w14:textId="77777777" w:rsidR="000941D9" w:rsidRPr="00B37243" w:rsidRDefault="000941D9" w:rsidP="000941D9">
      <w:pPr>
        <w:autoSpaceDE w:val="0"/>
        <w:autoSpaceDN w:val="0"/>
        <w:adjustRightInd w:val="0"/>
        <w:jc w:val="both"/>
        <w:rPr>
          <w:sz w:val="22"/>
          <w:szCs w:val="22"/>
        </w:rPr>
      </w:pPr>
    </w:p>
    <w:p w14:paraId="6915A922" w14:textId="77777777" w:rsidR="000941D9" w:rsidRPr="00B37243" w:rsidRDefault="000941D9" w:rsidP="000941D9">
      <w:pPr>
        <w:autoSpaceDE w:val="0"/>
        <w:autoSpaceDN w:val="0"/>
        <w:adjustRightInd w:val="0"/>
        <w:jc w:val="right"/>
        <w:rPr>
          <w:rFonts w:eastAsia="Quattrocento Sans"/>
          <w:i/>
          <w:sz w:val="22"/>
          <w:szCs w:val="22"/>
        </w:rPr>
      </w:pPr>
      <w:r w:rsidRPr="00B37243">
        <w:rPr>
          <w:rFonts w:eastAsia="Quattrocento Sans"/>
          <w:i/>
          <w:sz w:val="22"/>
          <w:szCs w:val="22"/>
        </w:rPr>
        <w:t xml:space="preserve">материал подготовлен Управлением Росреестра </w:t>
      </w:r>
    </w:p>
    <w:p w14:paraId="7F066F8A" w14:textId="77777777" w:rsidR="000941D9" w:rsidRPr="00B37243" w:rsidRDefault="000941D9" w:rsidP="000941D9">
      <w:pPr>
        <w:autoSpaceDE w:val="0"/>
        <w:autoSpaceDN w:val="0"/>
        <w:adjustRightInd w:val="0"/>
        <w:jc w:val="right"/>
        <w:rPr>
          <w:rFonts w:eastAsia="Quattrocento Sans"/>
          <w:i/>
          <w:sz w:val="22"/>
          <w:szCs w:val="22"/>
        </w:rPr>
      </w:pPr>
      <w:r w:rsidRPr="00B37243">
        <w:rPr>
          <w:rFonts w:eastAsia="Quattrocento Sans"/>
          <w:i/>
          <w:sz w:val="22"/>
          <w:szCs w:val="22"/>
        </w:rPr>
        <w:t>по Новосибирской области</w:t>
      </w:r>
    </w:p>
    <w:p w14:paraId="34F1FA71" w14:textId="77777777" w:rsidR="000941D9" w:rsidRPr="00B37243" w:rsidRDefault="000941D9" w:rsidP="000941D9">
      <w:pPr>
        <w:suppressAutoHyphens/>
        <w:autoSpaceDE w:val="0"/>
        <w:autoSpaceDN w:val="0"/>
        <w:adjustRightInd w:val="0"/>
        <w:jc w:val="both"/>
        <w:rPr>
          <w:bCs/>
          <w:i/>
          <w:iCs/>
          <w:sz w:val="22"/>
          <w:szCs w:val="22"/>
        </w:rPr>
      </w:pPr>
      <w:r w:rsidRPr="00B37243">
        <w:rPr>
          <w:noProof/>
          <w:sz w:val="22"/>
          <w:szCs w:val="22"/>
        </w:rPr>
        <mc:AlternateContent>
          <mc:Choice Requires="wps">
            <w:drawing>
              <wp:anchor distT="0" distB="0" distL="114300" distR="114300" simplePos="0" relativeHeight="251675648" behindDoc="0" locked="0" layoutInCell="1" allowOverlap="1" wp14:anchorId="3BA67F31" wp14:editId="7D6A4A5F">
                <wp:simplePos x="0" y="0"/>
                <wp:positionH relativeFrom="column">
                  <wp:posOffset>-41910</wp:posOffset>
                </wp:positionH>
                <wp:positionV relativeFrom="paragraph">
                  <wp:posOffset>90170</wp:posOffset>
                </wp:positionV>
                <wp:extent cx="6229350" cy="0"/>
                <wp:effectExtent l="5715" t="13970" r="1333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042E8"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4IAIAADw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mPhIOCACAAA8BAAADgAAAAAAAAAAAAAAAAAuAgAAZHJzL2Uyb0RvYy54bWxQ&#10;SwECLQAUAAYACAAAACEA6QmxCN4AAAAIAQAADwAAAAAAAAAAAAAAAAB6BAAAZHJzL2Rvd25yZXYu&#10;eG1sUEsFBgAAAAAEAAQA8wAAAIUFAAAAAA==&#10;" strokecolor="#0070c0"/>
            </w:pict>
          </mc:Fallback>
        </mc:AlternateContent>
      </w:r>
    </w:p>
    <w:p w14:paraId="42219DE3" w14:textId="77777777" w:rsidR="000941D9" w:rsidRPr="00B37243" w:rsidRDefault="000941D9" w:rsidP="000941D9">
      <w:pPr>
        <w:suppressAutoHyphens/>
        <w:autoSpaceDE w:val="0"/>
        <w:autoSpaceDN w:val="0"/>
        <w:adjustRightInd w:val="0"/>
        <w:jc w:val="both"/>
        <w:rPr>
          <w:bCs/>
          <w:sz w:val="22"/>
          <w:szCs w:val="22"/>
        </w:rPr>
      </w:pPr>
      <w:r w:rsidRPr="00B37243">
        <w:rPr>
          <w:bCs/>
          <w:sz w:val="22"/>
          <w:szCs w:val="22"/>
        </w:rPr>
        <w:t>Об Управлении Росреестра по Новосибирской области</w:t>
      </w:r>
    </w:p>
    <w:p w14:paraId="1EB2E954" w14:textId="77777777" w:rsidR="000941D9" w:rsidRPr="00B37243" w:rsidRDefault="000941D9" w:rsidP="000941D9">
      <w:pPr>
        <w:suppressAutoHyphens/>
        <w:autoSpaceDE w:val="0"/>
        <w:autoSpaceDN w:val="0"/>
        <w:adjustRightInd w:val="0"/>
        <w:jc w:val="both"/>
        <w:rPr>
          <w:bCs/>
          <w:sz w:val="22"/>
          <w:szCs w:val="22"/>
        </w:rPr>
      </w:pPr>
      <w:r w:rsidRPr="00B37243">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50AE0984" w14:textId="77777777" w:rsidR="000941D9" w:rsidRPr="00B37243" w:rsidRDefault="000941D9" w:rsidP="000941D9">
      <w:pPr>
        <w:tabs>
          <w:tab w:val="left" w:pos="1095"/>
        </w:tabs>
        <w:suppressAutoHyphens/>
        <w:autoSpaceDE w:val="0"/>
        <w:autoSpaceDN w:val="0"/>
        <w:adjustRightInd w:val="0"/>
        <w:jc w:val="both"/>
        <w:rPr>
          <w:sz w:val="22"/>
          <w:szCs w:val="22"/>
        </w:rPr>
      </w:pPr>
    </w:p>
    <w:p w14:paraId="3FAFEA2A" w14:textId="77777777" w:rsidR="000941D9" w:rsidRPr="00B37243" w:rsidRDefault="000941D9" w:rsidP="000941D9">
      <w:pPr>
        <w:tabs>
          <w:tab w:val="left" w:pos="1095"/>
        </w:tabs>
        <w:suppressAutoHyphens/>
        <w:autoSpaceDE w:val="0"/>
        <w:autoSpaceDN w:val="0"/>
        <w:adjustRightInd w:val="0"/>
        <w:jc w:val="both"/>
        <w:rPr>
          <w:sz w:val="22"/>
          <w:szCs w:val="22"/>
        </w:rPr>
      </w:pPr>
      <w:r w:rsidRPr="00B37243">
        <w:rPr>
          <w:sz w:val="22"/>
          <w:szCs w:val="22"/>
        </w:rPr>
        <w:t>Контакты для СМИ:</w:t>
      </w:r>
    </w:p>
    <w:p w14:paraId="5AB72599" w14:textId="77777777" w:rsidR="000941D9" w:rsidRPr="00B37243" w:rsidRDefault="000941D9" w:rsidP="000941D9">
      <w:pPr>
        <w:jc w:val="both"/>
        <w:rPr>
          <w:sz w:val="22"/>
          <w:szCs w:val="22"/>
        </w:rPr>
      </w:pPr>
      <w:r w:rsidRPr="00B37243">
        <w:rPr>
          <w:sz w:val="22"/>
          <w:szCs w:val="22"/>
        </w:rPr>
        <w:t>Управление Росреестра по Новосибирской области</w:t>
      </w:r>
    </w:p>
    <w:p w14:paraId="3F2A3E57" w14:textId="77777777" w:rsidR="000941D9" w:rsidRPr="00B37243" w:rsidRDefault="000941D9" w:rsidP="000941D9">
      <w:pPr>
        <w:jc w:val="both"/>
        <w:rPr>
          <w:sz w:val="22"/>
          <w:szCs w:val="22"/>
        </w:rPr>
      </w:pPr>
      <w:r w:rsidRPr="00B37243">
        <w:rPr>
          <w:sz w:val="22"/>
          <w:szCs w:val="22"/>
        </w:rPr>
        <w:t>630091, г. Новосибирск, ул. Державина, д. 28</w:t>
      </w:r>
    </w:p>
    <w:p w14:paraId="52A66EB0" w14:textId="77777777" w:rsidR="000941D9" w:rsidRPr="00B37243" w:rsidRDefault="000941D9" w:rsidP="000941D9">
      <w:pPr>
        <w:autoSpaceDE w:val="0"/>
        <w:autoSpaceDN w:val="0"/>
        <w:adjustRightInd w:val="0"/>
        <w:jc w:val="both"/>
        <w:rPr>
          <w:sz w:val="22"/>
          <w:szCs w:val="22"/>
        </w:rPr>
      </w:pPr>
      <w:r w:rsidRPr="00B37243">
        <w:rPr>
          <w:sz w:val="22"/>
          <w:szCs w:val="22"/>
          <w:lang w:val="x-none"/>
        </w:rPr>
        <w:t xml:space="preserve">Электронная почта: </w:t>
      </w:r>
    </w:p>
    <w:p w14:paraId="55F14308" w14:textId="77777777" w:rsidR="000941D9" w:rsidRPr="00B37243" w:rsidRDefault="00542B1A" w:rsidP="000941D9">
      <w:pPr>
        <w:autoSpaceDE w:val="0"/>
        <w:autoSpaceDN w:val="0"/>
        <w:adjustRightInd w:val="0"/>
        <w:jc w:val="both"/>
        <w:rPr>
          <w:sz w:val="22"/>
          <w:szCs w:val="22"/>
        </w:rPr>
      </w:pPr>
      <w:hyperlink r:id="rId68" w:history="1">
        <w:r w:rsidR="000941D9" w:rsidRPr="00B37243">
          <w:rPr>
            <w:rStyle w:val="a3"/>
            <w:color w:val="auto"/>
            <w:sz w:val="22"/>
            <w:szCs w:val="22"/>
            <w:lang w:val="x-none"/>
          </w:rPr>
          <w:t>oko@54upr.rosreestr.ru</w:t>
        </w:r>
      </w:hyperlink>
      <w:r w:rsidR="000941D9" w:rsidRPr="00B37243">
        <w:rPr>
          <w:sz w:val="22"/>
          <w:szCs w:val="22"/>
          <w:lang w:val="x-none"/>
        </w:rPr>
        <w:t xml:space="preserve"> </w:t>
      </w:r>
    </w:p>
    <w:p w14:paraId="23A575BB" w14:textId="77777777" w:rsidR="000941D9" w:rsidRPr="00B37243" w:rsidRDefault="000941D9" w:rsidP="000941D9">
      <w:pPr>
        <w:autoSpaceDE w:val="0"/>
        <w:autoSpaceDN w:val="0"/>
        <w:adjustRightInd w:val="0"/>
        <w:jc w:val="both"/>
        <w:rPr>
          <w:sz w:val="22"/>
          <w:szCs w:val="22"/>
          <w:lang w:val="x-none"/>
        </w:rPr>
      </w:pPr>
      <w:r w:rsidRPr="00B37243">
        <w:rPr>
          <w:sz w:val="22"/>
          <w:szCs w:val="22"/>
          <w:lang w:val="x-none"/>
        </w:rPr>
        <w:t xml:space="preserve">Сайт: </w:t>
      </w:r>
      <w:hyperlink r:id="rId69" w:history="1">
        <w:r w:rsidRPr="00B37243">
          <w:rPr>
            <w:sz w:val="22"/>
            <w:szCs w:val="22"/>
            <w:u w:val="single"/>
            <w:lang w:val="x-none"/>
          </w:rPr>
          <w:t>Росреестр</w:t>
        </w:r>
      </w:hyperlink>
    </w:p>
    <w:p w14:paraId="1DA24906" w14:textId="77777777" w:rsidR="000941D9" w:rsidRPr="00B37243" w:rsidRDefault="000941D9" w:rsidP="000941D9">
      <w:pPr>
        <w:autoSpaceDE w:val="0"/>
        <w:autoSpaceDN w:val="0"/>
        <w:adjustRightInd w:val="0"/>
        <w:jc w:val="both"/>
        <w:rPr>
          <w:sz w:val="22"/>
          <w:szCs w:val="22"/>
        </w:rPr>
      </w:pPr>
      <w:r w:rsidRPr="00B37243">
        <w:rPr>
          <w:sz w:val="22"/>
          <w:szCs w:val="22"/>
        </w:rPr>
        <w:t xml:space="preserve">Соцсети: </w:t>
      </w:r>
      <w:hyperlink r:id="rId70" w:history="1">
        <w:r w:rsidRPr="00B37243">
          <w:rPr>
            <w:sz w:val="22"/>
            <w:szCs w:val="22"/>
            <w:u w:val="single"/>
            <w:lang w:val="x-none"/>
          </w:rPr>
          <w:t>ВКонтакте</w:t>
        </w:r>
      </w:hyperlink>
      <w:r w:rsidRPr="00B37243">
        <w:rPr>
          <w:sz w:val="22"/>
          <w:szCs w:val="22"/>
        </w:rPr>
        <w:t xml:space="preserve">, </w:t>
      </w:r>
      <w:hyperlink r:id="rId71" w:history="1">
        <w:r w:rsidRPr="00B37243">
          <w:rPr>
            <w:rStyle w:val="a3"/>
            <w:color w:val="auto"/>
            <w:sz w:val="22"/>
            <w:szCs w:val="22"/>
          </w:rPr>
          <w:t>Одноклассники</w:t>
        </w:r>
      </w:hyperlink>
      <w:r w:rsidRPr="00B37243">
        <w:rPr>
          <w:rStyle w:val="a3"/>
          <w:color w:val="auto"/>
          <w:sz w:val="22"/>
          <w:szCs w:val="22"/>
        </w:rPr>
        <w:t xml:space="preserve">, </w:t>
      </w:r>
      <w:hyperlink r:id="rId72" w:history="1">
        <w:r w:rsidRPr="00B37243">
          <w:rPr>
            <w:rStyle w:val="a3"/>
            <w:color w:val="auto"/>
            <w:sz w:val="22"/>
            <w:szCs w:val="22"/>
            <w:lang w:val="x-none"/>
          </w:rPr>
          <w:t>Яндекс</w:t>
        </w:r>
        <w:r w:rsidRPr="00B37243">
          <w:rPr>
            <w:rStyle w:val="a3"/>
            <w:color w:val="auto"/>
            <w:sz w:val="22"/>
            <w:szCs w:val="22"/>
          </w:rPr>
          <w:t>.</w:t>
        </w:r>
        <w:r w:rsidRPr="00B37243">
          <w:rPr>
            <w:rStyle w:val="a3"/>
            <w:color w:val="auto"/>
            <w:sz w:val="22"/>
            <w:szCs w:val="22"/>
            <w:lang w:val="x-none"/>
          </w:rPr>
          <w:t>Дзен</w:t>
        </w:r>
      </w:hyperlink>
      <w:r w:rsidRPr="00B37243">
        <w:rPr>
          <w:rStyle w:val="a3"/>
          <w:color w:val="auto"/>
          <w:sz w:val="22"/>
          <w:szCs w:val="22"/>
        </w:rPr>
        <w:t xml:space="preserve">, </w:t>
      </w:r>
      <w:hyperlink r:id="rId73" w:history="1">
        <w:r w:rsidRPr="00B37243">
          <w:rPr>
            <w:rStyle w:val="a3"/>
            <w:color w:val="auto"/>
            <w:sz w:val="22"/>
            <w:szCs w:val="22"/>
          </w:rPr>
          <w:t>Телеграм</w:t>
        </w:r>
      </w:hyperlink>
      <w:r w:rsidRPr="00B37243">
        <w:rPr>
          <w:sz w:val="22"/>
          <w:szCs w:val="22"/>
        </w:rPr>
        <w:t xml:space="preserve"> </w:t>
      </w:r>
    </w:p>
    <w:p w14:paraId="05840EFA" w14:textId="77777777" w:rsidR="000941D9" w:rsidRPr="00B37243" w:rsidRDefault="000941D9" w:rsidP="00505AD6">
      <w:pPr>
        <w:rPr>
          <w:sz w:val="22"/>
          <w:szCs w:val="22"/>
        </w:rPr>
      </w:pPr>
    </w:p>
    <w:p w14:paraId="0B984B0D" w14:textId="6C83DFCD" w:rsidR="00462898" w:rsidRPr="00B37243" w:rsidRDefault="00462898" w:rsidP="00FE0679">
      <w:pPr>
        <w:rPr>
          <w:sz w:val="22"/>
          <w:szCs w:val="22"/>
        </w:rPr>
      </w:pPr>
    </w:p>
    <w:p w14:paraId="6BEBF217" w14:textId="77777777" w:rsidR="00505AD6" w:rsidRPr="00B37243" w:rsidRDefault="00505AD6" w:rsidP="00FE0679">
      <w:pPr>
        <w:rPr>
          <w:sz w:val="22"/>
          <w:szCs w:val="22"/>
        </w:rPr>
      </w:pPr>
    </w:p>
    <w:p w14:paraId="2AFD736B" w14:textId="77777777" w:rsidR="00C96E5F" w:rsidRPr="00B37243" w:rsidRDefault="00C96E5F" w:rsidP="00C96E5F">
      <w:pPr>
        <w:shd w:val="clear" w:color="auto" w:fill="FFFFFF"/>
        <w:ind w:firstLine="709"/>
        <w:jc w:val="center"/>
        <w:rPr>
          <w:bCs/>
          <w:sz w:val="22"/>
          <w:szCs w:val="22"/>
        </w:rPr>
      </w:pPr>
      <w:r w:rsidRPr="00B37243">
        <w:rPr>
          <w:bCs/>
          <w:sz w:val="22"/>
          <w:szCs w:val="22"/>
        </w:rPr>
        <w:t>Дистанционный медосмотр</w:t>
      </w:r>
    </w:p>
    <w:p w14:paraId="5841A942" w14:textId="77777777" w:rsidR="00C96E5F" w:rsidRPr="00B37243" w:rsidRDefault="00C96E5F" w:rsidP="00C96E5F">
      <w:pPr>
        <w:shd w:val="clear" w:color="auto" w:fill="FFFFFF"/>
        <w:ind w:firstLine="709"/>
        <w:rPr>
          <w:sz w:val="22"/>
          <w:szCs w:val="22"/>
        </w:rPr>
      </w:pPr>
      <w:r w:rsidRPr="00B37243">
        <w:rPr>
          <w:sz w:val="22"/>
          <w:szCs w:val="22"/>
        </w:rPr>
        <w:t> </w:t>
      </w:r>
    </w:p>
    <w:p w14:paraId="6A073D90" w14:textId="77777777" w:rsidR="00C96E5F" w:rsidRPr="00B37243" w:rsidRDefault="00C96E5F" w:rsidP="00C96E5F">
      <w:pPr>
        <w:shd w:val="clear" w:color="auto" w:fill="FFFFFF"/>
        <w:ind w:firstLine="709"/>
        <w:jc w:val="both"/>
        <w:rPr>
          <w:sz w:val="22"/>
          <w:szCs w:val="22"/>
        </w:rPr>
      </w:pPr>
      <w:r w:rsidRPr="00B37243">
        <w:rPr>
          <w:sz w:val="22"/>
          <w:szCs w:val="22"/>
        </w:rPr>
        <w:t>С 1 сентября 2023 года в соответствии с требованиями Федерального закона от 29.12.2022 № 629-ФЗ водители и еще некоторые работники могут проходить медосмотр без посещения врача, т.е. дистанционно с помощью специальных медицинских комплексов.</w:t>
      </w:r>
    </w:p>
    <w:p w14:paraId="32D1AF6E" w14:textId="77777777" w:rsidR="00C96E5F" w:rsidRPr="00B37243" w:rsidRDefault="00C96E5F" w:rsidP="00C96E5F">
      <w:pPr>
        <w:shd w:val="clear" w:color="auto" w:fill="FFFFFF"/>
        <w:ind w:firstLine="709"/>
        <w:jc w:val="both"/>
        <w:rPr>
          <w:sz w:val="22"/>
          <w:szCs w:val="22"/>
        </w:rPr>
      </w:pPr>
      <w:r w:rsidRPr="00B37243">
        <w:rPr>
          <w:sz w:val="22"/>
          <w:szCs w:val="22"/>
        </w:rPr>
        <w:t>Дистанционный медосмотр - это медосмотр с использованием оборудования, которое контролирует и передает врачу сведения о состоянии здоровья сотрудников дистанционно.</w:t>
      </w:r>
    </w:p>
    <w:p w14:paraId="3143DAF0" w14:textId="77777777" w:rsidR="00C96E5F" w:rsidRPr="00B37243" w:rsidRDefault="00C96E5F" w:rsidP="00C96E5F">
      <w:pPr>
        <w:shd w:val="clear" w:color="auto" w:fill="FFFFFF"/>
        <w:ind w:firstLine="709"/>
        <w:jc w:val="both"/>
        <w:rPr>
          <w:sz w:val="22"/>
          <w:szCs w:val="22"/>
        </w:rPr>
      </w:pPr>
      <w:r w:rsidRPr="00B37243">
        <w:rPr>
          <w:sz w:val="22"/>
          <w:szCs w:val="22"/>
        </w:rPr>
        <w:t>Это нововведение распространяется:</w:t>
      </w:r>
    </w:p>
    <w:p w14:paraId="13330A13" w14:textId="77777777" w:rsidR="00C96E5F" w:rsidRPr="00B37243" w:rsidRDefault="00C96E5F" w:rsidP="00C96E5F">
      <w:pPr>
        <w:shd w:val="clear" w:color="auto" w:fill="FFFFFF"/>
        <w:ind w:firstLine="709"/>
        <w:jc w:val="both"/>
        <w:rPr>
          <w:sz w:val="22"/>
          <w:szCs w:val="22"/>
        </w:rPr>
      </w:pPr>
      <w:r w:rsidRPr="00B37243">
        <w:rPr>
          <w:sz w:val="22"/>
          <w:szCs w:val="22"/>
        </w:rPr>
        <w:t>- на предсменные, предрейсовые медицинские осмотры;</w:t>
      </w:r>
    </w:p>
    <w:p w14:paraId="2816290F" w14:textId="77777777" w:rsidR="00C96E5F" w:rsidRPr="00B37243" w:rsidRDefault="00C96E5F" w:rsidP="00C96E5F">
      <w:pPr>
        <w:shd w:val="clear" w:color="auto" w:fill="FFFFFF"/>
        <w:ind w:firstLine="709"/>
        <w:jc w:val="both"/>
        <w:rPr>
          <w:sz w:val="22"/>
          <w:szCs w:val="22"/>
        </w:rPr>
      </w:pPr>
      <w:r w:rsidRPr="00B37243">
        <w:rPr>
          <w:sz w:val="22"/>
          <w:szCs w:val="22"/>
        </w:rPr>
        <w:t>- медицинские осмотры в течение рабочего дня (смены);</w:t>
      </w:r>
    </w:p>
    <w:p w14:paraId="7531FA17" w14:textId="77777777" w:rsidR="00C96E5F" w:rsidRPr="00B37243" w:rsidRDefault="00C96E5F" w:rsidP="00C96E5F">
      <w:pPr>
        <w:shd w:val="clear" w:color="auto" w:fill="FFFFFF"/>
        <w:ind w:firstLine="709"/>
        <w:jc w:val="both"/>
        <w:rPr>
          <w:sz w:val="22"/>
          <w:szCs w:val="22"/>
        </w:rPr>
      </w:pPr>
      <w:r w:rsidRPr="00B37243">
        <w:rPr>
          <w:sz w:val="22"/>
          <w:szCs w:val="22"/>
        </w:rPr>
        <w:lastRenderedPageBreak/>
        <w:t>- послесменные, послерейсовые медицинские осмотры.</w:t>
      </w:r>
    </w:p>
    <w:p w14:paraId="195435CD" w14:textId="77777777" w:rsidR="00C96E5F" w:rsidRPr="00B37243" w:rsidRDefault="00C96E5F" w:rsidP="00C96E5F">
      <w:pPr>
        <w:shd w:val="clear" w:color="auto" w:fill="FFFFFF"/>
        <w:ind w:firstLine="709"/>
        <w:jc w:val="both"/>
        <w:rPr>
          <w:sz w:val="22"/>
          <w:szCs w:val="22"/>
        </w:rPr>
      </w:pPr>
      <w:r w:rsidRPr="00B37243">
        <w:rPr>
          <w:sz w:val="22"/>
          <w:szCs w:val="22"/>
        </w:rPr>
        <w:t>Для дистанционных медосмотров необходимо использовать специальные медицинские изделия, которые дистанционно передают информацию о состоянии здоровья. Работники должны пройти идентификацию личности. </w:t>
      </w:r>
    </w:p>
    <w:p w14:paraId="4EA0AD3F" w14:textId="77777777" w:rsidR="00C96E5F" w:rsidRPr="00B37243" w:rsidRDefault="00C96E5F" w:rsidP="00C96E5F">
      <w:pPr>
        <w:shd w:val="clear" w:color="auto" w:fill="FFFFFF"/>
        <w:ind w:firstLine="709"/>
        <w:jc w:val="both"/>
        <w:rPr>
          <w:sz w:val="22"/>
          <w:szCs w:val="22"/>
        </w:rPr>
      </w:pPr>
      <w:r w:rsidRPr="00B37243">
        <w:rPr>
          <w:sz w:val="22"/>
          <w:szCs w:val="22"/>
        </w:rPr>
        <w:t>Запрещено проводить дистанционный медосмотр в отношении лиц:</w:t>
      </w:r>
    </w:p>
    <w:p w14:paraId="05233770" w14:textId="77777777" w:rsidR="00C96E5F" w:rsidRPr="00B37243" w:rsidRDefault="00C96E5F" w:rsidP="00C96E5F">
      <w:pPr>
        <w:shd w:val="clear" w:color="auto" w:fill="FFFFFF"/>
        <w:ind w:firstLine="709"/>
        <w:jc w:val="both"/>
        <w:rPr>
          <w:sz w:val="22"/>
          <w:szCs w:val="22"/>
        </w:rPr>
      </w:pPr>
      <w:r w:rsidRPr="00B37243">
        <w:rPr>
          <w:sz w:val="22"/>
          <w:szCs w:val="22"/>
        </w:rPr>
        <w:t>- занятых на работах, связанных с организованной перевозкой групп детей;</w:t>
      </w:r>
    </w:p>
    <w:p w14:paraId="3312663B" w14:textId="77777777" w:rsidR="00C96E5F" w:rsidRPr="00B37243" w:rsidRDefault="00C96E5F" w:rsidP="00C96E5F">
      <w:pPr>
        <w:shd w:val="clear" w:color="auto" w:fill="FFFFFF"/>
        <w:ind w:firstLine="709"/>
        <w:jc w:val="both"/>
        <w:rPr>
          <w:sz w:val="22"/>
          <w:szCs w:val="22"/>
        </w:rPr>
      </w:pPr>
      <w:r w:rsidRPr="00B37243">
        <w:rPr>
          <w:sz w:val="22"/>
          <w:szCs w:val="22"/>
        </w:rPr>
        <w:t>- занятых перевозкой опасных грузов;</w:t>
      </w:r>
    </w:p>
    <w:p w14:paraId="63E8B528" w14:textId="77777777" w:rsidR="00C96E5F" w:rsidRPr="00B37243" w:rsidRDefault="00C96E5F" w:rsidP="00C96E5F">
      <w:pPr>
        <w:shd w:val="clear" w:color="auto" w:fill="FFFFFF"/>
        <w:ind w:firstLine="709"/>
        <w:jc w:val="both"/>
        <w:rPr>
          <w:sz w:val="22"/>
          <w:szCs w:val="22"/>
        </w:rPr>
      </w:pPr>
      <w:r w:rsidRPr="00B37243">
        <w:rPr>
          <w:sz w:val="22"/>
          <w:szCs w:val="22"/>
        </w:rPr>
        <w:t>- занятых на работах, связанных с регулярной перевозкой пассажиров в междугороднем сообщении по маршрутам, протяженность которых составляет 300 километров и более.</w:t>
      </w:r>
    </w:p>
    <w:p w14:paraId="717AA38F" w14:textId="77777777" w:rsidR="00C96E5F" w:rsidRPr="00B37243" w:rsidRDefault="00C96E5F" w:rsidP="00C96E5F">
      <w:pPr>
        <w:shd w:val="clear" w:color="auto" w:fill="FFFFFF"/>
        <w:rPr>
          <w:sz w:val="22"/>
          <w:szCs w:val="22"/>
        </w:rPr>
      </w:pPr>
    </w:p>
    <w:p w14:paraId="08E19199" w14:textId="77777777" w:rsidR="00C96E5F" w:rsidRPr="00B37243" w:rsidRDefault="00C96E5F" w:rsidP="00C96E5F">
      <w:pPr>
        <w:shd w:val="clear" w:color="auto" w:fill="FFFFFF"/>
        <w:rPr>
          <w:sz w:val="22"/>
          <w:szCs w:val="22"/>
        </w:rPr>
      </w:pPr>
      <w:r w:rsidRPr="00B37243">
        <w:rPr>
          <w:sz w:val="22"/>
          <w:szCs w:val="22"/>
        </w:rPr>
        <w:t>Помощник прокурора района</w:t>
      </w:r>
    </w:p>
    <w:p w14:paraId="509B5CBE" w14:textId="77777777" w:rsidR="00C96E5F" w:rsidRPr="00B37243" w:rsidRDefault="00C96E5F" w:rsidP="00C96E5F">
      <w:pPr>
        <w:shd w:val="clear" w:color="auto" w:fill="FFFFFF"/>
        <w:rPr>
          <w:sz w:val="22"/>
          <w:szCs w:val="22"/>
        </w:rPr>
      </w:pPr>
      <w:r w:rsidRPr="00B37243">
        <w:rPr>
          <w:sz w:val="22"/>
          <w:szCs w:val="22"/>
        </w:rPr>
        <w:t>юрист 1 класса                                                                                      О.А. Огнева</w:t>
      </w:r>
    </w:p>
    <w:p w14:paraId="7341CDC5" w14:textId="77777777" w:rsidR="00C96E5F" w:rsidRPr="00B37243" w:rsidRDefault="00C96E5F" w:rsidP="00C96E5F">
      <w:pPr>
        <w:shd w:val="clear" w:color="auto" w:fill="FFFFFF"/>
        <w:ind w:firstLine="709"/>
        <w:jc w:val="both"/>
        <w:rPr>
          <w:sz w:val="22"/>
          <w:szCs w:val="22"/>
        </w:rPr>
      </w:pPr>
      <w:r w:rsidRPr="00B37243">
        <w:rPr>
          <w:sz w:val="22"/>
          <w:szCs w:val="22"/>
        </w:rPr>
        <w:t> </w:t>
      </w:r>
    </w:p>
    <w:p w14:paraId="3E7FFC39" w14:textId="77777777" w:rsidR="00C96E5F" w:rsidRPr="00B37243" w:rsidRDefault="00C96E5F" w:rsidP="00C96E5F">
      <w:pPr>
        <w:ind w:firstLine="709"/>
        <w:rPr>
          <w:sz w:val="22"/>
          <w:szCs w:val="22"/>
        </w:rPr>
      </w:pPr>
    </w:p>
    <w:p w14:paraId="4EFBE1B6" w14:textId="77777777" w:rsidR="00C96E5F" w:rsidRPr="00B37243" w:rsidRDefault="00C96E5F" w:rsidP="00C96E5F">
      <w:pPr>
        <w:shd w:val="clear" w:color="auto" w:fill="FFFFFF"/>
        <w:ind w:firstLine="709"/>
        <w:jc w:val="both"/>
        <w:rPr>
          <w:sz w:val="22"/>
          <w:szCs w:val="22"/>
        </w:rPr>
      </w:pPr>
    </w:p>
    <w:p w14:paraId="300ED624" w14:textId="77777777" w:rsidR="00C96E5F" w:rsidRPr="00B37243" w:rsidRDefault="00C96E5F" w:rsidP="00C96E5F">
      <w:pPr>
        <w:ind w:firstLine="709"/>
        <w:rPr>
          <w:sz w:val="22"/>
          <w:szCs w:val="22"/>
        </w:rPr>
      </w:pPr>
    </w:p>
    <w:p w14:paraId="4439E072" w14:textId="77777777" w:rsidR="00C96E5F" w:rsidRPr="00B37243" w:rsidRDefault="00C96E5F" w:rsidP="00C96E5F">
      <w:pPr>
        <w:rPr>
          <w:sz w:val="22"/>
          <w:szCs w:val="22"/>
        </w:rPr>
      </w:pPr>
    </w:p>
    <w:p w14:paraId="48EAEE67" w14:textId="77777777" w:rsidR="00C96E5F" w:rsidRPr="00B37243" w:rsidRDefault="00C96E5F" w:rsidP="00C96E5F">
      <w:pPr>
        <w:shd w:val="clear" w:color="auto" w:fill="FFFFFF"/>
        <w:ind w:firstLine="709"/>
        <w:contextualSpacing/>
        <w:jc w:val="center"/>
        <w:rPr>
          <w:bCs/>
          <w:sz w:val="22"/>
          <w:szCs w:val="22"/>
        </w:rPr>
      </w:pPr>
      <w:r w:rsidRPr="00B37243">
        <w:rPr>
          <w:bCs/>
          <w:sz w:val="22"/>
          <w:szCs w:val="22"/>
        </w:rPr>
        <w:t>Новый порядок учета, ведения отчетности и выдачи работникам личных медицинских книжек</w:t>
      </w:r>
    </w:p>
    <w:p w14:paraId="77C8D01D" w14:textId="77777777" w:rsidR="00C96E5F" w:rsidRPr="00B37243" w:rsidRDefault="00C96E5F" w:rsidP="00C96E5F">
      <w:pPr>
        <w:shd w:val="clear" w:color="auto" w:fill="FFFFFF"/>
        <w:ind w:firstLine="709"/>
        <w:contextualSpacing/>
        <w:jc w:val="both"/>
        <w:rPr>
          <w:bCs/>
          <w:sz w:val="22"/>
          <w:szCs w:val="22"/>
        </w:rPr>
      </w:pPr>
    </w:p>
    <w:p w14:paraId="6DE4DB8C" w14:textId="77777777" w:rsidR="00C96E5F" w:rsidRPr="00B37243" w:rsidRDefault="00C96E5F" w:rsidP="00C96E5F">
      <w:pPr>
        <w:shd w:val="clear" w:color="auto" w:fill="FFFFFF"/>
        <w:ind w:firstLine="709"/>
        <w:contextualSpacing/>
        <w:jc w:val="both"/>
        <w:rPr>
          <w:bCs/>
          <w:sz w:val="22"/>
          <w:szCs w:val="22"/>
        </w:rPr>
      </w:pPr>
    </w:p>
    <w:p w14:paraId="7FC7832A" w14:textId="77777777" w:rsidR="00C96E5F" w:rsidRPr="00B37243" w:rsidRDefault="00C96E5F" w:rsidP="00C96E5F">
      <w:pPr>
        <w:shd w:val="clear" w:color="auto" w:fill="FFFFFF"/>
        <w:ind w:firstLine="709"/>
        <w:contextualSpacing/>
        <w:jc w:val="both"/>
        <w:rPr>
          <w:bCs/>
          <w:sz w:val="22"/>
          <w:szCs w:val="22"/>
        </w:rPr>
      </w:pPr>
      <w:r w:rsidRPr="00B37243">
        <w:rPr>
          <w:bCs/>
          <w:sz w:val="22"/>
          <w:szCs w:val="22"/>
        </w:rPr>
        <w:t xml:space="preserve">С 1 сентября 2023 вступил в </w:t>
      </w:r>
      <w:proofErr w:type="gramStart"/>
      <w:r w:rsidRPr="00B37243">
        <w:rPr>
          <w:bCs/>
          <w:sz w:val="22"/>
          <w:szCs w:val="22"/>
        </w:rPr>
        <w:t xml:space="preserve">действие  </w:t>
      </w:r>
      <w:r w:rsidRPr="00B37243">
        <w:rPr>
          <w:sz w:val="22"/>
          <w:szCs w:val="22"/>
          <w:shd w:val="clear" w:color="auto" w:fill="FFFFFF"/>
        </w:rPr>
        <w:t>Приказ</w:t>
      </w:r>
      <w:proofErr w:type="gramEnd"/>
      <w:r w:rsidRPr="00B37243">
        <w:rPr>
          <w:sz w:val="22"/>
          <w:szCs w:val="22"/>
          <w:shd w:val="clear" w:color="auto" w:fill="FFFFFF"/>
        </w:rPr>
        <w:t xml:space="preserve"> Министерства здравоохранения Российской Федерации от 18.02.2022 № 90н, которым  утвержден Порядок ведения отчетности, учета и выдачи работникам личных медицинских книжек, в том числе в форме электронного документа. Данный приказ </w:t>
      </w:r>
      <w:r w:rsidRPr="00B37243">
        <w:rPr>
          <w:bCs/>
          <w:sz w:val="22"/>
          <w:szCs w:val="22"/>
        </w:rPr>
        <w:t>действует в течение шести лет со дня его вступления в силу.</w:t>
      </w:r>
    </w:p>
    <w:p w14:paraId="23FFE576" w14:textId="77777777" w:rsidR="00C96E5F" w:rsidRPr="00B37243" w:rsidRDefault="00C96E5F" w:rsidP="00C96E5F">
      <w:pPr>
        <w:shd w:val="clear" w:color="auto" w:fill="FFFFFF"/>
        <w:ind w:firstLine="709"/>
        <w:contextualSpacing/>
        <w:jc w:val="both"/>
        <w:rPr>
          <w:sz w:val="22"/>
          <w:szCs w:val="22"/>
        </w:rPr>
      </w:pPr>
      <w:r w:rsidRPr="00B37243">
        <w:rPr>
          <w:sz w:val="22"/>
          <w:szCs w:val="22"/>
          <w:shd w:val="clear" w:color="auto" w:fill="FFFFFF"/>
        </w:rPr>
        <w:t>Формирование личных медицинских книжек происходит по результатам медицинских осмотров при поступлении на работу, а также периодических медицинских осмотров работников в соответствии с формой, утвержденной указанным приказом, с использованием подсистемы электронных личных медицинских книжек Федеральной государственной информационной системы сведений санитарно-эпидемиологического характера в форме электронного документа, подписанного с использованием усиленной квалифицированной электронной подписи ответственного за формирование книжки сотрудника уполномоченного федерального государственного учреждения.</w:t>
      </w:r>
    </w:p>
    <w:p w14:paraId="2B129571" w14:textId="77777777" w:rsidR="00C96E5F" w:rsidRPr="00B37243" w:rsidRDefault="00C96E5F" w:rsidP="00C96E5F">
      <w:pPr>
        <w:shd w:val="clear" w:color="auto" w:fill="FFFFFF"/>
        <w:ind w:firstLine="709"/>
        <w:contextualSpacing/>
        <w:jc w:val="both"/>
        <w:rPr>
          <w:sz w:val="22"/>
          <w:szCs w:val="22"/>
        </w:rPr>
      </w:pPr>
      <w:r w:rsidRPr="00B37243">
        <w:rPr>
          <w:sz w:val="22"/>
          <w:szCs w:val="22"/>
          <w:shd w:val="clear" w:color="auto" w:fill="FFFFFF"/>
        </w:rPr>
        <w:t>Формирование книжек производится для работников,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14:paraId="02FBE506" w14:textId="77777777" w:rsidR="00C96E5F" w:rsidRPr="00B37243" w:rsidRDefault="00C96E5F" w:rsidP="00C96E5F">
      <w:pPr>
        <w:contextualSpacing/>
        <w:rPr>
          <w:sz w:val="22"/>
          <w:szCs w:val="22"/>
        </w:rPr>
      </w:pPr>
    </w:p>
    <w:p w14:paraId="148DC9E9" w14:textId="77777777" w:rsidR="00C96E5F" w:rsidRPr="00B37243" w:rsidRDefault="00C96E5F" w:rsidP="00C96E5F">
      <w:pPr>
        <w:shd w:val="clear" w:color="auto" w:fill="FFFFFF"/>
        <w:rPr>
          <w:sz w:val="22"/>
          <w:szCs w:val="22"/>
        </w:rPr>
      </w:pPr>
      <w:r w:rsidRPr="00B37243">
        <w:rPr>
          <w:sz w:val="22"/>
          <w:szCs w:val="22"/>
        </w:rPr>
        <w:t>Помощник прокурора района</w:t>
      </w:r>
    </w:p>
    <w:p w14:paraId="1E87A200" w14:textId="77777777" w:rsidR="00C96E5F" w:rsidRPr="00B37243" w:rsidRDefault="00C96E5F" w:rsidP="00C96E5F">
      <w:pPr>
        <w:shd w:val="clear" w:color="auto" w:fill="FFFFFF"/>
        <w:rPr>
          <w:sz w:val="22"/>
          <w:szCs w:val="22"/>
        </w:rPr>
      </w:pPr>
      <w:r w:rsidRPr="00B37243">
        <w:rPr>
          <w:sz w:val="22"/>
          <w:szCs w:val="22"/>
        </w:rPr>
        <w:t>юрист 1 класса                                                                                                       О.А. Огнева</w:t>
      </w:r>
    </w:p>
    <w:p w14:paraId="545EA6E0" w14:textId="77777777" w:rsidR="00C96E5F" w:rsidRPr="00B37243" w:rsidRDefault="00C96E5F" w:rsidP="00C96E5F">
      <w:pPr>
        <w:shd w:val="clear" w:color="auto" w:fill="FFFFFF"/>
        <w:ind w:firstLine="709"/>
        <w:jc w:val="both"/>
        <w:rPr>
          <w:sz w:val="22"/>
          <w:szCs w:val="22"/>
        </w:rPr>
      </w:pPr>
      <w:r w:rsidRPr="00B37243">
        <w:rPr>
          <w:sz w:val="22"/>
          <w:szCs w:val="22"/>
        </w:rPr>
        <w:t> </w:t>
      </w:r>
    </w:p>
    <w:p w14:paraId="4E34C726" w14:textId="77777777" w:rsidR="00C96E5F" w:rsidRPr="00B37243" w:rsidRDefault="00C96E5F" w:rsidP="00C96E5F">
      <w:pPr>
        <w:contextualSpacing/>
        <w:rPr>
          <w:sz w:val="22"/>
          <w:szCs w:val="22"/>
        </w:rPr>
      </w:pPr>
    </w:p>
    <w:p w14:paraId="55B35E21" w14:textId="77777777" w:rsidR="00505AD6" w:rsidRPr="00B37243" w:rsidRDefault="00505AD6" w:rsidP="00FE0679">
      <w:pPr>
        <w:rPr>
          <w:sz w:val="22"/>
          <w:szCs w:val="22"/>
        </w:rPr>
      </w:pPr>
    </w:p>
    <w:p w14:paraId="59C8EC99" w14:textId="77777777" w:rsidR="00C96E5F" w:rsidRPr="00B37243" w:rsidRDefault="00C96E5F" w:rsidP="00FE0679">
      <w:pPr>
        <w:rPr>
          <w:sz w:val="22"/>
          <w:szCs w:val="22"/>
        </w:rPr>
      </w:pPr>
    </w:p>
    <w:p w14:paraId="15A64BAD" w14:textId="77777777" w:rsidR="00C96E5F" w:rsidRPr="00B37243" w:rsidRDefault="00C96E5F" w:rsidP="00C96E5F">
      <w:pPr>
        <w:shd w:val="clear" w:color="auto" w:fill="FFFFFF"/>
        <w:ind w:firstLine="709"/>
        <w:jc w:val="center"/>
        <w:rPr>
          <w:bCs/>
          <w:sz w:val="22"/>
          <w:szCs w:val="22"/>
        </w:rPr>
      </w:pPr>
      <w:proofErr w:type="gramStart"/>
      <w:r w:rsidRPr="00B37243">
        <w:rPr>
          <w:bCs/>
          <w:sz w:val="22"/>
          <w:szCs w:val="22"/>
        </w:rPr>
        <w:t>О  преобразовании</w:t>
      </w:r>
      <w:proofErr w:type="gramEnd"/>
      <w:r w:rsidRPr="00B37243">
        <w:rPr>
          <w:bCs/>
          <w:sz w:val="22"/>
          <w:szCs w:val="22"/>
        </w:rPr>
        <w:t xml:space="preserve"> муниципальных образований</w:t>
      </w:r>
    </w:p>
    <w:p w14:paraId="27B1D968" w14:textId="77777777" w:rsidR="00C96E5F" w:rsidRPr="00B37243" w:rsidRDefault="00C96E5F" w:rsidP="00C96E5F">
      <w:pPr>
        <w:shd w:val="clear" w:color="auto" w:fill="FFFFFF"/>
        <w:ind w:firstLine="709"/>
        <w:rPr>
          <w:bCs/>
          <w:sz w:val="22"/>
          <w:szCs w:val="22"/>
        </w:rPr>
      </w:pPr>
    </w:p>
    <w:p w14:paraId="6CEE2F0A" w14:textId="77777777" w:rsidR="00C96E5F" w:rsidRPr="00B37243" w:rsidRDefault="00C96E5F" w:rsidP="00C96E5F">
      <w:pPr>
        <w:shd w:val="clear" w:color="auto" w:fill="FFFFFF"/>
        <w:ind w:firstLine="709"/>
        <w:rPr>
          <w:bCs/>
          <w:sz w:val="22"/>
          <w:szCs w:val="22"/>
        </w:rPr>
      </w:pPr>
    </w:p>
    <w:p w14:paraId="088F7EAF" w14:textId="77777777" w:rsidR="00C96E5F" w:rsidRPr="00B37243" w:rsidRDefault="00C96E5F" w:rsidP="00C96E5F">
      <w:pPr>
        <w:shd w:val="clear" w:color="auto" w:fill="FFFFFF"/>
        <w:ind w:firstLine="709"/>
        <w:jc w:val="both"/>
        <w:rPr>
          <w:sz w:val="22"/>
          <w:szCs w:val="22"/>
        </w:rPr>
      </w:pPr>
      <w:r w:rsidRPr="00B37243">
        <w:rPr>
          <w:sz w:val="22"/>
          <w:szCs w:val="22"/>
        </w:rPr>
        <w:t>Федеральным законом от 02.11.2023 № 517 внесены изменения в Федеральный закон от 06.10.2003 № 131-ФЗ «Об общих принципах организации местного самоуправления в Российской Федерации» (далее – Федеральный закон № 131), так в новой редакции изложена ч.3.3 ст.13 Федерального закона № 131 касающаяся вопросов преобразования муниципальных образований.</w:t>
      </w:r>
    </w:p>
    <w:p w14:paraId="03FBB05B" w14:textId="77777777" w:rsidR="00C96E5F" w:rsidRPr="00B37243" w:rsidRDefault="00C96E5F" w:rsidP="00C96E5F">
      <w:pPr>
        <w:shd w:val="clear" w:color="auto" w:fill="FFFFFF"/>
        <w:ind w:firstLine="709"/>
        <w:jc w:val="both"/>
        <w:rPr>
          <w:sz w:val="22"/>
          <w:szCs w:val="22"/>
        </w:rPr>
      </w:pPr>
      <w:r w:rsidRPr="00B37243">
        <w:rPr>
          <w:sz w:val="22"/>
          <w:szCs w:val="22"/>
        </w:rPr>
        <w:t>А именно предусмотрена возможность объединения городских округов, объединения муниципальных округов, объединения городского округа с муниципальным округом с согласия населения, выраженного представительными органами каждого из объединяемых муниципальных образований.</w:t>
      </w:r>
    </w:p>
    <w:p w14:paraId="69A9500C" w14:textId="77777777" w:rsidR="00C96E5F" w:rsidRPr="00B37243" w:rsidRDefault="00C96E5F" w:rsidP="00C96E5F">
      <w:pPr>
        <w:shd w:val="clear" w:color="auto" w:fill="FFFFFF"/>
        <w:ind w:firstLine="709"/>
        <w:jc w:val="both"/>
        <w:rPr>
          <w:sz w:val="22"/>
          <w:szCs w:val="22"/>
        </w:rPr>
      </w:pPr>
      <w:r w:rsidRPr="00B37243">
        <w:rPr>
          <w:sz w:val="22"/>
          <w:szCs w:val="22"/>
        </w:rPr>
        <w:t>Кроме того, ч.4 ст.47 Федерального закона № 131 в новой редакции закреплено понятие «обнародование муниципального правового акта».</w:t>
      </w:r>
    </w:p>
    <w:p w14:paraId="1F70D705" w14:textId="77777777" w:rsidR="00C96E5F" w:rsidRPr="00B37243" w:rsidRDefault="00C96E5F" w:rsidP="00C96E5F">
      <w:pPr>
        <w:shd w:val="clear" w:color="auto" w:fill="FFFFFF"/>
        <w:ind w:firstLine="709"/>
        <w:jc w:val="both"/>
        <w:rPr>
          <w:sz w:val="22"/>
          <w:szCs w:val="22"/>
        </w:rPr>
      </w:pPr>
      <w:r w:rsidRPr="00B37243">
        <w:rPr>
          <w:sz w:val="22"/>
          <w:szCs w:val="22"/>
        </w:rPr>
        <w:lastRenderedPageBreak/>
        <w:t>Под обнародованием муниципального правового акта, в том числе соглашения, заключенного между органами местного самоуправления, понимается:</w:t>
      </w:r>
    </w:p>
    <w:p w14:paraId="46F59B8E" w14:textId="77777777" w:rsidR="00C96E5F" w:rsidRPr="00B37243" w:rsidRDefault="00C96E5F" w:rsidP="00C96E5F">
      <w:pPr>
        <w:shd w:val="clear" w:color="auto" w:fill="FFFFFF"/>
        <w:ind w:firstLine="709"/>
        <w:jc w:val="both"/>
        <w:rPr>
          <w:sz w:val="22"/>
          <w:szCs w:val="22"/>
        </w:rPr>
      </w:pPr>
      <w:r w:rsidRPr="00B37243">
        <w:rPr>
          <w:sz w:val="22"/>
          <w:szCs w:val="22"/>
          <w:shd w:val="clear" w:color="auto" w:fill="FFFFFF"/>
        </w:rPr>
        <w:t>-  официальное опубликование муниципального правового акта;</w:t>
      </w:r>
    </w:p>
    <w:p w14:paraId="575D6E07" w14:textId="77777777" w:rsidR="00C96E5F" w:rsidRPr="00B37243" w:rsidRDefault="00C96E5F" w:rsidP="00C96E5F">
      <w:pPr>
        <w:shd w:val="clear" w:color="auto" w:fill="FFFFFF"/>
        <w:ind w:firstLine="709"/>
        <w:jc w:val="both"/>
        <w:rPr>
          <w:sz w:val="22"/>
          <w:szCs w:val="22"/>
        </w:rPr>
      </w:pPr>
      <w:r w:rsidRPr="00B37243">
        <w:rPr>
          <w:sz w:val="22"/>
          <w:szCs w:val="22"/>
          <w:shd w:val="clear" w:color="auto" w:fill="FFFFFF"/>
        </w:rPr>
        <w:t>-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3652DB69" w14:textId="77777777" w:rsidR="00C96E5F" w:rsidRPr="00B37243" w:rsidRDefault="00C96E5F" w:rsidP="00C96E5F">
      <w:pPr>
        <w:shd w:val="clear" w:color="auto" w:fill="FFFFFF"/>
        <w:ind w:firstLine="709"/>
        <w:jc w:val="both"/>
        <w:rPr>
          <w:sz w:val="22"/>
          <w:szCs w:val="22"/>
        </w:rPr>
      </w:pPr>
      <w:r w:rsidRPr="00B37243">
        <w:rPr>
          <w:sz w:val="22"/>
          <w:szCs w:val="22"/>
          <w:shd w:val="clear" w:color="auto" w:fill="FFFFFF"/>
        </w:rPr>
        <w:t>-  размещение на официальном сайте муниципального образования в информационно-телекоммуникационной сети "Интернет";</w:t>
      </w:r>
    </w:p>
    <w:p w14:paraId="23B80EF5" w14:textId="77777777" w:rsidR="00C96E5F" w:rsidRPr="00B37243" w:rsidRDefault="00C96E5F" w:rsidP="00C96E5F">
      <w:pPr>
        <w:shd w:val="clear" w:color="auto" w:fill="FFFFFF"/>
        <w:ind w:firstLine="709"/>
        <w:jc w:val="both"/>
        <w:rPr>
          <w:sz w:val="22"/>
          <w:szCs w:val="22"/>
        </w:rPr>
      </w:pPr>
      <w:r w:rsidRPr="00B37243">
        <w:rPr>
          <w:sz w:val="22"/>
          <w:szCs w:val="22"/>
          <w:shd w:val="clear" w:color="auto" w:fill="FFFFFF"/>
        </w:rPr>
        <w:t>-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14:paraId="67228F3D" w14:textId="77777777" w:rsidR="00C96E5F" w:rsidRPr="00B37243" w:rsidRDefault="00C96E5F" w:rsidP="00C96E5F">
      <w:pPr>
        <w:shd w:val="clear" w:color="auto" w:fill="FFFFFF"/>
        <w:rPr>
          <w:sz w:val="22"/>
          <w:szCs w:val="22"/>
        </w:rPr>
      </w:pPr>
    </w:p>
    <w:p w14:paraId="33DE06E1" w14:textId="77777777" w:rsidR="00C96E5F" w:rsidRPr="00B37243" w:rsidRDefault="00C96E5F" w:rsidP="00C96E5F">
      <w:pPr>
        <w:shd w:val="clear" w:color="auto" w:fill="FFFFFF"/>
        <w:rPr>
          <w:sz w:val="22"/>
          <w:szCs w:val="22"/>
        </w:rPr>
      </w:pPr>
      <w:r w:rsidRPr="00B37243">
        <w:rPr>
          <w:sz w:val="22"/>
          <w:szCs w:val="22"/>
        </w:rPr>
        <w:t>Помощник прокурора района</w:t>
      </w:r>
    </w:p>
    <w:p w14:paraId="67BAB8E8" w14:textId="77777777" w:rsidR="00C96E5F" w:rsidRPr="00B37243" w:rsidRDefault="00C96E5F" w:rsidP="00C96E5F">
      <w:pPr>
        <w:shd w:val="clear" w:color="auto" w:fill="FFFFFF"/>
        <w:rPr>
          <w:sz w:val="22"/>
          <w:szCs w:val="22"/>
        </w:rPr>
      </w:pPr>
      <w:r w:rsidRPr="00B37243">
        <w:rPr>
          <w:sz w:val="22"/>
          <w:szCs w:val="22"/>
        </w:rPr>
        <w:t>юрист 1 класса                                                                                                       О.А. Огнева</w:t>
      </w:r>
    </w:p>
    <w:p w14:paraId="01548DF4" w14:textId="77777777" w:rsidR="00C96E5F" w:rsidRPr="00B37243" w:rsidRDefault="00C96E5F" w:rsidP="00C96E5F">
      <w:pPr>
        <w:shd w:val="clear" w:color="auto" w:fill="FFFFFF"/>
        <w:ind w:firstLine="709"/>
        <w:jc w:val="both"/>
        <w:rPr>
          <w:sz w:val="22"/>
          <w:szCs w:val="22"/>
        </w:rPr>
      </w:pPr>
      <w:r w:rsidRPr="00B37243">
        <w:rPr>
          <w:sz w:val="22"/>
          <w:szCs w:val="22"/>
        </w:rPr>
        <w:t> </w:t>
      </w:r>
    </w:p>
    <w:p w14:paraId="23D66BCF" w14:textId="77777777" w:rsidR="00C96E5F" w:rsidRPr="00B37243" w:rsidRDefault="00C96E5F" w:rsidP="00C96E5F">
      <w:pPr>
        <w:ind w:firstLine="709"/>
        <w:rPr>
          <w:sz w:val="22"/>
          <w:szCs w:val="22"/>
        </w:rPr>
      </w:pPr>
    </w:p>
    <w:p w14:paraId="0C2983B9" w14:textId="77777777" w:rsidR="00C96E5F" w:rsidRPr="00B37243" w:rsidRDefault="00C96E5F" w:rsidP="00FE0679">
      <w:pPr>
        <w:rPr>
          <w:sz w:val="22"/>
          <w:szCs w:val="22"/>
        </w:rPr>
      </w:pPr>
    </w:p>
    <w:p w14:paraId="73F2B771" w14:textId="77777777" w:rsidR="00C96E5F" w:rsidRPr="00B37243" w:rsidRDefault="00C96E5F" w:rsidP="00FE0679">
      <w:pPr>
        <w:rPr>
          <w:sz w:val="22"/>
          <w:szCs w:val="22"/>
        </w:rPr>
      </w:pPr>
    </w:p>
    <w:p w14:paraId="43874FA7" w14:textId="77777777" w:rsidR="00C96E5F" w:rsidRPr="00B37243" w:rsidRDefault="00C96E5F" w:rsidP="00C96E5F">
      <w:pPr>
        <w:shd w:val="clear" w:color="auto" w:fill="FFFFFF"/>
        <w:spacing w:line="540" w:lineRule="atLeast"/>
        <w:ind w:firstLine="709"/>
        <w:jc w:val="center"/>
        <w:rPr>
          <w:bCs/>
          <w:sz w:val="22"/>
          <w:szCs w:val="22"/>
        </w:rPr>
      </w:pPr>
      <w:r w:rsidRPr="00B37243">
        <w:rPr>
          <w:bCs/>
          <w:sz w:val="22"/>
          <w:szCs w:val="22"/>
        </w:rPr>
        <w:t>О выборе собственниками помещений в многоквартирном доме управляющей организации</w:t>
      </w:r>
    </w:p>
    <w:p w14:paraId="39078B0A" w14:textId="77777777" w:rsidR="00C96E5F" w:rsidRPr="00B37243" w:rsidRDefault="00C96E5F" w:rsidP="00C96E5F">
      <w:pPr>
        <w:shd w:val="clear" w:color="auto" w:fill="FFFFFF"/>
        <w:spacing w:after="120"/>
        <w:ind w:firstLine="709"/>
        <w:rPr>
          <w:sz w:val="22"/>
          <w:szCs w:val="22"/>
        </w:rPr>
      </w:pPr>
      <w:r w:rsidRPr="00B37243">
        <w:rPr>
          <w:sz w:val="22"/>
          <w:szCs w:val="22"/>
        </w:rPr>
        <w:t> </w:t>
      </w:r>
    </w:p>
    <w:p w14:paraId="716DE282" w14:textId="77777777" w:rsidR="00C96E5F" w:rsidRPr="00B37243" w:rsidRDefault="00C96E5F" w:rsidP="00C96E5F">
      <w:pPr>
        <w:shd w:val="clear" w:color="auto" w:fill="FFFFFF"/>
        <w:ind w:firstLine="709"/>
        <w:jc w:val="both"/>
        <w:rPr>
          <w:sz w:val="22"/>
          <w:szCs w:val="22"/>
        </w:rPr>
      </w:pPr>
      <w:r w:rsidRPr="00B37243">
        <w:rPr>
          <w:sz w:val="22"/>
          <w:szCs w:val="22"/>
        </w:rPr>
        <w:t>Федеральным законом от 04.08.2023 № 434-ФЗ «О внесении изменения в статью 162 Жилищного кодекса Российской Федерации» уточнена процедура выбора собственниками помещений в многоквартирном доме управляющей организации.</w:t>
      </w:r>
    </w:p>
    <w:p w14:paraId="1F979A4D" w14:textId="77777777" w:rsidR="00C96E5F" w:rsidRPr="00B37243" w:rsidRDefault="00C96E5F" w:rsidP="00C96E5F">
      <w:pPr>
        <w:shd w:val="clear" w:color="auto" w:fill="FFFFFF"/>
        <w:ind w:firstLine="709"/>
        <w:jc w:val="both"/>
        <w:rPr>
          <w:sz w:val="22"/>
          <w:szCs w:val="22"/>
        </w:rPr>
      </w:pPr>
      <w:r w:rsidRPr="00B37243">
        <w:rPr>
          <w:sz w:val="22"/>
          <w:szCs w:val="22"/>
        </w:rPr>
        <w:t>Определено, что собственники на основании решения общего собрания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или изменения способа управления.</w:t>
      </w:r>
    </w:p>
    <w:p w14:paraId="1607463B" w14:textId="77777777" w:rsidR="00C96E5F" w:rsidRPr="00B37243" w:rsidRDefault="00C96E5F" w:rsidP="00C96E5F">
      <w:pPr>
        <w:shd w:val="clear" w:color="auto" w:fill="FFFFFF"/>
        <w:ind w:firstLine="709"/>
        <w:jc w:val="both"/>
        <w:rPr>
          <w:sz w:val="22"/>
          <w:szCs w:val="22"/>
        </w:rPr>
      </w:pPr>
      <w:r w:rsidRPr="00B37243">
        <w:rPr>
          <w:sz w:val="22"/>
          <w:szCs w:val="22"/>
        </w:rPr>
        <w:t>В установленных случаях собственники на основании решения общего собрания в одностороннем порядке вправе отказаться от исполнения договора управления и принять решение о выборе иной управляющей организации или решение об изменении способа управления.</w:t>
      </w:r>
    </w:p>
    <w:p w14:paraId="301DF923" w14:textId="77777777" w:rsidR="00C96E5F" w:rsidRPr="00B37243" w:rsidRDefault="00C96E5F" w:rsidP="00C96E5F">
      <w:pPr>
        <w:shd w:val="clear" w:color="auto" w:fill="FFFFFF"/>
        <w:jc w:val="both"/>
        <w:rPr>
          <w:sz w:val="22"/>
          <w:szCs w:val="22"/>
        </w:rPr>
      </w:pPr>
    </w:p>
    <w:p w14:paraId="08EB73EF" w14:textId="77777777" w:rsidR="00C96E5F" w:rsidRPr="00B37243" w:rsidRDefault="00C96E5F" w:rsidP="00C96E5F">
      <w:pPr>
        <w:shd w:val="clear" w:color="auto" w:fill="FFFFFF"/>
        <w:jc w:val="both"/>
        <w:rPr>
          <w:sz w:val="22"/>
          <w:szCs w:val="22"/>
        </w:rPr>
      </w:pPr>
      <w:r w:rsidRPr="00B37243">
        <w:rPr>
          <w:sz w:val="22"/>
          <w:szCs w:val="22"/>
        </w:rPr>
        <w:t>Помощник прокурора района</w:t>
      </w:r>
    </w:p>
    <w:p w14:paraId="4BCB3E7D" w14:textId="77777777" w:rsidR="00C96E5F" w:rsidRPr="00B37243" w:rsidRDefault="00C96E5F" w:rsidP="00C96E5F">
      <w:pPr>
        <w:shd w:val="clear" w:color="auto" w:fill="FFFFFF"/>
        <w:jc w:val="both"/>
        <w:rPr>
          <w:sz w:val="22"/>
          <w:szCs w:val="22"/>
        </w:rPr>
      </w:pPr>
      <w:r w:rsidRPr="00B37243">
        <w:rPr>
          <w:sz w:val="22"/>
          <w:szCs w:val="22"/>
        </w:rPr>
        <w:t>юрист 1 класса                                                                                 О.А. Огнева</w:t>
      </w:r>
    </w:p>
    <w:p w14:paraId="4F2910C2" w14:textId="77777777" w:rsidR="00C96E5F" w:rsidRPr="00B37243" w:rsidRDefault="00C96E5F" w:rsidP="00C96E5F">
      <w:pPr>
        <w:shd w:val="clear" w:color="auto" w:fill="FFFFFF"/>
        <w:jc w:val="both"/>
        <w:rPr>
          <w:sz w:val="22"/>
          <w:szCs w:val="22"/>
        </w:rPr>
      </w:pPr>
      <w:r w:rsidRPr="00B37243">
        <w:rPr>
          <w:sz w:val="22"/>
          <w:szCs w:val="22"/>
        </w:rPr>
        <w:t xml:space="preserve"> </w:t>
      </w:r>
    </w:p>
    <w:p w14:paraId="7574CA06" w14:textId="77777777" w:rsidR="00C96E5F" w:rsidRPr="00B37243" w:rsidRDefault="00C96E5F" w:rsidP="00C96E5F">
      <w:pPr>
        <w:shd w:val="clear" w:color="auto" w:fill="FFFFFF"/>
        <w:jc w:val="both"/>
        <w:rPr>
          <w:sz w:val="22"/>
          <w:szCs w:val="22"/>
        </w:rPr>
      </w:pPr>
    </w:p>
    <w:p w14:paraId="1C77496F" w14:textId="77777777" w:rsidR="00C96E5F" w:rsidRPr="00B37243" w:rsidRDefault="00C96E5F" w:rsidP="00C96E5F">
      <w:pPr>
        <w:shd w:val="clear" w:color="auto" w:fill="FFFFFF"/>
        <w:jc w:val="both"/>
        <w:rPr>
          <w:sz w:val="22"/>
          <w:szCs w:val="22"/>
        </w:rPr>
      </w:pPr>
    </w:p>
    <w:p w14:paraId="2748E78A" w14:textId="77777777" w:rsidR="00C96E5F" w:rsidRPr="00B37243" w:rsidRDefault="00C96E5F" w:rsidP="00C96E5F">
      <w:pPr>
        <w:shd w:val="clear" w:color="auto" w:fill="FFFFFF"/>
        <w:spacing w:after="100" w:afterAutospacing="1"/>
        <w:jc w:val="both"/>
        <w:rPr>
          <w:sz w:val="22"/>
          <w:szCs w:val="22"/>
        </w:rPr>
      </w:pPr>
      <w:r w:rsidRPr="00B37243">
        <w:rPr>
          <w:sz w:val="22"/>
          <w:szCs w:val="22"/>
        </w:rPr>
        <w:t> </w:t>
      </w:r>
    </w:p>
    <w:p w14:paraId="32E76629" w14:textId="77777777" w:rsidR="00C96E5F" w:rsidRPr="00B37243" w:rsidRDefault="00C96E5F" w:rsidP="00C96E5F">
      <w:pPr>
        <w:rPr>
          <w:sz w:val="22"/>
          <w:szCs w:val="22"/>
        </w:rPr>
      </w:pPr>
    </w:p>
    <w:p w14:paraId="2037AEB9" w14:textId="77777777" w:rsidR="00C96E5F" w:rsidRPr="00B37243" w:rsidRDefault="00C96E5F" w:rsidP="00C96E5F">
      <w:pPr>
        <w:shd w:val="clear" w:color="auto" w:fill="FFFFFF"/>
        <w:ind w:firstLine="709"/>
        <w:jc w:val="center"/>
        <w:rPr>
          <w:bCs/>
          <w:sz w:val="22"/>
          <w:szCs w:val="22"/>
        </w:rPr>
      </w:pPr>
      <w:r w:rsidRPr="00B37243">
        <w:rPr>
          <w:bCs/>
          <w:sz w:val="22"/>
          <w:szCs w:val="22"/>
        </w:rPr>
        <w:t>Министерством труда и социальной защиты Российской Федерации утверждён порядок сопровождаемой трудовой деятельности инвалидов</w:t>
      </w:r>
    </w:p>
    <w:p w14:paraId="1336A502" w14:textId="77777777" w:rsidR="00C96E5F" w:rsidRPr="00B37243" w:rsidRDefault="00C96E5F" w:rsidP="00C96E5F">
      <w:pPr>
        <w:shd w:val="clear" w:color="auto" w:fill="FFFFFF"/>
        <w:ind w:firstLine="709"/>
        <w:rPr>
          <w:sz w:val="22"/>
          <w:szCs w:val="22"/>
        </w:rPr>
      </w:pPr>
      <w:r w:rsidRPr="00B37243">
        <w:rPr>
          <w:sz w:val="22"/>
          <w:szCs w:val="22"/>
        </w:rPr>
        <w:t xml:space="preserve"> </w:t>
      </w:r>
    </w:p>
    <w:p w14:paraId="3265013D" w14:textId="77777777" w:rsidR="00C96E5F" w:rsidRPr="00B37243" w:rsidRDefault="00C96E5F" w:rsidP="00C96E5F">
      <w:pPr>
        <w:shd w:val="clear" w:color="auto" w:fill="FFFFFF"/>
        <w:ind w:firstLine="709"/>
        <w:jc w:val="both"/>
        <w:rPr>
          <w:sz w:val="22"/>
          <w:szCs w:val="22"/>
        </w:rPr>
      </w:pPr>
      <w:r w:rsidRPr="00B37243">
        <w:rPr>
          <w:sz w:val="22"/>
          <w:szCs w:val="22"/>
        </w:rPr>
        <w:t>Приказом Министерства труда и социальной защиты Российской Федерации от 09.08.2023 № 652н «Об утверждении порядка организации сопровождаемой трудовой деятельности инвалидов» утверждены правила организации, распространяющиеся на граждан с ограниченными возможностями (инвалидов I и II групп трудоспособного возраста), не занятых в соответствии с действующим правовым регулированием Российской Федерации о занятости населения в связи с имеющимися ограничениями к способности осуществления трудовой деятельности и деятельности несложных (простых) видов исключительно с помощью других лиц.</w:t>
      </w:r>
    </w:p>
    <w:p w14:paraId="67ED4DE2" w14:textId="77777777" w:rsidR="00C96E5F" w:rsidRPr="00B37243" w:rsidRDefault="00C96E5F" w:rsidP="00C96E5F">
      <w:pPr>
        <w:shd w:val="clear" w:color="auto" w:fill="FFFFFF"/>
        <w:ind w:firstLine="709"/>
        <w:jc w:val="both"/>
        <w:rPr>
          <w:sz w:val="22"/>
          <w:szCs w:val="22"/>
        </w:rPr>
      </w:pPr>
      <w:r w:rsidRPr="00B37243">
        <w:rPr>
          <w:sz w:val="22"/>
          <w:szCs w:val="22"/>
        </w:rPr>
        <w:t xml:space="preserve">Так, сопровождаемая трудовая деятельность направлена на социальную адаптацию и вовлеченность инвалидов в жизнь общества, осуществляется на весь ее период при </w:t>
      </w:r>
      <w:proofErr w:type="gramStart"/>
      <w:r w:rsidRPr="00B37243">
        <w:rPr>
          <w:sz w:val="22"/>
          <w:szCs w:val="22"/>
        </w:rPr>
        <w:t>условии  согласия</w:t>
      </w:r>
      <w:proofErr w:type="gramEnd"/>
      <w:r w:rsidRPr="00B37243">
        <w:rPr>
          <w:sz w:val="22"/>
          <w:szCs w:val="22"/>
        </w:rPr>
        <w:t xml:space="preserve"> инвалида и реализуется по месту его работы.</w:t>
      </w:r>
    </w:p>
    <w:p w14:paraId="15D1D74F" w14:textId="77777777" w:rsidR="00C96E5F" w:rsidRPr="00B37243" w:rsidRDefault="00C96E5F" w:rsidP="00C96E5F">
      <w:pPr>
        <w:shd w:val="clear" w:color="auto" w:fill="FFFFFF"/>
        <w:ind w:firstLine="709"/>
        <w:jc w:val="both"/>
        <w:rPr>
          <w:sz w:val="22"/>
          <w:szCs w:val="22"/>
        </w:rPr>
      </w:pPr>
      <w:r w:rsidRPr="00B37243">
        <w:rPr>
          <w:sz w:val="22"/>
          <w:szCs w:val="22"/>
        </w:rPr>
        <w:lastRenderedPageBreak/>
        <w:t xml:space="preserve">Для осуществления сопровождаемой трудовой деятельности могут быть использованы два варианта рабочих мест: которые работодатели предлагают на открытом рынке труда, и которые создаются специально для инвалидов.  </w:t>
      </w:r>
    </w:p>
    <w:p w14:paraId="2E3D9D02" w14:textId="77777777" w:rsidR="00C96E5F" w:rsidRPr="00B37243" w:rsidRDefault="00C96E5F" w:rsidP="00C96E5F">
      <w:pPr>
        <w:shd w:val="clear" w:color="auto" w:fill="FFFFFF"/>
        <w:ind w:firstLine="709"/>
        <w:jc w:val="both"/>
        <w:rPr>
          <w:sz w:val="22"/>
          <w:szCs w:val="22"/>
        </w:rPr>
      </w:pPr>
      <w:r w:rsidRPr="00B37243">
        <w:rPr>
          <w:sz w:val="22"/>
          <w:szCs w:val="22"/>
        </w:rPr>
        <w:t>В целях наиболее эффективного выполнения мероприятий по оказании помощи инвалидам работодателям предоставляется возможность привлекать наставников из числа работников или из соответствующих общероссийских, межрегиональных, региональных и местных общественных объединений.</w:t>
      </w:r>
    </w:p>
    <w:p w14:paraId="0CBD2F1F" w14:textId="77777777" w:rsidR="00C96E5F" w:rsidRPr="00B37243" w:rsidRDefault="00C96E5F" w:rsidP="00C96E5F">
      <w:pPr>
        <w:shd w:val="clear" w:color="auto" w:fill="FFFFFF"/>
        <w:ind w:firstLine="709"/>
        <w:jc w:val="both"/>
        <w:rPr>
          <w:sz w:val="22"/>
          <w:szCs w:val="22"/>
        </w:rPr>
      </w:pPr>
      <w:r w:rsidRPr="00B37243">
        <w:rPr>
          <w:sz w:val="22"/>
          <w:szCs w:val="22"/>
        </w:rPr>
        <w:t>Предусмотрено, в частности, оказание необходимых услуг и предоставление мероприятий при организации сопровождаемой трудовой деятельности инвалидов:</w:t>
      </w:r>
    </w:p>
    <w:p w14:paraId="50C5601F" w14:textId="77777777" w:rsidR="00C96E5F" w:rsidRPr="00B37243" w:rsidRDefault="00C96E5F" w:rsidP="00C96E5F">
      <w:pPr>
        <w:shd w:val="clear" w:color="auto" w:fill="FFFFFF"/>
        <w:ind w:firstLine="709"/>
        <w:jc w:val="both"/>
        <w:rPr>
          <w:sz w:val="22"/>
          <w:szCs w:val="22"/>
        </w:rPr>
      </w:pPr>
      <w:r w:rsidRPr="00B37243">
        <w:rPr>
          <w:sz w:val="22"/>
          <w:szCs w:val="22"/>
        </w:rPr>
        <w:t>- предоставление инвалидам возможности выбора своей профессиональной сферы и содействие в трудоустройстве;</w:t>
      </w:r>
    </w:p>
    <w:p w14:paraId="3F057761" w14:textId="77777777" w:rsidR="00C96E5F" w:rsidRPr="00B37243" w:rsidRDefault="00C96E5F" w:rsidP="00C96E5F">
      <w:pPr>
        <w:shd w:val="clear" w:color="auto" w:fill="FFFFFF"/>
        <w:ind w:firstLine="709"/>
        <w:jc w:val="both"/>
        <w:rPr>
          <w:sz w:val="22"/>
          <w:szCs w:val="22"/>
        </w:rPr>
      </w:pPr>
      <w:r w:rsidRPr="00B37243">
        <w:rPr>
          <w:sz w:val="22"/>
          <w:szCs w:val="22"/>
        </w:rPr>
        <w:t>- предоставление инвалиду наставника с целью оказания индивидуальной поддержки в освоении и выполнении трудовых функций, включая взаимодействие с работодателем и трудовым коллективом;</w:t>
      </w:r>
    </w:p>
    <w:p w14:paraId="4FC19037" w14:textId="77777777" w:rsidR="00C96E5F" w:rsidRPr="00B37243" w:rsidRDefault="00C96E5F" w:rsidP="00C96E5F">
      <w:pPr>
        <w:shd w:val="clear" w:color="auto" w:fill="FFFFFF"/>
        <w:ind w:firstLine="709"/>
        <w:jc w:val="both"/>
        <w:rPr>
          <w:sz w:val="22"/>
          <w:szCs w:val="22"/>
        </w:rPr>
      </w:pPr>
      <w:r w:rsidRPr="00B37243">
        <w:rPr>
          <w:sz w:val="22"/>
          <w:szCs w:val="22"/>
        </w:rPr>
        <w:t>- гарантия доступности производственных и непроизводственных помещений для индивида с ограниченными возможностями, с учетом их специфических функциональных нарушений и ограничений на повседневную жизнедеятельность.</w:t>
      </w:r>
    </w:p>
    <w:p w14:paraId="4FC66EDD" w14:textId="77777777" w:rsidR="00C96E5F" w:rsidRPr="00B37243" w:rsidRDefault="00C96E5F" w:rsidP="00C96E5F">
      <w:pPr>
        <w:shd w:val="clear" w:color="auto" w:fill="FFFFFF"/>
        <w:rPr>
          <w:sz w:val="22"/>
          <w:szCs w:val="22"/>
        </w:rPr>
      </w:pPr>
    </w:p>
    <w:p w14:paraId="0A97E8CF" w14:textId="77777777" w:rsidR="00C96E5F" w:rsidRPr="00B37243" w:rsidRDefault="00C96E5F" w:rsidP="00C96E5F">
      <w:pPr>
        <w:shd w:val="clear" w:color="auto" w:fill="FFFFFF"/>
        <w:rPr>
          <w:sz w:val="22"/>
          <w:szCs w:val="22"/>
        </w:rPr>
      </w:pPr>
      <w:r w:rsidRPr="00B37243">
        <w:rPr>
          <w:sz w:val="22"/>
          <w:szCs w:val="22"/>
        </w:rPr>
        <w:t>Помощник прокурора района</w:t>
      </w:r>
    </w:p>
    <w:p w14:paraId="00CAFC7C" w14:textId="77777777" w:rsidR="00C96E5F" w:rsidRPr="00B37243" w:rsidRDefault="00C96E5F" w:rsidP="00C96E5F">
      <w:pPr>
        <w:shd w:val="clear" w:color="auto" w:fill="FFFFFF"/>
        <w:rPr>
          <w:sz w:val="22"/>
          <w:szCs w:val="22"/>
        </w:rPr>
      </w:pPr>
      <w:r w:rsidRPr="00B37243">
        <w:rPr>
          <w:sz w:val="22"/>
          <w:szCs w:val="22"/>
        </w:rPr>
        <w:t>юрист 1 класса                                                                                                       О.А. Огнева</w:t>
      </w:r>
    </w:p>
    <w:p w14:paraId="0644C5C4" w14:textId="77777777" w:rsidR="00C96E5F" w:rsidRPr="00B37243" w:rsidRDefault="00C96E5F" w:rsidP="00C96E5F">
      <w:pPr>
        <w:shd w:val="clear" w:color="auto" w:fill="FFFFFF"/>
        <w:ind w:firstLine="709"/>
        <w:jc w:val="both"/>
        <w:rPr>
          <w:sz w:val="22"/>
          <w:szCs w:val="22"/>
        </w:rPr>
      </w:pPr>
      <w:r w:rsidRPr="00B37243">
        <w:rPr>
          <w:sz w:val="22"/>
          <w:szCs w:val="22"/>
        </w:rPr>
        <w:t> </w:t>
      </w:r>
    </w:p>
    <w:p w14:paraId="1763A3D5" w14:textId="77777777" w:rsidR="00C96E5F" w:rsidRPr="00B37243" w:rsidRDefault="00C96E5F" w:rsidP="00C96E5F">
      <w:pPr>
        <w:ind w:firstLine="709"/>
        <w:rPr>
          <w:sz w:val="22"/>
          <w:szCs w:val="22"/>
        </w:rPr>
      </w:pPr>
    </w:p>
    <w:p w14:paraId="6490E71E" w14:textId="77777777" w:rsidR="00C96E5F" w:rsidRPr="00B37243" w:rsidRDefault="00C96E5F" w:rsidP="00C96E5F">
      <w:pPr>
        <w:shd w:val="clear" w:color="auto" w:fill="FFFFFF"/>
        <w:ind w:firstLine="709"/>
        <w:jc w:val="both"/>
        <w:rPr>
          <w:sz w:val="22"/>
          <w:szCs w:val="22"/>
        </w:rPr>
      </w:pPr>
    </w:p>
    <w:p w14:paraId="25FF686F" w14:textId="77777777" w:rsidR="00C96E5F" w:rsidRPr="00B37243" w:rsidRDefault="00C96E5F" w:rsidP="00C96E5F">
      <w:pPr>
        <w:ind w:firstLine="709"/>
        <w:rPr>
          <w:sz w:val="22"/>
          <w:szCs w:val="22"/>
        </w:rPr>
      </w:pPr>
    </w:p>
    <w:p w14:paraId="04B1AB25" w14:textId="77777777" w:rsidR="00C96E5F" w:rsidRPr="00B37243" w:rsidRDefault="00C96E5F" w:rsidP="00C96E5F">
      <w:pPr>
        <w:shd w:val="clear" w:color="auto" w:fill="FFFFFF"/>
        <w:spacing w:line="540" w:lineRule="atLeast"/>
        <w:jc w:val="center"/>
        <w:rPr>
          <w:bCs/>
          <w:sz w:val="22"/>
          <w:szCs w:val="22"/>
        </w:rPr>
      </w:pPr>
      <w:r w:rsidRPr="00B37243">
        <w:rPr>
          <w:bCs/>
          <w:sz w:val="22"/>
          <w:szCs w:val="22"/>
        </w:rPr>
        <w:t>О расширении полномочий органов прокуратуры по ограничению доступа к информации, распространяемой с нарушением закона</w:t>
      </w:r>
    </w:p>
    <w:p w14:paraId="2EFF5D05" w14:textId="77777777" w:rsidR="00C96E5F" w:rsidRPr="00B37243" w:rsidRDefault="00C96E5F" w:rsidP="00C96E5F">
      <w:pPr>
        <w:shd w:val="clear" w:color="auto" w:fill="FFFFFF"/>
        <w:ind w:firstLine="709"/>
        <w:jc w:val="both"/>
        <w:rPr>
          <w:sz w:val="22"/>
          <w:szCs w:val="22"/>
        </w:rPr>
      </w:pPr>
    </w:p>
    <w:p w14:paraId="15A05399" w14:textId="77777777" w:rsidR="00C96E5F" w:rsidRPr="00B37243" w:rsidRDefault="00C96E5F" w:rsidP="00C96E5F">
      <w:pPr>
        <w:shd w:val="clear" w:color="auto" w:fill="FFFFFF"/>
        <w:ind w:firstLine="709"/>
        <w:jc w:val="both"/>
        <w:rPr>
          <w:sz w:val="22"/>
          <w:szCs w:val="22"/>
        </w:rPr>
      </w:pPr>
      <w:r w:rsidRPr="00B37243">
        <w:rPr>
          <w:sz w:val="22"/>
          <w:szCs w:val="22"/>
        </w:rPr>
        <w:t>Федеральным законом от 02.11.2023 № 526-ФЗ в Федеральный закон от 27.07.2006 № 149-ФЗ «Об информации, информационных технологиях и о защите информации» внесены изменения, расширяющие полномочия органов прокуратуры по ограничению доступа к информации, распространяемой с нарушением закона.</w:t>
      </w:r>
    </w:p>
    <w:p w14:paraId="42B3D2B3" w14:textId="77777777" w:rsidR="00C96E5F" w:rsidRPr="00B37243" w:rsidRDefault="00C96E5F" w:rsidP="00C96E5F">
      <w:pPr>
        <w:shd w:val="clear" w:color="auto" w:fill="FFFFFF"/>
        <w:ind w:left="-17" w:firstLine="709"/>
        <w:jc w:val="both"/>
        <w:rPr>
          <w:sz w:val="22"/>
          <w:szCs w:val="22"/>
        </w:rPr>
      </w:pPr>
      <w:r w:rsidRPr="00B37243">
        <w:rPr>
          <w:sz w:val="22"/>
          <w:szCs w:val="22"/>
        </w:rPr>
        <w:t>Согласно указанным изменениям Роскомнадзор по требованию Генеральной прокуратуры Российской Федерации должен будет ограничивать доступ к сайтам, размещающим информацию, содержащую предложение о финансировании противника в условиях вооруженного конфликта, военных действий, контртеррористической операции или иных действий с применением вооружения и военной техники, участие в которых принимает Российская Федерация и сведения о возможных способах его осуществления, а также информацию об осуществлении сбора пожертвований в связи с совершением централизованными религиозными организациями и религиозными организациями, входящими в их структуру, религиозных обрядов и церемоний в нарушение требований пункта 6 статьи 16 Федерального закона от 26.09.97 №125-ФЗ «О свободе совести и о религиозных объединениях».</w:t>
      </w:r>
    </w:p>
    <w:p w14:paraId="07A6E6C3" w14:textId="77777777" w:rsidR="00C96E5F" w:rsidRPr="00B37243" w:rsidRDefault="00C96E5F" w:rsidP="00C96E5F">
      <w:pPr>
        <w:shd w:val="clear" w:color="auto" w:fill="FFFFFF"/>
        <w:ind w:firstLine="709"/>
        <w:jc w:val="both"/>
        <w:rPr>
          <w:sz w:val="22"/>
          <w:szCs w:val="22"/>
        </w:rPr>
      </w:pPr>
      <w:r w:rsidRPr="00B37243">
        <w:rPr>
          <w:sz w:val="22"/>
          <w:szCs w:val="22"/>
        </w:rPr>
        <w:t>Федеральный закон от 02.11.2023 № 526-ФЗ «О внесении изменений в статью 15.3 Федерального закона «Об информации, информационных технологиях и о защите информации» и статью 16 Федерального закона «О свободе совести и о религиозных объединениях» вступал в силу с 13.11.2023.</w:t>
      </w:r>
    </w:p>
    <w:p w14:paraId="28EF7021" w14:textId="77777777" w:rsidR="00C96E5F" w:rsidRPr="00B37243" w:rsidRDefault="00C96E5F" w:rsidP="00C96E5F">
      <w:pPr>
        <w:shd w:val="clear" w:color="auto" w:fill="FFFFFF"/>
        <w:rPr>
          <w:sz w:val="22"/>
          <w:szCs w:val="22"/>
        </w:rPr>
      </w:pPr>
    </w:p>
    <w:p w14:paraId="04AD58B1" w14:textId="77777777" w:rsidR="00C96E5F" w:rsidRPr="00B37243" w:rsidRDefault="00C96E5F" w:rsidP="00C96E5F">
      <w:pPr>
        <w:shd w:val="clear" w:color="auto" w:fill="FFFFFF"/>
        <w:rPr>
          <w:sz w:val="22"/>
          <w:szCs w:val="22"/>
        </w:rPr>
      </w:pPr>
      <w:r w:rsidRPr="00B37243">
        <w:rPr>
          <w:sz w:val="22"/>
          <w:szCs w:val="22"/>
        </w:rPr>
        <w:t>Помощник прокурора района</w:t>
      </w:r>
    </w:p>
    <w:p w14:paraId="09302258" w14:textId="77777777" w:rsidR="00C96E5F" w:rsidRPr="00B37243" w:rsidRDefault="00C96E5F" w:rsidP="00C96E5F">
      <w:pPr>
        <w:shd w:val="clear" w:color="auto" w:fill="FFFFFF"/>
        <w:rPr>
          <w:sz w:val="22"/>
          <w:szCs w:val="22"/>
        </w:rPr>
      </w:pPr>
      <w:r w:rsidRPr="00B37243">
        <w:rPr>
          <w:sz w:val="22"/>
          <w:szCs w:val="22"/>
        </w:rPr>
        <w:t>юрист 1 класса                                                                                     О.А. Огнева</w:t>
      </w:r>
    </w:p>
    <w:p w14:paraId="16A24B9C" w14:textId="77777777" w:rsidR="00C96E5F" w:rsidRPr="00B37243" w:rsidRDefault="00C96E5F" w:rsidP="00C96E5F">
      <w:pPr>
        <w:shd w:val="clear" w:color="auto" w:fill="FFFFFF"/>
        <w:ind w:firstLine="709"/>
        <w:jc w:val="both"/>
        <w:rPr>
          <w:sz w:val="22"/>
          <w:szCs w:val="22"/>
        </w:rPr>
      </w:pPr>
      <w:r w:rsidRPr="00B37243">
        <w:rPr>
          <w:sz w:val="22"/>
          <w:szCs w:val="22"/>
        </w:rPr>
        <w:t> </w:t>
      </w:r>
    </w:p>
    <w:p w14:paraId="6B3B57A4" w14:textId="77777777" w:rsidR="00C96E5F" w:rsidRPr="00B37243" w:rsidRDefault="00C96E5F" w:rsidP="00C96E5F">
      <w:pPr>
        <w:ind w:firstLine="709"/>
        <w:rPr>
          <w:sz w:val="22"/>
          <w:szCs w:val="22"/>
        </w:rPr>
      </w:pPr>
    </w:p>
    <w:p w14:paraId="5E9E22B7" w14:textId="77777777" w:rsidR="00C96E5F" w:rsidRPr="00B37243" w:rsidRDefault="00C96E5F" w:rsidP="00C96E5F">
      <w:pPr>
        <w:shd w:val="clear" w:color="auto" w:fill="FFFFFF"/>
        <w:spacing w:after="100" w:afterAutospacing="1"/>
        <w:jc w:val="both"/>
        <w:rPr>
          <w:sz w:val="22"/>
          <w:szCs w:val="22"/>
        </w:rPr>
      </w:pPr>
    </w:p>
    <w:p w14:paraId="73A6B54C" w14:textId="77777777" w:rsidR="00C96E5F" w:rsidRPr="00B37243" w:rsidRDefault="00C96E5F" w:rsidP="00C96E5F">
      <w:pPr>
        <w:rPr>
          <w:sz w:val="22"/>
          <w:szCs w:val="22"/>
        </w:rPr>
      </w:pPr>
    </w:p>
    <w:p w14:paraId="7E3BE745" w14:textId="77777777" w:rsidR="00C96E5F" w:rsidRPr="00B37243" w:rsidRDefault="00C96E5F" w:rsidP="00C96E5F">
      <w:pPr>
        <w:shd w:val="clear" w:color="auto" w:fill="FFFFFF"/>
        <w:spacing w:line="540" w:lineRule="atLeast"/>
        <w:ind w:firstLine="709"/>
        <w:jc w:val="center"/>
        <w:rPr>
          <w:bCs/>
          <w:sz w:val="22"/>
          <w:szCs w:val="22"/>
        </w:rPr>
      </w:pPr>
      <w:r w:rsidRPr="00B37243">
        <w:rPr>
          <w:bCs/>
          <w:sz w:val="22"/>
          <w:szCs w:val="22"/>
        </w:rPr>
        <w:t>О создании добровольных пожарных подразделений</w:t>
      </w:r>
    </w:p>
    <w:p w14:paraId="5B243767" w14:textId="77777777" w:rsidR="00C96E5F" w:rsidRPr="00B37243" w:rsidRDefault="00C96E5F" w:rsidP="00C96E5F">
      <w:pPr>
        <w:shd w:val="clear" w:color="auto" w:fill="FFFFFF"/>
        <w:ind w:firstLine="709"/>
        <w:rPr>
          <w:sz w:val="22"/>
          <w:szCs w:val="22"/>
        </w:rPr>
      </w:pPr>
      <w:r w:rsidRPr="00B37243">
        <w:rPr>
          <w:sz w:val="22"/>
          <w:szCs w:val="22"/>
        </w:rPr>
        <w:lastRenderedPageBreak/>
        <w:t> </w:t>
      </w:r>
    </w:p>
    <w:p w14:paraId="176E55A5" w14:textId="77777777" w:rsidR="00C96E5F" w:rsidRPr="00B37243" w:rsidRDefault="00C96E5F" w:rsidP="00C96E5F">
      <w:pPr>
        <w:shd w:val="clear" w:color="auto" w:fill="FFFFFF"/>
        <w:ind w:firstLine="709"/>
        <w:jc w:val="both"/>
        <w:rPr>
          <w:sz w:val="22"/>
          <w:szCs w:val="22"/>
        </w:rPr>
      </w:pPr>
      <w:r w:rsidRPr="00B37243">
        <w:rPr>
          <w:sz w:val="22"/>
          <w:szCs w:val="22"/>
        </w:rPr>
        <w:t>Федеральным законом от 04.08.2023 № 445-ФЗ «О внесении изменений в Федеральный закон «О добровольной пожарной охране» (изменения вступают в силу 01.02.2024) упрощен порядок создания добровольных пожарных подразделений.</w:t>
      </w:r>
    </w:p>
    <w:p w14:paraId="7ED84BA4" w14:textId="77777777" w:rsidR="00C96E5F" w:rsidRPr="00B37243" w:rsidRDefault="00C96E5F" w:rsidP="00C96E5F">
      <w:pPr>
        <w:shd w:val="clear" w:color="auto" w:fill="FFFFFF"/>
        <w:ind w:firstLine="709"/>
        <w:jc w:val="both"/>
        <w:rPr>
          <w:sz w:val="22"/>
          <w:szCs w:val="22"/>
        </w:rPr>
      </w:pPr>
      <w:r w:rsidRPr="00B37243">
        <w:rPr>
          <w:sz w:val="22"/>
          <w:szCs w:val="22"/>
        </w:rPr>
        <w:t>Организациям предоставлено право самостоятельно создавать добровольные пожарные подразделения.</w:t>
      </w:r>
    </w:p>
    <w:p w14:paraId="4ADAD554" w14:textId="77777777" w:rsidR="00C96E5F" w:rsidRPr="00B37243" w:rsidRDefault="00C96E5F" w:rsidP="00C96E5F">
      <w:pPr>
        <w:shd w:val="clear" w:color="auto" w:fill="FFFFFF"/>
        <w:ind w:firstLine="709"/>
        <w:jc w:val="both"/>
        <w:rPr>
          <w:sz w:val="22"/>
          <w:szCs w:val="22"/>
        </w:rPr>
      </w:pPr>
      <w:r w:rsidRPr="00B37243">
        <w:rPr>
          <w:sz w:val="22"/>
          <w:szCs w:val="22"/>
        </w:rPr>
        <w:t>Федеральный закон от 06.05.2011 № 100-ФЗ «О добровольной пожарной охране» дополнен понятиями: «общественное объединение добровольной пожарной охраны», «добровольное пожарное подразделение», «территориальное добровольное пожарное подразделение», «объектовое добровольное пожарное подразделение».</w:t>
      </w:r>
    </w:p>
    <w:p w14:paraId="4836D001" w14:textId="77777777" w:rsidR="00C96E5F" w:rsidRPr="00B37243" w:rsidRDefault="00C96E5F" w:rsidP="00C96E5F">
      <w:pPr>
        <w:shd w:val="clear" w:color="auto" w:fill="FFFFFF"/>
        <w:ind w:firstLine="709"/>
        <w:jc w:val="both"/>
        <w:rPr>
          <w:sz w:val="22"/>
          <w:szCs w:val="22"/>
        </w:rPr>
      </w:pPr>
      <w:r w:rsidRPr="00B37243">
        <w:rPr>
          <w:sz w:val="22"/>
          <w:szCs w:val="22"/>
        </w:rPr>
        <w:t>Объектовое добровольное пожарное подразделение (объектовая добровольная пожарная дружина и (или) объектовая добровольная пожарная команда) – это структурное подразделение организации, не являющейся общественным объединением пожарной охраны, созданное для участия в профилактике и (или) тушении пожаров и проведении аварийно-спасательных работ в данной организации.</w:t>
      </w:r>
    </w:p>
    <w:p w14:paraId="79D6A40E" w14:textId="77777777" w:rsidR="00C96E5F" w:rsidRPr="00B37243" w:rsidRDefault="00C96E5F" w:rsidP="00C96E5F">
      <w:pPr>
        <w:shd w:val="clear" w:color="auto" w:fill="FFFFFF"/>
        <w:ind w:firstLine="709"/>
        <w:jc w:val="both"/>
        <w:rPr>
          <w:sz w:val="22"/>
          <w:szCs w:val="22"/>
        </w:rPr>
      </w:pPr>
      <w:r w:rsidRPr="00B37243">
        <w:rPr>
          <w:sz w:val="22"/>
          <w:szCs w:val="22"/>
        </w:rPr>
        <w:t>Установлен порядок создания и деятельности объектовых добровольных пожарных подразделений и территориальных добровольных пожарных подразделений.</w:t>
      </w:r>
    </w:p>
    <w:p w14:paraId="3A60AA4B" w14:textId="77777777" w:rsidR="00C96E5F" w:rsidRPr="00B37243" w:rsidRDefault="00C96E5F" w:rsidP="00C96E5F">
      <w:pPr>
        <w:shd w:val="clear" w:color="auto" w:fill="FFFFFF"/>
        <w:ind w:firstLine="709"/>
        <w:jc w:val="both"/>
        <w:rPr>
          <w:sz w:val="22"/>
          <w:szCs w:val="22"/>
        </w:rPr>
      </w:pPr>
      <w:r w:rsidRPr="00B37243">
        <w:rPr>
          <w:sz w:val="22"/>
          <w:szCs w:val="22"/>
        </w:rPr>
        <w:t>Предусмотрено, что организации, которые создают добровольные пожарные подразделения, в случае привлечения добровольных пожарных таких подразделений к участию в тушении пожаров, проведении аварийно-спасательных работ, спасению людей и имущества при пожарах и оказанию первой помощи пострадавшим могут осуществлять за счет собственных средств поддержку добровольных пожарных в форме предоставления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оплаты услуг связи, уплаты страховых взносов на добровольное медицинское страхование добровольных пожарных либо на страхование их жизни или здоровья, а также возмещения понесенных ими расходов на приобретение указанных товаров или услуг.</w:t>
      </w:r>
    </w:p>
    <w:p w14:paraId="2971C6CE" w14:textId="77777777" w:rsidR="00C96E5F" w:rsidRPr="00B37243" w:rsidRDefault="00C96E5F" w:rsidP="00C96E5F">
      <w:pPr>
        <w:shd w:val="clear" w:color="auto" w:fill="FFFFFF"/>
        <w:rPr>
          <w:sz w:val="22"/>
          <w:szCs w:val="22"/>
        </w:rPr>
      </w:pPr>
    </w:p>
    <w:p w14:paraId="0CE49239" w14:textId="77777777" w:rsidR="00C96E5F" w:rsidRPr="00B37243" w:rsidRDefault="00C96E5F" w:rsidP="00C96E5F">
      <w:pPr>
        <w:shd w:val="clear" w:color="auto" w:fill="FFFFFF"/>
        <w:rPr>
          <w:sz w:val="22"/>
          <w:szCs w:val="22"/>
        </w:rPr>
      </w:pPr>
    </w:p>
    <w:p w14:paraId="37CA4FD4" w14:textId="77777777" w:rsidR="00C96E5F" w:rsidRPr="00B37243" w:rsidRDefault="00C96E5F" w:rsidP="00C96E5F">
      <w:pPr>
        <w:shd w:val="clear" w:color="auto" w:fill="FFFFFF"/>
        <w:rPr>
          <w:sz w:val="22"/>
          <w:szCs w:val="22"/>
        </w:rPr>
      </w:pPr>
      <w:r w:rsidRPr="00B37243">
        <w:rPr>
          <w:sz w:val="22"/>
          <w:szCs w:val="22"/>
        </w:rPr>
        <w:t>Помощник прокурора района</w:t>
      </w:r>
    </w:p>
    <w:p w14:paraId="6765378E" w14:textId="77777777" w:rsidR="00C96E5F" w:rsidRPr="00B37243" w:rsidRDefault="00C96E5F" w:rsidP="00C96E5F">
      <w:pPr>
        <w:shd w:val="clear" w:color="auto" w:fill="FFFFFF"/>
        <w:rPr>
          <w:sz w:val="22"/>
          <w:szCs w:val="22"/>
        </w:rPr>
      </w:pPr>
      <w:r w:rsidRPr="00B37243">
        <w:rPr>
          <w:sz w:val="22"/>
          <w:szCs w:val="22"/>
        </w:rPr>
        <w:t>юрист 1 класса                                                                                                       О.А. Огнева</w:t>
      </w:r>
    </w:p>
    <w:p w14:paraId="31111DA0" w14:textId="77777777" w:rsidR="00C96E5F" w:rsidRPr="00B37243" w:rsidRDefault="00C96E5F" w:rsidP="00C96E5F">
      <w:pPr>
        <w:shd w:val="clear" w:color="auto" w:fill="FFFFFF"/>
        <w:ind w:firstLine="709"/>
        <w:jc w:val="both"/>
        <w:rPr>
          <w:sz w:val="22"/>
          <w:szCs w:val="22"/>
        </w:rPr>
      </w:pPr>
      <w:r w:rsidRPr="00B37243">
        <w:rPr>
          <w:sz w:val="22"/>
          <w:szCs w:val="22"/>
        </w:rPr>
        <w:t> </w:t>
      </w:r>
    </w:p>
    <w:p w14:paraId="78AA5132" w14:textId="77777777" w:rsidR="00C96E5F" w:rsidRPr="00B37243" w:rsidRDefault="00C96E5F" w:rsidP="00C96E5F">
      <w:pPr>
        <w:ind w:firstLine="709"/>
        <w:rPr>
          <w:sz w:val="22"/>
          <w:szCs w:val="22"/>
        </w:rPr>
      </w:pPr>
    </w:p>
    <w:p w14:paraId="38F9F5B5" w14:textId="77777777" w:rsidR="00C96E5F" w:rsidRPr="00B37243" w:rsidRDefault="00C96E5F" w:rsidP="00C96E5F">
      <w:pPr>
        <w:ind w:firstLine="709"/>
        <w:rPr>
          <w:sz w:val="22"/>
          <w:szCs w:val="22"/>
        </w:rPr>
      </w:pPr>
    </w:p>
    <w:p w14:paraId="6E97A47B" w14:textId="77777777" w:rsidR="00C96E5F" w:rsidRPr="00B37243" w:rsidRDefault="00C96E5F" w:rsidP="00C96E5F">
      <w:pPr>
        <w:shd w:val="clear" w:color="auto" w:fill="FFFFFF"/>
        <w:spacing w:line="540" w:lineRule="atLeast"/>
        <w:jc w:val="center"/>
        <w:rPr>
          <w:bCs/>
          <w:sz w:val="22"/>
          <w:szCs w:val="22"/>
        </w:rPr>
      </w:pPr>
      <w:r w:rsidRPr="00B37243">
        <w:rPr>
          <w:bCs/>
          <w:sz w:val="22"/>
          <w:szCs w:val="22"/>
        </w:rPr>
        <w:t xml:space="preserve">О сроках оповещения </w:t>
      </w:r>
      <w:proofErr w:type="gramStart"/>
      <w:r w:rsidRPr="00B37243">
        <w:rPr>
          <w:bCs/>
          <w:sz w:val="22"/>
          <w:szCs w:val="22"/>
        </w:rPr>
        <w:t>пчеловодов  о</w:t>
      </w:r>
      <w:proofErr w:type="gramEnd"/>
      <w:r w:rsidRPr="00B37243">
        <w:rPr>
          <w:bCs/>
          <w:sz w:val="22"/>
          <w:szCs w:val="22"/>
        </w:rPr>
        <w:t xml:space="preserve"> проведении работ</w:t>
      </w:r>
    </w:p>
    <w:p w14:paraId="4A8DF134" w14:textId="77777777" w:rsidR="00C96E5F" w:rsidRPr="00B37243" w:rsidRDefault="00C96E5F" w:rsidP="00C96E5F">
      <w:pPr>
        <w:shd w:val="clear" w:color="auto" w:fill="FFFFFF"/>
        <w:jc w:val="center"/>
        <w:rPr>
          <w:bCs/>
          <w:sz w:val="22"/>
          <w:szCs w:val="22"/>
        </w:rPr>
      </w:pPr>
      <w:r w:rsidRPr="00B37243">
        <w:rPr>
          <w:bCs/>
          <w:sz w:val="22"/>
          <w:szCs w:val="22"/>
        </w:rPr>
        <w:t xml:space="preserve"> по применению пестицидов и агрохимикатов</w:t>
      </w:r>
    </w:p>
    <w:p w14:paraId="426B2EBC" w14:textId="77777777" w:rsidR="00C96E5F" w:rsidRPr="00B37243" w:rsidRDefault="00C96E5F" w:rsidP="00C96E5F">
      <w:pPr>
        <w:shd w:val="clear" w:color="auto" w:fill="FFFFFF"/>
        <w:spacing w:after="120"/>
        <w:ind w:firstLine="709"/>
        <w:rPr>
          <w:sz w:val="22"/>
          <w:szCs w:val="22"/>
        </w:rPr>
      </w:pPr>
      <w:r w:rsidRPr="00B37243">
        <w:rPr>
          <w:sz w:val="22"/>
          <w:szCs w:val="22"/>
        </w:rPr>
        <w:t> </w:t>
      </w:r>
    </w:p>
    <w:p w14:paraId="24ECA9C8"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Федеральным законом от 10.07.2023 № 306-ФЗ «О внесении изменений в статью 15.2 Федерального закона «О безопасном обращении с пестицидами и агрохимикатами» и статью 16 Федерального закона «О пчеловодстве в Российской Федерации», устанавливается, что доведение информации о применении пестицидов до лиц, указанных в ч.2 ст.16 Федерального закона от 30.12.2020 № 490-ФЗ «О пчеловодстве в Российской Федерации», обеспечивается через средства массовой информации (радио, печатные органы, электронные и другие средства связи и коммуникации) не ранее чем за 10 дней и не позднее чем за 5 дней до их применения (в настоящее время - не позднее чем за 3 дня до проведения работ по их применению).</w:t>
      </w:r>
    </w:p>
    <w:p w14:paraId="263A1C13"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Согласно указанным изменениям физические и юридические лица, осуществляющие пчеловодство, и население населенных пунктов, расположенных на расстоянии до 7 километров от границ земель и земельных участков, на которых запланировано применение пестицидов, заблаговременно информируются о применении пестицидов.</w:t>
      </w:r>
    </w:p>
    <w:p w14:paraId="1E53C425"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Информация о применении пестицидов должна содержать следующие сведения: 1) наименования запланированных к применению пестицидов; 2) кадастровый номер, адрес либо местоположение земельного участка, где запланировано применение пестицидов; 3) дата применения пестицидов; 4) способ и дозировка применения пестицидов; 5) рекомендуемые сроки изоляции пчел в ульях.</w:t>
      </w:r>
    </w:p>
    <w:p w14:paraId="0E987E9C" w14:textId="77777777" w:rsidR="00C96E5F" w:rsidRPr="00B37243" w:rsidRDefault="00C96E5F" w:rsidP="00C96E5F">
      <w:pPr>
        <w:shd w:val="clear" w:color="auto" w:fill="FFFFFF"/>
        <w:jc w:val="both"/>
        <w:rPr>
          <w:sz w:val="22"/>
          <w:szCs w:val="22"/>
        </w:rPr>
      </w:pPr>
      <w:r w:rsidRPr="00B37243">
        <w:rPr>
          <w:sz w:val="22"/>
          <w:szCs w:val="22"/>
        </w:rPr>
        <w:lastRenderedPageBreak/>
        <w:t>Помощник прокурора района</w:t>
      </w:r>
    </w:p>
    <w:p w14:paraId="0B3DDEDF" w14:textId="77777777" w:rsidR="00C96E5F" w:rsidRPr="00B37243" w:rsidRDefault="00C96E5F" w:rsidP="00C96E5F">
      <w:pPr>
        <w:shd w:val="clear" w:color="auto" w:fill="FFFFFF"/>
        <w:jc w:val="both"/>
        <w:rPr>
          <w:sz w:val="22"/>
          <w:szCs w:val="22"/>
        </w:rPr>
      </w:pPr>
      <w:r w:rsidRPr="00B37243">
        <w:rPr>
          <w:sz w:val="22"/>
          <w:szCs w:val="22"/>
        </w:rPr>
        <w:t>юрист 1 класса                                                                                          О.А. Огнева</w:t>
      </w:r>
    </w:p>
    <w:p w14:paraId="5F9BCD54" w14:textId="77777777" w:rsidR="00C96E5F" w:rsidRPr="00B37243" w:rsidRDefault="00C96E5F" w:rsidP="00C96E5F">
      <w:pPr>
        <w:shd w:val="clear" w:color="auto" w:fill="FFFFFF"/>
        <w:jc w:val="both"/>
        <w:rPr>
          <w:sz w:val="22"/>
          <w:szCs w:val="22"/>
        </w:rPr>
      </w:pPr>
      <w:r w:rsidRPr="00B37243">
        <w:rPr>
          <w:sz w:val="22"/>
          <w:szCs w:val="22"/>
        </w:rPr>
        <w:t xml:space="preserve"> </w:t>
      </w:r>
    </w:p>
    <w:p w14:paraId="7720F1D2" w14:textId="77777777" w:rsidR="00C96E5F" w:rsidRPr="00B37243" w:rsidRDefault="00C96E5F" w:rsidP="00C96E5F">
      <w:pPr>
        <w:shd w:val="clear" w:color="auto" w:fill="FFFFFF"/>
        <w:spacing w:after="100" w:afterAutospacing="1"/>
        <w:jc w:val="both"/>
        <w:rPr>
          <w:sz w:val="22"/>
          <w:szCs w:val="22"/>
        </w:rPr>
      </w:pPr>
    </w:p>
    <w:p w14:paraId="45E9EB1E" w14:textId="77777777" w:rsidR="00C96E5F" w:rsidRPr="00B37243" w:rsidRDefault="00C96E5F" w:rsidP="00C96E5F">
      <w:pPr>
        <w:shd w:val="clear" w:color="auto" w:fill="FFFFFF"/>
        <w:spacing w:after="100" w:afterAutospacing="1"/>
        <w:jc w:val="both"/>
        <w:rPr>
          <w:sz w:val="22"/>
          <w:szCs w:val="22"/>
        </w:rPr>
      </w:pPr>
    </w:p>
    <w:p w14:paraId="39EDB20B" w14:textId="77777777" w:rsidR="00C96E5F" w:rsidRPr="00B37243" w:rsidRDefault="00C96E5F" w:rsidP="00C96E5F">
      <w:pPr>
        <w:shd w:val="clear" w:color="auto" w:fill="FFFFFF"/>
        <w:spacing w:after="100" w:afterAutospacing="1"/>
        <w:jc w:val="both"/>
        <w:rPr>
          <w:sz w:val="22"/>
          <w:szCs w:val="22"/>
        </w:rPr>
      </w:pPr>
    </w:p>
    <w:p w14:paraId="6ED42929" w14:textId="77777777" w:rsidR="00C96E5F" w:rsidRPr="00B37243" w:rsidRDefault="00C96E5F" w:rsidP="00C96E5F">
      <w:pPr>
        <w:rPr>
          <w:sz w:val="22"/>
          <w:szCs w:val="22"/>
        </w:rPr>
      </w:pPr>
    </w:p>
    <w:p w14:paraId="002D529E" w14:textId="77777777" w:rsidR="00C96E5F" w:rsidRPr="00B37243" w:rsidRDefault="00C96E5F" w:rsidP="00C96E5F">
      <w:pPr>
        <w:shd w:val="clear" w:color="auto" w:fill="FFFFFF"/>
        <w:ind w:firstLine="709"/>
        <w:jc w:val="center"/>
        <w:rPr>
          <w:bCs/>
          <w:sz w:val="22"/>
          <w:szCs w:val="22"/>
        </w:rPr>
      </w:pPr>
      <w:r w:rsidRPr="00B37243">
        <w:rPr>
          <w:bCs/>
          <w:sz w:val="22"/>
          <w:szCs w:val="22"/>
        </w:rPr>
        <w:t>О требованиях к подрядным организациям, привлекаемым к работам по капитальному ремонту многоквартирных домов</w:t>
      </w:r>
    </w:p>
    <w:p w14:paraId="65C73091" w14:textId="77777777" w:rsidR="00C96E5F" w:rsidRPr="00B37243" w:rsidRDefault="00C96E5F" w:rsidP="00C96E5F">
      <w:pPr>
        <w:shd w:val="clear" w:color="auto" w:fill="FFFFFF"/>
        <w:ind w:firstLine="709"/>
        <w:rPr>
          <w:sz w:val="22"/>
          <w:szCs w:val="22"/>
        </w:rPr>
      </w:pPr>
      <w:r w:rsidRPr="00B37243">
        <w:rPr>
          <w:sz w:val="22"/>
          <w:szCs w:val="22"/>
        </w:rPr>
        <w:t xml:space="preserve"> </w:t>
      </w:r>
    </w:p>
    <w:p w14:paraId="259F1B39" w14:textId="77777777" w:rsidR="00C96E5F" w:rsidRPr="00B37243" w:rsidRDefault="00C96E5F" w:rsidP="00C96E5F">
      <w:pPr>
        <w:shd w:val="clear" w:color="auto" w:fill="FFFFFF"/>
        <w:ind w:firstLine="709"/>
        <w:jc w:val="both"/>
        <w:rPr>
          <w:sz w:val="22"/>
          <w:szCs w:val="22"/>
        </w:rPr>
      </w:pPr>
      <w:r w:rsidRPr="00B37243">
        <w:rPr>
          <w:sz w:val="22"/>
          <w:szCs w:val="22"/>
        </w:rPr>
        <w:t>Постановлением Правительства Российской Федерации от 12.10.2023 № 1690 внесены изменения в некоторые акты Правительства Российской Федерации.</w:t>
      </w:r>
    </w:p>
    <w:p w14:paraId="63E414D3" w14:textId="77777777" w:rsidR="00C96E5F" w:rsidRPr="00B37243" w:rsidRDefault="00C96E5F" w:rsidP="00C96E5F">
      <w:pPr>
        <w:shd w:val="clear" w:color="auto" w:fill="FFFFFF"/>
        <w:ind w:firstLine="709"/>
        <w:jc w:val="both"/>
        <w:rPr>
          <w:sz w:val="22"/>
          <w:szCs w:val="22"/>
        </w:rPr>
      </w:pPr>
      <w:r w:rsidRPr="00B37243">
        <w:rPr>
          <w:sz w:val="22"/>
          <w:szCs w:val="22"/>
          <w:shd w:val="clear" w:color="auto" w:fill="FFFFFF"/>
        </w:rPr>
        <w:t>Так,   п.23 постановления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Положение) дополнен пп.«с».</w:t>
      </w:r>
    </w:p>
    <w:p w14:paraId="3FFFC88E" w14:textId="77777777" w:rsidR="00C96E5F" w:rsidRPr="00B37243" w:rsidRDefault="00C96E5F" w:rsidP="00C96E5F">
      <w:pPr>
        <w:shd w:val="clear" w:color="auto" w:fill="FFFFFF"/>
        <w:ind w:firstLine="709"/>
        <w:jc w:val="both"/>
        <w:rPr>
          <w:sz w:val="22"/>
          <w:szCs w:val="22"/>
        </w:rPr>
      </w:pPr>
      <w:r w:rsidRPr="00B37243">
        <w:rPr>
          <w:sz w:val="22"/>
          <w:szCs w:val="22"/>
          <w:shd w:val="clear" w:color="auto" w:fill="FFFFFF"/>
        </w:rPr>
        <w:t xml:space="preserve">Согласно </w:t>
      </w:r>
      <w:proofErr w:type="gramStart"/>
      <w:r w:rsidRPr="00B37243">
        <w:rPr>
          <w:sz w:val="22"/>
          <w:szCs w:val="22"/>
          <w:shd w:val="clear" w:color="auto" w:fill="FFFFFF"/>
        </w:rPr>
        <w:t>пп.«</w:t>
      </w:r>
      <w:proofErr w:type="gramEnd"/>
      <w:r w:rsidRPr="00B37243">
        <w:rPr>
          <w:sz w:val="22"/>
          <w:szCs w:val="22"/>
          <w:shd w:val="clear" w:color="auto" w:fill="FFFFFF"/>
        </w:rPr>
        <w:t>с» п.23 Положения установлено новое требование –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подпунктах «з» - «к» п.66 настоящего Положения, в течение года до даты рассмотрения заявок на участие в предварительном отборе комиссией по проведению предварительного отбора.</w:t>
      </w:r>
    </w:p>
    <w:p w14:paraId="52BDCA9F" w14:textId="77777777" w:rsidR="00C96E5F" w:rsidRPr="00B37243" w:rsidRDefault="00C96E5F" w:rsidP="00C96E5F">
      <w:pPr>
        <w:shd w:val="clear" w:color="auto" w:fill="FFFFFF"/>
        <w:ind w:firstLine="709"/>
        <w:jc w:val="both"/>
        <w:rPr>
          <w:sz w:val="22"/>
          <w:szCs w:val="22"/>
        </w:rPr>
      </w:pPr>
      <w:r w:rsidRPr="00B37243">
        <w:rPr>
          <w:sz w:val="22"/>
          <w:szCs w:val="22"/>
          <w:shd w:val="clear" w:color="auto" w:fill="FFFFFF"/>
        </w:rPr>
        <w:t>К таким фактам отнесены, в частности,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14:paraId="56132A33" w14:textId="77777777" w:rsidR="00C96E5F" w:rsidRPr="00B37243" w:rsidRDefault="00C96E5F" w:rsidP="00C96E5F">
      <w:pPr>
        <w:shd w:val="clear" w:color="auto" w:fill="FFFFFF"/>
        <w:ind w:firstLine="709"/>
        <w:jc w:val="both"/>
        <w:rPr>
          <w:sz w:val="22"/>
          <w:szCs w:val="22"/>
        </w:rPr>
      </w:pPr>
      <w:r w:rsidRPr="00B37243">
        <w:rPr>
          <w:sz w:val="22"/>
          <w:szCs w:val="22"/>
          <w:shd w:val="clear" w:color="auto" w:fill="FFFFFF"/>
        </w:rPr>
        <w:t>Кроме того, п.157 дополнен пп. «е» следующего содержания: заявка на участие в электронном аукционе не допускается комиссией по осуществлению закупок к участию в электронном аукционе в случае 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3846CAB5" w14:textId="77777777" w:rsidR="00C96E5F" w:rsidRPr="00B37243" w:rsidRDefault="00C96E5F" w:rsidP="00C96E5F">
      <w:pPr>
        <w:shd w:val="clear" w:color="auto" w:fill="FFFFFF"/>
        <w:spacing w:after="100" w:afterAutospacing="1"/>
        <w:jc w:val="both"/>
        <w:rPr>
          <w:sz w:val="22"/>
          <w:szCs w:val="22"/>
        </w:rPr>
      </w:pPr>
    </w:p>
    <w:p w14:paraId="0EDB55FA" w14:textId="77777777" w:rsidR="00C96E5F" w:rsidRPr="00B37243" w:rsidRDefault="00C96E5F" w:rsidP="00C96E5F">
      <w:pPr>
        <w:shd w:val="clear" w:color="auto" w:fill="FFFFFF"/>
        <w:rPr>
          <w:sz w:val="22"/>
          <w:szCs w:val="22"/>
        </w:rPr>
      </w:pPr>
      <w:r w:rsidRPr="00B37243">
        <w:rPr>
          <w:sz w:val="22"/>
          <w:szCs w:val="22"/>
        </w:rPr>
        <w:t>Помощник прокурора района</w:t>
      </w:r>
    </w:p>
    <w:p w14:paraId="0F7E1198" w14:textId="77777777" w:rsidR="00C96E5F" w:rsidRPr="00B37243" w:rsidRDefault="00C96E5F" w:rsidP="00C96E5F">
      <w:pPr>
        <w:shd w:val="clear" w:color="auto" w:fill="FFFFFF"/>
        <w:rPr>
          <w:sz w:val="22"/>
          <w:szCs w:val="22"/>
        </w:rPr>
      </w:pPr>
      <w:r w:rsidRPr="00B37243">
        <w:rPr>
          <w:sz w:val="22"/>
          <w:szCs w:val="22"/>
        </w:rPr>
        <w:t>юрист 1 класса                                                                                                       О.А. Огнева</w:t>
      </w:r>
    </w:p>
    <w:p w14:paraId="7275A96A" w14:textId="77777777" w:rsidR="00C96E5F" w:rsidRPr="00B37243" w:rsidRDefault="00C96E5F" w:rsidP="00C96E5F">
      <w:pPr>
        <w:shd w:val="clear" w:color="auto" w:fill="FFFFFF"/>
        <w:ind w:firstLine="709"/>
        <w:jc w:val="both"/>
        <w:rPr>
          <w:sz w:val="22"/>
          <w:szCs w:val="22"/>
        </w:rPr>
      </w:pPr>
      <w:r w:rsidRPr="00B37243">
        <w:rPr>
          <w:sz w:val="22"/>
          <w:szCs w:val="22"/>
        </w:rPr>
        <w:t> </w:t>
      </w:r>
    </w:p>
    <w:p w14:paraId="26F1465D" w14:textId="77777777" w:rsidR="00C96E5F" w:rsidRPr="00B37243" w:rsidRDefault="00C96E5F" w:rsidP="00C96E5F">
      <w:pPr>
        <w:ind w:firstLine="709"/>
        <w:rPr>
          <w:sz w:val="22"/>
          <w:szCs w:val="22"/>
        </w:rPr>
      </w:pPr>
    </w:p>
    <w:p w14:paraId="11252532" w14:textId="77777777" w:rsidR="00C96E5F" w:rsidRPr="00B37243" w:rsidRDefault="00C96E5F" w:rsidP="00C96E5F">
      <w:pPr>
        <w:shd w:val="clear" w:color="auto" w:fill="FFFFFF"/>
        <w:ind w:firstLine="709"/>
        <w:jc w:val="both"/>
        <w:rPr>
          <w:sz w:val="22"/>
          <w:szCs w:val="22"/>
        </w:rPr>
      </w:pPr>
    </w:p>
    <w:p w14:paraId="5910A69C" w14:textId="77777777" w:rsidR="00C96E5F" w:rsidRPr="00B37243" w:rsidRDefault="00C96E5F" w:rsidP="00C96E5F">
      <w:pPr>
        <w:shd w:val="clear" w:color="auto" w:fill="FFFFFF"/>
        <w:spacing w:after="100" w:afterAutospacing="1"/>
        <w:jc w:val="both"/>
        <w:rPr>
          <w:sz w:val="22"/>
          <w:szCs w:val="22"/>
        </w:rPr>
      </w:pPr>
    </w:p>
    <w:p w14:paraId="6ED49865" w14:textId="77777777" w:rsidR="00C96E5F" w:rsidRPr="00B37243" w:rsidRDefault="00C96E5F" w:rsidP="00C96E5F">
      <w:pPr>
        <w:rPr>
          <w:sz w:val="22"/>
          <w:szCs w:val="22"/>
        </w:rPr>
      </w:pPr>
    </w:p>
    <w:p w14:paraId="37B65D4D" w14:textId="77777777" w:rsidR="00C96E5F" w:rsidRPr="00B37243" w:rsidRDefault="00C96E5F" w:rsidP="00C96E5F">
      <w:pPr>
        <w:shd w:val="clear" w:color="auto" w:fill="FFFFFF"/>
        <w:jc w:val="center"/>
        <w:rPr>
          <w:bCs/>
          <w:sz w:val="22"/>
          <w:szCs w:val="22"/>
        </w:rPr>
      </w:pPr>
      <w:r w:rsidRPr="00B37243">
        <w:rPr>
          <w:bCs/>
          <w:sz w:val="22"/>
          <w:szCs w:val="22"/>
        </w:rPr>
        <w:t xml:space="preserve">Об изменениях в сфере заключения договора социального </w:t>
      </w:r>
    </w:p>
    <w:p w14:paraId="6A26347D" w14:textId="77777777" w:rsidR="00C96E5F" w:rsidRPr="00B37243" w:rsidRDefault="00C96E5F" w:rsidP="00C96E5F">
      <w:pPr>
        <w:shd w:val="clear" w:color="auto" w:fill="FFFFFF"/>
        <w:jc w:val="center"/>
        <w:rPr>
          <w:bCs/>
          <w:sz w:val="22"/>
          <w:szCs w:val="22"/>
        </w:rPr>
      </w:pPr>
      <w:r w:rsidRPr="00B37243">
        <w:rPr>
          <w:bCs/>
          <w:sz w:val="22"/>
          <w:szCs w:val="22"/>
        </w:rPr>
        <w:t>найма жилого помещения</w:t>
      </w:r>
    </w:p>
    <w:p w14:paraId="56B89BF1" w14:textId="77777777" w:rsidR="00C96E5F" w:rsidRPr="00B37243" w:rsidRDefault="00C96E5F" w:rsidP="00C96E5F">
      <w:pPr>
        <w:shd w:val="clear" w:color="auto" w:fill="FFFFFF"/>
        <w:spacing w:after="120"/>
        <w:rPr>
          <w:sz w:val="22"/>
          <w:szCs w:val="22"/>
        </w:rPr>
      </w:pPr>
      <w:r w:rsidRPr="00B37243">
        <w:rPr>
          <w:sz w:val="22"/>
          <w:szCs w:val="22"/>
        </w:rPr>
        <w:t> </w:t>
      </w:r>
    </w:p>
    <w:p w14:paraId="0343420C"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Федеральным законом от 24.07.2023 № 365-ФЗ внесены изменения в статьи 57 и 166 Жилищного кодекса Российской Федерации, согласно которым,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14:paraId="46498380"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lastRenderedPageBreak/>
        <w:t>Принятые нововведения призваны решить жилищные вопросы большего количества граждан и уменьшить очередь лиц, стоящих на учете в качестве нуждающихся в жилье.</w:t>
      </w:r>
    </w:p>
    <w:p w14:paraId="0D46A7BD" w14:textId="77777777" w:rsidR="00C96E5F" w:rsidRPr="00B37243" w:rsidRDefault="00C96E5F" w:rsidP="00C96E5F">
      <w:pPr>
        <w:rPr>
          <w:sz w:val="22"/>
          <w:szCs w:val="22"/>
        </w:rPr>
      </w:pPr>
    </w:p>
    <w:p w14:paraId="41746E30" w14:textId="77777777" w:rsidR="00C96E5F" w:rsidRPr="00B37243" w:rsidRDefault="00C96E5F" w:rsidP="00FE0679">
      <w:pPr>
        <w:rPr>
          <w:sz w:val="22"/>
          <w:szCs w:val="22"/>
        </w:rPr>
      </w:pPr>
    </w:p>
    <w:p w14:paraId="6A9DA6CB" w14:textId="77777777" w:rsidR="00C96E5F" w:rsidRPr="00B37243" w:rsidRDefault="00C96E5F" w:rsidP="00FE0679">
      <w:pPr>
        <w:rPr>
          <w:sz w:val="22"/>
          <w:szCs w:val="22"/>
        </w:rPr>
      </w:pPr>
    </w:p>
    <w:p w14:paraId="2851A113" w14:textId="77777777" w:rsidR="00C96E5F" w:rsidRPr="00B37243" w:rsidRDefault="00C96E5F" w:rsidP="00C96E5F">
      <w:pPr>
        <w:shd w:val="clear" w:color="auto" w:fill="FFFFFF"/>
        <w:spacing w:line="540" w:lineRule="atLeast"/>
        <w:jc w:val="center"/>
        <w:rPr>
          <w:bCs/>
          <w:sz w:val="22"/>
          <w:szCs w:val="22"/>
        </w:rPr>
      </w:pPr>
      <w:r w:rsidRPr="00B37243">
        <w:rPr>
          <w:bCs/>
          <w:sz w:val="22"/>
          <w:szCs w:val="22"/>
        </w:rPr>
        <w:t>О гражданско-правовой ответственности за коррупцию</w:t>
      </w:r>
    </w:p>
    <w:p w14:paraId="5E9D27CC"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В статье 1 Федерального закона от 25.12.2008 № 273-ФЗ «О противодействии коррупции» предусмотрено, что 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4E0CAB67"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За совершение коррупционных правонарушений установлена уголовная, административная, гражданско-правовая и дисциплинарная ответственность в соответствии с законодательством Российской Федерации.  Гражданско-правовая мера ответственности предусматривает возможность принудительного изъятия судом у собственника имущества, когда им в соответствии с законодательством Российской Федерации о противодействии коррупции не представлены доказательства его приобретения на законные доходы (п. 8 ч. 2 ст. 235 ГК РФ).</w:t>
      </w:r>
    </w:p>
    <w:p w14:paraId="571876A4"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Статьей 169 Гражданского кодекса Российской Федерации установлена возможность взыскания в доход Российской Федерации всего полученного по сделке сторонами, если она была заключена с целью, противной основам правопорядка или нравственности.</w:t>
      </w:r>
    </w:p>
    <w:p w14:paraId="608C64D1" w14:textId="77777777" w:rsidR="00C96E5F" w:rsidRPr="00B37243" w:rsidRDefault="00C96E5F" w:rsidP="00C96E5F">
      <w:pPr>
        <w:shd w:val="clear" w:color="auto" w:fill="FFFFFF"/>
        <w:spacing w:after="100" w:afterAutospacing="1"/>
        <w:jc w:val="both"/>
        <w:rPr>
          <w:sz w:val="22"/>
          <w:szCs w:val="22"/>
        </w:rPr>
      </w:pPr>
      <w:r w:rsidRPr="00B37243">
        <w:rPr>
          <w:sz w:val="22"/>
          <w:szCs w:val="22"/>
        </w:rPr>
        <w:t> </w:t>
      </w:r>
    </w:p>
    <w:p w14:paraId="05048DB5" w14:textId="77777777" w:rsidR="00C96E5F" w:rsidRPr="00B37243" w:rsidRDefault="00C96E5F" w:rsidP="00C96E5F">
      <w:pPr>
        <w:shd w:val="clear" w:color="auto" w:fill="FFFFFF"/>
        <w:rPr>
          <w:sz w:val="22"/>
          <w:szCs w:val="22"/>
        </w:rPr>
      </w:pPr>
      <w:r w:rsidRPr="00B37243">
        <w:rPr>
          <w:sz w:val="22"/>
          <w:szCs w:val="22"/>
        </w:rPr>
        <w:t>Помощник прокурора района</w:t>
      </w:r>
    </w:p>
    <w:p w14:paraId="1ABCFBD3" w14:textId="77777777" w:rsidR="00C96E5F" w:rsidRPr="00B37243" w:rsidRDefault="00C96E5F" w:rsidP="00C96E5F">
      <w:pPr>
        <w:shd w:val="clear" w:color="auto" w:fill="FFFFFF"/>
        <w:rPr>
          <w:sz w:val="22"/>
          <w:szCs w:val="22"/>
        </w:rPr>
      </w:pPr>
      <w:r w:rsidRPr="00B37243">
        <w:rPr>
          <w:sz w:val="22"/>
          <w:szCs w:val="22"/>
        </w:rPr>
        <w:t>юрист 1 класса                                                                                                       О.А. Огнева</w:t>
      </w:r>
    </w:p>
    <w:p w14:paraId="5F15816D" w14:textId="77777777" w:rsidR="00C96E5F" w:rsidRPr="00B37243" w:rsidRDefault="00C96E5F" w:rsidP="00C96E5F">
      <w:pPr>
        <w:shd w:val="clear" w:color="auto" w:fill="FFFFFF"/>
        <w:ind w:firstLine="709"/>
        <w:jc w:val="both"/>
        <w:rPr>
          <w:sz w:val="22"/>
          <w:szCs w:val="22"/>
        </w:rPr>
      </w:pPr>
      <w:r w:rsidRPr="00B37243">
        <w:rPr>
          <w:sz w:val="22"/>
          <w:szCs w:val="22"/>
        </w:rPr>
        <w:t> </w:t>
      </w:r>
    </w:p>
    <w:p w14:paraId="57132024" w14:textId="77777777" w:rsidR="00C96E5F" w:rsidRPr="00B37243" w:rsidRDefault="00C96E5F" w:rsidP="00C96E5F">
      <w:pPr>
        <w:ind w:firstLine="709"/>
        <w:rPr>
          <w:sz w:val="22"/>
          <w:szCs w:val="22"/>
        </w:rPr>
      </w:pPr>
    </w:p>
    <w:p w14:paraId="13C4F45A" w14:textId="77777777" w:rsidR="00C96E5F" w:rsidRPr="00B37243" w:rsidRDefault="00C96E5F" w:rsidP="00C96E5F">
      <w:pPr>
        <w:rPr>
          <w:sz w:val="22"/>
          <w:szCs w:val="22"/>
        </w:rPr>
      </w:pPr>
    </w:p>
    <w:p w14:paraId="187B7FE7" w14:textId="77777777" w:rsidR="00C96E5F" w:rsidRPr="00B37243" w:rsidRDefault="00C96E5F" w:rsidP="00C96E5F">
      <w:pPr>
        <w:shd w:val="clear" w:color="auto" w:fill="FFFFFF"/>
        <w:spacing w:line="540" w:lineRule="atLeast"/>
        <w:jc w:val="center"/>
        <w:rPr>
          <w:bCs/>
          <w:sz w:val="22"/>
          <w:szCs w:val="22"/>
        </w:rPr>
      </w:pPr>
      <w:r w:rsidRPr="00B37243">
        <w:rPr>
          <w:bCs/>
          <w:sz w:val="22"/>
          <w:szCs w:val="22"/>
        </w:rPr>
        <w:t>Обращения в государственные органы и органы местного самоуправления через портал «Госуслуги»</w:t>
      </w:r>
    </w:p>
    <w:p w14:paraId="54E68EFE" w14:textId="77777777" w:rsidR="00C96E5F" w:rsidRPr="00B37243" w:rsidRDefault="00C96E5F" w:rsidP="00C96E5F">
      <w:pPr>
        <w:shd w:val="clear" w:color="auto" w:fill="FFFFFF"/>
        <w:spacing w:after="120"/>
        <w:rPr>
          <w:sz w:val="22"/>
          <w:szCs w:val="22"/>
        </w:rPr>
      </w:pPr>
      <w:r w:rsidRPr="00B37243">
        <w:rPr>
          <w:sz w:val="22"/>
          <w:szCs w:val="22"/>
        </w:rPr>
        <w:t xml:space="preserve"> </w:t>
      </w:r>
    </w:p>
    <w:p w14:paraId="2C088A74"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Федеральным законом от 04.08.2023 № 480-ФЗ «О внесении изменений в Федеральный закон «О порядке рассмотрения обращений граждан Российской Федерации» установлено, что портал «Госуслуги» можно использовать для обращения в госорганы и органы местного самоуправления.</w:t>
      </w:r>
    </w:p>
    <w:p w14:paraId="5EB4585C"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 xml:space="preserve">Соответствующие дополнения внесены в Федеральный закон от 02.05.2006 года № 59-ФЗ «О порядке рассмотрения обращений граждан Российской Федерации». </w:t>
      </w:r>
      <w:proofErr w:type="gramStart"/>
      <w:r w:rsidRPr="00B37243">
        <w:rPr>
          <w:sz w:val="22"/>
          <w:szCs w:val="22"/>
        </w:rPr>
        <w:t>Так,  обращение</w:t>
      </w:r>
      <w:proofErr w:type="gramEnd"/>
      <w:r w:rsidRPr="00B37243">
        <w:rPr>
          <w:sz w:val="22"/>
          <w:szCs w:val="22"/>
        </w:rPr>
        <w:t xml:space="preserve"> гражданина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предложение, заявление или жалоба, а также устное обращение гражданина в государственный орган, орган местного самоуправления.</w:t>
      </w:r>
    </w:p>
    <w:p w14:paraId="47AEA18E" w14:textId="77777777" w:rsidR="00C96E5F" w:rsidRPr="00B37243" w:rsidRDefault="00C96E5F" w:rsidP="00C96E5F">
      <w:pPr>
        <w:shd w:val="clear" w:color="auto" w:fill="FFFFFF"/>
        <w:rPr>
          <w:sz w:val="22"/>
          <w:szCs w:val="22"/>
        </w:rPr>
      </w:pPr>
      <w:r w:rsidRPr="00B37243">
        <w:rPr>
          <w:sz w:val="22"/>
          <w:szCs w:val="22"/>
        </w:rPr>
        <w:t>Помощник прокурора района</w:t>
      </w:r>
    </w:p>
    <w:p w14:paraId="1178A027" w14:textId="77777777" w:rsidR="00C96E5F" w:rsidRPr="00B37243" w:rsidRDefault="00C96E5F" w:rsidP="00C96E5F">
      <w:pPr>
        <w:shd w:val="clear" w:color="auto" w:fill="FFFFFF"/>
        <w:rPr>
          <w:sz w:val="22"/>
          <w:szCs w:val="22"/>
        </w:rPr>
      </w:pPr>
      <w:r w:rsidRPr="00B37243">
        <w:rPr>
          <w:sz w:val="22"/>
          <w:szCs w:val="22"/>
        </w:rPr>
        <w:t>юрист 1 класса                                                                                     О.А. Огнева</w:t>
      </w:r>
    </w:p>
    <w:p w14:paraId="4FFB7E97" w14:textId="77777777" w:rsidR="00C96E5F" w:rsidRPr="00B37243" w:rsidRDefault="00C96E5F" w:rsidP="00C96E5F">
      <w:pPr>
        <w:shd w:val="clear" w:color="auto" w:fill="FFFFFF"/>
        <w:rPr>
          <w:sz w:val="22"/>
          <w:szCs w:val="22"/>
        </w:rPr>
      </w:pPr>
    </w:p>
    <w:p w14:paraId="7E3451B3" w14:textId="77777777" w:rsidR="00C96E5F" w:rsidRPr="00B37243" w:rsidRDefault="00C96E5F" w:rsidP="00C96E5F">
      <w:pPr>
        <w:shd w:val="clear" w:color="auto" w:fill="FFFFFF"/>
        <w:rPr>
          <w:sz w:val="22"/>
          <w:szCs w:val="22"/>
        </w:rPr>
      </w:pPr>
    </w:p>
    <w:p w14:paraId="382F40FB" w14:textId="77777777" w:rsidR="00C96E5F" w:rsidRPr="00B37243" w:rsidRDefault="00C96E5F" w:rsidP="00C96E5F">
      <w:pPr>
        <w:shd w:val="clear" w:color="auto" w:fill="FFFFFF"/>
        <w:rPr>
          <w:sz w:val="22"/>
          <w:szCs w:val="22"/>
        </w:rPr>
      </w:pPr>
    </w:p>
    <w:p w14:paraId="07DCA7E4" w14:textId="77777777" w:rsidR="00C96E5F" w:rsidRPr="00B37243" w:rsidRDefault="00C96E5F" w:rsidP="00C96E5F">
      <w:pPr>
        <w:shd w:val="clear" w:color="auto" w:fill="FFFFFF"/>
        <w:rPr>
          <w:sz w:val="22"/>
          <w:szCs w:val="22"/>
        </w:rPr>
      </w:pPr>
    </w:p>
    <w:p w14:paraId="1D2A20AC" w14:textId="77777777" w:rsidR="00C96E5F" w:rsidRPr="00B37243" w:rsidRDefault="00C96E5F" w:rsidP="00C96E5F">
      <w:pPr>
        <w:spacing w:line="240" w:lineRule="exact"/>
        <w:jc w:val="center"/>
        <w:rPr>
          <w:sz w:val="22"/>
          <w:szCs w:val="22"/>
        </w:rPr>
      </w:pPr>
      <w:r w:rsidRPr="00B37243">
        <w:rPr>
          <w:sz w:val="22"/>
          <w:szCs w:val="22"/>
        </w:rPr>
        <w:t>ПРОКУРАТУРА КОЧКОВСКОГО РАЙОНА НОВОСИБИРСКОЙ ОБЛАСТИ</w:t>
      </w:r>
    </w:p>
    <w:p w14:paraId="743435C1" w14:textId="77777777" w:rsidR="00C96E5F" w:rsidRPr="00B37243" w:rsidRDefault="00C96E5F" w:rsidP="00C96E5F">
      <w:pPr>
        <w:spacing w:line="240" w:lineRule="exact"/>
        <w:jc w:val="center"/>
        <w:rPr>
          <w:sz w:val="22"/>
          <w:szCs w:val="22"/>
        </w:rPr>
      </w:pPr>
    </w:p>
    <w:p w14:paraId="11FF3410" w14:textId="77777777" w:rsidR="00C96E5F" w:rsidRPr="00B37243" w:rsidRDefault="00C96E5F" w:rsidP="00C96E5F">
      <w:pPr>
        <w:spacing w:line="240" w:lineRule="exact"/>
        <w:jc w:val="center"/>
        <w:rPr>
          <w:sz w:val="22"/>
          <w:szCs w:val="22"/>
        </w:rPr>
      </w:pPr>
      <w:r w:rsidRPr="00B37243">
        <w:rPr>
          <w:sz w:val="22"/>
          <w:szCs w:val="22"/>
        </w:rPr>
        <w:t>ПАМЯТКА</w:t>
      </w:r>
    </w:p>
    <w:p w14:paraId="067D0289" w14:textId="77777777" w:rsidR="00C96E5F" w:rsidRPr="00B37243" w:rsidRDefault="00C96E5F" w:rsidP="00C96E5F">
      <w:pPr>
        <w:spacing w:line="240" w:lineRule="exact"/>
        <w:jc w:val="center"/>
        <w:rPr>
          <w:sz w:val="22"/>
          <w:szCs w:val="22"/>
        </w:rPr>
      </w:pPr>
    </w:p>
    <w:p w14:paraId="04D70881" w14:textId="77777777" w:rsidR="00C96E5F" w:rsidRPr="00B37243" w:rsidRDefault="00C96E5F" w:rsidP="00C96E5F">
      <w:pPr>
        <w:spacing w:line="240" w:lineRule="exact"/>
        <w:ind w:firstLine="709"/>
        <w:contextualSpacing/>
        <w:jc w:val="center"/>
        <w:rPr>
          <w:sz w:val="22"/>
          <w:szCs w:val="22"/>
        </w:rPr>
      </w:pPr>
      <w:r w:rsidRPr="00B37243">
        <w:rPr>
          <w:sz w:val="22"/>
          <w:szCs w:val="22"/>
        </w:rPr>
        <w:t>«О ВОЗМЕЩЕНИИ УЩЕРБА, ПРИЧИНЕННОГО ТЕЛЕФОННЫМИ МОШЕННИКАМИ»</w:t>
      </w:r>
    </w:p>
    <w:p w14:paraId="486E0252" w14:textId="77777777" w:rsidR="00C96E5F" w:rsidRPr="00B37243" w:rsidRDefault="00C96E5F" w:rsidP="00C96E5F">
      <w:pPr>
        <w:spacing w:line="240" w:lineRule="exact"/>
        <w:ind w:firstLine="709"/>
        <w:contextualSpacing/>
        <w:jc w:val="center"/>
        <w:rPr>
          <w:sz w:val="22"/>
          <w:szCs w:val="22"/>
        </w:rPr>
      </w:pPr>
    </w:p>
    <w:p w14:paraId="3F5BEC3D" w14:textId="77777777" w:rsidR="00C96E5F" w:rsidRPr="00B37243" w:rsidRDefault="00C96E5F" w:rsidP="00C96E5F">
      <w:pPr>
        <w:ind w:firstLine="709"/>
        <w:contextualSpacing/>
        <w:rPr>
          <w:sz w:val="22"/>
          <w:szCs w:val="22"/>
        </w:rPr>
      </w:pPr>
      <w:r w:rsidRPr="00B37243">
        <w:rPr>
          <w:sz w:val="22"/>
          <w:szCs w:val="22"/>
        </w:rPr>
        <w:t>Если Вы стали жертвой телефонных мошенников, Вы имеете возможность вернуть свои денежные средства путем подачи искового заявления о взыскании неосновательного обогащения.</w:t>
      </w:r>
    </w:p>
    <w:p w14:paraId="4482C1F1" w14:textId="77777777" w:rsidR="00C96E5F" w:rsidRPr="00B37243" w:rsidRDefault="00C96E5F" w:rsidP="00C96E5F">
      <w:pPr>
        <w:ind w:firstLine="709"/>
        <w:contextualSpacing/>
        <w:rPr>
          <w:sz w:val="22"/>
          <w:szCs w:val="22"/>
        </w:rPr>
      </w:pPr>
    </w:p>
    <w:p w14:paraId="675715F6" w14:textId="77777777" w:rsidR="00C96E5F" w:rsidRPr="00B37243" w:rsidRDefault="00C96E5F" w:rsidP="00C96E5F">
      <w:pPr>
        <w:ind w:firstLine="709"/>
        <w:contextualSpacing/>
        <w:rPr>
          <w:sz w:val="22"/>
          <w:szCs w:val="22"/>
        </w:rPr>
      </w:pPr>
      <w:r w:rsidRPr="00B37243">
        <w:rPr>
          <w:sz w:val="22"/>
          <w:szCs w:val="22"/>
        </w:rPr>
        <w:t>В соответствии со ст.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14:paraId="12F26F4A" w14:textId="77777777" w:rsidR="00C96E5F" w:rsidRPr="00B37243" w:rsidRDefault="00C96E5F" w:rsidP="00C96E5F">
      <w:pPr>
        <w:ind w:firstLine="709"/>
        <w:contextualSpacing/>
        <w:rPr>
          <w:sz w:val="22"/>
          <w:szCs w:val="22"/>
        </w:rPr>
      </w:pPr>
    </w:p>
    <w:p w14:paraId="79A41317" w14:textId="77777777" w:rsidR="00C96E5F" w:rsidRPr="00B37243" w:rsidRDefault="00C96E5F" w:rsidP="00C96E5F">
      <w:pPr>
        <w:ind w:firstLine="709"/>
        <w:contextualSpacing/>
        <w:rPr>
          <w:sz w:val="22"/>
          <w:szCs w:val="22"/>
        </w:rPr>
      </w:pPr>
      <w:r w:rsidRPr="00B37243">
        <w:rPr>
          <w:sz w:val="22"/>
          <w:szCs w:val="22"/>
        </w:rPr>
        <w:t>Вернуть похищенные телефонными мошенниками денежные средства возможно, следуя инструкции:</w:t>
      </w:r>
    </w:p>
    <w:p w14:paraId="267D55D0" w14:textId="77777777" w:rsidR="00C96E5F" w:rsidRPr="00B37243" w:rsidRDefault="00C96E5F" w:rsidP="00C96E5F">
      <w:pPr>
        <w:ind w:firstLine="709"/>
        <w:contextualSpacing/>
        <w:rPr>
          <w:sz w:val="22"/>
          <w:szCs w:val="22"/>
        </w:rPr>
      </w:pPr>
      <w:r w:rsidRPr="00B37243">
        <w:rPr>
          <w:sz w:val="22"/>
          <w:szCs w:val="22"/>
        </w:rPr>
        <w:t>1. Позвоните в банк по телефонам «горячей линии» и заблокируйте карту.</w:t>
      </w:r>
    </w:p>
    <w:p w14:paraId="3151DB2A" w14:textId="77777777" w:rsidR="00C96E5F" w:rsidRPr="00B37243" w:rsidRDefault="00C96E5F" w:rsidP="00C96E5F">
      <w:pPr>
        <w:ind w:firstLine="709"/>
        <w:contextualSpacing/>
        <w:rPr>
          <w:sz w:val="22"/>
          <w:szCs w:val="22"/>
        </w:rPr>
      </w:pPr>
      <w:r w:rsidRPr="00B37243">
        <w:rPr>
          <w:sz w:val="22"/>
          <w:szCs w:val="22"/>
        </w:rPr>
        <w:t xml:space="preserve">2. Не удаляйте переписку с мошенниками. По возможности посетите отделение банка, сообщите </w:t>
      </w:r>
    </w:p>
    <w:p w14:paraId="2C51A27D" w14:textId="77777777" w:rsidR="00C96E5F" w:rsidRPr="00B37243" w:rsidRDefault="00C96E5F" w:rsidP="00C96E5F">
      <w:pPr>
        <w:ind w:firstLine="709"/>
        <w:contextualSpacing/>
        <w:rPr>
          <w:sz w:val="22"/>
          <w:szCs w:val="22"/>
        </w:rPr>
      </w:pPr>
      <w:r w:rsidRPr="00B37243">
        <w:rPr>
          <w:sz w:val="22"/>
          <w:szCs w:val="22"/>
        </w:rPr>
        <w:t xml:space="preserve">о происшествии, получите </w:t>
      </w:r>
      <w:proofErr w:type="gramStart"/>
      <w:r w:rsidRPr="00B37243">
        <w:rPr>
          <w:sz w:val="22"/>
          <w:szCs w:val="22"/>
        </w:rPr>
        <w:t>выписку  по</w:t>
      </w:r>
      <w:proofErr w:type="gramEnd"/>
      <w:r w:rsidRPr="00B37243">
        <w:rPr>
          <w:sz w:val="22"/>
          <w:szCs w:val="22"/>
        </w:rPr>
        <w:t xml:space="preserve"> счету карты.</w:t>
      </w:r>
    </w:p>
    <w:p w14:paraId="52D37325" w14:textId="77777777" w:rsidR="00C96E5F" w:rsidRPr="00B37243" w:rsidRDefault="00C96E5F" w:rsidP="00C96E5F">
      <w:pPr>
        <w:ind w:firstLine="709"/>
        <w:contextualSpacing/>
        <w:rPr>
          <w:sz w:val="22"/>
          <w:szCs w:val="22"/>
        </w:rPr>
      </w:pPr>
      <w:r w:rsidRPr="00B37243">
        <w:rPr>
          <w:sz w:val="22"/>
          <w:szCs w:val="22"/>
        </w:rPr>
        <w:t xml:space="preserve">3. Как можно скорее обратитесь </w:t>
      </w:r>
    </w:p>
    <w:p w14:paraId="14F53533" w14:textId="77777777" w:rsidR="00C96E5F" w:rsidRPr="00B37243" w:rsidRDefault="00C96E5F" w:rsidP="00C96E5F">
      <w:pPr>
        <w:ind w:firstLine="709"/>
        <w:contextualSpacing/>
        <w:rPr>
          <w:sz w:val="22"/>
          <w:szCs w:val="22"/>
        </w:rPr>
      </w:pPr>
      <w:r w:rsidRPr="00B37243">
        <w:rPr>
          <w:sz w:val="22"/>
          <w:szCs w:val="22"/>
        </w:rPr>
        <w:t>с заявлением в любой ближайший отдел полиции, подробно расскажитео произошедшем и передайте сотруднику полиции выписку по счету.</w:t>
      </w:r>
    </w:p>
    <w:p w14:paraId="1E06A871" w14:textId="77777777" w:rsidR="00C96E5F" w:rsidRPr="00B37243" w:rsidRDefault="00C96E5F" w:rsidP="00C96E5F">
      <w:pPr>
        <w:ind w:firstLine="709"/>
        <w:contextualSpacing/>
        <w:rPr>
          <w:sz w:val="22"/>
          <w:szCs w:val="22"/>
        </w:rPr>
      </w:pPr>
    </w:p>
    <w:p w14:paraId="0078B266" w14:textId="77777777" w:rsidR="00C96E5F" w:rsidRPr="00B37243" w:rsidRDefault="00C96E5F" w:rsidP="00C96E5F">
      <w:pPr>
        <w:ind w:firstLine="709"/>
        <w:contextualSpacing/>
        <w:rPr>
          <w:i/>
          <w:sz w:val="22"/>
          <w:szCs w:val="22"/>
        </w:rPr>
      </w:pPr>
      <w:r w:rsidRPr="00B37243">
        <w:rPr>
          <w:sz w:val="22"/>
          <w:szCs w:val="22"/>
        </w:rPr>
        <w:t> Составьте исковое заявление о взыскании неосновательного обогащения с лица, на счет которого были переведены принадлежащие Вам денежные средства. (</w:t>
      </w:r>
      <w:r w:rsidRPr="00B37243">
        <w:rPr>
          <w:i/>
          <w:sz w:val="22"/>
          <w:szCs w:val="22"/>
        </w:rPr>
        <w:t>Сведения об указанном лице Вы можете узнать, обратившись в правоохранительный орган, если по данному факту возбуждено уголовное дело).</w:t>
      </w:r>
    </w:p>
    <w:p w14:paraId="3160A123" w14:textId="77777777" w:rsidR="00C96E5F" w:rsidRPr="00B37243" w:rsidRDefault="00C96E5F" w:rsidP="00C96E5F">
      <w:pPr>
        <w:ind w:firstLine="709"/>
        <w:contextualSpacing/>
        <w:rPr>
          <w:sz w:val="22"/>
          <w:szCs w:val="22"/>
        </w:rPr>
      </w:pPr>
    </w:p>
    <w:p w14:paraId="63128A64" w14:textId="77777777" w:rsidR="00C96E5F" w:rsidRPr="00B37243" w:rsidRDefault="00C96E5F" w:rsidP="00C96E5F">
      <w:pPr>
        <w:ind w:firstLine="709"/>
        <w:contextualSpacing/>
        <w:rPr>
          <w:sz w:val="22"/>
          <w:szCs w:val="22"/>
        </w:rPr>
      </w:pPr>
      <w:r w:rsidRPr="00B37243">
        <w:rPr>
          <w:sz w:val="22"/>
          <w:szCs w:val="22"/>
        </w:rPr>
        <w:t>В соответствии со ст. 45 ГПК РФ, если Вы по состоянию здоровья, возрасту, недееспособности и другим уважительным причинам не может сами обратиться в суд, Вы вправе обратиться с заявлением в прокуратуру о защите прав и подаче искового заявления в Ваших интересах.</w:t>
      </w:r>
    </w:p>
    <w:p w14:paraId="5953F907" w14:textId="77777777" w:rsidR="00C96E5F" w:rsidRPr="00B37243" w:rsidRDefault="00C96E5F" w:rsidP="00C96E5F">
      <w:pPr>
        <w:pStyle w:val="ConsNormal"/>
        <w:widowControl/>
        <w:overflowPunct w:val="0"/>
        <w:ind w:firstLine="709"/>
        <w:contextualSpacing/>
        <w:jc w:val="both"/>
        <w:rPr>
          <w:rFonts w:ascii="Times New Roman" w:hAnsi="Times New Roman" w:cs="Times New Roman"/>
          <w:sz w:val="22"/>
          <w:szCs w:val="22"/>
          <w:lang w:eastAsia="ru-RU"/>
        </w:rPr>
      </w:pPr>
    </w:p>
    <w:p w14:paraId="5B347BB7" w14:textId="77777777" w:rsidR="00C96E5F" w:rsidRPr="00B37243" w:rsidRDefault="00C96E5F" w:rsidP="00C96E5F">
      <w:pPr>
        <w:ind w:firstLine="709"/>
        <w:contextualSpacing/>
        <w:rPr>
          <w:sz w:val="22"/>
          <w:szCs w:val="22"/>
        </w:rPr>
      </w:pPr>
      <w:r w:rsidRPr="00B37243">
        <w:rPr>
          <w:sz w:val="22"/>
          <w:szCs w:val="22"/>
        </w:rPr>
        <w:t>После этого в отделении судебных приставов должны возбудить исполнительное производство, в рамках которого с ответчика должны взыскать сумму неосновательного обогащения в Вашу пользу.</w:t>
      </w:r>
    </w:p>
    <w:p w14:paraId="37218CFA" w14:textId="77777777" w:rsidR="00C96E5F" w:rsidRPr="00B37243" w:rsidRDefault="00C96E5F" w:rsidP="00C96E5F">
      <w:pPr>
        <w:shd w:val="clear" w:color="auto" w:fill="FFFFFF"/>
        <w:rPr>
          <w:sz w:val="22"/>
          <w:szCs w:val="22"/>
        </w:rPr>
      </w:pPr>
    </w:p>
    <w:p w14:paraId="5BA4AA4B" w14:textId="77777777" w:rsidR="00C96E5F" w:rsidRPr="00B37243" w:rsidRDefault="00C96E5F" w:rsidP="00C96E5F">
      <w:pPr>
        <w:shd w:val="clear" w:color="auto" w:fill="FFFFFF"/>
        <w:ind w:firstLine="709"/>
        <w:jc w:val="both"/>
        <w:rPr>
          <w:sz w:val="22"/>
          <w:szCs w:val="22"/>
        </w:rPr>
      </w:pPr>
      <w:r w:rsidRPr="00B37243">
        <w:rPr>
          <w:sz w:val="22"/>
          <w:szCs w:val="22"/>
        </w:rPr>
        <w:t> </w:t>
      </w:r>
    </w:p>
    <w:p w14:paraId="5725ECF1" w14:textId="77777777" w:rsidR="00C96E5F" w:rsidRPr="00B37243" w:rsidRDefault="00C96E5F" w:rsidP="00C96E5F">
      <w:pPr>
        <w:ind w:firstLine="709"/>
        <w:rPr>
          <w:sz w:val="22"/>
          <w:szCs w:val="22"/>
        </w:rPr>
      </w:pPr>
    </w:p>
    <w:p w14:paraId="41CE26DB" w14:textId="77777777" w:rsidR="00C96E5F" w:rsidRPr="00B37243" w:rsidRDefault="00C96E5F" w:rsidP="00C96E5F">
      <w:pPr>
        <w:spacing w:line="240" w:lineRule="exact"/>
        <w:jc w:val="center"/>
        <w:rPr>
          <w:sz w:val="22"/>
          <w:szCs w:val="22"/>
        </w:rPr>
      </w:pPr>
      <w:r w:rsidRPr="00B37243">
        <w:rPr>
          <w:sz w:val="22"/>
          <w:szCs w:val="22"/>
        </w:rPr>
        <w:t>ПРОКУРАТУРА КОЧКОВСКОГО РАЙОНА НОВОСИБИРСКОЙ ОБЛАСТИ</w:t>
      </w:r>
    </w:p>
    <w:p w14:paraId="1CB57C3F" w14:textId="77777777" w:rsidR="00C96E5F" w:rsidRPr="00B37243" w:rsidRDefault="00C96E5F" w:rsidP="00C96E5F">
      <w:pPr>
        <w:spacing w:line="240" w:lineRule="exact"/>
        <w:jc w:val="center"/>
        <w:rPr>
          <w:sz w:val="22"/>
          <w:szCs w:val="22"/>
        </w:rPr>
      </w:pPr>
    </w:p>
    <w:p w14:paraId="796C4ACF" w14:textId="77777777" w:rsidR="00C96E5F" w:rsidRPr="00B37243" w:rsidRDefault="00C96E5F" w:rsidP="00C96E5F">
      <w:pPr>
        <w:jc w:val="center"/>
        <w:rPr>
          <w:sz w:val="22"/>
          <w:szCs w:val="22"/>
        </w:rPr>
      </w:pPr>
      <w:r w:rsidRPr="00B37243">
        <w:rPr>
          <w:sz w:val="22"/>
          <w:szCs w:val="22"/>
        </w:rPr>
        <w:t>ПАМЯТКА</w:t>
      </w:r>
    </w:p>
    <w:p w14:paraId="4A7EE3CE" w14:textId="77777777" w:rsidR="00C96E5F" w:rsidRPr="00B37243" w:rsidRDefault="00C96E5F" w:rsidP="00C96E5F">
      <w:pPr>
        <w:shd w:val="clear" w:color="auto" w:fill="FFFFFF"/>
        <w:spacing w:line="540" w:lineRule="atLeast"/>
        <w:jc w:val="center"/>
        <w:rPr>
          <w:bCs/>
          <w:sz w:val="22"/>
          <w:szCs w:val="22"/>
        </w:rPr>
      </w:pPr>
      <w:r w:rsidRPr="00B37243">
        <w:rPr>
          <w:bCs/>
          <w:sz w:val="22"/>
          <w:szCs w:val="22"/>
        </w:rPr>
        <w:t>«Телефонный терроризм»</w:t>
      </w:r>
    </w:p>
    <w:p w14:paraId="00F63260"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Преступления о заведомо ложных актах терроризма создают серьезную угрозу безопасности граждан, а также экономической и политической стабильности государства.</w:t>
      </w:r>
    </w:p>
    <w:p w14:paraId="7FF74CDC"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 xml:space="preserve">Так, </w:t>
      </w:r>
      <w:r w:rsidRPr="00B37243">
        <w:rPr>
          <w:sz w:val="22"/>
          <w:szCs w:val="22"/>
          <w:u w:val="single"/>
        </w:rPr>
        <w:t>под «телефонным терроризмом»</w:t>
      </w:r>
      <w:r w:rsidRPr="00B37243">
        <w:rPr>
          <w:sz w:val="22"/>
          <w:szCs w:val="22"/>
        </w:rPr>
        <w:t xml:space="preserve"> следует понимать 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w:t>
      </w:r>
    </w:p>
    <w:p w14:paraId="4D4C98C5"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Сообщение может быть выражено в любой форме (устно, письменно, с помощью средств связи или информационно-телекоммуникационной сети «Интернет»).</w:t>
      </w:r>
    </w:p>
    <w:p w14:paraId="0E8DA4E5"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lastRenderedPageBreak/>
        <w:t>Такие действия квалифицируются по ст. 207 УК РФ.</w:t>
      </w:r>
    </w:p>
    <w:p w14:paraId="6AFBAB2C"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Указанная норма состоит из 4 частей, регламентирующих уголовное наказание в зависимости от тяжести наступивших последствий и целей телефонных террористов (совершение деяния в отношении объектов социальной инфраструктуры или повлекшее причинение крупного ущерба свыше 1 000 000 руб. (ч. 2), дестабилизация деятельности органов власти (ч. 3), смерть человека или иные тяжкие последствия (ч. 4). Санкция статьи предусматривает наказание до 10 лет лишения свободы.</w:t>
      </w:r>
    </w:p>
    <w:p w14:paraId="53E2A9D9"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Уголовная ответственность за совершение преступления, предусмотренного ст. 207 УК РФ, наступает в отношении лица, достигшего на момент совершения преступления 14 лет (ч. 2 ст. 20 УК РФ).</w:t>
      </w:r>
    </w:p>
    <w:p w14:paraId="399AD534"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Следует отметить, что отказ в возбуждении уголовного дела либо его прекращение в связи с недостижением лицом к моменту совершения преступления возраста уголовной ответственности, не является основанием для невозможности применения иных мер.</w:t>
      </w:r>
    </w:p>
    <w:p w14:paraId="03F210E6"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В этом случае на законных представителей такого лица (родителей, опекунов) возлагается ответственность за причиненный материальный ущерб, связанный с организацией и проведением специальных мероприятий по проверке сообщения о преступлении (ст.ст. 1073, 1074 ГК РФ).</w:t>
      </w:r>
    </w:p>
    <w:p w14:paraId="787EF555"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Понесенные государством расходы подлежат обязательному возмещению в порядке, предусмотренном гражданским законодательством.</w:t>
      </w:r>
    </w:p>
    <w:p w14:paraId="64FFB064" w14:textId="77777777" w:rsidR="00C96E5F" w:rsidRPr="00B37243" w:rsidRDefault="00C96E5F" w:rsidP="00C96E5F">
      <w:pPr>
        <w:shd w:val="clear" w:color="auto" w:fill="FFFFFF"/>
        <w:spacing w:after="100" w:afterAutospacing="1"/>
        <w:jc w:val="both"/>
        <w:rPr>
          <w:sz w:val="22"/>
          <w:szCs w:val="22"/>
        </w:rPr>
      </w:pPr>
    </w:p>
    <w:p w14:paraId="3996BD68" w14:textId="77777777" w:rsidR="00C96E5F" w:rsidRPr="00B37243" w:rsidRDefault="00C96E5F" w:rsidP="00C96E5F">
      <w:pPr>
        <w:shd w:val="clear" w:color="auto" w:fill="FFFFFF"/>
        <w:spacing w:after="100" w:afterAutospacing="1"/>
        <w:jc w:val="both"/>
        <w:rPr>
          <w:sz w:val="22"/>
          <w:szCs w:val="22"/>
        </w:rPr>
      </w:pPr>
    </w:p>
    <w:p w14:paraId="71911586" w14:textId="77777777" w:rsidR="00C96E5F" w:rsidRPr="00B37243" w:rsidRDefault="00C96E5F" w:rsidP="00C96E5F">
      <w:pPr>
        <w:shd w:val="clear" w:color="auto" w:fill="FFFFFF"/>
        <w:spacing w:line="540" w:lineRule="atLeast"/>
        <w:ind w:firstLine="709"/>
        <w:jc w:val="center"/>
        <w:rPr>
          <w:bCs/>
          <w:sz w:val="22"/>
          <w:szCs w:val="22"/>
        </w:rPr>
      </w:pPr>
      <w:r w:rsidRPr="00B37243">
        <w:rPr>
          <w:bCs/>
          <w:sz w:val="22"/>
          <w:szCs w:val="22"/>
        </w:rPr>
        <w:t xml:space="preserve">Плата за вывоз твердых коммунальных отходов является обязательной для собственника жилого помещения. </w:t>
      </w:r>
    </w:p>
    <w:p w14:paraId="65F3B2BC" w14:textId="77777777" w:rsidR="00C96E5F" w:rsidRPr="00B37243" w:rsidRDefault="00C96E5F" w:rsidP="00C96E5F">
      <w:pPr>
        <w:shd w:val="clear" w:color="auto" w:fill="FFFFFF"/>
        <w:ind w:firstLine="709"/>
        <w:rPr>
          <w:sz w:val="22"/>
          <w:szCs w:val="22"/>
        </w:rPr>
      </w:pPr>
      <w:r w:rsidRPr="00B37243">
        <w:rPr>
          <w:sz w:val="22"/>
          <w:szCs w:val="22"/>
        </w:rPr>
        <w:t> </w:t>
      </w:r>
    </w:p>
    <w:p w14:paraId="511CB648" w14:textId="77777777" w:rsidR="00C96E5F" w:rsidRPr="00B37243" w:rsidRDefault="00C96E5F" w:rsidP="00C96E5F">
      <w:pPr>
        <w:shd w:val="clear" w:color="auto" w:fill="FFFFFF"/>
        <w:ind w:firstLine="709"/>
        <w:jc w:val="both"/>
        <w:rPr>
          <w:sz w:val="22"/>
          <w:szCs w:val="22"/>
        </w:rPr>
      </w:pPr>
      <w:r w:rsidRPr="00B37243">
        <w:rPr>
          <w:sz w:val="22"/>
          <w:szCs w:val="22"/>
          <w:shd w:val="clear" w:color="auto" w:fill="FFFFFF"/>
        </w:rPr>
        <w:t>В соответствии с п.5 ст.30 Жилищного кодекса Российской Федерации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w:t>
      </w:r>
    </w:p>
    <w:p w14:paraId="5589B5C8" w14:textId="77777777" w:rsidR="00C96E5F" w:rsidRPr="00B37243" w:rsidRDefault="00C96E5F" w:rsidP="00C96E5F">
      <w:pPr>
        <w:shd w:val="clear" w:color="auto" w:fill="FFFFFF"/>
        <w:ind w:firstLine="709"/>
        <w:jc w:val="both"/>
        <w:rPr>
          <w:sz w:val="22"/>
          <w:szCs w:val="22"/>
        </w:rPr>
      </w:pPr>
      <w:r w:rsidRPr="00B37243">
        <w:rPr>
          <w:sz w:val="22"/>
          <w:szCs w:val="22"/>
          <w:shd w:val="clear" w:color="auto" w:fill="FFFFFF"/>
        </w:rPr>
        <w:t>Согласно ч.4 ст.154 Жилищного кодекса Российской Федерации устанавливает, что к коммунальным услугам в числе прочих относится обращение с коммунальными отходами.</w:t>
      </w:r>
    </w:p>
    <w:p w14:paraId="1F0F9A64" w14:textId="77777777" w:rsidR="00C96E5F" w:rsidRPr="00B37243" w:rsidRDefault="00C96E5F" w:rsidP="00C96E5F">
      <w:pPr>
        <w:shd w:val="clear" w:color="auto" w:fill="FFFFFF"/>
        <w:ind w:firstLine="709"/>
        <w:jc w:val="both"/>
        <w:rPr>
          <w:sz w:val="22"/>
          <w:szCs w:val="22"/>
        </w:rPr>
      </w:pPr>
      <w:r w:rsidRPr="00B37243">
        <w:rPr>
          <w:sz w:val="22"/>
          <w:szCs w:val="22"/>
          <w:shd w:val="clear" w:color="auto" w:fill="FFFFFF"/>
        </w:rPr>
        <w:t>В соответствии с п.148 (36) Постановления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14:paraId="34A2B4E9" w14:textId="77777777" w:rsidR="00C96E5F" w:rsidRPr="00B37243" w:rsidRDefault="00C96E5F" w:rsidP="00C96E5F">
      <w:pPr>
        <w:shd w:val="clear" w:color="auto" w:fill="FFFFFF"/>
        <w:ind w:firstLine="709"/>
        <w:jc w:val="both"/>
        <w:rPr>
          <w:sz w:val="22"/>
          <w:szCs w:val="22"/>
        </w:rPr>
      </w:pPr>
      <w:r w:rsidRPr="00B37243">
        <w:rPr>
          <w:sz w:val="22"/>
          <w:szCs w:val="22"/>
          <w:shd w:val="clear" w:color="auto" w:fill="FFFFFF"/>
        </w:rPr>
        <w:t>Исходя из вышеизложенного, плата за вывоз твердых коммунальных отходов является обязательной для собственника жилого помещения.</w:t>
      </w:r>
    </w:p>
    <w:p w14:paraId="61032C87" w14:textId="77777777" w:rsidR="00C96E5F" w:rsidRPr="00B37243" w:rsidRDefault="00C96E5F" w:rsidP="00C96E5F">
      <w:pPr>
        <w:ind w:firstLine="709"/>
        <w:rPr>
          <w:sz w:val="22"/>
          <w:szCs w:val="22"/>
        </w:rPr>
      </w:pPr>
    </w:p>
    <w:p w14:paraId="66ED1E9D" w14:textId="77777777" w:rsidR="00C96E5F" w:rsidRPr="00B37243" w:rsidRDefault="00C96E5F" w:rsidP="00C96E5F">
      <w:pPr>
        <w:shd w:val="clear" w:color="auto" w:fill="FFFFFF"/>
        <w:spacing w:after="100" w:afterAutospacing="1"/>
        <w:jc w:val="both"/>
        <w:rPr>
          <w:sz w:val="22"/>
          <w:szCs w:val="22"/>
        </w:rPr>
      </w:pPr>
    </w:p>
    <w:p w14:paraId="51D027BC" w14:textId="77777777" w:rsidR="00C96E5F" w:rsidRPr="00B37243" w:rsidRDefault="00C96E5F" w:rsidP="00C96E5F">
      <w:pPr>
        <w:shd w:val="clear" w:color="auto" w:fill="FFFFFF"/>
        <w:spacing w:after="100" w:afterAutospacing="1"/>
        <w:jc w:val="both"/>
        <w:rPr>
          <w:sz w:val="22"/>
          <w:szCs w:val="22"/>
        </w:rPr>
      </w:pPr>
    </w:p>
    <w:p w14:paraId="6717D25A" w14:textId="77777777" w:rsidR="00C96E5F" w:rsidRPr="00B37243" w:rsidRDefault="00C96E5F" w:rsidP="00C96E5F">
      <w:pPr>
        <w:shd w:val="clear" w:color="auto" w:fill="FFFFFF"/>
        <w:spacing w:line="540" w:lineRule="atLeast"/>
        <w:jc w:val="center"/>
        <w:rPr>
          <w:bCs/>
          <w:sz w:val="22"/>
          <w:szCs w:val="22"/>
        </w:rPr>
      </w:pPr>
      <w:r w:rsidRPr="00B37243">
        <w:rPr>
          <w:bCs/>
          <w:sz w:val="22"/>
          <w:szCs w:val="22"/>
        </w:rPr>
        <w:t>По отдельным категориям военнослужащих предусмотрена ежемесячная денежная компенсация за выслугу лет</w:t>
      </w:r>
    </w:p>
    <w:p w14:paraId="17EDA602" w14:textId="77777777" w:rsidR="00C96E5F" w:rsidRPr="00B37243" w:rsidRDefault="00C96E5F" w:rsidP="00C96E5F">
      <w:pPr>
        <w:shd w:val="clear" w:color="auto" w:fill="FFFFFF"/>
        <w:spacing w:after="100" w:afterAutospacing="1"/>
        <w:ind w:firstLine="709"/>
        <w:jc w:val="both"/>
        <w:rPr>
          <w:sz w:val="22"/>
          <w:szCs w:val="22"/>
        </w:rPr>
      </w:pPr>
    </w:p>
    <w:p w14:paraId="13065001"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lastRenderedPageBreak/>
        <w:t>Указом Президента России от 11.09.2023 г. № 669 «О ежемесячной компенсационной выплате отдельным категориям военнослужащих» установлено, что военнослужащим, заключившим служебные контракты в период проведения специальных военных операций, а также гражданам, признанным на военную службу по мобилизации, будет выплачиваться ежемесячная дополнительная компенсационная выплата, составляющая 100 процентов пенсии за выслугу лет, рассчитываемой на день приостановления, с учетом ежемесячной доплаты и индексации размера пенсии после возобновления ее выплаты.</w:t>
      </w:r>
    </w:p>
    <w:p w14:paraId="7437EF75"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Действие Указа Президента Российской Федерации распространяется на категории лиц, указанных в статье 1 Закона Российской Федерации от 12.02.1993 года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учреждений и органах уголовно-исполнительной системы, и их семей», имеющим право на пенсионное обеспечение, которым назначенная пенсия после увольнения со службы приостановлена.</w:t>
      </w:r>
    </w:p>
    <w:p w14:paraId="20EA4515"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Изменения распространяется на следующие правоотношения:</w:t>
      </w:r>
    </w:p>
    <w:p w14:paraId="5668E78E"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 с 24 февраля 2022 года – в отношении военнослужащих, заключивших контракт о прохождении военной службы в период проведения специальных военных операций.</w:t>
      </w:r>
    </w:p>
    <w:p w14:paraId="118823E1"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с 21 сентября 2022 года – в отношении граждан Российской Федерации, мобилизованных в Вооруженные Силы Российской Федерации и призванных на военную службу.</w:t>
      </w:r>
    </w:p>
    <w:p w14:paraId="2ED53ACB" w14:textId="77777777" w:rsidR="00C96E5F" w:rsidRPr="00B37243" w:rsidRDefault="00C96E5F" w:rsidP="00C96E5F">
      <w:pPr>
        <w:ind w:firstLine="709"/>
        <w:rPr>
          <w:sz w:val="22"/>
          <w:szCs w:val="22"/>
        </w:rPr>
      </w:pPr>
    </w:p>
    <w:p w14:paraId="39913854" w14:textId="77777777" w:rsidR="00C96E5F" w:rsidRPr="00B37243" w:rsidRDefault="00C96E5F" w:rsidP="00C96E5F">
      <w:pPr>
        <w:shd w:val="clear" w:color="auto" w:fill="FFFFFF"/>
        <w:spacing w:after="100" w:afterAutospacing="1"/>
        <w:jc w:val="both"/>
        <w:rPr>
          <w:sz w:val="22"/>
          <w:szCs w:val="22"/>
        </w:rPr>
      </w:pPr>
    </w:p>
    <w:p w14:paraId="453D3F3C" w14:textId="77777777" w:rsidR="00C96E5F" w:rsidRPr="00B37243" w:rsidRDefault="00C96E5F" w:rsidP="00C96E5F">
      <w:pPr>
        <w:shd w:val="clear" w:color="auto" w:fill="FFFFFF"/>
        <w:spacing w:after="100" w:afterAutospacing="1"/>
        <w:jc w:val="both"/>
        <w:rPr>
          <w:sz w:val="22"/>
          <w:szCs w:val="22"/>
        </w:rPr>
      </w:pPr>
    </w:p>
    <w:p w14:paraId="28AE4D7D" w14:textId="77777777" w:rsidR="00C96E5F" w:rsidRPr="00B37243" w:rsidRDefault="00C96E5F" w:rsidP="00C96E5F">
      <w:pPr>
        <w:shd w:val="clear" w:color="auto" w:fill="FFFFFF"/>
        <w:spacing w:line="540" w:lineRule="atLeast"/>
        <w:jc w:val="center"/>
        <w:rPr>
          <w:bCs/>
          <w:sz w:val="22"/>
          <w:szCs w:val="22"/>
        </w:rPr>
      </w:pPr>
      <w:r w:rsidRPr="00B37243">
        <w:rPr>
          <w:bCs/>
          <w:sz w:val="22"/>
          <w:szCs w:val="22"/>
        </w:rPr>
        <w:t>По отдельным категориям военнослужащих предусмотрена ежемесячная денежная компенсация за выслугу лет</w:t>
      </w:r>
    </w:p>
    <w:p w14:paraId="41DF7659" w14:textId="77777777" w:rsidR="00C96E5F" w:rsidRPr="00B37243" w:rsidRDefault="00C96E5F" w:rsidP="00C96E5F">
      <w:pPr>
        <w:shd w:val="clear" w:color="auto" w:fill="FFFFFF"/>
        <w:spacing w:after="100" w:afterAutospacing="1"/>
        <w:ind w:firstLine="709"/>
        <w:jc w:val="both"/>
        <w:rPr>
          <w:sz w:val="22"/>
          <w:szCs w:val="22"/>
        </w:rPr>
      </w:pPr>
    </w:p>
    <w:p w14:paraId="34CC082E"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Указом Президента России от 11.09.2023 г. № 669 «О ежемесячной компенсационной выплате отдельным категориям военнослужащих» установлено, что военнослужащим, заключившим служебные контракты в период проведения специальных военных операций, а также гражданам, признанным на военную службу по мобилизации, будет выплачиваться ежемесячная дополнительная компенсационная выплата, составляющая 100 процентов пенсии за выслугу лет, рассчитываемой на день приостановления, с учетом ежемесячной доплаты и индексации размера пенсии после возобновления ее выплаты.</w:t>
      </w:r>
    </w:p>
    <w:p w14:paraId="12628A01"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Действие Указа Президента Российской Федерации распространяется на категории лиц, указанных в статье 1 Закона Российской Федерации от 12.02.1993 года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учреждений и органах уголовно-исполнительной системы, и их семей», имеющим право на пенсионное обеспечение, которым назначенная пенсия после увольнения со службы приостановлена.</w:t>
      </w:r>
    </w:p>
    <w:p w14:paraId="6955122A"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Изменения распространяется на следующие правоотношения:</w:t>
      </w:r>
    </w:p>
    <w:p w14:paraId="7FA6D23C"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 с 24 февраля 2022 года – в отношении военнослужащих, заключивших контракт о прохождении военной службы в период проведения специальных военных операций.</w:t>
      </w:r>
    </w:p>
    <w:p w14:paraId="3DDC471A"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lastRenderedPageBreak/>
        <w:t>с 21 сентября 2022 года – в отношении граждан Российской Федерации, мобилизованных в Вооруженные Силы Российской Федерации и призванных на военную службу.</w:t>
      </w:r>
    </w:p>
    <w:p w14:paraId="46A07B4C" w14:textId="77777777" w:rsidR="00C96E5F" w:rsidRPr="00B37243" w:rsidRDefault="00C96E5F" w:rsidP="00C96E5F">
      <w:pPr>
        <w:ind w:firstLine="709"/>
        <w:rPr>
          <w:sz w:val="22"/>
          <w:szCs w:val="22"/>
        </w:rPr>
      </w:pPr>
    </w:p>
    <w:p w14:paraId="59AFB132" w14:textId="77777777" w:rsidR="00C96E5F" w:rsidRPr="00B37243" w:rsidRDefault="00C96E5F" w:rsidP="00C96E5F">
      <w:pPr>
        <w:shd w:val="clear" w:color="auto" w:fill="FFFFFF"/>
        <w:spacing w:after="100" w:afterAutospacing="1"/>
        <w:jc w:val="both"/>
        <w:rPr>
          <w:sz w:val="22"/>
          <w:szCs w:val="22"/>
        </w:rPr>
      </w:pPr>
    </w:p>
    <w:p w14:paraId="15A6FE0F" w14:textId="77777777" w:rsidR="00C96E5F" w:rsidRPr="00B37243" w:rsidRDefault="00C96E5F" w:rsidP="00C96E5F">
      <w:pPr>
        <w:shd w:val="clear" w:color="auto" w:fill="FFFFFF"/>
        <w:spacing w:after="100" w:afterAutospacing="1"/>
        <w:jc w:val="both"/>
        <w:rPr>
          <w:sz w:val="22"/>
          <w:szCs w:val="22"/>
        </w:rPr>
      </w:pPr>
    </w:p>
    <w:p w14:paraId="25B9E578" w14:textId="77777777" w:rsidR="00C96E5F" w:rsidRPr="00B37243" w:rsidRDefault="00C96E5F" w:rsidP="00C96E5F">
      <w:pPr>
        <w:shd w:val="clear" w:color="auto" w:fill="FFFFFF"/>
        <w:spacing w:line="540" w:lineRule="atLeast"/>
        <w:ind w:firstLine="709"/>
        <w:rPr>
          <w:bCs/>
          <w:sz w:val="22"/>
          <w:szCs w:val="22"/>
        </w:rPr>
      </w:pPr>
      <w:r w:rsidRPr="00B37243">
        <w:rPr>
          <w:bCs/>
          <w:sz w:val="22"/>
          <w:szCs w:val="22"/>
        </w:rPr>
        <w:t>Принят закон о привлечении школьников к общественно полезному труду</w:t>
      </w:r>
    </w:p>
    <w:p w14:paraId="67A4F2B9" w14:textId="77777777" w:rsidR="00C96E5F" w:rsidRPr="00B37243" w:rsidRDefault="00C96E5F" w:rsidP="00C96E5F">
      <w:pPr>
        <w:shd w:val="clear" w:color="auto" w:fill="FFFFFF"/>
        <w:spacing w:after="120"/>
        <w:ind w:firstLine="709"/>
        <w:rPr>
          <w:sz w:val="22"/>
          <w:szCs w:val="22"/>
        </w:rPr>
      </w:pPr>
      <w:r w:rsidRPr="00B37243">
        <w:rPr>
          <w:sz w:val="22"/>
          <w:szCs w:val="22"/>
        </w:rPr>
        <w:t> </w:t>
      </w:r>
    </w:p>
    <w:p w14:paraId="3E00A402"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 xml:space="preserve">Федеральным законом от 04.08.2023 № 479-ФЗ «О внесении изменений в Федеральный закон «Об образовании в Российской Федерации» закреплены </w:t>
      </w:r>
      <w:proofErr w:type="gramStart"/>
      <w:r w:rsidRPr="00B37243">
        <w:rPr>
          <w:sz w:val="22"/>
          <w:szCs w:val="22"/>
        </w:rPr>
        <w:t>обязанности</w:t>
      </w:r>
      <w:proofErr w:type="gramEnd"/>
      <w:r w:rsidRPr="00B37243">
        <w:rPr>
          <w:sz w:val="22"/>
          <w:szCs w:val="22"/>
        </w:rPr>
        <w:t xml:space="preserve"> обучающихся поддерживать чистоту и порядок в образовательной организации, а также с учетом возрастных и психофизических особенностей участвовать в общественно полезном труде, предусмотренном образовательной программой.</w:t>
      </w:r>
    </w:p>
    <w:p w14:paraId="39A0C3C8"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Исключен запрет на привлечение обучающихся к труду, не предусмотренному образовательной программой, без их согласия и согласия законных представителей - вместо этого установлено, что такое привлечение обучающихся к труду осуществляется в соответствии с требованиями трудового законодательства.</w:t>
      </w:r>
    </w:p>
    <w:p w14:paraId="6783AE70" w14:textId="77777777" w:rsidR="00C96E5F" w:rsidRPr="00B37243" w:rsidRDefault="00C96E5F" w:rsidP="00C96E5F">
      <w:pPr>
        <w:shd w:val="clear" w:color="auto" w:fill="FFFFFF"/>
        <w:rPr>
          <w:sz w:val="22"/>
          <w:szCs w:val="22"/>
        </w:rPr>
      </w:pPr>
      <w:r w:rsidRPr="00B37243">
        <w:rPr>
          <w:sz w:val="22"/>
          <w:szCs w:val="22"/>
        </w:rPr>
        <w:t>Помощник прокурора района</w:t>
      </w:r>
    </w:p>
    <w:p w14:paraId="41C7F646" w14:textId="77777777" w:rsidR="00C96E5F" w:rsidRPr="00B37243" w:rsidRDefault="00C96E5F" w:rsidP="00C96E5F">
      <w:pPr>
        <w:shd w:val="clear" w:color="auto" w:fill="FFFFFF"/>
        <w:rPr>
          <w:sz w:val="22"/>
          <w:szCs w:val="22"/>
        </w:rPr>
      </w:pPr>
      <w:r w:rsidRPr="00B37243">
        <w:rPr>
          <w:sz w:val="22"/>
          <w:szCs w:val="22"/>
        </w:rPr>
        <w:t>юрист 1 класса                                                                                                       О.А. Огнева</w:t>
      </w:r>
    </w:p>
    <w:p w14:paraId="2F3FB160" w14:textId="77777777" w:rsidR="00C96E5F" w:rsidRPr="00B37243" w:rsidRDefault="00C96E5F" w:rsidP="00C96E5F">
      <w:pPr>
        <w:shd w:val="clear" w:color="auto" w:fill="FFFFFF"/>
        <w:ind w:firstLine="709"/>
        <w:jc w:val="both"/>
        <w:rPr>
          <w:sz w:val="22"/>
          <w:szCs w:val="22"/>
        </w:rPr>
      </w:pPr>
      <w:r w:rsidRPr="00B37243">
        <w:rPr>
          <w:sz w:val="22"/>
          <w:szCs w:val="22"/>
        </w:rPr>
        <w:t> </w:t>
      </w:r>
    </w:p>
    <w:p w14:paraId="39847077" w14:textId="77777777" w:rsidR="00C96E5F" w:rsidRPr="00B37243" w:rsidRDefault="00C96E5F" w:rsidP="00C96E5F">
      <w:pPr>
        <w:ind w:firstLine="709"/>
        <w:rPr>
          <w:sz w:val="22"/>
          <w:szCs w:val="22"/>
        </w:rPr>
      </w:pPr>
    </w:p>
    <w:p w14:paraId="28DB4EBD" w14:textId="77777777" w:rsidR="00C96E5F" w:rsidRPr="00B37243" w:rsidRDefault="00C96E5F" w:rsidP="00C96E5F">
      <w:pPr>
        <w:shd w:val="clear" w:color="auto" w:fill="FFFFFF"/>
        <w:ind w:firstLine="709"/>
        <w:jc w:val="both"/>
        <w:rPr>
          <w:sz w:val="22"/>
          <w:szCs w:val="22"/>
        </w:rPr>
      </w:pPr>
    </w:p>
    <w:p w14:paraId="00686368" w14:textId="77777777" w:rsidR="00C96E5F" w:rsidRPr="00B37243" w:rsidRDefault="00C96E5F" w:rsidP="00C96E5F">
      <w:pPr>
        <w:ind w:firstLine="709"/>
        <w:rPr>
          <w:sz w:val="22"/>
          <w:szCs w:val="22"/>
        </w:rPr>
      </w:pPr>
    </w:p>
    <w:p w14:paraId="3FBA4FD8" w14:textId="77777777" w:rsidR="00C96E5F" w:rsidRPr="00B37243" w:rsidRDefault="00C96E5F" w:rsidP="00C96E5F">
      <w:pPr>
        <w:rPr>
          <w:sz w:val="22"/>
          <w:szCs w:val="22"/>
        </w:rPr>
      </w:pPr>
    </w:p>
    <w:p w14:paraId="59CFAA0A" w14:textId="77777777" w:rsidR="00C96E5F" w:rsidRPr="00B37243" w:rsidRDefault="00C96E5F" w:rsidP="00C96E5F">
      <w:pPr>
        <w:shd w:val="clear" w:color="auto" w:fill="FFFFFF"/>
        <w:spacing w:line="540" w:lineRule="atLeast"/>
        <w:jc w:val="center"/>
        <w:rPr>
          <w:bCs/>
          <w:sz w:val="22"/>
          <w:szCs w:val="22"/>
        </w:rPr>
      </w:pPr>
      <w:r w:rsidRPr="00B37243">
        <w:rPr>
          <w:bCs/>
          <w:sz w:val="22"/>
          <w:szCs w:val="22"/>
        </w:rPr>
        <w:t>Сертификаты для сирот на приобретение благоустроенного жилого помещения или для полного погашения ипотечного кредита</w:t>
      </w:r>
    </w:p>
    <w:p w14:paraId="0EBB1B8D" w14:textId="77777777" w:rsidR="00C96E5F" w:rsidRPr="00B37243" w:rsidRDefault="00C96E5F" w:rsidP="00C96E5F">
      <w:pPr>
        <w:shd w:val="clear" w:color="auto" w:fill="FFFFFF"/>
        <w:jc w:val="both"/>
        <w:rPr>
          <w:sz w:val="22"/>
          <w:szCs w:val="22"/>
        </w:rPr>
      </w:pPr>
    </w:p>
    <w:p w14:paraId="3B1CA280" w14:textId="77777777" w:rsidR="00C96E5F" w:rsidRPr="00B37243" w:rsidRDefault="00C96E5F" w:rsidP="00C96E5F">
      <w:pPr>
        <w:shd w:val="clear" w:color="auto" w:fill="FFFFFF"/>
        <w:ind w:firstLine="709"/>
        <w:jc w:val="both"/>
        <w:rPr>
          <w:sz w:val="22"/>
          <w:szCs w:val="22"/>
        </w:rPr>
      </w:pPr>
      <w:r w:rsidRPr="00B37243">
        <w:rPr>
          <w:sz w:val="22"/>
          <w:szCs w:val="22"/>
        </w:rPr>
        <w:t>Федеральным законом от 04.08.2023 № 461-ФЗ «О внесении изменений в Федеральный закон «О дополнительных гарантиях по социальной поддержке детей-сирот и детей, оставшихся без попечения родителей» для сирот вводятся сертификаты на приобретение благоустроенного жилого помещения или для полного погашения ипотечного кредита.</w:t>
      </w:r>
    </w:p>
    <w:p w14:paraId="5492DDC4" w14:textId="77777777" w:rsidR="00C96E5F" w:rsidRPr="00B37243" w:rsidRDefault="00C96E5F" w:rsidP="00C96E5F">
      <w:pPr>
        <w:shd w:val="clear" w:color="auto" w:fill="FFFFFF"/>
        <w:ind w:firstLine="709"/>
        <w:jc w:val="both"/>
        <w:rPr>
          <w:sz w:val="22"/>
          <w:szCs w:val="22"/>
        </w:rPr>
      </w:pPr>
      <w:r w:rsidRPr="00B37243">
        <w:rPr>
          <w:sz w:val="22"/>
          <w:szCs w:val="22"/>
        </w:rPr>
        <w:t>Право на однократное предоставление за счет средств бюджета субъекта Российской Федерации выплаты, удостоверенной сертификатом, предоставляется лицам, которые относились к категории детей-сирот и детей, оставшихся без попечения родителей, и достигли возраста 23 лет, при соблюдении ряда условий, в частности, наличие дохода не ниже МРОТ, который обеспечивает ему и его семье среднедушевой доход, превышающий величину прожиточного минимума на душу населения, установленную в субъекте Российской Федерации; отсутствие у заявителя психических расстройств, алкогольной или наркотической зависимости.</w:t>
      </w:r>
    </w:p>
    <w:p w14:paraId="21529D2B" w14:textId="77777777" w:rsidR="00C96E5F" w:rsidRPr="00B37243" w:rsidRDefault="00C96E5F" w:rsidP="00C96E5F">
      <w:pPr>
        <w:shd w:val="clear" w:color="auto" w:fill="FFFFFF"/>
        <w:ind w:firstLine="709"/>
        <w:jc w:val="both"/>
        <w:rPr>
          <w:sz w:val="22"/>
          <w:szCs w:val="22"/>
        </w:rPr>
      </w:pPr>
      <w:r w:rsidRPr="00B37243">
        <w:rPr>
          <w:sz w:val="22"/>
          <w:szCs w:val="22"/>
        </w:rPr>
        <w:t>Направляться средства будут на счет, указанный продавцом жилого помещения, либо на счет кредитной организации, если выплата направлена для полного погашения ипотечного кредита.</w:t>
      </w:r>
    </w:p>
    <w:p w14:paraId="796442D9" w14:textId="77777777" w:rsidR="00C96E5F" w:rsidRPr="00B37243" w:rsidRDefault="00C96E5F" w:rsidP="00C96E5F">
      <w:pPr>
        <w:shd w:val="clear" w:color="auto" w:fill="FFFFFF"/>
        <w:ind w:firstLine="709"/>
        <w:jc w:val="both"/>
        <w:rPr>
          <w:sz w:val="22"/>
          <w:szCs w:val="22"/>
        </w:rPr>
      </w:pPr>
      <w:r w:rsidRPr="00B37243">
        <w:rPr>
          <w:sz w:val="22"/>
          <w:szCs w:val="22"/>
        </w:rPr>
        <w:t xml:space="preserve">Также установлены категории лиц, имеющие преимущественное право на предоставление выплаты перед другими лицами, порядок расчета размера выплаты с учетом норматива общей площади и показателя средней рыночной стоимости одного квадратного метра в субъекте Российской Федерации, а также порядок контроля за приобретением жилых помещений, в том числе </w:t>
      </w:r>
      <w:proofErr w:type="gramStart"/>
      <w:r w:rsidRPr="00B37243">
        <w:rPr>
          <w:sz w:val="22"/>
          <w:szCs w:val="22"/>
        </w:rPr>
        <w:t>за его соответствием</w:t>
      </w:r>
      <w:proofErr w:type="gramEnd"/>
      <w:r w:rsidRPr="00B37243">
        <w:rPr>
          <w:sz w:val="22"/>
          <w:szCs w:val="22"/>
        </w:rPr>
        <w:t xml:space="preserve"> установленным санитарным и техническим нормам.</w:t>
      </w:r>
    </w:p>
    <w:p w14:paraId="166582EF" w14:textId="77777777" w:rsidR="00C96E5F" w:rsidRPr="00B37243" w:rsidRDefault="00C96E5F" w:rsidP="00C96E5F">
      <w:pPr>
        <w:shd w:val="clear" w:color="auto" w:fill="FFFFFF"/>
        <w:rPr>
          <w:sz w:val="22"/>
          <w:szCs w:val="22"/>
        </w:rPr>
      </w:pPr>
    </w:p>
    <w:p w14:paraId="4F5CC74A" w14:textId="77777777" w:rsidR="00C96E5F" w:rsidRPr="00B37243" w:rsidRDefault="00C96E5F" w:rsidP="00C96E5F">
      <w:pPr>
        <w:shd w:val="clear" w:color="auto" w:fill="FFFFFF"/>
        <w:rPr>
          <w:sz w:val="22"/>
          <w:szCs w:val="22"/>
        </w:rPr>
      </w:pPr>
      <w:r w:rsidRPr="00B37243">
        <w:rPr>
          <w:sz w:val="22"/>
          <w:szCs w:val="22"/>
        </w:rPr>
        <w:t>Помощник прокурора района</w:t>
      </w:r>
    </w:p>
    <w:p w14:paraId="35565220" w14:textId="77777777" w:rsidR="00C96E5F" w:rsidRPr="00B37243" w:rsidRDefault="00C96E5F" w:rsidP="00C96E5F">
      <w:pPr>
        <w:shd w:val="clear" w:color="auto" w:fill="FFFFFF"/>
        <w:rPr>
          <w:sz w:val="22"/>
          <w:szCs w:val="22"/>
        </w:rPr>
      </w:pPr>
      <w:r w:rsidRPr="00B37243">
        <w:rPr>
          <w:sz w:val="22"/>
          <w:szCs w:val="22"/>
        </w:rPr>
        <w:lastRenderedPageBreak/>
        <w:t>юрист 1 класса                                                                                      О.А. Огнева</w:t>
      </w:r>
    </w:p>
    <w:p w14:paraId="4B997336" w14:textId="77777777" w:rsidR="00C96E5F" w:rsidRPr="00B37243" w:rsidRDefault="00C96E5F" w:rsidP="00C96E5F">
      <w:pPr>
        <w:shd w:val="clear" w:color="auto" w:fill="FFFFFF"/>
        <w:ind w:firstLine="709"/>
        <w:jc w:val="both"/>
        <w:rPr>
          <w:sz w:val="22"/>
          <w:szCs w:val="22"/>
        </w:rPr>
      </w:pPr>
      <w:r w:rsidRPr="00B37243">
        <w:rPr>
          <w:sz w:val="22"/>
          <w:szCs w:val="22"/>
        </w:rPr>
        <w:t> </w:t>
      </w:r>
    </w:p>
    <w:p w14:paraId="58E5B36F" w14:textId="77777777" w:rsidR="00C96E5F" w:rsidRPr="00B37243" w:rsidRDefault="00C96E5F" w:rsidP="00C96E5F">
      <w:pPr>
        <w:ind w:firstLine="709"/>
        <w:rPr>
          <w:sz w:val="22"/>
          <w:szCs w:val="22"/>
        </w:rPr>
      </w:pPr>
    </w:p>
    <w:p w14:paraId="7F219AD6" w14:textId="77777777" w:rsidR="00C96E5F" w:rsidRPr="00B37243" w:rsidRDefault="00C96E5F" w:rsidP="00C96E5F">
      <w:pPr>
        <w:shd w:val="clear" w:color="auto" w:fill="FFFFFF"/>
        <w:spacing w:after="100" w:afterAutospacing="1"/>
        <w:jc w:val="both"/>
        <w:rPr>
          <w:sz w:val="22"/>
          <w:szCs w:val="22"/>
        </w:rPr>
      </w:pPr>
      <w:r w:rsidRPr="00B37243">
        <w:rPr>
          <w:sz w:val="22"/>
          <w:szCs w:val="22"/>
        </w:rPr>
        <w:t> </w:t>
      </w:r>
    </w:p>
    <w:p w14:paraId="473E0B10" w14:textId="77777777" w:rsidR="00C96E5F" w:rsidRPr="00B37243" w:rsidRDefault="00C96E5F" w:rsidP="00C96E5F">
      <w:pPr>
        <w:rPr>
          <w:sz w:val="22"/>
          <w:szCs w:val="22"/>
        </w:rPr>
      </w:pPr>
    </w:p>
    <w:p w14:paraId="6B5F295C" w14:textId="77777777" w:rsidR="00C96E5F" w:rsidRPr="00B37243" w:rsidRDefault="00C96E5F" w:rsidP="00C96E5F">
      <w:pPr>
        <w:shd w:val="clear" w:color="auto" w:fill="FFFFFF"/>
        <w:spacing w:line="540" w:lineRule="atLeast"/>
        <w:jc w:val="center"/>
        <w:rPr>
          <w:bCs/>
          <w:sz w:val="22"/>
          <w:szCs w:val="22"/>
        </w:rPr>
      </w:pPr>
      <w:r w:rsidRPr="00B37243">
        <w:rPr>
          <w:bCs/>
          <w:sz w:val="22"/>
          <w:szCs w:val="22"/>
        </w:rPr>
        <w:t>Утрата доверия в сфере противодействия коррупции.</w:t>
      </w:r>
    </w:p>
    <w:p w14:paraId="3CC2A8EE" w14:textId="77777777" w:rsidR="00C96E5F" w:rsidRPr="00B37243" w:rsidRDefault="00C96E5F" w:rsidP="00C96E5F">
      <w:pPr>
        <w:shd w:val="clear" w:color="auto" w:fill="FFFFFF"/>
        <w:spacing w:after="120"/>
        <w:rPr>
          <w:sz w:val="22"/>
          <w:szCs w:val="22"/>
        </w:rPr>
      </w:pPr>
      <w:r w:rsidRPr="00B37243">
        <w:rPr>
          <w:sz w:val="22"/>
          <w:szCs w:val="22"/>
        </w:rPr>
        <w:t> </w:t>
      </w:r>
    </w:p>
    <w:p w14:paraId="12D78BB4"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Частью 1 статьи 59.2 Федерального закона от 27.07.2004 № 79-ФЗ «О государственной гражданской службе Российской Федерации» закреплены основания для увольнения гражданского служащего в связи с утратой доверия, в том числе в случае непринятия им мер по предотвращению и (или) урегулированию конфликта интересов и непредставления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либо заведомо недостоверных сведений.</w:t>
      </w:r>
    </w:p>
    <w:p w14:paraId="721738AD"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Аналогичные основания для увольнения (освобождения от должности) в связи с утратой доверия лиц, замещающих государственные должности Российской Федерации, государственные должности субъектов Российской Федерации, муниципальные должности предусмотрены частью 1 статьи 13.1 Федерального закона от 25.12.2008 № 273-ФЗ «О противодействии коррупции».</w:t>
      </w:r>
    </w:p>
    <w:p w14:paraId="7FE63F34" w14:textId="77777777" w:rsidR="00C96E5F" w:rsidRPr="00B37243" w:rsidRDefault="00C96E5F" w:rsidP="00C96E5F">
      <w:pPr>
        <w:shd w:val="clear" w:color="auto" w:fill="FFFFFF"/>
        <w:spacing w:after="100" w:afterAutospacing="1"/>
        <w:ind w:firstLine="709"/>
        <w:jc w:val="both"/>
        <w:rPr>
          <w:sz w:val="22"/>
          <w:szCs w:val="22"/>
        </w:rPr>
      </w:pPr>
      <w:r w:rsidRPr="00B37243">
        <w:rPr>
          <w:sz w:val="22"/>
          <w:szCs w:val="22"/>
        </w:rPr>
        <w:t>Таким образом, утрата доверия является следствием грубого несоблюдения лицом антикоррупционных ограничений, запретов, неисполнения обязанностей, что порождает обоснованные сомнения нанимателя (работодателя) в его честности, порядочности, добросовестности, способности эффективно исполнять свои должностные обязанности и предполагает невозможность дальнейшего продолжения трудовых отношений.</w:t>
      </w:r>
    </w:p>
    <w:p w14:paraId="3F139F8F" w14:textId="77777777" w:rsidR="00C96E5F" w:rsidRPr="00B37243" w:rsidRDefault="00C96E5F" w:rsidP="00C96E5F">
      <w:pPr>
        <w:shd w:val="clear" w:color="auto" w:fill="FFFFFF"/>
        <w:spacing w:after="100" w:afterAutospacing="1"/>
        <w:jc w:val="both"/>
        <w:rPr>
          <w:sz w:val="22"/>
          <w:szCs w:val="22"/>
        </w:rPr>
      </w:pPr>
    </w:p>
    <w:p w14:paraId="6EDCF98D" w14:textId="77777777" w:rsidR="00C96E5F" w:rsidRPr="00B37243" w:rsidRDefault="00C96E5F" w:rsidP="00C96E5F">
      <w:pPr>
        <w:shd w:val="clear" w:color="auto" w:fill="FFFFFF"/>
        <w:rPr>
          <w:sz w:val="22"/>
          <w:szCs w:val="22"/>
        </w:rPr>
      </w:pPr>
      <w:r w:rsidRPr="00B37243">
        <w:rPr>
          <w:sz w:val="22"/>
          <w:szCs w:val="22"/>
        </w:rPr>
        <w:t>Помощник прокурора района</w:t>
      </w:r>
    </w:p>
    <w:p w14:paraId="2E5E96CD" w14:textId="77777777" w:rsidR="00C96E5F" w:rsidRPr="00B37243" w:rsidRDefault="00C96E5F" w:rsidP="00C96E5F">
      <w:pPr>
        <w:shd w:val="clear" w:color="auto" w:fill="FFFFFF"/>
        <w:rPr>
          <w:sz w:val="22"/>
          <w:szCs w:val="22"/>
        </w:rPr>
      </w:pPr>
      <w:r w:rsidRPr="00B37243">
        <w:rPr>
          <w:sz w:val="22"/>
          <w:szCs w:val="22"/>
        </w:rPr>
        <w:t>юрист 1 класса                                                                                     О.А. Огнева</w:t>
      </w:r>
    </w:p>
    <w:p w14:paraId="7DCC049F" w14:textId="77777777" w:rsidR="00C96E5F" w:rsidRPr="00B37243" w:rsidRDefault="00C96E5F" w:rsidP="00C96E5F">
      <w:pPr>
        <w:shd w:val="clear" w:color="auto" w:fill="FFFFFF"/>
        <w:ind w:firstLine="709"/>
        <w:jc w:val="both"/>
        <w:rPr>
          <w:sz w:val="22"/>
          <w:szCs w:val="22"/>
        </w:rPr>
      </w:pPr>
      <w:r w:rsidRPr="00B37243">
        <w:rPr>
          <w:sz w:val="22"/>
          <w:szCs w:val="22"/>
        </w:rPr>
        <w:t> </w:t>
      </w:r>
    </w:p>
    <w:p w14:paraId="16DA32E9" w14:textId="77777777" w:rsidR="00C96E5F" w:rsidRPr="00B37243" w:rsidRDefault="00C96E5F" w:rsidP="00C96E5F">
      <w:pPr>
        <w:ind w:firstLine="709"/>
        <w:rPr>
          <w:sz w:val="22"/>
          <w:szCs w:val="22"/>
        </w:rPr>
      </w:pPr>
    </w:p>
    <w:p w14:paraId="4BDFE4E4" w14:textId="77777777" w:rsidR="00C96E5F" w:rsidRPr="00B37243" w:rsidRDefault="00C96E5F" w:rsidP="00C96E5F">
      <w:pPr>
        <w:shd w:val="clear" w:color="auto" w:fill="FFFFFF"/>
        <w:spacing w:after="100" w:afterAutospacing="1"/>
        <w:jc w:val="both"/>
        <w:rPr>
          <w:sz w:val="22"/>
          <w:szCs w:val="22"/>
        </w:rPr>
      </w:pPr>
    </w:p>
    <w:p w14:paraId="74422C2C" w14:textId="77777777" w:rsidR="00F51139" w:rsidRPr="00B37243" w:rsidRDefault="00F51139" w:rsidP="00F51139">
      <w:pPr>
        <w:pStyle w:val="af"/>
        <w:spacing w:after="0"/>
        <w:ind w:left="0"/>
        <w:jc w:val="center"/>
        <w:rPr>
          <w:bCs/>
          <w:sz w:val="22"/>
          <w:szCs w:val="22"/>
        </w:rPr>
      </w:pPr>
      <w:r w:rsidRPr="00B37243">
        <w:rPr>
          <w:bCs/>
          <w:sz w:val="22"/>
          <w:szCs w:val="22"/>
        </w:rPr>
        <w:t>Рекомендации</w:t>
      </w:r>
    </w:p>
    <w:p w14:paraId="29A59516" w14:textId="77777777" w:rsidR="00F51139" w:rsidRPr="00B37243" w:rsidRDefault="00F51139" w:rsidP="00F51139">
      <w:pPr>
        <w:jc w:val="center"/>
        <w:rPr>
          <w:sz w:val="22"/>
          <w:szCs w:val="22"/>
        </w:rPr>
      </w:pPr>
      <w:r w:rsidRPr="00B37243">
        <w:rPr>
          <w:bCs/>
          <w:sz w:val="22"/>
          <w:szCs w:val="22"/>
        </w:rPr>
        <w:t xml:space="preserve">публичных слушаний, состоявшихся 25 декабря 2023 года по обсуждению проекта решения </w:t>
      </w:r>
      <w:r w:rsidRPr="00B37243">
        <w:rPr>
          <w:sz w:val="22"/>
          <w:szCs w:val="22"/>
        </w:rPr>
        <w:t xml:space="preserve">«О бюджете Красносибирского сельсовета Кочковского района Новосибирской </w:t>
      </w:r>
      <w:proofErr w:type="gramStart"/>
      <w:r w:rsidRPr="00B37243">
        <w:rPr>
          <w:sz w:val="22"/>
          <w:szCs w:val="22"/>
        </w:rPr>
        <w:t>области  на</w:t>
      </w:r>
      <w:proofErr w:type="gramEnd"/>
      <w:r w:rsidRPr="00B37243">
        <w:rPr>
          <w:sz w:val="22"/>
          <w:szCs w:val="22"/>
        </w:rPr>
        <w:t xml:space="preserve"> 2024 год и на плановый период 2025 и 2026 годов» и проекта решения «О плане социально-экономического развития Красносибирского сельсовета на 2024 год и плановый период до 2026 года»</w:t>
      </w:r>
    </w:p>
    <w:p w14:paraId="505545A2" w14:textId="77777777" w:rsidR="00F51139" w:rsidRPr="00B37243" w:rsidRDefault="00F51139" w:rsidP="00F51139">
      <w:pPr>
        <w:jc w:val="center"/>
        <w:rPr>
          <w:sz w:val="22"/>
          <w:szCs w:val="22"/>
        </w:rPr>
      </w:pPr>
    </w:p>
    <w:p w14:paraId="725D2D1E" w14:textId="77777777" w:rsidR="00F51139" w:rsidRPr="00B37243" w:rsidRDefault="00F51139" w:rsidP="00F51139">
      <w:pPr>
        <w:rPr>
          <w:sz w:val="22"/>
          <w:szCs w:val="22"/>
        </w:rPr>
      </w:pPr>
    </w:p>
    <w:p w14:paraId="7B98CCDC" w14:textId="77777777" w:rsidR="00F51139" w:rsidRPr="00B37243" w:rsidRDefault="00F51139" w:rsidP="00F51139">
      <w:pPr>
        <w:rPr>
          <w:sz w:val="22"/>
          <w:szCs w:val="22"/>
        </w:rPr>
      </w:pPr>
    </w:p>
    <w:p w14:paraId="2FF80298" w14:textId="77777777" w:rsidR="00F51139" w:rsidRPr="00B37243" w:rsidRDefault="00F51139" w:rsidP="00F51139">
      <w:pPr>
        <w:ind w:firstLine="708"/>
        <w:jc w:val="both"/>
        <w:rPr>
          <w:sz w:val="22"/>
          <w:szCs w:val="22"/>
        </w:rPr>
      </w:pPr>
      <w:r w:rsidRPr="00B37243">
        <w:rPr>
          <w:sz w:val="22"/>
          <w:szCs w:val="22"/>
        </w:rPr>
        <w:t xml:space="preserve">1. Информацию </w:t>
      </w:r>
      <w:proofErr w:type="gramStart"/>
      <w:r w:rsidRPr="00B37243">
        <w:rPr>
          <w:sz w:val="22"/>
          <w:szCs w:val="22"/>
        </w:rPr>
        <w:t>о  проекте</w:t>
      </w:r>
      <w:proofErr w:type="gramEnd"/>
      <w:r w:rsidRPr="00B37243">
        <w:rPr>
          <w:sz w:val="22"/>
          <w:szCs w:val="22"/>
        </w:rPr>
        <w:t xml:space="preserve"> решения «О бюджете Красносибирского сельсовета Кочковского района Новосибирской области  на 2024 год и на плановый период 2025 и 2026 годов» и  проекте решения «О плане социально-экономического развития Красносибирского сельсовета на 2024 год и плановый период до 2026 года» принять к сведению.</w:t>
      </w:r>
    </w:p>
    <w:p w14:paraId="58883FA2" w14:textId="77777777" w:rsidR="00F51139" w:rsidRPr="00B37243" w:rsidRDefault="00F51139" w:rsidP="00F51139">
      <w:pPr>
        <w:jc w:val="both"/>
        <w:rPr>
          <w:sz w:val="22"/>
          <w:szCs w:val="22"/>
        </w:rPr>
      </w:pPr>
    </w:p>
    <w:p w14:paraId="7DFE0F73" w14:textId="77777777" w:rsidR="00F51139" w:rsidRPr="00B37243" w:rsidRDefault="00F51139" w:rsidP="00F51139">
      <w:pPr>
        <w:pStyle w:val="af"/>
        <w:spacing w:after="0"/>
        <w:ind w:left="0" w:firstLine="708"/>
        <w:jc w:val="both"/>
        <w:rPr>
          <w:sz w:val="22"/>
          <w:szCs w:val="22"/>
        </w:rPr>
      </w:pPr>
      <w:r w:rsidRPr="00B37243">
        <w:rPr>
          <w:sz w:val="22"/>
          <w:szCs w:val="22"/>
        </w:rPr>
        <w:t>2. Рекомендовать Совету депутатов Красносибирского сельсовета Кочковского района Новосибирской области на очередной сессии утвердить проекты решений по данным вопросам.</w:t>
      </w:r>
    </w:p>
    <w:p w14:paraId="16A3BAAC" w14:textId="77777777" w:rsidR="00F51139" w:rsidRPr="00B37243" w:rsidRDefault="00F51139" w:rsidP="00F51139">
      <w:pPr>
        <w:rPr>
          <w:sz w:val="22"/>
          <w:szCs w:val="22"/>
        </w:rPr>
      </w:pPr>
    </w:p>
    <w:p w14:paraId="223D10C2" w14:textId="77777777" w:rsidR="00F51139" w:rsidRPr="00B37243" w:rsidRDefault="00F51139" w:rsidP="00F51139">
      <w:pPr>
        <w:rPr>
          <w:sz w:val="22"/>
          <w:szCs w:val="22"/>
        </w:rPr>
      </w:pPr>
    </w:p>
    <w:p w14:paraId="1BB8A5C4" w14:textId="77777777" w:rsidR="00F51139" w:rsidRPr="00B37243" w:rsidRDefault="00F51139" w:rsidP="00F51139">
      <w:pPr>
        <w:rPr>
          <w:sz w:val="22"/>
          <w:szCs w:val="22"/>
        </w:rPr>
      </w:pPr>
    </w:p>
    <w:p w14:paraId="15BC0807" w14:textId="77777777" w:rsidR="00F51139" w:rsidRPr="00B37243" w:rsidRDefault="00F51139" w:rsidP="00F51139">
      <w:pPr>
        <w:rPr>
          <w:sz w:val="22"/>
          <w:szCs w:val="22"/>
        </w:rPr>
      </w:pPr>
    </w:p>
    <w:p w14:paraId="698CB461" w14:textId="77777777" w:rsidR="00F51139" w:rsidRPr="00B37243" w:rsidRDefault="00F51139" w:rsidP="00F51139">
      <w:pPr>
        <w:rPr>
          <w:sz w:val="22"/>
          <w:szCs w:val="22"/>
        </w:rPr>
      </w:pPr>
    </w:p>
    <w:p w14:paraId="55F0E426" w14:textId="77777777" w:rsidR="00F51139" w:rsidRPr="00B37243" w:rsidRDefault="00F51139" w:rsidP="00F51139">
      <w:pPr>
        <w:rPr>
          <w:sz w:val="22"/>
          <w:szCs w:val="22"/>
        </w:rPr>
      </w:pPr>
      <w:r w:rsidRPr="00B37243">
        <w:rPr>
          <w:sz w:val="22"/>
          <w:szCs w:val="22"/>
        </w:rPr>
        <w:t xml:space="preserve">Председатель Совета депутатов </w:t>
      </w:r>
    </w:p>
    <w:p w14:paraId="156D69C3" w14:textId="77777777" w:rsidR="00F51139" w:rsidRPr="00B37243" w:rsidRDefault="00F51139" w:rsidP="00F51139">
      <w:pPr>
        <w:rPr>
          <w:sz w:val="22"/>
          <w:szCs w:val="22"/>
        </w:rPr>
      </w:pPr>
      <w:r w:rsidRPr="00B37243">
        <w:rPr>
          <w:sz w:val="22"/>
          <w:szCs w:val="22"/>
        </w:rPr>
        <w:t xml:space="preserve">Красносибирского сельсовета </w:t>
      </w:r>
    </w:p>
    <w:p w14:paraId="217F1D28" w14:textId="77777777" w:rsidR="00F51139" w:rsidRPr="00B37243" w:rsidRDefault="00F51139" w:rsidP="00F51139">
      <w:pPr>
        <w:rPr>
          <w:sz w:val="22"/>
          <w:szCs w:val="22"/>
        </w:rPr>
      </w:pPr>
      <w:r w:rsidRPr="00B37243">
        <w:rPr>
          <w:sz w:val="22"/>
          <w:szCs w:val="22"/>
        </w:rPr>
        <w:t>Кочковского района Новосибирской области                                 В.В.Абрамов</w:t>
      </w:r>
    </w:p>
    <w:p w14:paraId="248E4DAB" w14:textId="77777777" w:rsidR="00F51139" w:rsidRPr="00B37243" w:rsidRDefault="00F51139" w:rsidP="00F51139">
      <w:pPr>
        <w:rPr>
          <w:sz w:val="22"/>
          <w:szCs w:val="22"/>
        </w:rPr>
      </w:pPr>
    </w:p>
    <w:p w14:paraId="02464D33" w14:textId="77777777" w:rsidR="00F51139" w:rsidRPr="00B37243" w:rsidRDefault="00F51139" w:rsidP="00F51139">
      <w:pPr>
        <w:rPr>
          <w:sz w:val="22"/>
          <w:szCs w:val="22"/>
        </w:rPr>
      </w:pPr>
    </w:p>
    <w:p w14:paraId="5E0C5A38" w14:textId="77777777" w:rsidR="00F51139" w:rsidRPr="00B37243" w:rsidRDefault="00F51139" w:rsidP="00F51139">
      <w:pPr>
        <w:rPr>
          <w:sz w:val="22"/>
          <w:szCs w:val="22"/>
        </w:rPr>
      </w:pPr>
    </w:p>
    <w:p w14:paraId="1AEDF522" w14:textId="77777777" w:rsidR="00F51139" w:rsidRPr="00B37243" w:rsidRDefault="00F51139" w:rsidP="00F51139">
      <w:pPr>
        <w:rPr>
          <w:sz w:val="22"/>
          <w:szCs w:val="22"/>
        </w:rPr>
      </w:pPr>
    </w:p>
    <w:p w14:paraId="563D5178" w14:textId="77777777" w:rsidR="00B37243" w:rsidRPr="00B37243" w:rsidRDefault="00B37243" w:rsidP="00B37243">
      <w:pPr>
        <w:pStyle w:val="1"/>
        <w:jc w:val="center"/>
        <w:rPr>
          <w:bCs/>
          <w:sz w:val="22"/>
          <w:szCs w:val="22"/>
        </w:rPr>
      </w:pPr>
      <w:r w:rsidRPr="00B37243">
        <w:rPr>
          <w:sz w:val="22"/>
          <w:szCs w:val="22"/>
        </w:rPr>
        <w:t xml:space="preserve">СОВЕТ ДЕПУТАТОВ КРАСНОСИБИРСКОГО СЕЛЬСОВЕТА </w:t>
      </w:r>
    </w:p>
    <w:p w14:paraId="096B52D9" w14:textId="77777777" w:rsidR="00B37243" w:rsidRPr="00B37243" w:rsidRDefault="00B37243" w:rsidP="00B37243">
      <w:pPr>
        <w:pStyle w:val="1"/>
        <w:jc w:val="center"/>
        <w:rPr>
          <w:sz w:val="22"/>
          <w:szCs w:val="22"/>
        </w:rPr>
      </w:pPr>
      <w:r w:rsidRPr="00B37243">
        <w:rPr>
          <w:sz w:val="22"/>
          <w:szCs w:val="22"/>
        </w:rPr>
        <w:t>КОЧКОВСКОГО РАЙОНА НОВОСИБИРСКОЙ ОБЛАСТИ</w:t>
      </w:r>
    </w:p>
    <w:p w14:paraId="7555F1AC" w14:textId="77777777" w:rsidR="00B37243" w:rsidRPr="00B37243" w:rsidRDefault="00B37243" w:rsidP="00B37243">
      <w:pPr>
        <w:jc w:val="center"/>
        <w:rPr>
          <w:bCs/>
          <w:sz w:val="22"/>
          <w:szCs w:val="22"/>
        </w:rPr>
      </w:pPr>
      <w:r w:rsidRPr="00B37243">
        <w:rPr>
          <w:bCs/>
          <w:sz w:val="22"/>
          <w:szCs w:val="22"/>
        </w:rPr>
        <w:t>(шестого созыва)</w:t>
      </w:r>
    </w:p>
    <w:p w14:paraId="7D253F14" w14:textId="77777777" w:rsidR="00B37243" w:rsidRPr="00B37243" w:rsidRDefault="00B37243" w:rsidP="00B37243">
      <w:pPr>
        <w:jc w:val="center"/>
        <w:rPr>
          <w:bCs/>
          <w:sz w:val="22"/>
          <w:szCs w:val="22"/>
        </w:rPr>
      </w:pPr>
    </w:p>
    <w:p w14:paraId="18F1DC2D" w14:textId="77777777" w:rsidR="00B37243" w:rsidRPr="00B37243" w:rsidRDefault="00B37243" w:rsidP="00B37243">
      <w:pPr>
        <w:jc w:val="center"/>
        <w:rPr>
          <w:bCs/>
          <w:sz w:val="22"/>
          <w:szCs w:val="22"/>
        </w:rPr>
      </w:pPr>
    </w:p>
    <w:p w14:paraId="11987235" w14:textId="77777777" w:rsidR="00B37243" w:rsidRPr="00B37243" w:rsidRDefault="00B37243" w:rsidP="00B37243">
      <w:pPr>
        <w:jc w:val="center"/>
        <w:rPr>
          <w:bCs/>
          <w:sz w:val="22"/>
          <w:szCs w:val="22"/>
        </w:rPr>
      </w:pPr>
      <w:r w:rsidRPr="00B37243">
        <w:rPr>
          <w:bCs/>
          <w:sz w:val="22"/>
          <w:szCs w:val="22"/>
        </w:rPr>
        <w:t>РЕШЕНИЕ</w:t>
      </w:r>
    </w:p>
    <w:p w14:paraId="20621626" w14:textId="77777777" w:rsidR="00B37243" w:rsidRPr="00B37243" w:rsidRDefault="00B37243" w:rsidP="00B37243">
      <w:pPr>
        <w:jc w:val="center"/>
        <w:rPr>
          <w:bCs/>
          <w:sz w:val="22"/>
          <w:szCs w:val="22"/>
        </w:rPr>
      </w:pPr>
      <w:r w:rsidRPr="00B37243">
        <w:rPr>
          <w:bCs/>
          <w:sz w:val="22"/>
          <w:szCs w:val="22"/>
        </w:rPr>
        <w:t xml:space="preserve">двадцать </w:t>
      </w:r>
      <w:proofErr w:type="gramStart"/>
      <w:r w:rsidRPr="00B37243">
        <w:rPr>
          <w:bCs/>
          <w:sz w:val="22"/>
          <w:szCs w:val="22"/>
        </w:rPr>
        <w:t>восьмой  сессии</w:t>
      </w:r>
      <w:proofErr w:type="gramEnd"/>
      <w:r w:rsidRPr="00B37243">
        <w:rPr>
          <w:bCs/>
          <w:sz w:val="22"/>
          <w:szCs w:val="22"/>
        </w:rPr>
        <w:t xml:space="preserve"> </w:t>
      </w:r>
    </w:p>
    <w:p w14:paraId="6DF880CD" w14:textId="77777777" w:rsidR="00B37243" w:rsidRPr="00B37243" w:rsidRDefault="00B37243" w:rsidP="00B37243">
      <w:pPr>
        <w:jc w:val="center"/>
        <w:rPr>
          <w:bCs/>
          <w:sz w:val="22"/>
          <w:szCs w:val="22"/>
        </w:rPr>
      </w:pPr>
    </w:p>
    <w:p w14:paraId="71721FDF" w14:textId="77777777" w:rsidR="00B37243" w:rsidRPr="00B37243" w:rsidRDefault="00B37243" w:rsidP="00B37243">
      <w:pPr>
        <w:jc w:val="both"/>
        <w:rPr>
          <w:sz w:val="22"/>
          <w:szCs w:val="22"/>
        </w:rPr>
      </w:pPr>
      <w:proofErr w:type="gramStart"/>
      <w:r w:rsidRPr="00B37243">
        <w:rPr>
          <w:sz w:val="22"/>
          <w:szCs w:val="22"/>
        </w:rPr>
        <w:t>от  27.12.2023</w:t>
      </w:r>
      <w:proofErr w:type="gramEnd"/>
      <w:r w:rsidRPr="00B37243">
        <w:rPr>
          <w:sz w:val="22"/>
          <w:szCs w:val="22"/>
        </w:rPr>
        <w:t xml:space="preserve">                                                                                                       № 1</w:t>
      </w:r>
    </w:p>
    <w:p w14:paraId="423DA154" w14:textId="77777777" w:rsidR="00B37243" w:rsidRPr="00B37243" w:rsidRDefault="00B37243" w:rsidP="00B37243">
      <w:pPr>
        <w:rPr>
          <w:sz w:val="22"/>
          <w:szCs w:val="22"/>
        </w:rPr>
      </w:pPr>
    </w:p>
    <w:p w14:paraId="5162DBF8" w14:textId="77777777" w:rsidR="00B37243" w:rsidRPr="00B37243" w:rsidRDefault="00B37243" w:rsidP="00B37243">
      <w:pPr>
        <w:jc w:val="center"/>
        <w:rPr>
          <w:sz w:val="22"/>
          <w:szCs w:val="22"/>
        </w:rPr>
      </w:pPr>
      <w:r w:rsidRPr="00B37243">
        <w:rPr>
          <w:sz w:val="22"/>
          <w:szCs w:val="22"/>
        </w:rPr>
        <w:t>О решении «О бюджете Красносибирского сельсовета Кочковского района Новосибирской области на 2024 год и плановый период 2025 и 2026 годов»</w:t>
      </w:r>
    </w:p>
    <w:p w14:paraId="589DABBC" w14:textId="77777777" w:rsidR="00B37243" w:rsidRPr="00B37243" w:rsidRDefault="00B37243" w:rsidP="00B37243">
      <w:pPr>
        <w:jc w:val="center"/>
        <w:rPr>
          <w:sz w:val="22"/>
          <w:szCs w:val="22"/>
        </w:rPr>
      </w:pPr>
    </w:p>
    <w:p w14:paraId="33D221B1" w14:textId="77777777" w:rsidR="00B37243" w:rsidRPr="00B37243" w:rsidRDefault="00B37243" w:rsidP="00B37243">
      <w:pPr>
        <w:rPr>
          <w:sz w:val="22"/>
          <w:szCs w:val="22"/>
        </w:rPr>
      </w:pPr>
      <w:r w:rsidRPr="00B37243">
        <w:rPr>
          <w:sz w:val="22"/>
          <w:szCs w:val="22"/>
        </w:rPr>
        <w:t xml:space="preserve">Совет депутатов </w:t>
      </w:r>
      <w:proofErr w:type="gramStart"/>
      <w:r w:rsidRPr="00B37243">
        <w:rPr>
          <w:bCs/>
          <w:sz w:val="22"/>
          <w:szCs w:val="22"/>
        </w:rPr>
        <w:t>РЕШИЛ :</w:t>
      </w:r>
      <w:proofErr w:type="gramEnd"/>
    </w:p>
    <w:p w14:paraId="1F634757" w14:textId="77777777" w:rsidR="00B37243" w:rsidRPr="00B37243" w:rsidRDefault="00B37243" w:rsidP="00B37243">
      <w:pPr>
        <w:pStyle w:val="21"/>
        <w:numPr>
          <w:ilvl w:val="0"/>
          <w:numId w:val="13"/>
        </w:numPr>
        <w:ind w:left="0" w:firstLine="0"/>
        <w:jc w:val="both"/>
        <w:rPr>
          <w:b w:val="0"/>
          <w:sz w:val="22"/>
          <w:szCs w:val="22"/>
        </w:rPr>
      </w:pPr>
      <w:r w:rsidRPr="00B37243">
        <w:rPr>
          <w:b w:val="0"/>
          <w:sz w:val="22"/>
          <w:szCs w:val="22"/>
        </w:rPr>
        <w:t>Утвердить решения «О бюджете Красносибирского сельсовета Кочковского района Новосибирской области на 2024 год и плановый период 2025 и 2026 годов» согласно приложению.</w:t>
      </w:r>
    </w:p>
    <w:p w14:paraId="3EB48562" w14:textId="77777777" w:rsidR="00B37243" w:rsidRPr="00B37243" w:rsidRDefault="00B37243" w:rsidP="00B37243">
      <w:pPr>
        <w:pStyle w:val="21"/>
        <w:numPr>
          <w:ilvl w:val="0"/>
          <w:numId w:val="13"/>
        </w:numPr>
        <w:ind w:left="0" w:firstLine="0"/>
        <w:jc w:val="both"/>
        <w:rPr>
          <w:b w:val="0"/>
          <w:sz w:val="22"/>
          <w:szCs w:val="22"/>
        </w:rPr>
      </w:pPr>
      <w:r w:rsidRPr="00B37243">
        <w:rPr>
          <w:b w:val="0"/>
          <w:sz w:val="22"/>
          <w:szCs w:val="22"/>
        </w:rPr>
        <w:t xml:space="preserve">Опубликовать настоящее решение в периодическом печатном издании органов местного самоуправления Красносибирского сельсовета Кочковского района Новосибирской области «Красносибирский вестник».  </w:t>
      </w:r>
    </w:p>
    <w:p w14:paraId="2E6DE3F5" w14:textId="77777777" w:rsidR="00B37243" w:rsidRPr="00B37243" w:rsidRDefault="00B37243" w:rsidP="00B37243">
      <w:pPr>
        <w:pStyle w:val="21"/>
        <w:numPr>
          <w:ilvl w:val="0"/>
          <w:numId w:val="13"/>
        </w:numPr>
        <w:ind w:left="0" w:firstLine="0"/>
        <w:jc w:val="both"/>
        <w:rPr>
          <w:b w:val="0"/>
          <w:sz w:val="22"/>
          <w:szCs w:val="22"/>
        </w:rPr>
      </w:pPr>
      <w:r w:rsidRPr="00B37243">
        <w:rPr>
          <w:b w:val="0"/>
          <w:sz w:val="22"/>
          <w:szCs w:val="22"/>
        </w:rPr>
        <w:t>Настоящее решение вступает в силу со дня его принятия.</w:t>
      </w:r>
    </w:p>
    <w:p w14:paraId="48CF024C" w14:textId="77777777" w:rsidR="00B37243" w:rsidRPr="00B37243" w:rsidRDefault="00B37243" w:rsidP="00B37243">
      <w:pPr>
        <w:pStyle w:val="21"/>
        <w:jc w:val="both"/>
        <w:rPr>
          <w:b w:val="0"/>
          <w:sz w:val="22"/>
          <w:szCs w:val="22"/>
        </w:rPr>
      </w:pPr>
    </w:p>
    <w:p w14:paraId="489804B6" w14:textId="77777777" w:rsidR="00B37243" w:rsidRPr="00B37243" w:rsidRDefault="00B37243" w:rsidP="00B37243">
      <w:pPr>
        <w:pStyle w:val="21"/>
        <w:jc w:val="both"/>
        <w:rPr>
          <w:b w:val="0"/>
          <w:sz w:val="22"/>
          <w:szCs w:val="22"/>
        </w:rPr>
      </w:pPr>
    </w:p>
    <w:p w14:paraId="0AF99190" w14:textId="77777777" w:rsidR="00B37243" w:rsidRPr="00B37243" w:rsidRDefault="00B37243" w:rsidP="00B37243">
      <w:pPr>
        <w:pStyle w:val="21"/>
        <w:jc w:val="both"/>
        <w:rPr>
          <w:b w:val="0"/>
          <w:sz w:val="22"/>
          <w:szCs w:val="22"/>
        </w:rPr>
      </w:pPr>
    </w:p>
    <w:p w14:paraId="2351F3D1" w14:textId="77777777" w:rsidR="00B37243" w:rsidRPr="00B37243" w:rsidRDefault="00B37243" w:rsidP="00B37243">
      <w:pPr>
        <w:jc w:val="both"/>
        <w:rPr>
          <w:sz w:val="22"/>
          <w:szCs w:val="22"/>
        </w:rPr>
      </w:pPr>
      <w:r w:rsidRPr="00B37243">
        <w:rPr>
          <w:sz w:val="22"/>
          <w:szCs w:val="22"/>
        </w:rPr>
        <w:t xml:space="preserve">Глава Красносибирского сельсовета </w:t>
      </w:r>
    </w:p>
    <w:p w14:paraId="1A035CBD" w14:textId="77777777" w:rsidR="00B37243" w:rsidRPr="00B37243" w:rsidRDefault="00B37243" w:rsidP="00B37243">
      <w:pPr>
        <w:jc w:val="both"/>
        <w:rPr>
          <w:sz w:val="22"/>
          <w:szCs w:val="22"/>
          <w:lang w:eastAsia="en-US"/>
        </w:rPr>
      </w:pPr>
      <w:r w:rsidRPr="00B37243">
        <w:rPr>
          <w:sz w:val="22"/>
          <w:szCs w:val="22"/>
        </w:rPr>
        <w:t xml:space="preserve">Кочковского района </w:t>
      </w:r>
      <w:r w:rsidRPr="00B37243">
        <w:rPr>
          <w:sz w:val="22"/>
          <w:szCs w:val="22"/>
          <w:lang w:eastAsia="en-US"/>
        </w:rPr>
        <w:t>Новосибирской области                                  А.В.Непейвода</w:t>
      </w:r>
      <w:r w:rsidRPr="00B37243">
        <w:rPr>
          <w:sz w:val="22"/>
          <w:szCs w:val="22"/>
        </w:rPr>
        <w:t xml:space="preserve"> </w:t>
      </w:r>
      <w:r w:rsidRPr="00B37243">
        <w:rPr>
          <w:sz w:val="22"/>
          <w:szCs w:val="22"/>
          <w:lang w:eastAsia="en-US"/>
        </w:rPr>
        <w:t xml:space="preserve">    </w:t>
      </w:r>
    </w:p>
    <w:p w14:paraId="0E0980E6" w14:textId="77777777" w:rsidR="00B37243" w:rsidRPr="00B37243" w:rsidRDefault="00B37243" w:rsidP="00B37243">
      <w:pPr>
        <w:jc w:val="both"/>
        <w:rPr>
          <w:sz w:val="22"/>
          <w:szCs w:val="22"/>
          <w:lang w:eastAsia="en-US"/>
        </w:rPr>
      </w:pPr>
    </w:p>
    <w:p w14:paraId="1DA2C0E9" w14:textId="77777777" w:rsidR="00B37243" w:rsidRPr="00B37243" w:rsidRDefault="00B37243" w:rsidP="00B37243">
      <w:pPr>
        <w:jc w:val="both"/>
        <w:rPr>
          <w:sz w:val="22"/>
          <w:szCs w:val="22"/>
        </w:rPr>
      </w:pPr>
      <w:r w:rsidRPr="00B37243">
        <w:rPr>
          <w:sz w:val="22"/>
          <w:szCs w:val="22"/>
          <w:lang w:eastAsia="en-US"/>
        </w:rPr>
        <w:t xml:space="preserve">             </w:t>
      </w:r>
      <w:r w:rsidRPr="00B37243">
        <w:rPr>
          <w:sz w:val="22"/>
          <w:szCs w:val="22"/>
        </w:rPr>
        <w:t xml:space="preserve">                </w:t>
      </w:r>
    </w:p>
    <w:p w14:paraId="07CF7DD2" w14:textId="77777777" w:rsidR="00B37243" w:rsidRPr="00B37243" w:rsidRDefault="00B37243" w:rsidP="00B37243">
      <w:pPr>
        <w:pStyle w:val="ConsPlusNormal"/>
        <w:jc w:val="both"/>
        <w:rPr>
          <w:rFonts w:ascii="Times New Roman" w:hAnsi="Times New Roman" w:cs="Times New Roman"/>
          <w:szCs w:val="22"/>
          <w:lang w:eastAsia="en-US"/>
        </w:rPr>
      </w:pPr>
      <w:r w:rsidRPr="00B37243">
        <w:rPr>
          <w:rFonts w:ascii="Times New Roman" w:hAnsi="Times New Roman" w:cs="Times New Roman"/>
          <w:szCs w:val="22"/>
          <w:lang w:eastAsia="en-US"/>
        </w:rPr>
        <w:t xml:space="preserve">Председатель Совета депутатов </w:t>
      </w:r>
    </w:p>
    <w:p w14:paraId="3E1A863B" w14:textId="77777777" w:rsidR="00B37243" w:rsidRPr="00B37243" w:rsidRDefault="00B37243" w:rsidP="00B37243">
      <w:pPr>
        <w:pStyle w:val="ConsPlusNormal"/>
        <w:jc w:val="both"/>
        <w:rPr>
          <w:rFonts w:ascii="Times New Roman" w:hAnsi="Times New Roman" w:cs="Times New Roman"/>
          <w:szCs w:val="22"/>
          <w:lang w:eastAsia="en-US"/>
        </w:rPr>
      </w:pPr>
      <w:r w:rsidRPr="00B37243">
        <w:rPr>
          <w:rFonts w:ascii="Times New Roman" w:hAnsi="Times New Roman" w:cs="Times New Roman"/>
          <w:szCs w:val="22"/>
          <w:lang w:eastAsia="en-US"/>
        </w:rPr>
        <w:t xml:space="preserve">Красносибирского сельсовета </w:t>
      </w:r>
    </w:p>
    <w:p w14:paraId="1A9C4DF7" w14:textId="77777777" w:rsidR="00B37243" w:rsidRPr="00B37243" w:rsidRDefault="00B37243" w:rsidP="00B37243">
      <w:pPr>
        <w:pStyle w:val="ConsPlusNormal"/>
        <w:jc w:val="both"/>
        <w:rPr>
          <w:rFonts w:ascii="Times New Roman" w:hAnsi="Times New Roman" w:cs="Times New Roman"/>
          <w:szCs w:val="22"/>
          <w:lang w:eastAsia="en-US"/>
        </w:rPr>
      </w:pPr>
      <w:r w:rsidRPr="00B37243">
        <w:rPr>
          <w:rFonts w:ascii="Times New Roman" w:hAnsi="Times New Roman" w:cs="Times New Roman"/>
          <w:szCs w:val="22"/>
          <w:lang w:eastAsia="en-US"/>
        </w:rPr>
        <w:t>Кочковского района Новосибирской области                                  В.В. Абрамов</w:t>
      </w:r>
    </w:p>
    <w:p w14:paraId="7967CFF9" w14:textId="77777777" w:rsidR="00B37243" w:rsidRPr="00B37243" w:rsidRDefault="00B37243" w:rsidP="00B37243">
      <w:pPr>
        <w:jc w:val="both"/>
        <w:rPr>
          <w:sz w:val="22"/>
          <w:szCs w:val="22"/>
        </w:rPr>
      </w:pPr>
    </w:p>
    <w:p w14:paraId="1EA27C18" w14:textId="77777777" w:rsidR="00B37243" w:rsidRPr="00B37243" w:rsidRDefault="00B37243" w:rsidP="00B37243">
      <w:pPr>
        <w:jc w:val="both"/>
        <w:rPr>
          <w:sz w:val="22"/>
          <w:szCs w:val="22"/>
        </w:rPr>
      </w:pPr>
    </w:p>
    <w:p w14:paraId="5A7F6947" w14:textId="77777777" w:rsidR="00B37243" w:rsidRPr="00B37243" w:rsidRDefault="00B37243" w:rsidP="00B37243">
      <w:pPr>
        <w:rPr>
          <w:sz w:val="22"/>
          <w:szCs w:val="22"/>
        </w:rPr>
      </w:pPr>
    </w:p>
    <w:p w14:paraId="64F6AA59" w14:textId="77777777" w:rsidR="00B37243" w:rsidRPr="00B37243" w:rsidRDefault="00B37243" w:rsidP="00B37243">
      <w:pPr>
        <w:rPr>
          <w:sz w:val="22"/>
          <w:szCs w:val="22"/>
        </w:rPr>
      </w:pPr>
    </w:p>
    <w:p w14:paraId="65F20533" w14:textId="77777777" w:rsidR="00B37243" w:rsidRPr="00B37243" w:rsidRDefault="00B37243" w:rsidP="00B37243">
      <w:pPr>
        <w:rPr>
          <w:sz w:val="22"/>
          <w:szCs w:val="22"/>
        </w:rPr>
      </w:pPr>
    </w:p>
    <w:p w14:paraId="10BE72D0" w14:textId="77777777" w:rsidR="00B37243" w:rsidRPr="00B37243" w:rsidRDefault="00B37243" w:rsidP="00B37243">
      <w:pPr>
        <w:rPr>
          <w:sz w:val="22"/>
          <w:szCs w:val="22"/>
        </w:rPr>
      </w:pPr>
    </w:p>
    <w:p w14:paraId="75473DA5" w14:textId="77777777" w:rsidR="00B37243" w:rsidRPr="00B37243" w:rsidRDefault="00B37243" w:rsidP="00B37243">
      <w:pPr>
        <w:rPr>
          <w:sz w:val="22"/>
          <w:szCs w:val="22"/>
        </w:rPr>
      </w:pPr>
    </w:p>
    <w:p w14:paraId="4914E9F6" w14:textId="77777777" w:rsidR="00B37243" w:rsidRPr="00B37243" w:rsidRDefault="00B37243" w:rsidP="00B37243">
      <w:pPr>
        <w:rPr>
          <w:sz w:val="22"/>
          <w:szCs w:val="22"/>
        </w:rPr>
      </w:pPr>
    </w:p>
    <w:p w14:paraId="4260687F" w14:textId="77777777" w:rsidR="00B37243" w:rsidRPr="00B37243" w:rsidRDefault="00B37243" w:rsidP="00B37243">
      <w:pPr>
        <w:rPr>
          <w:sz w:val="22"/>
          <w:szCs w:val="22"/>
        </w:rPr>
      </w:pPr>
    </w:p>
    <w:p w14:paraId="079599B8" w14:textId="77777777" w:rsidR="00B37243" w:rsidRPr="00B37243" w:rsidRDefault="00B37243" w:rsidP="00B37243">
      <w:pPr>
        <w:rPr>
          <w:sz w:val="22"/>
          <w:szCs w:val="22"/>
        </w:rPr>
      </w:pPr>
    </w:p>
    <w:p w14:paraId="1136E98F" w14:textId="77777777" w:rsidR="00B37243" w:rsidRPr="00B37243" w:rsidRDefault="00B37243" w:rsidP="00B37243">
      <w:pPr>
        <w:rPr>
          <w:sz w:val="22"/>
          <w:szCs w:val="22"/>
        </w:rPr>
      </w:pPr>
    </w:p>
    <w:p w14:paraId="02AAD1E5" w14:textId="77777777" w:rsidR="00B37243" w:rsidRPr="00B37243" w:rsidRDefault="00B37243" w:rsidP="00B37243">
      <w:pPr>
        <w:rPr>
          <w:sz w:val="22"/>
          <w:szCs w:val="22"/>
        </w:rPr>
      </w:pPr>
    </w:p>
    <w:p w14:paraId="6E42E17B" w14:textId="77777777" w:rsidR="00B37243" w:rsidRPr="00B37243" w:rsidRDefault="00B37243" w:rsidP="00B37243">
      <w:pPr>
        <w:rPr>
          <w:sz w:val="22"/>
          <w:szCs w:val="22"/>
        </w:rPr>
      </w:pPr>
    </w:p>
    <w:p w14:paraId="16D11ABC" w14:textId="77777777" w:rsidR="00B37243" w:rsidRPr="00B37243" w:rsidRDefault="00B37243" w:rsidP="00B37243">
      <w:pPr>
        <w:jc w:val="right"/>
        <w:rPr>
          <w:sz w:val="22"/>
          <w:szCs w:val="22"/>
        </w:rPr>
      </w:pPr>
    </w:p>
    <w:p w14:paraId="6EFB49D4" w14:textId="77777777" w:rsidR="00B37243" w:rsidRPr="00B37243" w:rsidRDefault="00B37243" w:rsidP="00B37243">
      <w:pPr>
        <w:jc w:val="right"/>
        <w:rPr>
          <w:sz w:val="22"/>
          <w:szCs w:val="22"/>
        </w:rPr>
      </w:pPr>
    </w:p>
    <w:p w14:paraId="394C3850" w14:textId="77777777" w:rsidR="00B37243" w:rsidRPr="00B37243" w:rsidRDefault="00B37243" w:rsidP="00B37243">
      <w:pPr>
        <w:jc w:val="right"/>
        <w:rPr>
          <w:sz w:val="22"/>
          <w:szCs w:val="22"/>
        </w:rPr>
      </w:pPr>
      <w:r w:rsidRPr="00B37243">
        <w:rPr>
          <w:sz w:val="22"/>
          <w:szCs w:val="22"/>
        </w:rPr>
        <w:lastRenderedPageBreak/>
        <w:t>Приложение № 1</w:t>
      </w:r>
    </w:p>
    <w:p w14:paraId="3C1916ED" w14:textId="77777777" w:rsidR="00B37243" w:rsidRPr="00B37243" w:rsidRDefault="00B37243" w:rsidP="00B37243">
      <w:pPr>
        <w:jc w:val="right"/>
        <w:rPr>
          <w:sz w:val="22"/>
          <w:szCs w:val="22"/>
        </w:rPr>
      </w:pPr>
      <w:r w:rsidRPr="00B37243">
        <w:rPr>
          <w:sz w:val="22"/>
          <w:szCs w:val="22"/>
        </w:rPr>
        <w:t xml:space="preserve">                                                                                 к решению двадцать восьмой сессии                 </w:t>
      </w:r>
    </w:p>
    <w:p w14:paraId="29914EFA" w14:textId="77777777" w:rsidR="00B37243" w:rsidRPr="00B37243" w:rsidRDefault="00B37243" w:rsidP="00B37243">
      <w:pPr>
        <w:tabs>
          <w:tab w:val="left" w:pos="954"/>
        </w:tabs>
        <w:jc w:val="right"/>
        <w:rPr>
          <w:sz w:val="22"/>
          <w:szCs w:val="22"/>
        </w:rPr>
      </w:pPr>
      <w:r w:rsidRPr="00B37243">
        <w:rPr>
          <w:sz w:val="22"/>
          <w:szCs w:val="22"/>
        </w:rPr>
        <w:t xml:space="preserve">                                                                                                Совета депутатов Красносибирского</w:t>
      </w:r>
    </w:p>
    <w:p w14:paraId="468F8E3C" w14:textId="77777777" w:rsidR="00B37243" w:rsidRPr="00B37243" w:rsidRDefault="00B37243" w:rsidP="00B37243">
      <w:pPr>
        <w:tabs>
          <w:tab w:val="left" w:pos="5970"/>
          <w:tab w:val="left" w:pos="6497"/>
          <w:tab w:val="right" w:pos="9355"/>
        </w:tabs>
        <w:jc w:val="right"/>
        <w:rPr>
          <w:sz w:val="22"/>
          <w:szCs w:val="22"/>
        </w:rPr>
      </w:pPr>
      <w:r w:rsidRPr="00B37243">
        <w:rPr>
          <w:sz w:val="22"/>
          <w:szCs w:val="22"/>
        </w:rPr>
        <w:t xml:space="preserve">                                                                                                     сельсовета </w:t>
      </w:r>
      <w:proofErr w:type="gramStart"/>
      <w:r w:rsidRPr="00B37243">
        <w:rPr>
          <w:sz w:val="22"/>
          <w:szCs w:val="22"/>
        </w:rPr>
        <w:t>от  27.12.2023</w:t>
      </w:r>
      <w:proofErr w:type="gramEnd"/>
      <w:r w:rsidRPr="00B37243">
        <w:rPr>
          <w:sz w:val="22"/>
          <w:szCs w:val="22"/>
        </w:rPr>
        <w:t xml:space="preserve"> года № 1</w:t>
      </w:r>
    </w:p>
    <w:p w14:paraId="0C505D3B" w14:textId="77777777" w:rsidR="00B37243" w:rsidRPr="00B37243" w:rsidRDefault="00B37243" w:rsidP="00B37243">
      <w:pPr>
        <w:keepNext/>
        <w:jc w:val="right"/>
        <w:outlineLvl w:val="1"/>
        <w:rPr>
          <w:bCs/>
          <w:iCs/>
          <w:sz w:val="22"/>
          <w:szCs w:val="22"/>
        </w:rPr>
      </w:pPr>
    </w:p>
    <w:p w14:paraId="02155437" w14:textId="77777777" w:rsidR="00B37243" w:rsidRPr="00B37243" w:rsidRDefault="00B37243" w:rsidP="00B37243">
      <w:pPr>
        <w:keepNext/>
        <w:jc w:val="right"/>
        <w:outlineLvl w:val="1"/>
        <w:rPr>
          <w:bCs/>
          <w:iCs/>
          <w:sz w:val="22"/>
          <w:szCs w:val="22"/>
        </w:rPr>
      </w:pPr>
    </w:p>
    <w:p w14:paraId="074C62CE" w14:textId="77777777" w:rsidR="00B37243" w:rsidRPr="00B37243" w:rsidRDefault="00B37243" w:rsidP="00B37243">
      <w:pPr>
        <w:jc w:val="right"/>
        <w:rPr>
          <w:sz w:val="22"/>
          <w:szCs w:val="22"/>
        </w:rPr>
      </w:pPr>
      <w:r w:rsidRPr="00B37243">
        <w:rPr>
          <w:sz w:val="22"/>
          <w:szCs w:val="22"/>
        </w:rPr>
        <w:t xml:space="preserve">                                                         </w:t>
      </w:r>
    </w:p>
    <w:p w14:paraId="18771B62" w14:textId="77777777" w:rsidR="00B37243" w:rsidRPr="00B37243" w:rsidRDefault="00B37243" w:rsidP="00B37243">
      <w:pPr>
        <w:jc w:val="center"/>
        <w:rPr>
          <w:sz w:val="22"/>
          <w:szCs w:val="22"/>
        </w:rPr>
      </w:pPr>
      <w:r w:rsidRPr="00B37243">
        <w:rPr>
          <w:sz w:val="22"/>
          <w:szCs w:val="22"/>
        </w:rPr>
        <w:t>СОВЕТ ДЕПУТАТОВ КРАСНОСИБИРСКОГО СЕЛЬСОВЕТА</w:t>
      </w:r>
    </w:p>
    <w:p w14:paraId="2C623EF5" w14:textId="77777777" w:rsidR="00B37243" w:rsidRPr="00B37243" w:rsidRDefault="00B37243" w:rsidP="00B37243">
      <w:pPr>
        <w:jc w:val="center"/>
        <w:rPr>
          <w:sz w:val="22"/>
          <w:szCs w:val="22"/>
        </w:rPr>
      </w:pPr>
      <w:r w:rsidRPr="00B37243">
        <w:rPr>
          <w:sz w:val="22"/>
          <w:szCs w:val="22"/>
        </w:rPr>
        <w:t>КОЧКОВСКОГО РАЙОНА НОВОСИБИРСКОЙ ОБЛАСТИ</w:t>
      </w:r>
    </w:p>
    <w:p w14:paraId="501608B8" w14:textId="77777777" w:rsidR="00B37243" w:rsidRPr="00B37243" w:rsidRDefault="00B37243" w:rsidP="00B37243">
      <w:pPr>
        <w:jc w:val="center"/>
        <w:rPr>
          <w:sz w:val="22"/>
          <w:szCs w:val="22"/>
        </w:rPr>
      </w:pPr>
      <w:r w:rsidRPr="00B37243">
        <w:rPr>
          <w:sz w:val="22"/>
          <w:szCs w:val="22"/>
        </w:rPr>
        <w:t>(шестого созыва)</w:t>
      </w:r>
    </w:p>
    <w:p w14:paraId="78595684" w14:textId="77777777" w:rsidR="00B37243" w:rsidRPr="00B37243" w:rsidRDefault="00B37243" w:rsidP="00B37243">
      <w:pPr>
        <w:jc w:val="both"/>
        <w:rPr>
          <w:sz w:val="22"/>
          <w:szCs w:val="22"/>
        </w:rPr>
      </w:pPr>
    </w:p>
    <w:p w14:paraId="1658FC0B" w14:textId="77777777" w:rsidR="00B37243" w:rsidRPr="00B37243" w:rsidRDefault="00B37243" w:rsidP="00B37243">
      <w:pPr>
        <w:rPr>
          <w:sz w:val="22"/>
          <w:szCs w:val="22"/>
        </w:rPr>
      </w:pPr>
      <w:r w:rsidRPr="00B37243">
        <w:rPr>
          <w:sz w:val="22"/>
          <w:szCs w:val="22"/>
        </w:rPr>
        <w:t xml:space="preserve">                                                   Р Е Ш Е Н И Е</w:t>
      </w:r>
    </w:p>
    <w:p w14:paraId="6EC9EFA9" w14:textId="77777777" w:rsidR="00B37243" w:rsidRPr="00B37243" w:rsidRDefault="00B37243" w:rsidP="00B37243">
      <w:pPr>
        <w:jc w:val="center"/>
        <w:rPr>
          <w:sz w:val="22"/>
          <w:szCs w:val="22"/>
        </w:rPr>
      </w:pPr>
      <w:r w:rsidRPr="00B37243">
        <w:rPr>
          <w:sz w:val="22"/>
          <w:szCs w:val="22"/>
        </w:rPr>
        <w:t>Двадцать восьмой сессии</w:t>
      </w:r>
    </w:p>
    <w:p w14:paraId="53FC130A" w14:textId="77777777" w:rsidR="00B37243" w:rsidRPr="00B37243" w:rsidRDefault="00B37243" w:rsidP="00B37243">
      <w:pPr>
        <w:jc w:val="center"/>
        <w:rPr>
          <w:sz w:val="22"/>
          <w:szCs w:val="22"/>
        </w:rPr>
      </w:pPr>
    </w:p>
    <w:p w14:paraId="08734F29" w14:textId="77777777" w:rsidR="00B37243" w:rsidRPr="00B37243" w:rsidRDefault="00B37243" w:rsidP="00B37243">
      <w:pPr>
        <w:jc w:val="both"/>
        <w:rPr>
          <w:sz w:val="22"/>
          <w:szCs w:val="22"/>
        </w:rPr>
      </w:pPr>
      <w:r w:rsidRPr="00B37243">
        <w:rPr>
          <w:sz w:val="22"/>
          <w:szCs w:val="22"/>
        </w:rPr>
        <w:t>от 27.12. 2023                                                                                                  №1__</w:t>
      </w:r>
    </w:p>
    <w:p w14:paraId="4AB09A48" w14:textId="77777777" w:rsidR="00B37243" w:rsidRPr="00B37243" w:rsidRDefault="00B37243" w:rsidP="00B37243">
      <w:pPr>
        <w:jc w:val="both"/>
        <w:rPr>
          <w:sz w:val="22"/>
          <w:szCs w:val="22"/>
        </w:rPr>
      </w:pPr>
    </w:p>
    <w:p w14:paraId="741B9372" w14:textId="77777777" w:rsidR="00B37243" w:rsidRPr="00B37243" w:rsidRDefault="00B37243" w:rsidP="00B37243">
      <w:pPr>
        <w:jc w:val="both"/>
        <w:rPr>
          <w:sz w:val="22"/>
          <w:szCs w:val="22"/>
        </w:rPr>
      </w:pPr>
    </w:p>
    <w:p w14:paraId="60F46DB4" w14:textId="77777777" w:rsidR="00B37243" w:rsidRPr="00B37243" w:rsidRDefault="00B37243" w:rsidP="00B37243">
      <w:pPr>
        <w:jc w:val="center"/>
        <w:rPr>
          <w:sz w:val="22"/>
          <w:szCs w:val="22"/>
        </w:rPr>
      </w:pPr>
      <w:r w:rsidRPr="00B37243">
        <w:rPr>
          <w:sz w:val="22"/>
          <w:szCs w:val="22"/>
        </w:rPr>
        <w:t>О бюджете Красносибирского сельсовета Кочковского района Новосибирской</w:t>
      </w:r>
    </w:p>
    <w:p w14:paraId="1C2184CF" w14:textId="77777777" w:rsidR="00B37243" w:rsidRPr="00B37243" w:rsidRDefault="00B37243" w:rsidP="00B37243">
      <w:pPr>
        <w:jc w:val="center"/>
        <w:rPr>
          <w:sz w:val="22"/>
          <w:szCs w:val="22"/>
        </w:rPr>
      </w:pPr>
      <w:r w:rsidRPr="00B37243">
        <w:rPr>
          <w:sz w:val="22"/>
          <w:szCs w:val="22"/>
        </w:rPr>
        <w:t>области на 2024 год и плановый период 2025 и 2026 годов</w:t>
      </w:r>
    </w:p>
    <w:p w14:paraId="4CF0BAB0" w14:textId="77777777" w:rsidR="00B37243" w:rsidRPr="00B37243" w:rsidRDefault="00B37243" w:rsidP="00B37243">
      <w:pPr>
        <w:jc w:val="center"/>
        <w:rPr>
          <w:sz w:val="22"/>
          <w:szCs w:val="22"/>
        </w:rPr>
      </w:pPr>
    </w:p>
    <w:p w14:paraId="4A36C256" w14:textId="77777777" w:rsidR="00B37243" w:rsidRPr="00B37243" w:rsidRDefault="00B37243" w:rsidP="00B37243">
      <w:pPr>
        <w:jc w:val="both"/>
        <w:rPr>
          <w:sz w:val="22"/>
          <w:szCs w:val="22"/>
        </w:rPr>
      </w:pPr>
      <w:r w:rsidRPr="00B37243">
        <w:rPr>
          <w:sz w:val="22"/>
          <w:szCs w:val="22"/>
        </w:rPr>
        <w:t xml:space="preserve">     Совет депутатов Красносибирского сельсовета Кочковского района Новосибирской области </w:t>
      </w:r>
    </w:p>
    <w:p w14:paraId="31CA3343" w14:textId="77777777" w:rsidR="00B37243" w:rsidRPr="00B37243" w:rsidRDefault="00B37243" w:rsidP="00B37243">
      <w:pPr>
        <w:jc w:val="both"/>
        <w:rPr>
          <w:sz w:val="22"/>
          <w:szCs w:val="22"/>
        </w:rPr>
      </w:pPr>
      <w:r w:rsidRPr="00B37243">
        <w:rPr>
          <w:sz w:val="22"/>
          <w:szCs w:val="22"/>
        </w:rPr>
        <w:t xml:space="preserve">     РЕШИЛ:</w:t>
      </w:r>
    </w:p>
    <w:p w14:paraId="351D58E6" w14:textId="77777777" w:rsidR="00B37243" w:rsidRPr="00B37243" w:rsidRDefault="00B37243" w:rsidP="00B37243">
      <w:pPr>
        <w:jc w:val="both"/>
        <w:rPr>
          <w:sz w:val="22"/>
          <w:szCs w:val="22"/>
        </w:rPr>
      </w:pPr>
      <w:r w:rsidRPr="00B37243">
        <w:rPr>
          <w:sz w:val="22"/>
          <w:szCs w:val="22"/>
        </w:rPr>
        <w:t xml:space="preserve">1. Утвердить основные характеристики бюджета Красносибирского сельсовета Кочковского района Новосибирской области (далее </w:t>
      </w:r>
      <w:proofErr w:type="gramStart"/>
      <w:r w:rsidRPr="00B37243">
        <w:rPr>
          <w:sz w:val="22"/>
          <w:szCs w:val="22"/>
        </w:rPr>
        <w:t>–  бюджет</w:t>
      </w:r>
      <w:proofErr w:type="gramEnd"/>
      <w:r w:rsidRPr="00B37243">
        <w:rPr>
          <w:sz w:val="22"/>
          <w:szCs w:val="22"/>
        </w:rPr>
        <w:t xml:space="preserve"> поселения) на 2024  год:</w:t>
      </w:r>
    </w:p>
    <w:p w14:paraId="41E834F0" w14:textId="77777777" w:rsidR="00B37243" w:rsidRPr="00B37243" w:rsidRDefault="00B37243" w:rsidP="00B37243">
      <w:pPr>
        <w:pStyle w:val="ConsPlusNormal"/>
        <w:ind w:firstLine="709"/>
        <w:jc w:val="both"/>
        <w:rPr>
          <w:rFonts w:ascii="Times New Roman" w:hAnsi="Times New Roman" w:cs="Times New Roman"/>
          <w:szCs w:val="22"/>
        </w:rPr>
      </w:pPr>
      <w:r w:rsidRPr="00B37243">
        <w:rPr>
          <w:rFonts w:ascii="Times New Roman" w:hAnsi="Times New Roman" w:cs="Times New Roman"/>
          <w:szCs w:val="22"/>
        </w:rPr>
        <w:t>а) прогнозируемый общий объем доходов бюджета поселения в сумме             9 263,53 тыс. руб., в том числе общий объем межбюджетных трансфертов, получаемых из других бюджетов бюджетной системы Российской Федерации, в сумме 6 962,13 тыс. руб.;</w:t>
      </w:r>
    </w:p>
    <w:p w14:paraId="0443BCAC" w14:textId="77777777" w:rsidR="00B37243" w:rsidRPr="00B37243" w:rsidRDefault="00B37243" w:rsidP="00B37243">
      <w:pPr>
        <w:ind w:firstLine="708"/>
        <w:jc w:val="both"/>
        <w:rPr>
          <w:sz w:val="22"/>
          <w:szCs w:val="22"/>
        </w:rPr>
      </w:pPr>
      <w:r w:rsidRPr="00B37243">
        <w:rPr>
          <w:sz w:val="22"/>
          <w:szCs w:val="22"/>
        </w:rPr>
        <w:t>б) общий объем расходов бюджета поселения в сумме 9 263,53 тыс. руб.;</w:t>
      </w:r>
    </w:p>
    <w:p w14:paraId="35A9D206" w14:textId="77777777" w:rsidR="00B37243" w:rsidRPr="00B37243" w:rsidRDefault="00B37243" w:rsidP="00B37243">
      <w:pPr>
        <w:ind w:firstLine="708"/>
        <w:jc w:val="both"/>
        <w:rPr>
          <w:sz w:val="22"/>
          <w:szCs w:val="22"/>
        </w:rPr>
      </w:pPr>
      <w:r w:rsidRPr="00B37243">
        <w:rPr>
          <w:sz w:val="22"/>
          <w:szCs w:val="22"/>
        </w:rPr>
        <w:t>в) дефицит бюджета поселения в сумме 0,0 тыс. руб.</w:t>
      </w:r>
    </w:p>
    <w:p w14:paraId="4EEB0B38" w14:textId="77777777" w:rsidR="00B37243" w:rsidRPr="00B37243" w:rsidRDefault="00B37243" w:rsidP="00B37243">
      <w:pPr>
        <w:jc w:val="both"/>
        <w:rPr>
          <w:sz w:val="22"/>
          <w:szCs w:val="22"/>
        </w:rPr>
      </w:pPr>
      <w:r w:rsidRPr="00B37243">
        <w:rPr>
          <w:sz w:val="22"/>
          <w:szCs w:val="22"/>
        </w:rPr>
        <w:t xml:space="preserve">    </w:t>
      </w:r>
      <w:r w:rsidRPr="00B37243">
        <w:rPr>
          <w:sz w:val="22"/>
          <w:szCs w:val="22"/>
        </w:rPr>
        <w:tab/>
        <w:t>Утвердить основные характеристики бюджета поселения на плановый период 2025 год и на 2026 год:</w:t>
      </w:r>
    </w:p>
    <w:p w14:paraId="2A1A316C" w14:textId="77777777" w:rsidR="00B37243" w:rsidRPr="00B37243" w:rsidRDefault="00B37243" w:rsidP="00B37243">
      <w:pPr>
        <w:ind w:firstLine="708"/>
        <w:jc w:val="both"/>
        <w:rPr>
          <w:sz w:val="22"/>
          <w:szCs w:val="22"/>
        </w:rPr>
      </w:pPr>
      <w:proofErr w:type="gramStart"/>
      <w:r w:rsidRPr="00B37243">
        <w:rPr>
          <w:sz w:val="22"/>
          <w:szCs w:val="22"/>
        </w:rPr>
        <w:t>а)  прогнозируемый</w:t>
      </w:r>
      <w:proofErr w:type="gramEnd"/>
      <w:r w:rsidRPr="00B37243">
        <w:rPr>
          <w:sz w:val="22"/>
          <w:szCs w:val="22"/>
        </w:rPr>
        <w:t xml:space="preserve"> общий объем доходов бюджета поселения на 2025 год в сумме 7 445,92 тыс.руб., в том числе объем межбюджетных трансфертов, получаемых из других бюджетов бюджетной системы Российской Федерации, в сумме 4 794,62тыс. руб., и общий объем доходов бюджета поселения на 2026 год в сумме 6 681,63 тыс. руб., в том числе общий объем межбюджетных трансфертов, получаемых из других бюджетов бюджетной системы Российской Федерации, в сумме 3 652,37 тыс. руб.;</w:t>
      </w:r>
    </w:p>
    <w:p w14:paraId="49E6BA0D" w14:textId="77777777" w:rsidR="00B37243" w:rsidRPr="00B37243" w:rsidRDefault="00B37243" w:rsidP="00B37243">
      <w:pPr>
        <w:ind w:firstLine="708"/>
        <w:jc w:val="both"/>
        <w:rPr>
          <w:sz w:val="22"/>
          <w:szCs w:val="22"/>
        </w:rPr>
      </w:pPr>
      <w:r w:rsidRPr="00B37243">
        <w:rPr>
          <w:sz w:val="22"/>
          <w:szCs w:val="22"/>
        </w:rPr>
        <w:t>б) общий объем расходов бюджета поселения на 2025 год в сумме 7 445,92 тыс. руб. и на 2026 год в сумме 6 681,63 тыс. руб.;</w:t>
      </w:r>
    </w:p>
    <w:p w14:paraId="337C58F1" w14:textId="77777777" w:rsidR="00B37243" w:rsidRPr="00B37243" w:rsidRDefault="00B37243" w:rsidP="00B37243">
      <w:pPr>
        <w:ind w:firstLine="708"/>
        <w:jc w:val="both"/>
        <w:rPr>
          <w:sz w:val="22"/>
          <w:szCs w:val="22"/>
        </w:rPr>
      </w:pPr>
      <w:r w:rsidRPr="00B37243">
        <w:rPr>
          <w:sz w:val="22"/>
          <w:szCs w:val="22"/>
        </w:rPr>
        <w:t>в) дефицит бюджета поселения на 2025 год в сумме 0,0 тыс. руб., на 2026 год в сумме 0,0 тыс. руб.</w:t>
      </w:r>
    </w:p>
    <w:p w14:paraId="446CF5AF" w14:textId="77777777" w:rsidR="00B37243" w:rsidRPr="00B37243" w:rsidRDefault="00B37243" w:rsidP="00B37243">
      <w:pPr>
        <w:ind w:firstLine="708"/>
        <w:jc w:val="both"/>
        <w:rPr>
          <w:sz w:val="22"/>
          <w:szCs w:val="22"/>
        </w:rPr>
      </w:pPr>
    </w:p>
    <w:p w14:paraId="231A1624" w14:textId="77777777" w:rsidR="00B37243" w:rsidRPr="00B37243" w:rsidRDefault="00B37243" w:rsidP="00B37243">
      <w:pPr>
        <w:widowControl w:val="0"/>
        <w:autoSpaceDE w:val="0"/>
        <w:autoSpaceDN w:val="0"/>
        <w:adjustRightInd w:val="0"/>
        <w:jc w:val="both"/>
        <w:rPr>
          <w:sz w:val="22"/>
          <w:szCs w:val="22"/>
        </w:rPr>
      </w:pPr>
      <w:r w:rsidRPr="00B37243">
        <w:rPr>
          <w:sz w:val="22"/>
          <w:szCs w:val="22"/>
        </w:rPr>
        <w:t>2. Утвердить нормативы распределения доходов между бюджетом поселения, районным бюджетом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2024 год и плановый период 2025 и 2026 годов согласно приложению 1 к настоящему решению.</w:t>
      </w:r>
    </w:p>
    <w:p w14:paraId="3AD01535" w14:textId="77777777" w:rsidR="00B37243" w:rsidRPr="00B37243" w:rsidRDefault="00B37243" w:rsidP="00B37243">
      <w:pPr>
        <w:widowControl w:val="0"/>
        <w:autoSpaceDE w:val="0"/>
        <w:autoSpaceDN w:val="0"/>
        <w:adjustRightInd w:val="0"/>
        <w:jc w:val="both"/>
        <w:rPr>
          <w:sz w:val="22"/>
          <w:szCs w:val="22"/>
        </w:rPr>
      </w:pPr>
    </w:p>
    <w:p w14:paraId="5BCA5996" w14:textId="77777777" w:rsidR="00B37243" w:rsidRPr="00B37243" w:rsidRDefault="00B37243" w:rsidP="00B37243">
      <w:pPr>
        <w:jc w:val="both"/>
        <w:rPr>
          <w:sz w:val="22"/>
          <w:szCs w:val="22"/>
        </w:rPr>
      </w:pPr>
      <w:r w:rsidRPr="00B37243">
        <w:rPr>
          <w:sz w:val="22"/>
          <w:szCs w:val="22"/>
        </w:rPr>
        <w:t>3.  Установить в пределах общего объема расходов, установленного п.1 настоящего решения, распределение бюджетных ассигнований:</w:t>
      </w:r>
    </w:p>
    <w:p w14:paraId="7CDBA655" w14:textId="77777777" w:rsidR="00B37243" w:rsidRPr="00B37243" w:rsidRDefault="00B37243" w:rsidP="00B37243">
      <w:pPr>
        <w:jc w:val="both"/>
        <w:rPr>
          <w:sz w:val="22"/>
          <w:szCs w:val="22"/>
        </w:rPr>
      </w:pPr>
      <w:r w:rsidRPr="00B37243">
        <w:rPr>
          <w:sz w:val="22"/>
          <w:szCs w:val="22"/>
        </w:rPr>
        <w:t xml:space="preserve">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согласно приложению 2 к настоящему решению;</w:t>
      </w:r>
    </w:p>
    <w:p w14:paraId="1188F8BA" w14:textId="77777777" w:rsidR="00B37243" w:rsidRPr="00B37243" w:rsidRDefault="00B37243" w:rsidP="00B37243">
      <w:pPr>
        <w:jc w:val="both"/>
        <w:rPr>
          <w:sz w:val="22"/>
          <w:szCs w:val="22"/>
        </w:rPr>
      </w:pPr>
    </w:p>
    <w:p w14:paraId="4EBAB623" w14:textId="77777777" w:rsidR="00B37243" w:rsidRPr="00B37243" w:rsidRDefault="00B37243" w:rsidP="00B37243">
      <w:pPr>
        <w:jc w:val="both"/>
        <w:rPr>
          <w:sz w:val="22"/>
          <w:szCs w:val="22"/>
        </w:rPr>
      </w:pPr>
      <w:r w:rsidRPr="00B37243">
        <w:rPr>
          <w:sz w:val="22"/>
          <w:szCs w:val="22"/>
        </w:rPr>
        <w:t xml:space="preserve">4.  Утвердить ведомственную структуру расходов бюджета поселения на 2024 год </w:t>
      </w:r>
      <w:proofErr w:type="gramStart"/>
      <w:r w:rsidRPr="00B37243">
        <w:rPr>
          <w:sz w:val="22"/>
          <w:szCs w:val="22"/>
        </w:rPr>
        <w:t>и  плановый</w:t>
      </w:r>
      <w:proofErr w:type="gramEnd"/>
      <w:r w:rsidRPr="00B37243">
        <w:rPr>
          <w:sz w:val="22"/>
          <w:szCs w:val="22"/>
        </w:rPr>
        <w:t xml:space="preserve"> период 2025-2026 годы согласно приложению 3 к настоящему решению.</w:t>
      </w:r>
    </w:p>
    <w:p w14:paraId="6BEA29E3" w14:textId="77777777" w:rsidR="00B37243" w:rsidRPr="00B37243" w:rsidRDefault="00B37243" w:rsidP="00B37243">
      <w:pPr>
        <w:rPr>
          <w:sz w:val="22"/>
          <w:szCs w:val="22"/>
          <w:highlight w:val="yellow"/>
        </w:rPr>
      </w:pPr>
    </w:p>
    <w:p w14:paraId="1155ED1E" w14:textId="77777777" w:rsidR="00B37243" w:rsidRPr="00B37243" w:rsidRDefault="00B37243" w:rsidP="00B37243">
      <w:pPr>
        <w:jc w:val="both"/>
        <w:rPr>
          <w:sz w:val="22"/>
          <w:szCs w:val="22"/>
        </w:rPr>
      </w:pPr>
      <w:r w:rsidRPr="00B37243">
        <w:rPr>
          <w:sz w:val="22"/>
          <w:szCs w:val="22"/>
        </w:rPr>
        <w:lastRenderedPageBreak/>
        <w:t>5. Установить общий объем бюджетных ассигнований, направляемых на исполнение публичных нормативных обязательств на 2024 год в сумме 366,07 тыс. рублей, на плановый период 2025 - 2026 годов по 0,00 тыс. руб.</w:t>
      </w:r>
    </w:p>
    <w:p w14:paraId="287650EC" w14:textId="77777777" w:rsidR="00B37243" w:rsidRPr="00B37243" w:rsidRDefault="00B37243" w:rsidP="00B37243">
      <w:pPr>
        <w:jc w:val="both"/>
        <w:rPr>
          <w:sz w:val="22"/>
          <w:szCs w:val="22"/>
          <w:highlight w:val="yellow"/>
        </w:rPr>
      </w:pPr>
    </w:p>
    <w:p w14:paraId="5E0B29FA" w14:textId="77777777" w:rsidR="00B37243" w:rsidRPr="00B37243" w:rsidRDefault="00B37243" w:rsidP="00B37243">
      <w:pPr>
        <w:jc w:val="both"/>
        <w:rPr>
          <w:sz w:val="22"/>
          <w:szCs w:val="22"/>
        </w:rPr>
      </w:pPr>
      <w:r w:rsidRPr="00B37243">
        <w:rPr>
          <w:sz w:val="22"/>
          <w:szCs w:val="22"/>
        </w:rPr>
        <w:t>6. Утвердить распределение бюджетных ассигнований на исполнение публичных нормативных обязательств, подлежащих исполнению за счет средств бюджета поселения на 2024 год и плановый период 2025-2026 годы согласно приложению 4 к настоящему решению.</w:t>
      </w:r>
    </w:p>
    <w:p w14:paraId="6D563728" w14:textId="77777777" w:rsidR="00B37243" w:rsidRPr="00B37243" w:rsidRDefault="00B37243" w:rsidP="00B37243">
      <w:pPr>
        <w:jc w:val="both"/>
        <w:rPr>
          <w:sz w:val="22"/>
          <w:szCs w:val="22"/>
        </w:rPr>
      </w:pPr>
    </w:p>
    <w:p w14:paraId="1F8EE37B" w14:textId="77777777" w:rsidR="00B37243" w:rsidRPr="00B37243" w:rsidRDefault="00B37243" w:rsidP="00B37243">
      <w:pPr>
        <w:jc w:val="both"/>
        <w:rPr>
          <w:sz w:val="22"/>
          <w:szCs w:val="22"/>
        </w:rPr>
      </w:pPr>
      <w:r w:rsidRPr="00B37243">
        <w:rPr>
          <w:sz w:val="22"/>
          <w:szCs w:val="22"/>
        </w:rPr>
        <w:t>7. Установить размер резервного фонда администрации Красносибирского сельсовета Кочковского района Новосибирской области на 2024 год в сумме 1,00 тыс. руб., на плановый период 2025 - 2026 годов 0,00 тыс. руб. соответственно.</w:t>
      </w:r>
    </w:p>
    <w:p w14:paraId="47B9B987" w14:textId="77777777" w:rsidR="00B37243" w:rsidRPr="00B37243" w:rsidRDefault="00B37243" w:rsidP="00B37243">
      <w:pPr>
        <w:jc w:val="both"/>
        <w:rPr>
          <w:sz w:val="22"/>
          <w:szCs w:val="22"/>
        </w:rPr>
      </w:pPr>
    </w:p>
    <w:p w14:paraId="3B0F53B3" w14:textId="77777777" w:rsidR="00B37243" w:rsidRPr="00B37243" w:rsidRDefault="00B37243" w:rsidP="00B37243">
      <w:pPr>
        <w:jc w:val="both"/>
        <w:rPr>
          <w:sz w:val="22"/>
          <w:szCs w:val="22"/>
        </w:rPr>
      </w:pPr>
      <w:r w:rsidRPr="00B37243">
        <w:rPr>
          <w:sz w:val="22"/>
          <w:szCs w:val="22"/>
        </w:rPr>
        <w:t>8.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бюджета поселения на 2024 год и плановый период 2025 и 2026 годов по соответствующим целевым статьям и виду расходов согласно приложению 3 к настоящему решению, в порядке, установленном администрацией Красносибирского сельсовета Кочковского района Новосибирской области</w:t>
      </w:r>
    </w:p>
    <w:p w14:paraId="560AC3D5" w14:textId="77777777" w:rsidR="00B37243" w:rsidRPr="00B37243" w:rsidRDefault="00B37243" w:rsidP="00B37243">
      <w:pPr>
        <w:jc w:val="both"/>
        <w:rPr>
          <w:sz w:val="22"/>
          <w:szCs w:val="22"/>
        </w:rPr>
      </w:pPr>
    </w:p>
    <w:p w14:paraId="760798FE" w14:textId="77777777" w:rsidR="00B37243" w:rsidRPr="00B37243" w:rsidRDefault="00B37243" w:rsidP="00B37243">
      <w:pPr>
        <w:widowControl w:val="0"/>
        <w:autoSpaceDE w:val="0"/>
        <w:autoSpaceDN w:val="0"/>
        <w:adjustRightInd w:val="0"/>
        <w:jc w:val="both"/>
        <w:rPr>
          <w:sz w:val="22"/>
          <w:szCs w:val="22"/>
        </w:rPr>
      </w:pPr>
      <w:r w:rsidRPr="00B37243">
        <w:rPr>
          <w:sz w:val="22"/>
          <w:szCs w:val="22"/>
        </w:rPr>
        <w:t>9. 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Красносибирского сельсовета Кочковского района Новосибирской области.</w:t>
      </w:r>
    </w:p>
    <w:p w14:paraId="1C854794" w14:textId="77777777" w:rsidR="00B37243" w:rsidRPr="00B37243" w:rsidRDefault="00B37243" w:rsidP="00B37243">
      <w:pPr>
        <w:jc w:val="both"/>
        <w:rPr>
          <w:sz w:val="22"/>
          <w:szCs w:val="22"/>
        </w:rPr>
      </w:pPr>
    </w:p>
    <w:p w14:paraId="4017C39F" w14:textId="77777777" w:rsidR="00B37243" w:rsidRPr="00B37243" w:rsidRDefault="00B37243" w:rsidP="00B37243">
      <w:pPr>
        <w:jc w:val="both"/>
        <w:rPr>
          <w:sz w:val="22"/>
          <w:szCs w:val="22"/>
        </w:rPr>
      </w:pPr>
      <w:r w:rsidRPr="00B37243">
        <w:rPr>
          <w:sz w:val="22"/>
          <w:szCs w:val="22"/>
        </w:rPr>
        <w:t xml:space="preserve">10. Установить, что органы местного самоуправления Красносибирского сельсовета Кочковского района Новосибирской области, муниципальные учреждения Красносибирского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14:paraId="6AB86FD8" w14:textId="77777777" w:rsidR="00B37243" w:rsidRPr="00B37243" w:rsidRDefault="00B37243" w:rsidP="00B37243">
      <w:pPr>
        <w:jc w:val="both"/>
        <w:rPr>
          <w:sz w:val="22"/>
          <w:szCs w:val="22"/>
        </w:rPr>
      </w:pPr>
      <w:r w:rsidRPr="00B37243">
        <w:rPr>
          <w:sz w:val="22"/>
          <w:szCs w:val="22"/>
        </w:rPr>
        <w:t xml:space="preserve">1) в размере 100 процентов включительно цены договора (муниципального контракта) – по договорам (муниципальным контрактам):   </w:t>
      </w:r>
    </w:p>
    <w:p w14:paraId="40A79D71" w14:textId="77777777" w:rsidR="00B37243" w:rsidRPr="00B37243" w:rsidRDefault="00B37243" w:rsidP="00B37243">
      <w:pPr>
        <w:jc w:val="both"/>
        <w:rPr>
          <w:sz w:val="22"/>
          <w:szCs w:val="22"/>
        </w:rPr>
      </w:pPr>
      <w:r w:rsidRPr="00B37243">
        <w:rPr>
          <w:sz w:val="22"/>
          <w:szCs w:val="22"/>
        </w:rPr>
        <w:t>а) о предоставлении услуг связи, услуг проживания в гостиницах;</w:t>
      </w:r>
    </w:p>
    <w:p w14:paraId="794FC812" w14:textId="77777777" w:rsidR="00B37243" w:rsidRPr="00B37243" w:rsidRDefault="00B37243" w:rsidP="00B37243">
      <w:pPr>
        <w:jc w:val="both"/>
        <w:rPr>
          <w:sz w:val="22"/>
          <w:szCs w:val="22"/>
        </w:rPr>
      </w:pPr>
      <w:r w:rsidRPr="00B37243">
        <w:rPr>
          <w:sz w:val="22"/>
          <w:szCs w:val="22"/>
        </w:rPr>
        <w:t>б) о подписке на печатные издания и об их приобретении;</w:t>
      </w:r>
    </w:p>
    <w:p w14:paraId="04BB5A72" w14:textId="77777777" w:rsidR="00B37243" w:rsidRPr="00B37243" w:rsidRDefault="00B37243" w:rsidP="00B37243">
      <w:pPr>
        <w:jc w:val="both"/>
        <w:rPr>
          <w:sz w:val="22"/>
          <w:szCs w:val="22"/>
        </w:rPr>
      </w:pPr>
      <w:r w:rsidRPr="00B37243">
        <w:rPr>
          <w:sz w:val="22"/>
          <w:szCs w:val="22"/>
        </w:rPr>
        <w:t>в) на получение дополнительного профессионального образования;</w:t>
      </w:r>
    </w:p>
    <w:p w14:paraId="22897D4A" w14:textId="77777777" w:rsidR="00B37243" w:rsidRPr="00B37243" w:rsidRDefault="00B37243" w:rsidP="00B37243">
      <w:pPr>
        <w:jc w:val="both"/>
        <w:rPr>
          <w:sz w:val="22"/>
          <w:szCs w:val="22"/>
        </w:rPr>
      </w:pPr>
      <w:r w:rsidRPr="00B37243">
        <w:rPr>
          <w:sz w:val="22"/>
          <w:szCs w:val="22"/>
        </w:rPr>
        <w:t xml:space="preserve">г) о приобретении авиа- и железнодорожных билетов, билетов </w:t>
      </w:r>
      <w:proofErr w:type="gramStart"/>
      <w:r w:rsidRPr="00B37243">
        <w:rPr>
          <w:sz w:val="22"/>
          <w:szCs w:val="22"/>
        </w:rPr>
        <w:t>для  проезда</w:t>
      </w:r>
      <w:proofErr w:type="gramEnd"/>
      <w:r w:rsidRPr="00B37243">
        <w:rPr>
          <w:sz w:val="22"/>
          <w:szCs w:val="22"/>
        </w:rPr>
        <w:t xml:space="preserve"> городским и пригородным транспортом, путевок на санаторно-курортное лечение;</w:t>
      </w:r>
    </w:p>
    <w:p w14:paraId="0F984A5D" w14:textId="77777777" w:rsidR="00B37243" w:rsidRPr="00B37243" w:rsidRDefault="00B37243" w:rsidP="00B37243">
      <w:pPr>
        <w:jc w:val="both"/>
        <w:rPr>
          <w:sz w:val="22"/>
          <w:szCs w:val="22"/>
        </w:rPr>
      </w:pPr>
      <w:r w:rsidRPr="00B37243">
        <w:rPr>
          <w:sz w:val="22"/>
          <w:szCs w:val="22"/>
        </w:rPr>
        <w:t>д) страхования;</w:t>
      </w:r>
    </w:p>
    <w:p w14:paraId="60699A64" w14:textId="77777777" w:rsidR="00B37243" w:rsidRPr="00B37243" w:rsidRDefault="00B37243" w:rsidP="00B37243">
      <w:pPr>
        <w:jc w:val="both"/>
        <w:rPr>
          <w:sz w:val="22"/>
          <w:szCs w:val="22"/>
        </w:rPr>
      </w:pPr>
      <w:r w:rsidRPr="00B37243">
        <w:rPr>
          <w:sz w:val="22"/>
          <w:szCs w:val="22"/>
        </w:rPr>
        <w:t>е) подлежащим оплате за счет средств, полученных от иной приносящей доход деятельности;</w:t>
      </w:r>
    </w:p>
    <w:p w14:paraId="4E54C88B" w14:textId="77777777" w:rsidR="00B37243" w:rsidRPr="00B37243" w:rsidRDefault="00B37243" w:rsidP="00B37243">
      <w:pPr>
        <w:widowControl w:val="0"/>
        <w:autoSpaceDE w:val="0"/>
        <w:autoSpaceDN w:val="0"/>
        <w:adjustRightInd w:val="0"/>
        <w:jc w:val="both"/>
        <w:rPr>
          <w:sz w:val="22"/>
          <w:szCs w:val="22"/>
        </w:rPr>
      </w:pPr>
      <w:r w:rsidRPr="00B37243">
        <w:rPr>
          <w:sz w:val="22"/>
          <w:szCs w:val="22"/>
        </w:rPr>
        <w:t>ж) аренды;</w:t>
      </w:r>
    </w:p>
    <w:p w14:paraId="259E4AA6" w14:textId="77777777" w:rsidR="00B37243" w:rsidRPr="00B37243" w:rsidRDefault="00B37243" w:rsidP="00B37243">
      <w:pPr>
        <w:widowControl w:val="0"/>
        <w:autoSpaceDE w:val="0"/>
        <w:autoSpaceDN w:val="0"/>
        <w:adjustRightInd w:val="0"/>
        <w:jc w:val="both"/>
        <w:rPr>
          <w:sz w:val="22"/>
          <w:szCs w:val="22"/>
        </w:rPr>
      </w:pPr>
      <w:r w:rsidRPr="00B37243">
        <w:rPr>
          <w:sz w:val="22"/>
          <w:szCs w:val="22"/>
        </w:rPr>
        <w:t xml:space="preserve">з) об оплате услуг по </w:t>
      </w:r>
      <w:r w:rsidRPr="00B37243">
        <w:rPr>
          <w:bCs/>
          <w:noProof/>
          <w:sz w:val="22"/>
          <w:szCs w:val="22"/>
        </w:rPr>
        <w:t>зачислению денежных средств (социальных выплат и государственных пособий) на счета физических лиц</w:t>
      </w:r>
      <w:r w:rsidRPr="00B37243">
        <w:rPr>
          <w:sz w:val="22"/>
          <w:szCs w:val="22"/>
        </w:rPr>
        <w:t>;</w:t>
      </w:r>
    </w:p>
    <w:p w14:paraId="44A28717" w14:textId="77777777" w:rsidR="00B37243" w:rsidRPr="00B37243" w:rsidRDefault="00B37243" w:rsidP="00B37243">
      <w:pPr>
        <w:widowControl w:val="0"/>
        <w:autoSpaceDE w:val="0"/>
        <w:autoSpaceDN w:val="0"/>
        <w:adjustRightInd w:val="0"/>
        <w:jc w:val="both"/>
        <w:rPr>
          <w:sz w:val="22"/>
          <w:szCs w:val="22"/>
        </w:rPr>
      </w:pPr>
      <w:r w:rsidRPr="00B37243">
        <w:rPr>
          <w:sz w:val="22"/>
          <w:szCs w:val="22"/>
        </w:rPr>
        <w:t>и) об оплате нотариальных действий и иных услуг, оказываемых при осуществлении нотариальных действий;</w:t>
      </w:r>
    </w:p>
    <w:p w14:paraId="2A254D75" w14:textId="77777777" w:rsidR="00B37243" w:rsidRPr="00B37243" w:rsidRDefault="00B37243" w:rsidP="00B37243">
      <w:pPr>
        <w:widowControl w:val="0"/>
        <w:autoSpaceDE w:val="0"/>
        <w:autoSpaceDN w:val="0"/>
        <w:adjustRightInd w:val="0"/>
        <w:jc w:val="both"/>
        <w:rPr>
          <w:sz w:val="22"/>
          <w:szCs w:val="22"/>
        </w:rPr>
      </w:pPr>
      <w:r w:rsidRPr="00B37243">
        <w:rPr>
          <w:sz w:val="22"/>
          <w:szCs w:val="22"/>
        </w:rPr>
        <w:t>к) об оказании услуг, связанных с предоставлением оператором электронной площадки доступа на электронную площадку;</w:t>
      </w:r>
    </w:p>
    <w:p w14:paraId="74193BA5" w14:textId="77777777" w:rsidR="00B37243" w:rsidRPr="00B37243" w:rsidRDefault="00B37243" w:rsidP="00B37243">
      <w:pPr>
        <w:widowControl w:val="0"/>
        <w:autoSpaceDE w:val="0"/>
        <w:autoSpaceDN w:val="0"/>
        <w:adjustRightInd w:val="0"/>
        <w:jc w:val="both"/>
        <w:rPr>
          <w:sz w:val="22"/>
          <w:szCs w:val="22"/>
        </w:rPr>
      </w:pPr>
      <w:r w:rsidRPr="00B37243">
        <w:rPr>
          <w:sz w:val="22"/>
          <w:szCs w:val="22"/>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14:paraId="07122759" w14:textId="77777777" w:rsidR="00B37243" w:rsidRPr="00B37243" w:rsidRDefault="00B37243" w:rsidP="00B37243">
      <w:pPr>
        <w:jc w:val="both"/>
        <w:rPr>
          <w:sz w:val="22"/>
          <w:szCs w:val="22"/>
        </w:rPr>
      </w:pPr>
      <w:r w:rsidRPr="00B37243">
        <w:rPr>
          <w:sz w:val="22"/>
          <w:szCs w:val="22"/>
        </w:rPr>
        <w:t xml:space="preserve">м) об осуществлении технологического присоединения к электрическим сетям; </w:t>
      </w:r>
    </w:p>
    <w:p w14:paraId="5E7C454A" w14:textId="77777777" w:rsidR="00B37243" w:rsidRPr="00B37243" w:rsidRDefault="00B37243" w:rsidP="00B37243">
      <w:pPr>
        <w:jc w:val="both"/>
        <w:rPr>
          <w:sz w:val="22"/>
          <w:szCs w:val="22"/>
        </w:rPr>
      </w:pPr>
      <w:r w:rsidRPr="00B37243">
        <w:rPr>
          <w:sz w:val="22"/>
          <w:szCs w:val="22"/>
        </w:rPr>
        <w:t>2) в размере 20 процентов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пунктах 1 и 2 настоящей статьи;</w:t>
      </w:r>
    </w:p>
    <w:p w14:paraId="607B1E6B" w14:textId="77777777" w:rsidR="00B37243" w:rsidRPr="00B37243" w:rsidRDefault="00B37243" w:rsidP="00B37243">
      <w:pPr>
        <w:jc w:val="both"/>
        <w:rPr>
          <w:sz w:val="22"/>
          <w:szCs w:val="22"/>
        </w:rPr>
      </w:pPr>
      <w:r w:rsidRPr="00B37243">
        <w:rPr>
          <w:sz w:val="22"/>
          <w:szCs w:val="22"/>
        </w:rPr>
        <w:t>3) в размере до 100 процентов включительно цены договора (муниципального контракта) – по распоряжению администрации Красносибирского сельсовета Кочковского района Новосибирской области.</w:t>
      </w:r>
    </w:p>
    <w:p w14:paraId="6E4AD658" w14:textId="77777777" w:rsidR="00B37243" w:rsidRPr="00B37243" w:rsidRDefault="00B37243" w:rsidP="00B37243">
      <w:pPr>
        <w:jc w:val="both"/>
        <w:rPr>
          <w:sz w:val="22"/>
          <w:szCs w:val="22"/>
        </w:rPr>
      </w:pPr>
    </w:p>
    <w:p w14:paraId="480DE840" w14:textId="77777777" w:rsidR="00B37243" w:rsidRPr="00B37243" w:rsidRDefault="00B37243" w:rsidP="00B37243">
      <w:pPr>
        <w:jc w:val="both"/>
        <w:rPr>
          <w:sz w:val="22"/>
          <w:szCs w:val="22"/>
        </w:rPr>
      </w:pPr>
      <w:r w:rsidRPr="00B37243">
        <w:rPr>
          <w:sz w:val="22"/>
          <w:szCs w:val="22"/>
        </w:rPr>
        <w:t>11. 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Красносибирского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Кочковского района Новосибирской области до получателей средств бюджета поселения, осуществляется администрацией Красносибирского сельсовета Кочковского района Новосибирской области после принятия соответствующего  нормативного правового акта  Кочковского района Новосибирской области.</w:t>
      </w:r>
    </w:p>
    <w:p w14:paraId="5893C9DF" w14:textId="77777777" w:rsidR="00B37243" w:rsidRPr="00B37243" w:rsidRDefault="00B37243" w:rsidP="00B37243">
      <w:pPr>
        <w:ind w:firstLine="708"/>
        <w:jc w:val="both"/>
        <w:rPr>
          <w:sz w:val="22"/>
          <w:szCs w:val="22"/>
        </w:rPr>
      </w:pPr>
      <w:r w:rsidRPr="00B37243">
        <w:rPr>
          <w:sz w:val="22"/>
          <w:szCs w:val="22"/>
        </w:rPr>
        <w:t>Установить, что при отсутствии нормативного правового акта Красносибирского сельсовета Кочковского района Новосибирской области, устанавливающих расходные обязательства Красносибирского 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осуществляется администрацией Красносибирского сельсовета Кочковского района Новосибирской области после принятия соответствующего нормативного правового акта Красносибирского сельсовета Кочковского района Новосибирской области.</w:t>
      </w:r>
    </w:p>
    <w:p w14:paraId="38B45C0F" w14:textId="77777777" w:rsidR="00B37243" w:rsidRPr="00B37243" w:rsidRDefault="00B37243" w:rsidP="00B37243">
      <w:pPr>
        <w:ind w:firstLine="708"/>
        <w:jc w:val="both"/>
        <w:rPr>
          <w:sz w:val="22"/>
          <w:szCs w:val="22"/>
        </w:rPr>
      </w:pPr>
      <w:r w:rsidRPr="00B37243">
        <w:rPr>
          <w:sz w:val="22"/>
          <w:szCs w:val="22"/>
        </w:rPr>
        <w:t>Установить, что при отсутствии нормативного правового акта Красносибирского сельсовета Кочковского района Новосибирской области, регламентирующего порядок исполнения расходного обязательства Красносибирского сельсовета Кочковского района Новосибирской области, оплата соответствующего денежного обязательства осуществляется после принятия соответствующего нормативного правового акта Красносибирского сельсовета Кочковского района Новосибирской области.</w:t>
      </w:r>
    </w:p>
    <w:p w14:paraId="7A3C8270" w14:textId="77777777" w:rsidR="00B37243" w:rsidRPr="00B37243" w:rsidRDefault="00B37243" w:rsidP="00B37243">
      <w:pPr>
        <w:ind w:firstLine="708"/>
        <w:jc w:val="both"/>
        <w:rPr>
          <w:sz w:val="22"/>
          <w:szCs w:val="22"/>
        </w:rPr>
      </w:pPr>
    </w:p>
    <w:p w14:paraId="7E64FE77" w14:textId="77777777" w:rsidR="00B37243" w:rsidRPr="00B37243" w:rsidRDefault="00B37243" w:rsidP="00B37243">
      <w:pPr>
        <w:jc w:val="both"/>
        <w:rPr>
          <w:sz w:val="22"/>
          <w:szCs w:val="22"/>
        </w:rPr>
      </w:pPr>
      <w:r w:rsidRPr="00B37243">
        <w:rPr>
          <w:sz w:val="22"/>
          <w:szCs w:val="22"/>
        </w:rPr>
        <w:t>12. Установить, что субвенции из бюджета Кочковского района Новосибирской области на 2024 год в сумме 166,53 тыс. рублей и на плановый период 2025-2026 годы в сумме 183,76 тыс. руб. и 201,27 тыс. рублей направляются:</w:t>
      </w:r>
    </w:p>
    <w:p w14:paraId="03831E22" w14:textId="77777777" w:rsidR="00B37243" w:rsidRPr="00B37243" w:rsidRDefault="00B37243" w:rsidP="00B37243">
      <w:pPr>
        <w:jc w:val="both"/>
        <w:rPr>
          <w:sz w:val="22"/>
          <w:szCs w:val="22"/>
        </w:rPr>
      </w:pPr>
      <w:r w:rsidRPr="00B37243">
        <w:rPr>
          <w:sz w:val="22"/>
          <w:szCs w:val="22"/>
        </w:rPr>
        <w:tab/>
        <w:t>1)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2024 год в сумме 166,42 тыс. руб., на  2025-2026 годы в сумме 183,65 тыс. руб. и 201,16 тыс. руб. соответственно;</w:t>
      </w:r>
    </w:p>
    <w:p w14:paraId="5827BE6A" w14:textId="77777777" w:rsidR="00B37243" w:rsidRPr="00B37243" w:rsidRDefault="00B37243" w:rsidP="00B37243">
      <w:pPr>
        <w:ind w:firstLine="708"/>
        <w:jc w:val="both"/>
        <w:rPr>
          <w:sz w:val="22"/>
          <w:szCs w:val="22"/>
        </w:rPr>
      </w:pPr>
      <w:r w:rsidRPr="00B37243">
        <w:rPr>
          <w:sz w:val="22"/>
          <w:szCs w:val="22"/>
        </w:rPr>
        <w:t>2)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2024 год в сумме 0,11 тыс. руб., на 2025-2026 годы по 0,11 тыс. руб. соответственно.</w:t>
      </w:r>
    </w:p>
    <w:p w14:paraId="07C0CDF7" w14:textId="77777777" w:rsidR="00B37243" w:rsidRPr="00B37243" w:rsidRDefault="00B37243" w:rsidP="00B37243">
      <w:pPr>
        <w:ind w:firstLine="708"/>
        <w:jc w:val="both"/>
        <w:rPr>
          <w:sz w:val="22"/>
          <w:szCs w:val="22"/>
        </w:rPr>
      </w:pPr>
    </w:p>
    <w:p w14:paraId="0AAA2DF6" w14:textId="77777777" w:rsidR="00B37243" w:rsidRPr="00B37243" w:rsidRDefault="00B37243" w:rsidP="00B37243">
      <w:pPr>
        <w:jc w:val="both"/>
        <w:rPr>
          <w:sz w:val="22"/>
          <w:szCs w:val="22"/>
        </w:rPr>
      </w:pPr>
      <w:r w:rsidRPr="00B37243">
        <w:rPr>
          <w:sz w:val="22"/>
          <w:szCs w:val="22"/>
        </w:rPr>
        <w:t>13. Установить, что иные межбюджетные трансферты из бюджета Кочковского района Новосибирской области на 2024 год в сумме 0,00 тыс. руб., на плановый период 2025-2026 годы 1 658,36 тыс. руб. и 1526,36 тыс. руб. соответственно направляются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14:paraId="3DB1F6CE" w14:textId="77777777" w:rsidR="00B37243" w:rsidRPr="00B37243" w:rsidRDefault="00B37243" w:rsidP="00B37243">
      <w:pPr>
        <w:jc w:val="both"/>
        <w:rPr>
          <w:sz w:val="22"/>
          <w:szCs w:val="22"/>
        </w:rPr>
      </w:pPr>
      <w:r w:rsidRPr="00B37243">
        <w:rPr>
          <w:sz w:val="22"/>
          <w:szCs w:val="22"/>
        </w:rPr>
        <w:tab/>
      </w:r>
    </w:p>
    <w:p w14:paraId="6F561EC4" w14:textId="77777777" w:rsidR="00B37243" w:rsidRPr="00B37243" w:rsidRDefault="00B37243" w:rsidP="00B37243">
      <w:pPr>
        <w:jc w:val="both"/>
        <w:rPr>
          <w:sz w:val="22"/>
          <w:szCs w:val="22"/>
        </w:rPr>
      </w:pPr>
      <w:r w:rsidRPr="00B37243">
        <w:rPr>
          <w:sz w:val="22"/>
          <w:szCs w:val="22"/>
        </w:rPr>
        <w:t xml:space="preserve">14.  Установить, что доля средств бюджета поселения, расходных обязательств, в целях софинансирования предоставляемых субсидий и иных межбюджетных трансфертов, составляет не менее 1,0%.  </w:t>
      </w:r>
    </w:p>
    <w:p w14:paraId="55E72E8D" w14:textId="77777777" w:rsidR="00B37243" w:rsidRPr="00B37243" w:rsidRDefault="00B37243" w:rsidP="00B37243">
      <w:pPr>
        <w:jc w:val="both"/>
        <w:rPr>
          <w:sz w:val="22"/>
          <w:szCs w:val="22"/>
        </w:rPr>
      </w:pPr>
      <w:r w:rsidRPr="00B37243">
        <w:rPr>
          <w:sz w:val="22"/>
          <w:szCs w:val="22"/>
        </w:rPr>
        <w:tab/>
        <w:t xml:space="preserve">Установленные в настоящем пункте доли софинансирования применяются, если иное не предусмотрено </w:t>
      </w:r>
      <w:proofErr w:type="gramStart"/>
      <w:r w:rsidRPr="00B37243">
        <w:rPr>
          <w:sz w:val="22"/>
          <w:szCs w:val="22"/>
        </w:rPr>
        <w:t>законодательством  Новосибирской</w:t>
      </w:r>
      <w:proofErr w:type="gramEnd"/>
      <w:r w:rsidRPr="00B37243">
        <w:rPr>
          <w:sz w:val="22"/>
          <w:szCs w:val="22"/>
        </w:rPr>
        <w:t xml:space="preserve"> области и (или) соглашениями с областными исполнительными органами государственной власти.</w:t>
      </w:r>
    </w:p>
    <w:p w14:paraId="20F1C00D" w14:textId="77777777" w:rsidR="00B37243" w:rsidRPr="00B37243" w:rsidRDefault="00B37243" w:rsidP="00B37243">
      <w:pPr>
        <w:jc w:val="both"/>
        <w:rPr>
          <w:sz w:val="22"/>
          <w:szCs w:val="22"/>
        </w:rPr>
      </w:pPr>
    </w:p>
    <w:p w14:paraId="75616A9E" w14:textId="77777777" w:rsidR="00B37243" w:rsidRPr="00B37243" w:rsidRDefault="00B37243" w:rsidP="00B37243">
      <w:pPr>
        <w:jc w:val="both"/>
        <w:rPr>
          <w:sz w:val="22"/>
          <w:szCs w:val="22"/>
        </w:rPr>
      </w:pPr>
      <w:r w:rsidRPr="00B37243">
        <w:rPr>
          <w:sz w:val="22"/>
          <w:szCs w:val="22"/>
        </w:rPr>
        <w:lastRenderedPageBreak/>
        <w:t>15. Установить, что фактический объем расходов бюджета поселения, для 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Кочковского района,  а также соглашениями, заключенными администрацией Красносибирского сельсовета Кочковского района Новосибирской области с органами государственной власти Новосибирской области и органами местного самоуправления Кочковского района Новосибирской области.</w:t>
      </w:r>
    </w:p>
    <w:p w14:paraId="35441C92" w14:textId="77777777" w:rsidR="00B37243" w:rsidRPr="00B37243" w:rsidRDefault="00B37243" w:rsidP="00B37243">
      <w:pPr>
        <w:jc w:val="both"/>
        <w:rPr>
          <w:sz w:val="22"/>
          <w:szCs w:val="22"/>
        </w:rPr>
      </w:pPr>
    </w:p>
    <w:p w14:paraId="1108D98B" w14:textId="77777777" w:rsidR="00B37243" w:rsidRPr="00B37243" w:rsidRDefault="00B37243" w:rsidP="00B37243">
      <w:pPr>
        <w:widowControl w:val="0"/>
        <w:autoSpaceDE w:val="0"/>
        <w:autoSpaceDN w:val="0"/>
        <w:adjustRightInd w:val="0"/>
        <w:jc w:val="both"/>
        <w:rPr>
          <w:sz w:val="22"/>
          <w:szCs w:val="22"/>
        </w:rPr>
      </w:pPr>
      <w:r w:rsidRPr="00B37243">
        <w:rPr>
          <w:sz w:val="22"/>
          <w:szCs w:val="22"/>
        </w:rPr>
        <w:t xml:space="preserve">16. Установить,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на 2024 год в сумме 21,40 тыс. руб., на плановый период 2025-2026 годы 11,40 тыс. руб. и 11,40 тыс. руб. </w:t>
      </w:r>
      <w:proofErr w:type="gramStart"/>
      <w:r w:rsidRPr="00B37243">
        <w:rPr>
          <w:sz w:val="22"/>
          <w:szCs w:val="22"/>
        </w:rPr>
        <w:t>соответственно  направляются</w:t>
      </w:r>
      <w:proofErr w:type="gramEnd"/>
      <w:r w:rsidRPr="00B37243">
        <w:rPr>
          <w:sz w:val="22"/>
          <w:szCs w:val="22"/>
        </w:rPr>
        <w:t xml:space="preserve"> бюджету Кочковского района: </w:t>
      </w:r>
    </w:p>
    <w:p w14:paraId="1B8E6E6F" w14:textId="77777777" w:rsidR="00B37243" w:rsidRPr="00B37243" w:rsidRDefault="00B37243" w:rsidP="00B37243">
      <w:pPr>
        <w:ind w:firstLine="708"/>
        <w:jc w:val="both"/>
        <w:rPr>
          <w:sz w:val="22"/>
          <w:szCs w:val="22"/>
        </w:rPr>
      </w:pPr>
      <w:r w:rsidRPr="00B37243">
        <w:rPr>
          <w:sz w:val="22"/>
          <w:szCs w:val="22"/>
        </w:rPr>
        <w:t>1) на осуществления части своих полномочий по составлению проекта бюджета, исполнению бюджета, осуществлению контроля за его исполнением, составлению отчета об исполнении бюджета поселения на 2024 год в сумме 10,00 тыс. руб., на 2025-2026 годы - 0,00 тыс. руб. соответственно.</w:t>
      </w:r>
    </w:p>
    <w:p w14:paraId="422F4FFF" w14:textId="77777777" w:rsidR="00B37243" w:rsidRPr="00B37243" w:rsidRDefault="00B37243" w:rsidP="00B37243">
      <w:pPr>
        <w:ind w:firstLine="708"/>
        <w:jc w:val="both"/>
        <w:rPr>
          <w:sz w:val="22"/>
          <w:szCs w:val="22"/>
        </w:rPr>
      </w:pPr>
      <w:r w:rsidRPr="00B37243">
        <w:rPr>
          <w:sz w:val="22"/>
          <w:szCs w:val="22"/>
        </w:rPr>
        <w:t xml:space="preserve">2) на осуществление полномочий Ревизионной комиссии Кочковского района Новосибирской области по передаче внешнего муниципального финансового контроля на 2024 год сумме 11,40 тыс. руб., на 2025 -2026 годы 11,40 тыс. руб. соответственно. </w:t>
      </w:r>
    </w:p>
    <w:p w14:paraId="2C1CC1E7" w14:textId="77777777" w:rsidR="00B37243" w:rsidRPr="00B37243" w:rsidRDefault="00B37243" w:rsidP="00B37243">
      <w:pPr>
        <w:ind w:firstLine="708"/>
        <w:jc w:val="both"/>
        <w:rPr>
          <w:sz w:val="22"/>
          <w:szCs w:val="22"/>
        </w:rPr>
      </w:pPr>
    </w:p>
    <w:p w14:paraId="664793B5" w14:textId="77777777" w:rsidR="00B37243" w:rsidRPr="00B37243" w:rsidRDefault="00B37243" w:rsidP="00B37243">
      <w:pPr>
        <w:jc w:val="both"/>
        <w:rPr>
          <w:sz w:val="22"/>
          <w:szCs w:val="22"/>
        </w:rPr>
      </w:pPr>
      <w:r w:rsidRPr="00B37243">
        <w:rPr>
          <w:sz w:val="22"/>
          <w:szCs w:val="22"/>
        </w:rPr>
        <w:t xml:space="preserve">17. Утвердить распределение иных межбюджетных трансфертов за счет средств бюджета поселения на 2024 год </w:t>
      </w:r>
      <w:proofErr w:type="gramStart"/>
      <w:r w:rsidRPr="00B37243">
        <w:rPr>
          <w:sz w:val="22"/>
          <w:szCs w:val="22"/>
        </w:rPr>
        <w:t>и  плановый</w:t>
      </w:r>
      <w:proofErr w:type="gramEnd"/>
      <w:r w:rsidRPr="00B37243">
        <w:rPr>
          <w:sz w:val="22"/>
          <w:szCs w:val="22"/>
        </w:rPr>
        <w:t xml:space="preserve"> период 2025-2026 годы согласно приложению 5 к настоящему решению. </w:t>
      </w:r>
    </w:p>
    <w:p w14:paraId="62FA69F5" w14:textId="77777777" w:rsidR="00B37243" w:rsidRPr="00B37243" w:rsidRDefault="00B37243" w:rsidP="00B37243">
      <w:pPr>
        <w:ind w:firstLine="708"/>
        <w:jc w:val="both"/>
        <w:rPr>
          <w:sz w:val="22"/>
          <w:szCs w:val="22"/>
        </w:rPr>
      </w:pPr>
    </w:p>
    <w:p w14:paraId="3BBFC8BA" w14:textId="77777777" w:rsidR="00B37243" w:rsidRPr="00B37243" w:rsidRDefault="00B37243" w:rsidP="00B37243">
      <w:pPr>
        <w:jc w:val="both"/>
        <w:rPr>
          <w:sz w:val="22"/>
          <w:szCs w:val="22"/>
        </w:rPr>
      </w:pPr>
      <w:r w:rsidRPr="00B37243">
        <w:rPr>
          <w:sz w:val="22"/>
          <w:szCs w:val="22"/>
        </w:rPr>
        <w:t>18. Утвердить перечень муниципальных программ Красносибирского сельсовета Кочковского района Новосибирской области, предусмотренных к финансированию из бюджета поселения</w:t>
      </w:r>
      <w:r w:rsidRPr="00B37243">
        <w:rPr>
          <w:iCs/>
          <w:sz w:val="22"/>
          <w:szCs w:val="22"/>
        </w:rPr>
        <w:t xml:space="preserve"> в 2024</w:t>
      </w:r>
      <w:r w:rsidRPr="00B37243">
        <w:rPr>
          <w:sz w:val="22"/>
          <w:szCs w:val="22"/>
        </w:rPr>
        <w:t xml:space="preserve"> </w:t>
      </w:r>
      <w:proofErr w:type="gramStart"/>
      <w:r w:rsidRPr="00B37243">
        <w:rPr>
          <w:sz w:val="22"/>
          <w:szCs w:val="22"/>
        </w:rPr>
        <w:t>году  и</w:t>
      </w:r>
      <w:proofErr w:type="gramEnd"/>
      <w:r w:rsidRPr="00B37243">
        <w:rPr>
          <w:sz w:val="22"/>
          <w:szCs w:val="22"/>
        </w:rPr>
        <w:t xml:space="preserve"> плановом периоде 2025 – 2026 годах согласно приложению 6 к настоящему решению.</w:t>
      </w:r>
    </w:p>
    <w:p w14:paraId="4784508D" w14:textId="77777777" w:rsidR="00B37243" w:rsidRPr="00B37243" w:rsidRDefault="00B37243" w:rsidP="00B37243">
      <w:pPr>
        <w:jc w:val="both"/>
        <w:rPr>
          <w:sz w:val="22"/>
          <w:szCs w:val="22"/>
        </w:rPr>
      </w:pPr>
      <w:r w:rsidRPr="00B37243">
        <w:rPr>
          <w:sz w:val="22"/>
          <w:szCs w:val="22"/>
        </w:rPr>
        <w:tab/>
        <w:t xml:space="preserve">Муниципальные программы Красносибирского сельсовета Кочковского района Новосибирской области, не включенные в перечень, финансированию в 2024 - 2026 годах не подлежат.   </w:t>
      </w:r>
    </w:p>
    <w:p w14:paraId="3A1307EA" w14:textId="77777777" w:rsidR="00B37243" w:rsidRPr="00B37243" w:rsidRDefault="00B37243" w:rsidP="00B37243">
      <w:pPr>
        <w:jc w:val="both"/>
        <w:rPr>
          <w:sz w:val="22"/>
          <w:szCs w:val="22"/>
        </w:rPr>
      </w:pPr>
    </w:p>
    <w:p w14:paraId="07237BEB" w14:textId="77777777" w:rsidR="00B37243" w:rsidRPr="00B37243" w:rsidRDefault="00B37243" w:rsidP="00B37243">
      <w:pPr>
        <w:jc w:val="both"/>
        <w:rPr>
          <w:sz w:val="22"/>
          <w:szCs w:val="22"/>
        </w:rPr>
      </w:pPr>
      <w:r w:rsidRPr="00B37243">
        <w:rPr>
          <w:sz w:val="22"/>
          <w:szCs w:val="22"/>
        </w:rPr>
        <w:t>19. Установить общий объем бюджетных ассигнований муниципального дорожного фонда Красносибирского сельсовета Кочковского района Новосибирской области:</w:t>
      </w:r>
    </w:p>
    <w:p w14:paraId="7755AD07" w14:textId="77777777" w:rsidR="00B37243" w:rsidRPr="00B37243" w:rsidRDefault="00B37243" w:rsidP="00B37243">
      <w:pPr>
        <w:ind w:firstLine="708"/>
        <w:jc w:val="both"/>
        <w:rPr>
          <w:sz w:val="22"/>
          <w:szCs w:val="22"/>
        </w:rPr>
      </w:pPr>
      <w:r w:rsidRPr="00B37243">
        <w:rPr>
          <w:sz w:val="22"/>
          <w:szCs w:val="22"/>
        </w:rPr>
        <w:t xml:space="preserve">1)  на 2024 год в сумме 1 120,10 тыс. рублей;  </w:t>
      </w:r>
    </w:p>
    <w:p w14:paraId="2CDBCA66" w14:textId="77777777" w:rsidR="00B37243" w:rsidRPr="00B37243" w:rsidRDefault="00B37243" w:rsidP="00B37243">
      <w:pPr>
        <w:ind w:firstLine="708"/>
        <w:jc w:val="both"/>
        <w:rPr>
          <w:sz w:val="22"/>
          <w:szCs w:val="22"/>
        </w:rPr>
      </w:pPr>
      <w:r w:rsidRPr="00B37243">
        <w:rPr>
          <w:sz w:val="22"/>
          <w:szCs w:val="22"/>
        </w:rPr>
        <w:t>2)  на плановый период 2025-2026 годы в сумме 2 973,16 тыс. руб. и 2 851,46 тыс. руб.</w:t>
      </w:r>
    </w:p>
    <w:p w14:paraId="06F0716B" w14:textId="77777777" w:rsidR="00B37243" w:rsidRPr="00B37243" w:rsidRDefault="00B37243" w:rsidP="00B37243">
      <w:pPr>
        <w:jc w:val="both"/>
        <w:rPr>
          <w:sz w:val="22"/>
          <w:szCs w:val="22"/>
        </w:rPr>
      </w:pPr>
    </w:p>
    <w:p w14:paraId="513BB87D" w14:textId="77777777" w:rsidR="00B37243" w:rsidRPr="00B37243" w:rsidRDefault="00B37243" w:rsidP="00B37243">
      <w:pPr>
        <w:jc w:val="both"/>
        <w:rPr>
          <w:sz w:val="22"/>
          <w:szCs w:val="22"/>
        </w:rPr>
      </w:pPr>
      <w:r w:rsidRPr="00B37243">
        <w:rPr>
          <w:sz w:val="22"/>
          <w:szCs w:val="22"/>
        </w:rPr>
        <w:t>20. Утвердить распределение бюджетных ассигнований муниципального дорожного фонда Красносибирского сельсовета Кочковского района Новосибирской области на 2024 год и плановый период 2025-2026 годы согласно приложению 7 к настоящему решению.</w:t>
      </w:r>
    </w:p>
    <w:p w14:paraId="7B216A19" w14:textId="77777777" w:rsidR="00B37243" w:rsidRPr="00B37243" w:rsidRDefault="00B37243" w:rsidP="00B37243">
      <w:pPr>
        <w:jc w:val="both"/>
        <w:rPr>
          <w:sz w:val="22"/>
          <w:szCs w:val="22"/>
        </w:rPr>
      </w:pPr>
    </w:p>
    <w:p w14:paraId="4BF0475A" w14:textId="77777777" w:rsidR="00B37243" w:rsidRPr="00B37243" w:rsidRDefault="00B37243" w:rsidP="00B37243">
      <w:pPr>
        <w:jc w:val="both"/>
        <w:rPr>
          <w:sz w:val="22"/>
          <w:szCs w:val="22"/>
        </w:rPr>
      </w:pPr>
      <w:r w:rsidRPr="00B37243">
        <w:rPr>
          <w:sz w:val="22"/>
          <w:szCs w:val="22"/>
        </w:rPr>
        <w:t>21. Установить источники финансирования дефицита бюджета поселения</w:t>
      </w:r>
      <w:r w:rsidRPr="00B37243">
        <w:rPr>
          <w:iCs/>
          <w:sz w:val="22"/>
          <w:szCs w:val="22"/>
        </w:rPr>
        <w:t> на 2024</w:t>
      </w:r>
      <w:r w:rsidRPr="00B37243">
        <w:rPr>
          <w:sz w:val="22"/>
          <w:szCs w:val="22"/>
        </w:rPr>
        <w:t xml:space="preserve"> год и плановый период 2025 – 2026 годы согласно приложению 8 к настоящему решению.</w:t>
      </w:r>
    </w:p>
    <w:p w14:paraId="5BEE34B7" w14:textId="77777777" w:rsidR="00B37243" w:rsidRPr="00B37243" w:rsidRDefault="00B37243" w:rsidP="00B37243">
      <w:pPr>
        <w:jc w:val="both"/>
        <w:rPr>
          <w:sz w:val="22"/>
          <w:szCs w:val="22"/>
          <w:highlight w:val="yellow"/>
        </w:rPr>
      </w:pPr>
      <w:r w:rsidRPr="00B37243">
        <w:rPr>
          <w:sz w:val="22"/>
          <w:szCs w:val="22"/>
        </w:rPr>
        <w:t xml:space="preserve"> </w:t>
      </w:r>
    </w:p>
    <w:p w14:paraId="5C693555" w14:textId="77777777" w:rsidR="00B37243" w:rsidRPr="00B37243" w:rsidRDefault="00B37243" w:rsidP="00B37243">
      <w:pPr>
        <w:jc w:val="both"/>
        <w:rPr>
          <w:sz w:val="22"/>
          <w:szCs w:val="22"/>
        </w:rPr>
      </w:pPr>
      <w:r w:rsidRPr="00B37243">
        <w:rPr>
          <w:sz w:val="22"/>
          <w:szCs w:val="22"/>
        </w:rPr>
        <w:t xml:space="preserve">22. Утвердить Программу муниципальных внутренних </w:t>
      </w:r>
      <w:proofErr w:type="gramStart"/>
      <w:r w:rsidRPr="00B37243">
        <w:rPr>
          <w:sz w:val="22"/>
          <w:szCs w:val="22"/>
        </w:rPr>
        <w:t>заимствований  Красносибирского</w:t>
      </w:r>
      <w:proofErr w:type="gramEnd"/>
      <w:r w:rsidRPr="00B37243">
        <w:rPr>
          <w:sz w:val="22"/>
          <w:szCs w:val="22"/>
        </w:rPr>
        <w:t xml:space="preserve"> сельсовета Кочковского района Новосибирской области на 2024 год и плановый период 2025 - 2026 годы согласно приложению 9 к настоящему решению.  </w:t>
      </w:r>
    </w:p>
    <w:p w14:paraId="4B2FEA73" w14:textId="77777777" w:rsidR="00B37243" w:rsidRPr="00B37243" w:rsidRDefault="00B37243" w:rsidP="00B37243">
      <w:pPr>
        <w:jc w:val="both"/>
        <w:rPr>
          <w:sz w:val="22"/>
          <w:szCs w:val="22"/>
          <w:highlight w:val="yellow"/>
        </w:rPr>
      </w:pPr>
    </w:p>
    <w:p w14:paraId="08421F30" w14:textId="77777777" w:rsidR="00B37243" w:rsidRPr="00B37243" w:rsidRDefault="00B37243" w:rsidP="00B37243">
      <w:pPr>
        <w:jc w:val="both"/>
        <w:rPr>
          <w:sz w:val="22"/>
          <w:szCs w:val="22"/>
        </w:rPr>
      </w:pPr>
      <w:r w:rsidRPr="00B37243">
        <w:rPr>
          <w:sz w:val="22"/>
          <w:szCs w:val="22"/>
        </w:rPr>
        <w:t xml:space="preserve">23. Установить верхний предел муниципального внутреннего долга Красносибирского сельсовета Кочковского района Новосибирской области на 1 января 2025 года в сумме 0,0 тыс. рублей, в том числе верхний предел долга по муниципальным гарантиям Красносибирского сельсовета Кочковского района Новосибирской области в сумме 0,0 тыс. рублей, на 1 января 2026  года в сумме 0,0 тыс. рублей, в том числе верхний предел долга по муниципальным гарантиям Красносибирского сельсовета Кочковского района Новосибирской области  в сумме 0,0 тыс. рублей и на 1 января 2027 года в сумме 0,0  тыс. рублей, в том числе верхний предел долга по муниципальным гарантиям Красносибирского сельсовета Кочковского района Новосибирской области в сумме 0,0 тыс. рублей.  </w:t>
      </w:r>
    </w:p>
    <w:p w14:paraId="6BB32D02" w14:textId="77777777" w:rsidR="00B37243" w:rsidRPr="00B37243" w:rsidRDefault="00B37243" w:rsidP="00B37243">
      <w:pPr>
        <w:jc w:val="both"/>
        <w:rPr>
          <w:sz w:val="22"/>
          <w:szCs w:val="22"/>
        </w:rPr>
      </w:pPr>
      <w:r w:rsidRPr="00B37243">
        <w:rPr>
          <w:sz w:val="22"/>
          <w:szCs w:val="22"/>
        </w:rPr>
        <w:lastRenderedPageBreak/>
        <w:tab/>
        <w:t xml:space="preserve">Установить предельный объем муниципального долга Красносибирского сельсовета Кочковского района Новосибирской области на 2024 год в сумме 0,0 тыс. рублей, на 2025 год в сумме 0,0 тыс. рублей, на 2026 год в сумме 0,0 тыс. рублей. </w:t>
      </w:r>
    </w:p>
    <w:p w14:paraId="53D284E2" w14:textId="77777777" w:rsidR="00B37243" w:rsidRPr="00B37243" w:rsidRDefault="00B37243" w:rsidP="00B37243">
      <w:pPr>
        <w:jc w:val="both"/>
        <w:rPr>
          <w:sz w:val="22"/>
          <w:szCs w:val="22"/>
        </w:rPr>
      </w:pPr>
      <w:r w:rsidRPr="00B37243">
        <w:rPr>
          <w:sz w:val="22"/>
          <w:szCs w:val="22"/>
        </w:rPr>
        <w:tab/>
        <w:t>Установить предельный объем расходов бюджета поселения на обслуживание муниципального долга Красносибирского сельсовета Кочковского района Новосибирской области на 2024 год в сумме 0,0 тыс. рублей на 2025 год в сумме 0,0 тыс. рублей и на 2026 год в сумме 0,0 тыс. рублей.</w:t>
      </w:r>
    </w:p>
    <w:p w14:paraId="4E40C651" w14:textId="77777777" w:rsidR="00B37243" w:rsidRPr="00B37243" w:rsidRDefault="00B37243" w:rsidP="00B37243">
      <w:pPr>
        <w:jc w:val="both"/>
        <w:rPr>
          <w:sz w:val="22"/>
          <w:szCs w:val="22"/>
        </w:rPr>
      </w:pPr>
    </w:p>
    <w:p w14:paraId="2604E0B4" w14:textId="77777777" w:rsidR="00B37243" w:rsidRPr="00B37243" w:rsidRDefault="00B37243" w:rsidP="00B37243">
      <w:pPr>
        <w:jc w:val="both"/>
        <w:rPr>
          <w:sz w:val="22"/>
          <w:szCs w:val="22"/>
        </w:rPr>
      </w:pPr>
      <w:r w:rsidRPr="00B37243">
        <w:rPr>
          <w:sz w:val="22"/>
          <w:szCs w:val="22"/>
        </w:rPr>
        <w:t>24. Установить порядок предоставления межбюджетных трансфертов из бюджета Красносибирского сельсовета Кочковского района Новосибирской области бюджету Кочковского района на осуществление передаваемой части полномочий Красносибирского сельсовета в 2024 году согласно приложению 10 к настоящему решению.</w:t>
      </w:r>
    </w:p>
    <w:p w14:paraId="242D139D" w14:textId="77777777" w:rsidR="00B37243" w:rsidRPr="00B37243" w:rsidRDefault="00B37243" w:rsidP="00B37243">
      <w:pPr>
        <w:jc w:val="both"/>
        <w:rPr>
          <w:sz w:val="22"/>
          <w:szCs w:val="22"/>
        </w:rPr>
      </w:pPr>
    </w:p>
    <w:p w14:paraId="705626AE" w14:textId="77777777" w:rsidR="00B37243" w:rsidRPr="00B37243" w:rsidRDefault="00B37243" w:rsidP="00B37243">
      <w:pPr>
        <w:jc w:val="both"/>
        <w:rPr>
          <w:sz w:val="22"/>
          <w:szCs w:val="22"/>
        </w:rPr>
      </w:pPr>
      <w:r w:rsidRPr="00B37243">
        <w:rPr>
          <w:sz w:val="22"/>
          <w:szCs w:val="22"/>
        </w:rPr>
        <w:t xml:space="preserve">25. 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Красносибирского сельсовета Кочковского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14:paraId="3416C757" w14:textId="77777777" w:rsidR="00B37243" w:rsidRPr="00B37243" w:rsidRDefault="00B37243" w:rsidP="00B37243">
      <w:pPr>
        <w:jc w:val="both"/>
        <w:rPr>
          <w:sz w:val="22"/>
          <w:szCs w:val="22"/>
        </w:rPr>
      </w:pPr>
    </w:p>
    <w:p w14:paraId="68EA1E42" w14:textId="77777777" w:rsidR="00B37243" w:rsidRPr="00B37243" w:rsidRDefault="00B37243" w:rsidP="00B37243">
      <w:pPr>
        <w:jc w:val="both"/>
        <w:rPr>
          <w:sz w:val="22"/>
          <w:szCs w:val="22"/>
        </w:rPr>
      </w:pPr>
      <w:r w:rsidRPr="00B37243">
        <w:rPr>
          <w:sz w:val="22"/>
          <w:szCs w:val="22"/>
        </w:rPr>
        <w:t xml:space="preserve">26.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14:paraId="7897B904" w14:textId="77777777" w:rsidR="00B37243" w:rsidRPr="00B37243" w:rsidRDefault="00B37243" w:rsidP="00B37243">
      <w:pPr>
        <w:widowControl w:val="0"/>
        <w:autoSpaceDE w:val="0"/>
        <w:autoSpaceDN w:val="0"/>
        <w:adjustRightInd w:val="0"/>
        <w:jc w:val="both"/>
        <w:rPr>
          <w:sz w:val="22"/>
          <w:szCs w:val="22"/>
        </w:rPr>
      </w:pPr>
      <w:r w:rsidRPr="00B37243">
        <w:rPr>
          <w:sz w:val="22"/>
          <w:szCs w:val="22"/>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14:paraId="6FA1D5FF" w14:textId="77777777" w:rsidR="00B37243" w:rsidRPr="00B37243" w:rsidRDefault="00B37243" w:rsidP="00B37243">
      <w:pPr>
        <w:widowControl w:val="0"/>
        <w:autoSpaceDE w:val="0"/>
        <w:autoSpaceDN w:val="0"/>
        <w:adjustRightInd w:val="0"/>
        <w:jc w:val="both"/>
        <w:rPr>
          <w:sz w:val="22"/>
          <w:szCs w:val="22"/>
        </w:rPr>
      </w:pPr>
      <w:r w:rsidRPr="00B37243">
        <w:rPr>
          <w:sz w:val="22"/>
          <w:szCs w:val="22"/>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14:paraId="2E9B881B" w14:textId="77777777" w:rsidR="00B37243" w:rsidRPr="00B37243" w:rsidRDefault="00B37243" w:rsidP="00B37243">
      <w:pPr>
        <w:widowControl w:val="0"/>
        <w:autoSpaceDE w:val="0"/>
        <w:autoSpaceDN w:val="0"/>
        <w:adjustRightInd w:val="0"/>
        <w:jc w:val="both"/>
        <w:rPr>
          <w:sz w:val="22"/>
          <w:szCs w:val="22"/>
        </w:rPr>
      </w:pPr>
      <w:r w:rsidRPr="00B37243">
        <w:rPr>
          <w:sz w:val="22"/>
          <w:szCs w:val="22"/>
        </w:rPr>
        <w:t xml:space="preserve">3) перераспределение бюджетных ассигнований предусмотренных между разделами, подразделами, целевыми статьями и видами расходов классификации расходов бюджета в целях сохранения достигнутого в 2018 году соотношения между уровнем оплаты труда отдельных категорий работников бюджетной сферы, поименованных в Указах Президента Российской Федерации от 7 мая 2012 года № 597 «О мероприятиях по реализации государственной социальной политики» и среднемесячной начисленной заработной платой наемных работников в организациях, у индивидуальных предпринимателей и физических лиц по Новосибирской области;  </w:t>
      </w:r>
    </w:p>
    <w:p w14:paraId="1FC14003" w14:textId="77777777" w:rsidR="00B37243" w:rsidRPr="00B37243" w:rsidRDefault="00B37243" w:rsidP="00B37243">
      <w:pPr>
        <w:widowControl w:val="0"/>
        <w:autoSpaceDE w:val="0"/>
        <w:autoSpaceDN w:val="0"/>
        <w:adjustRightInd w:val="0"/>
        <w:jc w:val="both"/>
        <w:rPr>
          <w:sz w:val="22"/>
          <w:szCs w:val="22"/>
        </w:rPr>
      </w:pPr>
      <w:r w:rsidRPr="00B37243">
        <w:rPr>
          <w:sz w:val="22"/>
          <w:szCs w:val="22"/>
        </w:rPr>
        <w:t>4)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федерального бюджета, между видами расходов, обусловленное изменением федерального законодательства;</w:t>
      </w:r>
    </w:p>
    <w:p w14:paraId="53C18283" w14:textId="77777777" w:rsidR="00B37243" w:rsidRPr="00B37243" w:rsidRDefault="00B37243" w:rsidP="00B37243">
      <w:pPr>
        <w:widowControl w:val="0"/>
        <w:autoSpaceDE w:val="0"/>
        <w:autoSpaceDN w:val="0"/>
        <w:adjustRightInd w:val="0"/>
        <w:jc w:val="both"/>
        <w:rPr>
          <w:sz w:val="22"/>
          <w:szCs w:val="22"/>
        </w:rPr>
      </w:pPr>
      <w:r w:rsidRPr="00B37243">
        <w:rPr>
          <w:sz w:val="22"/>
          <w:szCs w:val="22"/>
        </w:rPr>
        <w:t xml:space="preserve">5) перераспределение бюджетных ассигнований между </w:t>
      </w:r>
      <w:r w:rsidRPr="00B37243">
        <w:rPr>
          <w:iCs/>
          <w:sz w:val="22"/>
          <w:szCs w:val="22"/>
        </w:rPr>
        <w:t xml:space="preserve">разделами, подразделами, целевыми статьями и видами расходов классификации расходов бюджетов </w:t>
      </w:r>
      <w:r w:rsidRPr="00B37243">
        <w:rPr>
          <w:sz w:val="22"/>
          <w:szCs w:val="22"/>
        </w:rPr>
        <w:t>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 поселения;</w:t>
      </w:r>
    </w:p>
    <w:p w14:paraId="41B8CA1C" w14:textId="77777777" w:rsidR="00B37243" w:rsidRPr="00B37243" w:rsidRDefault="00B37243" w:rsidP="00B37243">
      <w:pPr>
        <w:widowControl w:val="0"/>
        <w:autoSpaceDE w:val="0"/>
        <w:autoSpaceDN w:val="0"/>
        <w:adjustRightInd w:val="0"/>
        <w:jc w:val="both"/>
        <w:rPr>
          <w:iCs/>
          <w:sz w:val="22"/>
          <w:szCs w:val="22"/>
        </w:rPr>
      </w:pPr>
      <w:r w:rsidRPr="00B37243">
        <w:rPr>
          <w:iCs/>
          <w:sz w:val="22"/>
          <w:szCs w:val="22"/>
        </w:rPr>
        <w:t>6) увеличение (уменьшение) бюджетных ассигнований в объеме безвозмездных поступлений, предоставляемых бюджету поселения и имеющих целевое назначение, в случае заключения (изменения) соглашений о предоставлении субсидий, субвенций и иных межбюджетных трансфертов из областного и районного бюджетов, безвозмездных поступлений от физических и юридических лиц;</w:t>
      </w:r>
    </w:p>
    <w:p w14:paraId="692E6AF0" w14:textId="77777777" w:rsidR="00B37243" w:rsidRPr="00B37243" w:rsidRDefault="00B37243" w:rsidP="00B37243">
      <w:pPr>
        <w:widowControl w:val="0"/>
        <w:autoSpaceDE w:val="0"/>
        <w:autoSpaceDN w:val="0"/>
        <w:adjustRightInd w:val="0"/>
        <w:jc w:val="both"/>
        <w:rPr>
          <w:iCs/>
          <w:sz w:val="22"/>
          <w:szCs w:val="22"/>
        </w:rPr>
      </w:pPr>
      <w:r w:rsidRPr="00B37243">
        <w:rPr>
          <w:iCs/>
          <w:sz w:val="22"/>
          <w:szCs w:val="22"/>
        </w:rPr>
        <w:t xml:space="preserve">7) перераспределение бюджетных ассигнований между разделами, подразделами, целевыми статьями, видами расходов бюджетов, в том числе вновь вводимым, в пределах ассигнований, предусмотренных главному распорядителю бюджетных средств бюджета поселения, на исполнение расходных обязательств, в </w:t>
      </w:r>
      <w:r w:rsidRPr="00B37243">
        <w:rPr>
          <w:iCs/>
          <w:sz w:val="22"/>
          <w:szCs w:val="22"/>
        </w:rPr>
        <w:lastRenderedPageBreak/>
        <w:t>целях финансового обеспечения  (софинансирования) которых из областного бюджета предоставляются субсидии и иные межбюджетные трансферты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бюджета поселения;</w:t>
      </w:r>
    </w:p>
    <w:p w14:paraId="34C96011" w14:textId="77777777" w:rsidR="00B37243" w:rsidRPr="00B37243" w:rsidRDefault="00B37243" w:rsidP="00B37243">
      <w:pPr>
        <w:widowControl w:val="0"/>
        <w:autoSpaceDE w:val="0"/>
        <w:autoSpaceDN w:val="0"/>
        <w:adjustRightInd w:val="0"/>
        <w:jc w:val="both"/>
        <w:rPr>
          <w:iCs/>
          <w:sz w:val="22"/>
          <w:szCs w:val="22"/>
        </w:rPr>
      </w:pPr>
      <w:r w:rsidRPr="00B37243">
        <w:rPr>
          <w:iCs/>
          <w:sz w:val="22"/>
          <w:szCs w:val="22"/>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14:paraId="2C772EB7" w14:textId="77777777" w:rsidR="00B37243" w:rsidRPr="00B37243" w:rsidRDefault="00B37243" w:rsidP="00B37243">
      <w:pPr>
        <w:widowControl w:val="0"/>
        <w:autoSpaceDE w:val="0"/>
        <w:autoSpaceDN w:val="0"/>
        <w:adjustRightInd w:val="0"/>
        <w:jc w:val="both"/>
        <w:rPr>
          <w:sz w:val="22"/>
          <w:szCs w:val="22"/>
        </w:rPr>
      </w:pPr>
      <w:r w:rsidRPr="00B37243">
        <w:rPr>
          <w:iCs/>
          <w:sz w:val="22"/>
          <w:szCs w:val="22"/>
        </w:rPr>
        <w:t xml:space="preserve">9) </w:t>
      </w:r>
      <w:r w:rsidRPr="00B37243">
        <w:rPr>
          <w:sz w:val="22"/>
          <w:szCs w:val="22"/>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районный бюджет в результате нарушения исполнения обязательств, предусмотренных соглашениями о предоставлении субсидии из районного бюджета;</w:t>
      </w:r>
    </w:p>
    <w:p w14:paraId="7347E158" w14:textId="77777777" w:rsidR="00B37243" w:rsidRPr="00B37243" w:rsidRDefault="00B37243" w:rsidP="00B37243">
      <w:pPr>
        <w:widowControl w:val="0"/>
        <w:autoSpaceDE w:val="0"/>
        <w:autoSpaceDN w:val="0"/>
        <w:adjustRightInd w:val="0"/>
        <w:jc w:val="both"/>
        <w:rPr>
          <w:rFonts w:eastAsiaTheme="minorEastAsia"/>
          <w:sz w:val="22"/>
          <w:szCs w:val="22"/>
        </w:rPr>
      </w:pPr>
      <w:r w:rsidRPr="00B37243">
        <w:rPr>
          <w:sz w:val="22"/>
          <w:szCs w:val="22"/>
        </w:rPr>
        <w:t xml:space="preserve">12) </w:t>
      </w:r>
      <w:r w:rsidRPr="00B37243">
        <w:rPr>
          <w:rFonts w:eastAsiaTheme="minorEastAsia"/>
          <w:sz w:val="22"/>
          <w:szCs w:val="22"/>
        </w:rPr>
        <w:t>перераспределение утвержденных в текущем финансовом году бюджетных ассигнований между разделами, подразделами, целевыми статьями и видами расходов бюджетов классификации расходов бюджетов, в случае осуществления реорганизуемыми, упраздняемыми, переименованными или объединяемыми органами местного самоуправления ликвидационных и иных организационно-штатных мероприятий;</w:t>
      </w:r>
    </w:p>
    <w:p w14:paraId="279CD605" w14:textId="77777777" w:rsidR="00B37243" w:rsidRPr="00B37243" w:rsidRDefault="00B37243" w:rsidP="00B37243">
      <w:pPr>
        <w:widowControl w:val="0"/>
        <w:autoSpaceDE w:val="0"/>
        <w:autoSpaceDN w:val="0"/>
        <w:adjustRightInd w:val="0"/>
        <w:jc w:val="both"/>
        <w:rPr>
          <w:sz w:val="22"/>
          <w:szCs w:val="22"/>
        </w:rPr>
      </w:pPr>
    </w:p>
    <w:p w14:paraId="46CB4AC5" w14:textId="77777777" w:rsidR="00B37243" w:rsidRPr="00B37243" w:rsidRDefault="00B37243" w:rsidP="00B37243">
      <w:pPr>
        <w:widowControl w:val="0"/>
        <w:autoSpaceDE w:val="0"/>
        <w:autoSpaceDN w:val="0"/>
        <w:adjustRightInd w:val="0"/>
        <w:jc w:val="both"/>
        <w:rPr>
          <w:sz w:val="22"/>
          <w:szCs w:val="22"/>
        </w:rPr>
      </w:pPr>
      <w:r w:rsidRPr="00B37243">
        <w:rPr>
          <w:sz w:val="22"/>
          <w:szCs w:val="22"/>
        </w:rPr>
        <w:t xml:space="preserve">27.  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w:t>
      </w:r>
      <w:proofErr w:type="gramStart"/>
      <w:r w:rsidRPr="00B37243">
        <w:rPr>
          <w:sz w:val="22"/>
          <w:szCs w:val="22"/>
        </w:rPr>
        <w:t>Интернет .</w:t>
      </w:r>
      <w:proofErr w:type="gramEnd"/>
    </w:p>
    <w:p w14:paraId="00002FF4" w14:textId="77777777" w:rsidR="00B37243" w:rsidRPr="00B37243" w:rsidRDefault="00B37243" w:rsidP="00B37243">
      <w:pPr>
        <w:jc w:val="both"/>
        <w:rPr>
          <w:sz w:val="22"/>
          <w:szCs w:val="22"/>
        </w:rPr>
      </w:pPr>
    </w:p>
    <w:p w14:paraId="223C4297" w14:textId="77777777" w:rsidR="00B37243" w:rsidRPr="00B37243" w:rsidRDefault="00B37243" w:rsidP="00B37243">
      <w:pPr>
        <w:jc w:val="both"/>
        <w:rPr>
          <w:sz w:val="22"/>
          <w:szCs w:val="22"/>
        </w:rPr>
      </w:pPr>
      <w:r w:rsidRPr="00B37243">
        <w:rPr>
          <w:sz w:val="22"/>
          <w:szCs w:val="22"/>
        </w:rPr>
        <w:t>28.  Настоящее решение вступает в силу с 1 января 2024 года.</w:t>
      </w:r>
    </w:p>
    <w:p w14:paraId="7CD34F01" w14:textId="77777777" w:rsidR="00B37243" w:rsidRPr="00B37243" w:rsidRDefault="00B37243" w:rsidP="00B37243">
      <w:pPr>
        <w:jc w:val="both"/>
        <w:rPr>
          <w:sz w:val="22"/>
          <w:szCs w:val="22"/>
        </w:rPr>
      </w:pPr>
    </w:p>
    <w:p w14:paraId="518AD12C" w14:textId="77777777" w:rsidR="00B37243" w:rsidRPr="00B37243" w:rsidRDefault="00B37243" w:rsidP="00B37243">
      <w:pPr>
        <w:jc w:val="both"/>
        <w:rPr>
          <w:sz w:val="22"/>
          <w:szCs w:val="22"/>
        </w:rPr>
      </w:pPr>
    </w:p>
    <w:p w14:paraId="55876FE8" w14:textId="77777777" w:rsidR="00B37243" w:rsidRPr="00B37243" w:rsidRDefault="00B37243" w:rsidP="00B37243">
      <w:pPr>
        <w:jc w:val="both"/>
        <w:rPr>
          <w:sz w:val="22"/>
          <w:szCs w:val="22"/>
        </w:rPr>
      </w:pPr>
      <w:r w:rsidRPr="00B37243">
        <w:rPr>
          <w:sz w:val="22"/>
          <w:szCs w:val="22"/>
        </w:rPr>
        <w:t xml:space="preserve">Глава Красносибирского сельсовета </w:t>
      </w:r>
    </w:p>
    <w:p w14:paraId="47DCF8D6" w14:textId="77777777" w:rsidR="00B37243" w:rsidRPr="00B37243" w:rsidRDefault="00B37243" w:rsidP="00B37243">
      <w:pPr>
        <w:jc w:val="both"/>
        <w:rPr>
          <w:sz w:val="22"/>
          <w:szCs w:val="22"/>
        </w:rPr>
      </w:pPr>
      <w:r w:rsidRPr="00B37243">
        <w:rPr>
          <w:sz w:val="22"/>
          <w:szCs w:val="22"/>
        </w:rPr>
        <w:t xml:space="preserve">Кочковского района Новосибирской области                                   А.В.Непейвода </w:t>
      </w:r>
    </w:p>
    <w:p w14:paraId="0343169E" w14:textId="77777777" w:rsidR="00B37243" w:rsidRPr="00B37243" w:rsidRDefault="00B37243" w:rsidP="00B37243">
      <w:pPr>
        <w:jc w:val="both"/>
        <w:rPr>
          <w:sz w:val="22"/>
          <w:szCs w:val="22"/>
        </w:rPr>
      </w:pPr>
    </w:p>
    <w:p w14:paraId="3FC75BF4" w14:textId="77777777" w:rsidR="00B37243" w:rsidRPr="00B37243" w:rsidRDefault="00B37243" w:rsidP="00B37243">
      <w:pPr>
        <w:jc w:val="both"/>
        <w:rPr>
          <w:sz w:val="22"/>
          <w:szCs w:val="22"/>
        </w:rPr>
      </w:pPr>
      <w:r w:rsidRPr="00B37243">
        <w:rPr>
          <w:sz w:val="22"/>
          <w:szCs w:val="22"/>
        </w:rPr>
        <w:t xml:space="preserve">                                                                      </w:t>
      </w:r>
    </w:p>
    <w:p w14:paraId="5E1F6E17" w14:textId="77777777" w:rsidR="00B37243" w:rsidRPr="00B37243" w:rsidRDefault="00B37243" w:rsidP="00B37243">
      <w:pPr>
        <w:jc w:val="both"/>
        <w:rPr>
          <w:sz w:val="22"/>
          <w:szCs w:val="22"/>
        </w:rPr>
      </w:pPr>
      <w:r w:rsidRPr="00B37243">
        <w:rPr>
          <w:sz w:val="22"/>
          <w:szCs w:val="22"/>
        </w:rPr>
        <w:t>Председатель Совета депутатов</w:t>
      </w:r>
    </w:p>
    <w:p w14:paraId="76CF6003" w14:textId="77777777" w:rsidR="00B37243" w:rsidRPr="00B37243" w:rsidRDefault="00B37243" w:rsidP="00B37243">
      <w:pPr>
        <w:jc w:val="both"/>
        <w:rPr>
          <w:sz w:val="22"/>
          <w:szCs w:val="22"/>
        </w:rPr>
      </w:pPr>
      <w:r w:rsidRPr="00B37243">
        <w:rPr>
          <w:sz w:val="22"/>
          <w:szCs w:val="22"/>
        </w:rPr>
        <w:t xml:space="preserve">Красносибирского сельсовета Кочковского района </w:t>
      </w:r>
    </w:p>
    <w:p w14:paraId="0CA3565E" w14:textId="77777777" w:rsidR="00B37243" w:rsidRPr="00B37243" w:rsidRDefault="00B37243" w:rsidP="00B37243">
      <w:pPr>
        <w:jc w:val="both"/>
        <w:rPr>
          <w:sz w:val="22"/>
          <w:szCs w:val="22"/>
        </w:rPr>
      </w:pPr>
      <w:r w:rsidRPr="00B37243">
        <w:rPr>
          <w:sz w:val="22"/>
          <w:szCs w:val="22"/>
        </w:rPr>
        <w:t xml:space="preserve">Новосибирской области                                                                      </w:t>
      </w:r>
      <w:r w:rsidRPr="00B37243">
        <w:rPr>
          <w:sz w:val="22"/>
          <w:szCs w:val="22"/>
          <w:lang w:eastAsia="en-US"/>
        </w:rPr>
        <w:t>В.В. Абрамов</w:t>
      </w:r>
      <w:r w:rsidRPr="00B37243">
        <w:rPr>
          <w:sz w:val="22"/>
          <w:szCs w:val="22"/>
        </w:rPr>
        <w:t xml:space="preserve">    </w:t>
      </w:r>
    </w:p>
    <w:p w14:paraId="7135109D" w14:textId="77777777" w:rsidR="00B37243" w:rsidRPr="00B37243" w:rsidRDefault="00B37243" w:rsidP="00B37243">
      <w:pPr>
        <w:jc w:val="both"/>
        <w:rPr>
          <w:sz w:val="22"/>
          <w:szCs w:val="22"/>
        </w:rPr>
      </w:pPr>
    </w:p>
    <w:p w14:paraId="75EA998C" w14:textId="77777777" w:rsidR="00B37243" w:rsidRPr="00B37243" w:rsidRDefault="00B37243" w:rsidP="00A4606A">
      <w:pPr>
        <w:rPr>
          <w:sz w:val="22"/>
          <w:szCs w:val="22"/>
        </w:rPr>
      </w:pPr>
    </w:p>
    <w:p w14:paraId="44117B75" w14:textId="77777777" w:rsidR="00B37243" w:rsidRPr="00B37243" w:rsidRDefault="00B37243" w:rsidP="00B37243">
      <w:pPr>
        <w:jc w:val="right"/>
        <w:rPr>
          <w:sz w:val="22"/>
          <w:szCs w:val="22"/>
        </w:rPr>
      </w:pPr>
    </w:p>
    <w:p w14:paraId="6DBA0B0C" w14:textId="77777777" w:rsidR="00B37243" w:rsidRPr="00B37243" w:rsidRDefault="00B37243" w:rsidP="00B37243">
      <w:pPr>
        <w:jc w:val="right"/>
        <w:rPr>
          <w:sz w:val="22"/>
          <w:szCs w:val="22"/>
        </w:rPr>
      </w:pPr>
    </w:p>
    <w:p w14:paraId="1546B982" w14:textId="77777777" w:rsidR="00B37243" w:rsidRPr="00B37243" w:rsidRDefault="00B37243" w:rsidP="00B37243">
      <w:pPr>
        <w:jc w:val="right"/>
        <w:rPr>
          <w:sz w:val="22"/>
          <w:szCs w:val="22"/>
        </w:rPr>
      </w:pPr>
    </w:p>
    <w:p w14:paraId="5547644D" w14:textId="77777777" w:rsidR="00B37243" w:rsidRPr="00B37243" w:rsidRDefault="00B37243" w:rsidP="00B37243">
      <w:pPr>
        <w:jc w:val="right"/>
        <w:rPr>
          <w:sz w:val="22"/>
          <w:szCs w:val="22"/>
        </w:rPr>
      </w:pPr>
      <w:r w:rsidRPr="00B37243">
        <w:rPr>
          <w:sz w:val="22"/>
          <w:szCs w:val="22"/>
        </w:rPr>
        <w:t>Приложение 1</w:t>
      </w:r>
    </w:p>
    <w:p w14:paraId="2EDFC107" w14:textId="77777777" w:rsidR="00B37243" w:rsidRPr="00B37243" w:rsidRDefault="00B37243" w:rsidP="00B37243">
      <w:pPr>
        <w:jc w:val="right"/>
        <w:rPr>
          <w:sz w:val="22"/>
          <w:szCs w:val="22"/>
        </w:rPr>
      </w:pPr>
      <w:r w:rsidRPr="00B37243">
        <w:rPr>
          <w:sz w:val="22"/>
          <w:szCs w:val="22"/>
        </w:rPr>
        <w:t xml:space="preserve">                                                                                 к решению двадцать восьмой сессии                 </w:t>
      </w:r>
    </w:p>
    <w:p w14:paraId="58FD0853" w14:textId="77777777" w:rsidR="00B37243" w:rsidRPr="00B37243" w:rsidRDefault="00B37243" w:rsidP="00B37243">
      <w:pPr>
        <w:tabs>
          <w:tab w:val="left" w:pos="954"/>
        </w:tabs>
        <w:jc w:val="right"/>
        <w:rPr>
          <w:sz w:val="22"/>
          <w:szCs w:val="22"/>
        </w:rPr>
      </w:pPr>
      <w:r w:rsidRPr="00B37243">
        <w:rPr>
          <w:sz w:val="22"/>
          <w:szCs w:val="22"/>
        </w:rPr>
        <w:t xml:space="preserve">                                                                                                Совета депутатов Красносибирского</w:t>
      </w:r>
    </w:p>
    <w:p w14:paraId="7E354FBC" w14:textId="77777777" w:rsidR="00B37243" w:rsidRPr="00B37243" w:rsidRDefault="00B37243" w:rsidP="00B37243">
      <w:pPr>
        <w:tabs>
          <w:tab w:val="left" w:pos="5970"/>
          <w:tab w:val="left" w:pos="6497"/>
          <w:tab w:val="right" w:pos="9355"/>
        </w:tabs>
        <w:jc w:val="right"/>
        <w:rPr>
          <w:sz w:val="22"/>
          <w:szCs w:val="22"/>
        </w:rPr>
      </w:pPr>
      <w:r w:rsidRPr="00B37243">
        <w:rPr>
          <w:sz w:val="22"/>
          <w:szCs w:val="22"/>
        </w:rPr>
        <w:t xml:space="preserve">                                                                                                     сельсовета </w:t>
      </w:r>
      <w:proofErr w:type="gramStart"/>
      <w:r w:rsidRPr="00B37243">
        <w:rPr>
          <w:sz w:val="22"/>
          <w:szCs w:val="22"/>
        </w:rPr>
        <w:t>от  27.12.2023</w:t>
      </w:r>
      <w:proofErr w:type="gramEnd"/>
      <w:r w:rsidRPr="00B37243">
        <w:rPr>
          <w:sz w:val="22"/>
          <w:szCs w:val="22"/>
        </w:rPr>
        <w:t xml:space="preserve"> года № 1</w:t>
      </w:r>
    </w:p>
    <w:p w14:paraId="5E40DB9A" w14:textId="77777777" w:rsidR="00B37243" w:rsidRPr="00B37243" w:rsidRDefault="00B37243" w:rsidP="00B37243">
      <w:pPr>
        <w:jc w:val="right"/>
        <w:rPr>
          <w:sz w:val="22"/>
          <w:szCs w:val="22"/>
        </w:rPr>
      </w:pPr>
    </w:p>
    <w:p w14:paraId="793589F8" w14:textId="77777777" w:rsidR="00B37243" w:rsidRPr="00B37243" w:rsidRDefault="00B37243" w:rsidP="00B37243">
      <w:pPr>
        <w:jc w:val="center"/>
        <w:rPr>
          <w:bCs/>
          <w:sz w:val="22"/>
          <w:szCs w:val="22"/>
        </w:rPr>
      </w:pPr>
      <w:r w:rsidRPr="00B37243">
        <w:rPr>
          <w:bCs/>
          <w:sz w:val="22"/>
          <w:szCs w:val="22"/>
        </w:rPr>
        <w:t xml:space="preserve">Нормативы распределения доходов между бюджетом Красносибирского сельсовета Кочковского района Новосибирской </w:t>
      </w:r>
      <w:proofErr w:type="gramStart"/>
      <w:r w:rsidRPr="00B37243">
        <w:rPr>
          <w:bCs/>
          <w:sz w:val="22"/>
          <w:szCs w:val="22"/>
        </w:rPr>
        <w:t>области  установленные</w:t>
      </w:r>
      <w:proofErr w:type="gramEnd"/>
      <w:r w:rsidRPr="00B37243">
        <w:rPr>
          <w:bCs/>
          <w:sz w:val="22"/>
          <w:szCs w:val="22"/>
        </w:rPr>
        <w:t xml:space="preserve"> бюджетным законодательством Российской Федерации нормативы распределения доходов между бюджетами бюджетной системы Российской Федерации на 2024 год  и плановый период 2025 и 2026 годов</w:t>
      </w:r>
    </w:p>
    <w:p w14:paraId="15FAE5EF" w14:textId="77777777" w:rsidR="00B37243" w:rsidRPr="00B37243" w:rsidRDefault="00B37243" w:rsidP="00B37243">
      <w:pPr>
        <w:jc w:val="center"/>
        <w:rPr>
          <w:bCs/>
          <w:sz w:val="22"/>
          <w:szCs w:val="22"/>
        </w:rPr>
      </w:pPr>
    </w:p>
    <w:p w14:paraId="5553B899" w14:textId="77777777" w:rsidR="00B37243" w:rsidRPr="00B37243" w:rsidRDefault="00B37243" w:rsidP="00B37243">
      <w:pPr>
        <w:jc w:val="right"/>
        <w:rPr>
          <w:sz w:val="22"/>
          <w:szCs w:val="22"/>
        </w:rPr>
      </w:pPr>
      <w:r w:rsidRPr="00B37243">
        <w:rPr>
          <w:sz w:val="22"/>
          <w:szCs w:val="22"/>
        </w:rPr>
        <w:t xml:space="preserve">                                                                                                                   таблица 1</w:t>
      </w:r>
    </w:p>
    <w:p w14:paraId="07DD96F5" w14:textId="77777777" w:rsidR="00B37243" w:rsidRPr="00B37243" w:rsidRDefault="00B37243" w:rsidP="00B37243">
      <w:pPr>
        <w:jc w:val="right"/>
        <w:rPr>
          <w:sz w:val="22"/>
          <w:szCs w:val="22"/>
        </w:rPr>
      </w:pPr>
    </w:p>
    <w:tbl>
      <w:tblPr>
        <w:tblW w:w="10206" w:type="dxa"/>
        <w:tblInd w:w="108" w:type="dxa"/>
        <w:tblLayout w:type="fixed"/>
        <w:tblLook w:val="04A0" w:firstRow="1" w:lastRow="0" w:firstColumn="1" w:lastColumn="0" w:noHBand="0" w:noVBand="1"/>
      </w:tblPr>
      <w:tblGrid>
        <w:gridCol w:w="8222"/>
        <w:gridCol w:w="1984"/>
      </w:tblGrid>
      <w:tr w:rsidR="00A4606A" w:rsidRPr="00B37243" w14:paraId="236251CD" w14:textId="77777777" w:rsidTr="0050440A">
        <w:trPr>
          <w:trHeight w:val="1560"/>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4F285" w14:textId="77777777" w:rsidR="00B37243" w:rsidRPr="00B37243" w:rsidRDefault="00B37243" w:rsidP="0050440A">
            <w:pPr>
              <w:jc w:val="center"/>
              <w:rPr>
                <w:sz w:val="22"/>
                <w:szCs w:val="22"/>
              </w:rPr>
            </w:pPr>
            <w:bookmarkStart w:id="8" w:name="RANGE!A14:C18"/>
            <w:r w:rsidRPr="00B37243">
              <w:rPr>
                <w:sz w:val="22"/>
                <w:szCs w:val="22"/>
              </w:rPr>
              <w:lastRenderedPageBreak/>
              <w:t>Наименование вида доходов</w:t>
            </w:r>
            <w:bookmarkEnd w:id="8"/>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0208B708" w14:textId="77777777" w:rsidR="00B37243" w:rsidRPr="00B37243" w:rsidRDefault="00B37243" w:rsidP="0050440A">
            <w:pPr>
              <w:jc w:val="center"/>
              <w:rPr>
                <w:sz w:val="22"/>
                <w:szCs w:val="22"/>
              </w:rPr>
            </w:pPr>
            <w:r w:rsidRPr="00B37243">
              <w:rPr>
                <w:sz w:val="22"/>
                <w:szCs w:val="22"/>
              </w:rPr>
              <w:t xml:space="preserve">Нормативы отчислений в бюджет Красносибирского сельсовета </w:t>
            </w:r>
          </w:p>
        </w:tc>
      </w:tr>
      <w:tr w:rsidR="00A4606A" w:rsidRPr="00B37243" w14:paraId="146500A4" w14:textId="77777777" w:rsidTr="0050440A">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14:paraId="0DE8D92E" w14:textId="77777777" w:rsidR="00B37243" w:rsidRPr="00B37243" w:rsidRDefault="00B37243" w:rsidP="0050440A">
            <w:pPr>
              <w:jc w:val="both"/>
              <w:rPr>
                <w:sz w:val="22"/>
                <w:szCs w:val="22"/>
              </w:rPr>
            </w:pPr>
            <w:r w:rsidRPr="00B37243">
              <w:rPr>
                <w:sz w:val="22"/>
                <w:szCs w:val="22"/>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Borders>
              <w:top w:val="nil"/>
              <w:left w:val="nil"/>
              <w:bottom w:val="single" w:sz="4" w:space="0" w:color="000000"/>
              <w:right w:val="single" w:sz="4" w:space="0" w:color="000000"/>
            </w:tcBorders>
            <w:shd w:val="clear" w:color="auto" w:fill="auto"/>
            <w:hideMark/>
          </w:tcPr>
          <w:p w14:paraId="38E06A91" w14:textId="77777777" w:rsidR="00B37243" w:rsidRPr="00B37243" w:rsidRDefault="00B37243" w:rsidP="0050440A">
            <w:pPr>
              <w:jc w:val="center"/>
              <w:rPr>
                <w:sz w:val="22"/>
                <w:szCs w:val="22"/>
              </w:rPr>
            </w:pPr>
            <w:r w:rsidRPr="00B37243">
              <w:rPr>
                <w:sz w:val="22"/>
                <w:szCs w:val="22"/>
              </w:rPr>
              <w:t>100,0%</w:t>
            </w:r>
          </w:p>
        </w:tc>
      </w:tr>
      <w:tr w:rsidR="00A4606A" w:rsidRPr="00B37243" w14:paraId="317E50F9" w14:textId="77777777" w:rsidTr="0050440A">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14:paraId="01D63D64" w14:textId="77777777" w:rsidR="00B37243" w:rsidRPr="00B37243" w:rsidRDefault="00B37243" w:rsidP="0050440A">
            <w:pPr>
              <w:pStyle w:val="ConsPlusNonformat"/>
              <w:widowControl/>
              <w:jc w:val="both"/>
              <w:rPr>
                <w:rFonts w:ascii="Times New Roman" w:hAnsi="Times New Roman" w:cs="Times New Roman"/>
                <w:sz w:val="22"/>
                <w:szCs w:val="22"/>
              </w:rPr>
            </w:pPr>
            <w:r w:rsidRPr="00B37243">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84" w:type="dxa"/>
            <w:tcBorders>
              <w:top w:val="nil"/>
              <w:left w:val="nil"/>
              <w:bottom w:val="single" w:sz="4" w:space="0" w:color="000000"/>
              <w:right w:val="single" w:sz="4" w:space="0" w:color="000000"/>
            </w:tcBorders>
            <w:shd w:val="clear" w:color="auto" w:fill="auto"/>
            <w:hideMark/>
          </w:tcPr>
          <w:p w14:paraId="12FDE672" w14:textId="77777777" w:rsidR="00B37243" w:rsidRPr="00B37243" w:rsidRDefault="00B37243" w:rsidP="0050440A">
            <w:pPr>
              <w:jc w:val="center"/>
              <w:rPr>
                <w:sz w:val="22"/>
                <w:szCs w:val="22"/>
              </w:rPr>
            </w:pPr>
            <w:r w:rsidRPr="00B37243">
              <w:rPr>
                <w:sz w:val="22"/>
                <w:szCs w:val="22"/>
              </w:rPr>
              <w:t>100,0%</w:t>
            </w:r>
          </w:p>
        </w:tc>
      </w:tr>
      <w:tr w:rsidR="00A4606A" w:rsidRPr="00B37243" w14:paraId="09574A79" w14:textId="77777777" w:rsidTr="0050440A">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14:paraId="55F53BB8" w14:textId="77777777" w:rsidR="00B37243" w:rsidRPr="00B37243" w:rsidRDefault="00B37243" w:rsidP="0050440A">
            <w:pPr>
              <w:pStyle w:val="ConsPlusNonformat"/>
              <w:widowControl/>
              <w:jc w:val="both"/>
              <w:rPr>
                <w:rFonts w:ascii="Times New Roman" w:hAnsi="Times New Roman" w:cs="Times New Roman"/>
                <w:sz w:val="22"/>
                <w:szCs w:val="22"/>
              </w:rPr>
            </w:pPr>
            <w:r w:rsidRPr="00B37243">
              <w:rPr>
                <w:rFonts w:ascii="Times New Roman" w:hAnsi="Times New Roman" w:cs="Times New Roman"/>
                <w:sz w:val="22"/>
                <w:szCs w:val="22"/>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hideMark/>
          </w:tcPr>
          <w:p w14:paraId="3C00E4D3" w14:textId="77777777" w:rsidR="00B37243" w:rsidRPr="00B37243" w:rsidRDefault="00B37243" w:rsidP="0050440A">
            <w:pPr>
              <w:jc w:val="center"/>
              <w:rPr>
                <w:sz w:val="22"/>
                <w:szCs w:val="22"/>
              </w:rPr>
            </w:pPr>
            <w:r w:rsidRPr="00B37243">
              <w:rPr>
                <w:sz w:val="22"/>
                <w:szCs w:val="22"/>
              </w:rPr>
              <w:t>100,0%</w:t>
            </w:r>
          </w:p>
        </w:tc>
      </w:tr>
      <w:tr w:rsidR="00A4606A" w:rsidRPr="00B37243" w14:paraId="5371B4BC" w14:textId="77777777" w:rsidTr="0050440A">
        <w:trPr>
          <w:trHeight w:val="624"/>
        </w:trPr>
        <w:tc>
          <w:tcPr>
            <w:tcW w:w="8222" w:type="dxa"/>
            <w:tcBorders>
              <w:top w:val="nil"/>
              <w:left w:val="single" w:sz="4" w:space="0" w:color="000000"/>
              <w:bottom w:val="single" w:sz="4" w:space="0" w:color="000000"/>
              <w:right w:val="single" w:sz="4" w:space="0" w:color="000000"/>
            </w:tcBorders>
            <w:shd w:val="clear" w:color="auto" w:fill="auto"/>
            <w:hideMark/>
          </w:tcPr>
          <w:p w14:paraId="74D0B2EF" w14:textId="77777777" w:rsidR="00B37243" w:rsidRPr="00B37243" w:rsidRDefault="00B37243" w:rsidP="0050440A">
            <w:pPr>
              <w:autoSpaceDE w:val="0"/>
              <w:autoSpaceDN w:val="0"/>
              <w:adjustRightInd w:val="0"/>
              <w:jc w:val="both"/>
              <w:rPr>
                <w:sz w:val="22"/>
                <w:szCs w:val="22"/>
              </w:rPr>
            </w:pPr>
            <w:r w:rsidRPr="00B37243">
              <w:rPr>
                <w:rFonts w:eastAsiaTheme="minorHAnsi"/>
                <w:sz w:val="22"/>
                <w:szCs w:val="22"/>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Borders>
              <w:top w:val="nil"/>
              <w:left w:val="nil"/>
              <w:bottom w:val="single" w:sz="4" w:space="0" w:color="000000"/>
              <w:right w:val="single" w:sz="4" w:space="0" w:color="000000"/>
            </w:tcBorders>
            <w:shd w:val="clear" w:color="auto" w:fill="auto"/>
            <w:hideMark/>
          </w:tcPr>
          <w:p w14:paraId="056D76C2" w14:textId="77777777" w:rsidR="00B37243" w:rsidRPr="00B37243" w:rsidRDefault="00B37243" w:rsidP="0050440A">
            <w:pPr>
              <w:jc w:val="center"/>
              <w:rPr>
                <w:sz w:val="22"/>
                <w:szCs w:val="22"/>
              </w:rPr>
            </w:pPr>
            <w:r w:rsidRPr="00B37243">
              <w:rPr>
                <w:sz w:val="22"/>
                <w:szCs w:val="22"/>
              </w:rPr>
              <w:t>100,0%</w:t>
            </w:r>
          </w:p>
        </w:tc>
      </w:tr>
      <w:tr w:rsidR="00A4606A" w:rsidRPr="00B37243" w14:paraId="345E3CC9" w14:textId="77777777" w:rsidTr="0050440A">
        <w:trPr>
          <w:trHeight w:val="175"/>
        </w:trPr>
        <w:tc>
          <w:tcPr>
            <w:tcW w:w="8222" w:type="dxa"/>
            <w:tcBorders>
              <w:top w:val="nil"/>
              <w:left w:val="single" w:sz="4" w:space="0" w:color="000000"/>
              <w:bottom w:val="single" w:sz="4" w:space="0" w:color="000000"/>
              <w:right w:val="single" w:sz="4" w:space="0" w:color="000000"/>
            </w:tcBorders>
            <w:shd w:val="clear" w:color="auto" w:fill="auto"/>
            <w:hideMark/>
          </w:tcPr>
          <w:p w14:paraId="4C2F7C58" w14:textId="77777777" w:rsidR="00B37243" w:rsidRPr="00B37243" w:rsidRDefault="00B37243" w:rsidP="0050440A">
            <w:pPr>
              <w:jc w:val="both"/>
              <w:rPr>
                <w:sz w:val="22"/>
                <w:szCs w:val="22"/>
              </w:rPr>
            </w:pPr>
            <w:r w:rsidRPr="00B37243">
              <w:rPr>
                <w:sz w:val="22"/>
                <w:szCs w:val="22"/>
              </w:rPr>
              <w:t>Невыясненные поступления, зачисляемые в бюджеты сельских поселений</w:t>
            </w:r>
          </w:p>
        </w:tc>
        <w:tc>
          <w:tcPr>
            <w:tcW w:w="1984" w:type="dxa"/>
            <w:tcBorders>
              <w:top w:val="nil"/>
              <w:left w:val="nil"/>
              <w:bottom w:val="single" w:sz="4" w:space="0" w:color="000000"/>
              <w:right w:val="single" w:sz="4" w:space="0" w:color="000000"/>
            </w:tcBorders>
            <w:shd w:val="clear" w:color="auto" w:fill="auto"/>
            <w:hideMark/>
          </w:tcPr>
          <w:p w14:paraId="54C212F6" w14:textId="77777777" w:rsidR="00B37243" w:rsidRPr="00B37243" w:rsidRDefault="00B37243" w:rsidP="0050440A">
            <w:pPr>
              <w:jc w:val="center"/>
              <w:rPr>
                <w:sz w:val="22"/>
                <w:szCs w:val="22"/>
              </w:rPr>
            </w:pPr>
            <w:r w:rsidRPr="00B37243">
              <w:rPr>
                <w:sz w:val="22"/>
                <w:szCs w:val="22"/>
              </w:rPr>
              <w:t>100,0%</w:t>
            </w:r>
          </w:p>
        </w:tc>
      </w:tr>
      <w:tr w:rsidR="00A4606A" w:rsidRPr="00B37243" w14:paraId="770E6DAB" w14:textId="77777777" w:rsidTr="0050440A">
        <w:trPr>
          <w:trHeight w:val="1172"/>
        </w:trPr>
        <w:tc>
          <w:tcPr>
            <w:tcW w:w="8222" w:type="dxa"/>
            <w:tcBorders>
              <w:top w:val="nil"/>
              <w:left w:val="single" w:sz="4" w:space="0" w:color="000000"/>
              <w:bottom w:val="single" w:sz="4" w:space="0" w:color="000000"/>
              <w:right w:val="single" w:sz="4" w:space="0" w:color="000000"/>
            </w:tcBorders>
            <w:shd w:val="clear" w:color="auto" w:fill="auto"/>
            <w:hideMark/>
          </w:tcPr>
          <w:p w14:paraId="1E4EC78F" w14:textId="77777777" w:rsidR="00B37243" w:rsidRPr="00B37243" w:rsidRDefault="00B37243" w:rsidP="0050440A">
            <w:pPr>
              <w:pStyle w:val="ConsPlusNonformat"/>
              <w:widowControl/>
              <w:jc w:val="both"/>
              <w:rPr>
                <w:rFonts w:ascii="Times New Roman" w:hAnsi="Times New Roman" w:cs="Times New Roman"/>
                <w:sz w:val="22"/>
                <w:szCs w:val="22"/>
              </w:rPr>
            </w:pPr>
            <w:r w:rsidRPr="00B37243">
              <w:rPr>
                <w:rFonts w:ascii="Times New Roman" w:hAnsi="Times New Roman" w:cs="Times New Roman"/>
                <w:sz w:val="22"/>
                <w:szCs w:val="22"/>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w:t>
            </w:r>
            <w:proofErr w:type="gramStart"/>
            <w:r w:rsidRPr="00B37243">
              <w:rPr>
                <w:rFonts w:ascii="Times New Roman" w:hAnsi="Times New Roman" w:cs="Times New Roman"/>
                <w:sz w:val="22"/>
                <w:szCs w:val="22"/>
              </w:rPr>
              <w:t>и  иных</w:t>
            </w:r>
            <w:proofErr w:type="gramEnd"/>
            <w:r w:rsidRPr="00B37243">
              <w:rPr>
                <w:rFonts w:ascii="Times New Roman" w:hAnsi="Times New Roman" w:cs="Times New Roman"/>
                <w:sz w:val="22"/>
                <w:szCs w:val="22"/>
              </w:rPr>
              <w:t xml:space="preserve">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Borders>
              <w:top w:val="nil"/>
              <w:left w:val="nil"/>
              <w:bottom w:val="single" w:sz="4" w:space="0" w:color="000000"/>
              <w:right w:val="single" w:sz="4" w:space="0" w:color="000000"/>
            </w:tcBorders>
            <w:shd w:val="clear" w:color="auto" w:fill="auto"/>
            <w:hideMark/>
          </w:tcPr>
          <w:p w14:paraId="4F4A78F0" w14:textId="77777777" w:rsidR="00B37243" w:rsidRPr="00B37243" w:rsidRDefault="00B37243" w:rsidP="0050440A">
            <w:pPr>
              <w:jc w:val="center"/>
              <w:rPr>
                <w:sz w:val="22"/>
                <w:szCs w:val="22"/>
              </w:rPr>
            </w:pPr>
            <w:r w:rsidRPr="00B37243">
              <w:rPr>
                <w:sz w:val="22"/>
                <w:szCs w:val="22"/>
              </w:rPr>
              <w:t>100,0%</w:t>
            </w:r>
          </w:p>
        </w:tc>
      </w:tr>
      <w:tr w:rsidR="00A4606A" w:rsidRPr="00B37243" w14:paraId="1CC32D63" w14:textId="77777777" w:rsidTr="0050440A">
        <w:trPr>
          <w:trHeight w:val="1248"/>
        </w:trPr>
        <w:tc>
          <w:tcPr>
            <w:tcW w:w="8222" w:type="dxa"/>
            <w:tcBorders>
              <w:top w:val="nil"/>
              <w:left w:val="single" w:sz="4" w:space="0" w:color="000000"/>
              <w:bottom w:val="single" w:sz="4" w:space="0" w:color="000000"/>
              <w:right w:val="single" w:sz="4" w:space="0" w:color="000000"/>
            </w:tcBorders>
            <w:shd w:val="clear" w:color="auto" w:fill="auto"/>
            <w:hideMark/>
          </w:tcPr>
          <w:p w14:paraId="7F923B31" w14:textId="77777777" w:rsidR="00B37243" w:rsidRPr="00B37243" w:rsidRDefault="00B37243" w:rsidP="0050440A">
            <w:pPr>
              <w:pStyle w:val="ConsPlusNonformat"/>
              <w:widowControl/>
              <w:jc w:val="both"/>
              <w:rPr>
                <w:rFonts w:ascii="Times New Roman" w:hAnsi="Times New Roman" w:cs="Times New Roman"/>
                <w:sz w:val="22"/>
                <w:szCs w:val="22"/>
              </w:rPr>
            </w:pPr>
            <w:r w:rsidRPr="00B37243">
              <w:rPr>
                <w:rFonts w:ascii="Times New Roman" w:hAnsi="Times New Roman" w:cs="Times New Roman"/>
                <w:sz w:val="22"/>
                <w:szCs w:val="2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4" w:type="dxa"/>
            <w:tcBorders>
              <w:top w:val="nil"/>
              <w:left w:val="nil"/>
              <w:bottom w:val="single" w:sz="4" w:space="0" w:color="000000"/>
              <w:right w:val="single" w:sz="4" w:space="0" w:color="000000"/>
            </w:tcBorders>
            <w:shd w:val="clear" w:color="auto" w:fill="auto"/>
            <w:hideMark/>
          </w:tcPr>
          <w:p w14:paraId="27F5D398" w14:textId="77777777" w:rsidR="00B37243" w:rsidRPr="00B37243" w:rsidRDefault="00B37243" w:rsidP="0050440A">
            <w:pPr>
              <w:jc w:val="center"/>
              <w:rPr>
                <w:sz w:val="22"/>
                <w:szCs w:val="22"/>
              </w:rPr>
            </w:pPr>
            <w:r w:rsidRPr="00B37243">
              <w:rPr>
                <w:sz w:val="22"/>
                <w:szCs w:val="22"/>
              </w:rPr>
              <w:t>100,0%</w:t>
            </w:r>
          </w:p>
        </w:tc>
      </w:tr>
    </w:tbl>
    <w:p w14:paraId="06B0E72A" w14:textId="77777777" w:rsidR="00B37243" w:rsidRPr="00B37243" w:rsidRDefault="00B37243" w:rsidP="00B37243">
      <w:pPr>
        <w:tabs>
          <w:tab w:val="left" w:pos="2428"/>
        </w:tabs>
        <w:jc w:val="right"/>
        <w:rPr>
          <w:sz w:val="22"/>
          <w:szCs w:val="22"/>
        </w:rPr>
      </w:pPr>
    </w:p>
    <w:p w14:paraId="4BA0F293" w14:textId="77777777" w:rsidR="00B37243" w:rsidRPr="00B37243" w:rsidRDefault="00B37243" w:rsidP="00B37243">
      <w:pPr>
        <w:jc w:val="center"/>
        <w:rPr>
          <w:sz w:val="22"/>
          <w:szCs w:val="22"/>
        </w:rPr>
      </w:pPr>
    </w:p>
    <w:p w14:paraId="7886D3B5" w14:textId="77777777" w:rsidR="00B37243" w:rsidRPr="00B37243" w:rsidRDefault="00B37243" w:rsidP="00B37243">
      <w:pPr>
        <w:jc w:val="center"/>
        <w:rPr>
          <w:sz w:val="22"/>
          <w:szCs w:val="22"/>
        </w:rPr>
      </w:pPr>
    </w:p>
    <w:p w14:paraId="6774AC94" w14:textId="77777777" w:rsidR="00B37243" w:rsidRPr="00B37243" w:rsidRDefault="00B37243" w:rsidP="00B37243">
      <w:pPr>
        <w:jc w:val="center"/>
        <w:rPr>
          <w:sz w:val="22"/>
          <w:szCs w:val="22"/>
        </w:rPr>
      </w:pPr>
    </w:p>
    <w:p w14:paraId="020DA447" w14:textId="77777777" w:rsidR="00B37243" w:rsidRPr="00B37243" w:rsidRDefault="00B37243" w:rsidP="00B37243">
      <w:pPr>
        <w:jc w:val="center"/>
        <w:rPr>
          <w:sz w:val="22"/>
          <w:szCs w:val="22"/>
        </w:rPr>
      </w:pPr>
    </w:p>
    <w:p w14:paraId="6063EA98" w14:textId="77777777" w:rsidR="00B37243" w:rsidRPr="00B37243" w:rsidRDefault="00B37243" w:rsidP="00B37243">
      <w:pPr>
        <w:jc w:val="center"/>
        <w:rPr>
          <w:sz w:val="22"/>
          <w:szCs w:val="22"/>
        </w:rPr>
      </w:pPr>
    </w:p>
    <w:p w14:paraId="742BA8E7" w14:textId="77777777" w:rsidR="00B37243" w:rsidRPr="00B37243" w:rsidRDefault="00B37243" w:rsidP="00B37243">
      <w:pPr>
        <w:jc w:val="center"/>
        <w:rPr>
          <w:sz w:val="22"/>
          <w:szCs w:val="22"/>
        </w:rPr>
      </w:pPr>
    </w:p>
    <w:p w14:paraId="49FB9509" w14:textId="77777777" w:rsidR="00B37243" w:rsidRPr="00B37243" w:rsidRDefault="00B37243" w:rsidP="00B37243">
      <w:pPr>
        <w:jc w:val="center"/>
        <w:rPr>
          <w:sz w:val="22"/>
          <w:szCs w:val="22"/>
        </w:rPr>
      </w:pPr>
    </w:p>
    <w:p w14:paraId="5391627E" w14:textId="77777777" w:rsidR="00B37243" w:rsidRPr="00B37243" w:rsidRDefault="00B37243" w:rsidP="00B37243">
      <w:pPr>
        <w:tabs>
          <w:tab w:val="left" w:pos="1875"/>
        </w:tabs>
        <w:jc w:val="center"/>
        <w:rPr>
          <w:bCs/>
          <w:sz w:val="22"/>
          <w:szCs w:val="22"/>
        </w:rPr>
      </w:pPr>
      <w:r w:rsidRPr="00B37243">
        <w:rPr>
          <w:bCs/>
          <w:sz w:val="22"/>
          <w:szCs w:val="22"/>
        </w:rPr>
        <w:t>Доходы бюджета Красносибирского сельсовета Кочковского района Новосибирской области на 2024 год и плановый период 2025-2026 годов</w:t>
      </w:r>
    </w:p>
    <w:p w14:paraId="0B7C6F04" w14:textId="77777777" w:rsidR="00B37243" w:rsidRPr="00B37243" w:rsidRDefault="00B37243" w:rsidP="00B37243">
      <w:pPr>
        <w:tabs>
          <w:tab w:val="left" w:pos="8475"/>
        </w:tabs>
        <w:jc w:val="right"/>
        <w:rPr>
          <w:sz w:val="22"/>
          <w:szCs w:val="22"/>
        </w:rPr>
      </w:pPr>
      <w:r w:rsidRPr="00B37243">
        <w:rPr>
          <w:sz w:val="22"/>
          <w:szCs w:val="22"/>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260"/>
        <w:gridCol w:w="1418"/>
        <w:gridCol w:w="1559"/>
        <w:gridCol w:w="1553"/>
      </w:tblGrid>
      <w:tr w:rsidR="00B37243" w:rsidRPr="00B37243" w14:paraId="5F5D76FF" w14:textId="77777777" w:rsidTr="0050440A">
        <w:tc>
          <w:tcPr>
            <w:tcW w:w="2405" w:type="dxa"/>
            <w:vMerge w:val="restart"/>
          </w:tcPr>
          <w:p w14:paraId="3FBBADDE" w14:textId="77777777" w:rsidR="00B37243" w:rsidRPr="00B37243" w:rsidRDefault="00B37243" w:rsidP="0050440A">
            <w:pPr>
              <w:pStyle w:val="5"/>
              <w:spacing w:before="0"/>
              <w:jc w:val="center"/>
              <w:rPr>
                <w:rFonts w:ascii="Times New Roman" w:hAnsi="Times New Roman" w:cs="Times New Roman"/>
                <w:bCs/>
                <w:i/>
                <w:iCs/>
                <w:color w:val="auto"/>
                <w:sz w:val="22"/>
                <w:szCs w:val="22"/>
              </w:rPr>
            </w:pPr>
            <w:r w:rsidRPr="00B37243">
              <w:rPr>
                <w:rFonts w:ascii="Times New Roman" w:hAnsi="Times New Roman" w:cs="Times New Roman"/>
                <w:color w:val="auto"/>
                <w:sz w:val="22"/>
                <w:szCs w:val="22"/>
              </w:rPr>
              <w:t>Код бюджетной классификации Российской Федерации</w:t>
            </w:r>
          </w:p>
        </w:tc>
        <w:tc>
          <w:tcPr>
            <w:tcW w:w="3260" w:type="dxa"/>
            <w:vMerge w:val="restart"/>
          </w:tcPr>
          <w:p w14:paraId="1E09E715" w14:textId="77777777" w:rsidR="00B37243" w:rsidRPr="00B37243" w:rsidRDefault="00B37243" w:rsidP="0050440A">
            <w:pPr>
              <w:pStyle w:val="5"/>
              <w:spacing w:before="0"/>
              <w:jc w:val="center"/>
              <w:rPr>
                <w:rFonts w:ascii="Times New Roman" w:hAnsi="Times New Roman" w:cs="Times New Roman"/>
                <w:bCs/>
                <w:i/>
                <w:iCs/>
                <w:color w:val="auto"/>
                <w:sz w:val="22"/>
                <w:szCs w:val="22"/>
              </w:rPr>
            </w:pPr>
            <w:r w:rsidRPr="00B37243">
              <w:rPr>
                <w:rFonts w:ascii="Times New Roman" w:hAnsi="Times New Roman" w:cs="Times New Roman"/>
                <w:color w:val="auto"/>
                <w:sz w:val="22"/>
                <w:szCs w:val="22"/>
              </w:rPr>
              <w:t>Наименование групп, подгрупп, статей, подстатей, элементов, программ кодов экономической классификации</w:t>
            </w:r>
          </w:p>
        </w:tc>
        <w:tc>
          <w:tcPr>
            <w:tcW w:w="1418" w:type="dxa"/>
            <w:vMerge w:val="restart"/>
          </w:tcPr>
          <w:p w14:paraId="7CF2C467" w14:textId="77777777" w:rsidR="00B37243" w:rsidRPr="00B37243" w:rsidRDefault="00B37243" w:rsidP="0050440A">
            <w:pPr>
              <w:pStyle w:val="5"/>
              <w:spacing w:before="0"/>
              <w:jc w:val="center"/>
              <w:rPr>
                <w:rFonts w:ascii="Times New Roman" w:hAnsi="Times New Roman" w:cs="Times New Roman"/>
                <w:bCs/>
                <w:i/>
                <w:iCs/>
                <w:color w:val="auto"/>
                <w:sz w:val="22"/>
                <w:szCs w:val="22"/>
              </w:rPr>
            </w:pPr>
          </w:p>
          <w:p w14:paraId="086590F8" w14:textId="77777777" w:rsidR="00B37243" w:rsidRPr="00B37243" w:rsidRDefault="00B37243" w:rsidP="0050440A">
            <w:pPr>
              <w:pStyle w:val="5"/>
              <w:spacing w:before="0"/>
              <w:jc w:val="center"/>
              <w:rPr>
                <w:rFonts w:ascii="Times New Roman" w:hAnsi="Times New Roman" w:cs="Times New Roman"/>
                <w:bCs/>
                <w:i/>
                <w:iCs/>
                <w:color w:val="auto"/>
                <w:sz w:val="22"/>
                <w:szCs w:val="22"/>
              </w:rPr>
            </w:pPr>
          </w:p>
          <w:p w14:paraId="3B771CC9" w14:textId="77777777" w:rsidR="00B37243" w:rsidRPr="00B37243" w:rsidRDefault="00B37243" w:rsidP="0050440A">
            <w:pPr>
              <w:pStyle w:val="5"/>
              <w:spacing w:before="0"/>
              <w:jc w:val="center"/>
              <w:rPr>
                <w:rFonts w:ascii="Times New Roman" w:hAnsi="Times New Roman" w:cs="Times New Roman"/>
                <w:bCs/>
                <w:i/>
                <w:iCs/>
                <w:color w:val="auto"/>
                <w:sz w:val="22"/>
                <w:szCs w:val="22"/>
              </w:rPr>
            </w:pPr>
            <w:r w:rsidRPr="00B37243">
              <w:rPr>
                <w:rFonts w:ascii="Times New Roman" w:hAnsi="Times New Roman" w:cs="Times New Roman"/>
                <w:color w:val="auto"/>
                <w:sz w:val="22"/>
                <w:szCs w:val="22"/>
              </w:rPr>
              <w:t>2024 год</w:t>
            </w:r>
          </w:p>
        </w:tc>
        <w:tc>
          <w:tcPr>
            <w:tcW w:w="3112" w:type="dxa"/>
            <w:gridSpan w:val="2"/>
          </w:tcPr>
          <w:p w14:paraId="639828AE" w14:textId="77777777" w:rsidR="00B37243" w:rsidRPr="00B37243" w:rsidRDefault="00B37243" w:rsidP="0050440A">
            <w:pPr>
              <w:pStyle w:val="5"/>
              <w:spacing w:before="0"/>
              <w:jc w:val="center"/>
              <w:rPr>
                <w:rFonts w:ascii="Times New Roman" w:hAnsi="Times New Roman" w:cs="Times New Roman"/>
                <w:bCs/>
                <w:i/>
                <w:iCs/>
                <w:color w:val="auto"/>
                <w:sz w:val="22"/>
                <w:szCs w:val="22"/>
              </w:rPr>
            </w:pPr>
            <w:r w:rsidRPr="00B37243">
              <w:rPr>
                <w:rFonts w:ascii="Times New Roman" w:hAnsi="Times New Roman" w:cs="Times New Roman"/>
                <w:color w:val="auto"/>
                <w:sz w:val="22"/>
                <w:szCs w:val="22"/>
              </w:rPr>
              <w:t>Плановый период</w:t>
            </w:r>
          </w:p>
        </w:tc>
      </w:tr>
      <w:tr w:rsidR="00B37243" w:rsidRPr="00B37243" w14:paraId="0DCD3F08" w14:textId="77777777" w:rsidTr="0050440A">
        <w:trPr>
          <w:trHeight w:val="343"/>
        </w:trPr>
        <w:tc>
          <w:tcPr>
            <w:tcW w:w="2405" w:type="dxa"/>
            <w:vMerge/>
          </w:tcPr>
          <w:p w14:paraId="1FAB0209" w14:textId="77777777" w:rsidR="00B37243" w:rsidRPr="00B37243" w:rsidRDefault="00B37243" w:rsidP="0050440A">
            <w:pPr>
              <w:pStyle w:val="5"/>
              <w:spacing w:before="0"/>
              <w:jc w:val="center"/>
              <w:rPr>
                <w:rFonts w:ascii="Times New Roman" w:hAnsi="Times New Roman" w:cs="Times New Roman"/>
                <w:bCs/>
                <w:i/>
                <w:iCs/>
                <w:color w:val="auto"/>
                <w:sz w:val="22"/>
                <w:szCs w:val="22"/>
              </w:rPr>
            </w:pPr>
          </w:p>
        </w:tc>
        <w:tc>
          <w:tcPr>
            <w:tcW w:w="3260" w:type="dxa"/>
            <w:vMerge/>
          </w:tcPr>
          <w:p w14:paraId="7E79CE3C" w14:textId="77777777" w:rsidR="00B37243" w:rsidRPr="00B37243" w:rsidRDefault="00B37243" w:rsidP="0050440A">
            <w:pPr>
              <w:pStyle w:val="5"/>
              <w:spacing w:before="0"/>
              <w:jc w:val="center"/>
              <w:rPr>
                <w:rFonts w:ascii="Times New Roman" w:hAnsi="Times New Roman" w:cs="Times New Roman"/>
                <w:bCs/>
                <w:i/>
                <w:iCs/>
                <w:color w:val="auto"/>
                <w:sz w:val="22"/>
                <w:szCs w:val="22"/>
              </w:rPr>
            </w:pPr>
          </w:p>
        </w:tc>
        <w:tc>
          <w:tcPr>
            <w:tcW w:w="1418" w:type="dxa"/>
            <w:vMerge/>
          </w:tcPr>
          <w:p w14:paraId="21E9D221" w14:textId="77777777" w:rsidR="00B37243" w:rsidRPr="00B37243" w:rsidRDefault="00B37243" w:rsidP="0050440A">
            <w:pPr>
              <w:pStyle w:val="5"/>
              <w:spacing w:before="0"/>
              <w:jc w:val="center"/>
              <w:rPr>
                <w:rFonts w:ascii="Times New Roman" w:hAnsi="Times New Roman" w:cs="Times New Roman"/>
                <w:bCs/>
                <w:i/>
                <w:iCs/>
                <w:color w:val="auto"/>
                <w:sz w:val="22"/>
                <w:szCs w:val="22"/>
              </w:rPr>
            </w:pPr>
          </w:p>
        </w:tc>
        <w:tc>
          <w:tcPr>
            <w:tcW w:w="1559" w:type="dxa"/>
          </w:tcPr>
          <w:p w14:paraId="222EF90F" w14:textId="77777777" w:rsidR="00B37243" w:rsidRPr="00B37243" w:rsidRDefault="00B37243" w:rsidP="0050440A">
            <w:pPr>
              <w:pStyle w:val="5"/>
              <w:spacing w:before="0"/>
              <w:jc w:val="center"/>
              <w:rPr>
                <w:rFonts w:ascii="Times New Roman" w:hAnsi="Times New Roman" w:cs="Times New Roman"/>
                <w:bCs/>
                <w:i/>
                <w:iCs/>
                <w:color w:val="auto"/>
                <w:sz w:val="22"/>
                <w:szCs w:val="22"/>
              </w:rPr>
            </w:pPr>
          </w:p>
          <w:p w14:paraId="7F156958" w14:textId="77777777" w:rsidR="00B37243" w:rsidRPr="00B37243" w:rsidRDefault="00B37243" w:rsidP="0050440A">
            <w:pPr>
              <w:pStyle w:val="5"/>
              <w:spacing w:before="0"/>
              <w:jc w:val="center"/>
              <w:rPr>
                <w:rFonts w:ascii="Times New Roman" w:hAnsi="Times New Roman" w:cs="Times New Roman"/>
                <w:bCs/>
                <w:i/>
                <w:iCs/>
                <w:color w:val="auto"/>
                <w:sz w:val="22"/>
                <w:szCs w:val="22"/>
              </w:rPr>
            </w:pPr>
            <w:r w:rsidRPr="00B37243">
              <w:rPr>
                <w:rFonts w:ascii="Times New Roman" w:hAnsi="Times New Roman" w:cs="Times New Roman"/>
                <w:color w:val="auto"/>
                <w:sz w:val="22"/>
                <w:szCs w:val="22"/>
              </w:rPr>
              <w:t>2025 год</w:t>
            </w:r>
          </w:p>
        </w:tc>
        <w:tc>
          <w:tcPr>
            <w:tcW w:w="1553" w:type="dxa"/>
          </w:tcPr>
          <w:p w14:paraId="73775E4F" w14:textId="77777777" w:rsidR="00B37243" w:rsidRPr="00B37243" w:rsidRDefault="00B37243" w:rsidP="0050440A">
            <w:pPr>
              <w:pStyle w:val="5"/>
              <w:spacing w:before="0"/>
              <w:jc w:val="center"/>
              <w:rPr>
                <w:rFonts w:ascii="Times New Roman" w:hAnsi="Times New Roman" w:cs="Times New Roman"/>
                <w:bCs/>
                <w:i/>
                <w:iCs/>
                <w:color w:val="auto"/>
                <w:sz w:val="22"/>
                <w:szCs w:val="22"/>
              </w:rPr>
            </w:pPr>
          </w:p>
          <w:p w14:paraId="4569FAF4" w14:textId="77777777" w:rsidR="00B37243" w:rsidRPr="00B37243" w:rsidRDefault="00B37243" w:rsidP="0050440A">
            <w:pPr>
              <w:pStyle w:val="5"/>
              <w:spacing w:before="0"/>
              <w:jc w:val="center"/>
              <w:rPr>
                <w:rFonts w:ascii="Times New Roman" w:hAnsi="Times New Roman" w:cs="Times New Roman"/>
                <w:bCs/>
                <w:i/>
                <w:iCs/>
                <w:color w:val="auto"/>
                <w:sz w:val="22"/>
                <w:szCs w:val="22"/>
              </w:rPr>
            </w:pPr>
            <w:r w:rsidRPr="00B37243">
              <w:rPr>
                <w:rFonts w:ascii="Times New Roman" w:hAnsi="Times New Roman" w:cs="Times New Roman"/>
                <w:color w:val="auto"/>
                <w:sz w:val="22"/>
                <w:szCs w:val="22"/>
              </w:rPr>
              <w:t>2026 год</w:t>
            </w:r>
          </w:p>
        </w:tc>
      </w:tr>
      <w:tr w:rsidR="00B37243" w:rsidRPr="00B37243" w14:paraId="0EAD4562" w14:textId="77777777" w:rsidTr="0050440A">
        <w:tc>
          <w:tcPr>
            <w:tcW w:w="2405" w:type="dxa"/>
          </w:tcPr>
          <w:p w14:paraId="15F7C7F6" w14:textId="77777777" w:rsidR="00B37243" w:rsidRPr="00B37243" w:rsidRDefault="00B37243" w:rsidP="0050440A">
            <w:pPr>
              <w:pStyle w:val="5"/>
              <w:spacing w:before="0"/>
              <w:rPr>
                <w:rFonts w:ascii="Times New Roman" w:hAnsi="Times New Roman" w:cs="Times New Roman"/>
                <w:bCs/>
                <w:i/>
                <w:iCs/>
                <w:color w:val="auto"/>
                <w:sz w:val="22"/>
                <w:szCs w:val="22"/>
              </w:rPr>
            </w:pPr>
            <w:r w:rsidRPr="00B37243">
              <w:rPr>
                <w:rFonts w:ascii="Times New Roman" w:hAnsi="Times New Roman" w:cs="Times New Roman"/>
                <w:color w:val="auto"/>
                <w:sz w:val="22"/>
                <w:szCs w:val="22"/>
              </w:rPr>
              <w:t>1 00 00000 00 0000 000</w:t>
            </w:r>
          </w:p>
        </w:tc>
        <w:tc>
          <w:tcPr>
            <w:tcW w:w="3260" w:type="dxa"/>
          </w:tcPr>
          <w:p w14:paraId="5DBEE8BB" w14:textId="77777777" w:rsidR="00B37243" w:rsidRPr="00B37243" w:rsidRDefault="00B37243" w:rsidP="0050440A">
            <w:pPr>
              <w:pStyle w:val="5"/>
              <w:spacing w:before="0"/>
              <w:rPr>
                <w:rFonts w:ascii="Times New Roman" w:hAnsi="Times New Roman" w:cs="Times New Roman"/>
                <w:bCs/>
                <w:i/>
                <w:iCs/>
                <w:color w:val="auto"/>
                <w:sz w:val="22"/>
                <w:szCs w:val="22"/>
              </w:rPr>
            </w:pPr>
            <w:r w:rsidRPr="00B37243">
              <w:rPr>
                <w:rFonts w:ascii="Times New Roman" w:hAnsi="Times New Roman" w:cs="Times New Roman"/>
                <w:color w:val="auto"/>
                <w:sz w:val="22"/>
                <w:szCs w:val="22"/>
              </w:rPr>
              <w:t>Налоговые и неналоговые доходы</w:t>
            </w:r>
          </w:p>
        </w:tc>
        <w:tc>
          <w:tcPr>
            <w:tcW w:w="1418" w:type="dxa"/>
          </w:tcPr>
          <w:p w14:paraId="7FF328E5" w14:textId="77777777" w:rsidR="00B37243" w:rsidRPr="00B37243" w:rsidRDefault="00B37243" w:rsidP="0050440A">
            <w:pPr>
              <w:pStyle w:val="5"/>
              <w:spacing w:before="0"/>
              <w:jc w:val="center"/>
              <w:rPr>
                <w:rFonts w:ascii="Times New Roman" w:hAnsi="Times New Roman" w:cs="Times New Roman"/>
                <w:bCs/>
                <w:i/>
                <w:iCs/>
                <w:color w:val="auto"/>
                <w:sz w:val="22"/>
                <w:szCs w:val="22"/>
              </w:rPr>
            </w:pPr>
            <w:r w:rsidRPr="00B37243">
              <w:rPr>
                <w:rFonts w:ascii="Times New Roman" w:hAnsi="Times New Roman" w:cs="Times New Roman"/>
                <w:color w:val="auto"/>
                <w:sz w:val="22"/>
                <w:szCs w:val="22"/>
              </w:rPr>
              <w:t>2 301,40</w:t>
            </w:r>
          </w:p>
        </w:tc>
        <w:tc>
          <w:tcPr>
            <w:tcW w:w="1559" w:type="dxa"/>
          </w:tcPr>
          <w:p w14:paraId="2E74C6AA" w14:textId="77777777" w:rsidR="00B37243" w:rsidRPr="00B37243" w:rsidRDefault="00B37243" w:rsidP="0050440A">
            <w:pPr>
              <w:pStyle w:val="5"/>
              <w:spacing w:before="0"/>
              <w:jc w:val="center"/>
              <w:rPr>
                <w:rFonts w:ascii="Times New Roman" w:hAnsi="Times New Roman" w:cs="Times New Roman"/>
                <w:bCs/>
                <w:i/>
                <w:iCs/>
                <w:color w:val="auto"/>
                <w:sz w:val="22"/>
                <w:szCs w:val="22"/>
              </w:rPr>
            </w:pPr>
            <w:r w:rsidRPr="00B37243">
              <w:rPr>
                <w:rFonts w:ascii="Times New Roman" w:hAnsi="Times New Roman" w:cs="Times New Roman"/>
                <w:color w:val="auto"/>
                <w:sz w:val="22"/>
                <w:szCs w:val="22"/>
              </w:rPr>
              <w:t>2 651,30</w:t>
            </w:r>
          </w:p>
        </w:tc>
        <w:tc>
          <w:tcPr>
            <w:tcW w:w="1553" w:type="dxa"/>
          </w:tcPr>
          <w:p w14:paraId="50F629C5" w14:textId="77777777" w:rsidR="00B37243" w:rsidRPr="00B37243" w:rsidRDefault="00B37243" w:rsidP="0050440A">
            <w:pPr>
              <w:pStyle w:val="5"/>
              <w:spacing w:before="0"/>
              <w:jc w:val="center"/>
              <w:rPr>
                <w:rFonts w:ascii="Times New Roman" w:hAnsi="Times New Roman" w:cs="Times New Roman"/>
                <w:bCs/>
                <w:i/>
                <w:iCs/>
                <w:color w:val="auto"/>
                <w:sz w:val="22"/>
                <w:szCs w:val="22"/>
              </w:rPr>
            </w:pPr>
            <w:r w:rsidRPr="00B37243">
              <w:rPr>
                <w:rFonts w:ascii="Times New Roman" w:hAnsi="Times New Roman" w:cs="Times New Roman"/>
                <w:color w:val="auto"/>
                <w:sz w:val="22"/>
                <w:szCs w:val="22"/>
              </w:rPr>
              <w:t>2 828,10</w:t>
            </w:r>
          </w:p>
        </w:tc>
      </w:tr>
      <w:tr w:rsidR="00B37243" w:rsidRPr="00B37243" w14:paraId="7AAF624C" w14:textId="77777777" w:rsidTr="0050440A">
        <w:trPr>
          <w:trHeight w:val="427"/>
        </w:trPr>
        <w:tc>
          <w:tcPr>
            <w:tcW w:w="2405" w:type="dxa"/>
          </w:tcPr>
          <w:p w14:paraId="284B79C6" w14:textId="77777777" w:rsidR="00B37243" w:rsidRPr="00B37243" w:rsidRDefault="00B37243" w:rsidP="0050440A">
            <w:pPr>
              <w:pStyle w:val="5"/>
              <w:spacing w:before="0"/>
              <w:rPr>
                <w:rFonts w:ascii="Times New Roman" w:hAnsi="Times New Roman" w:cs="Times New Roman"/>
                <w:bCs/>
                <w:i/>
                <w:iCs/>
                <w:color w:val="auto"/>
                <w:sz w:val="22"/>
                <w:szCs w:val="22"/>
              </w:rPr>
            </w:pPr>
            <w:r w:rsidRPr="00B37243">
              <w:rPr>
                <w:rFonts w:ascii="Times New Roman" w:hAnsi="Times New Roman" w:cs="Times New Roman"/>
                <w:color w:val="auto"/>
                <w:sz w:val="22"/>
                <w:szCs w:val="22"/>
              </w:rPr>
              <w:t>2 00 00000 00 0000 000</w:t>
            </w:r>
          </w:p>
        </w:tc>
        <w:tc>
          <w:tcPr>
            <w:tcW w:w="3260" w:type="dxa"/>
          </w:tcPr>
          <w:p w14:paraId="728B6B1B" w14:textId="77777777" w:rsidR="00B37243" w:rsidRPr="00B37243" w:rsidRDefault="00B37243" w:rsidP="0050440A">
            <w:pPr>
              <w:pStyle w:val="5"/>
              <w:spacing w:before="0"/>
              <w:rPr>
                <w:rFonts w:ascii="Times New Roman" w:hAnsi="Times New Roman" w:cs="Times New Roman"/>
                <w:bCs/>
                <w:i/>
                <w:iCs/>
                <w:color w:val="auto"/>
                <w:sz w:val="22"/>
                <w:szCs w:val="22"/>
              </w:rPr>
            </w:pPr>
            <w:r w:rsidRPr="00B37243">
              <w:rPr>
                <w:rFonts w:ascii="Times New Roman" w:hAnsi="Times New Roman" w:cs="Times New Roman"/>
                <w:color w:val="auto"/>
                <w:sz w:val="22"/>
                <w:szCs w:val="22"/>
              </w:rPr>
              <w:t>Безвозмездные поступления</w:t>
            </w:r>
          </w:p>
        </w:tc>
        <w:tc>
          <w:tcPr>
            <w:tcW w:w="1418" w:type="dxa"/>
          </w:tcPr>
          <w:p w14:paraId="6998E444" w14:textId="77777777" w:rsidR="00B37243" w:rsidRPr="00B37243" w:rsidRDefault="00B37243" w:rsidP="0050440A">
            <w:pPr>
              <w:jc w:val="center"/>
              <w:rPr>
                <w:sz w:val="22"/>
                <w:szCs w:val="22"/>
              </w:rPr>
            </w:pPr>
            <w:r w:rsidRPr="00B37243">
              <w:rPr>
                <w:sz w:val="22"/>
                <w:szCs w:val="22"/>
              </w:rPr>
              <w:t>6 962,13</w:t>
            </w:r>
          </w:p>
        </w:tc>
        <w:tc>
          <w:tcPr>
            <w:tcW w:w="1559" w:type="dxa"/>
          </w:tcPr>
          <w:p w14:paraId="2979EF7A" w14:textId="77777777" w:rsidR="00B37243" w:rsidRPr="00B37243" w:rsidRDefault="00B37243" w:rsidP="0050440A">
            <w:pPr>
              <w:jc w:val="center"/>
              <w:rPr>
                <w:sz w:val="22"/>
                <w:szCs w:val="22"/>
              </w:rPr>
            </w:pPr>
            <w:r w:rsidRPr="00B37243">
              <w:rPr>
                <w:sz w:val="22"/>
                <w:szCs w:val="22"/>
              </w:rPr>
              <w:t>4 794,62</w:t>
            </w:r>
          </w:p>
        </w:tc>
        <w:tc>
          <w:tcPr>
            <w:tcW w:w="1553" w:type="dxa"/>
          </w:tcPr>
          <w:p w14:paraId="45E4EEF1" w14:textId="77777777" w:rsidR="00B37243" w:rsidRPr="00B37243" w:rsidRDefault="00B37243" w:rsidP="0050440A">
            <w:pPr>
              <w:jc w:val="center"/>
              <w:rPr>
                <w:sz w:val="22"/>
                <w:szCs w:val="22"/>
              </w:rPr>
            </w:pPr>
            <w:r w:rsidRPr="00B37243">
              <w:rPr>
                <w:sz w:val="22"/>
                <w:szCs w:val="22"/>
              </w:rPr>
              <w:t>3 853,53</w:t>
            </w:r>
          </w:p>
        </w:tc>
      </w:tr>
      <w:tr w:rsidR="00B37243" w:rsidRPr="00B37243" w14:paraId="769962AB" w14:textId="77777777" w:rsidTr="0050440A">
        <w:trPr>
          <w:trHeight w:val="399"/>
        </w:trPr>
        <w:tc>
          <w:tcPr>
            <w:tcW w:w="2405" w:type="dxa"/>
          </w:tcPr>
          <w:p w14:paraId="355AFA24" w14:textId="77777777" w:rsidR="00B37243" w:rsidRPr="00B37243" w:rsidRDefault="00B37243" w:rsidP="0050440A">
            <w:pPr>
              <w:pStyle w:val="5"/>
              <w:spacing w:before="0"/>
              <w:rPr>
                <w:rFonts w:ascii="Times New Roman" w:hAnsi="Times New Roman" w:cs="Times New Roman"/>
                <w:bCs/>
                <w:i/>
                <w:iCs/>
                <w:color w:val="auto"/>
                <w:sz w:val="22"/>
                <w:szCs w:val="22"/>
                <w:highlight w:val="yellow"/>
              </w:rPr>
            </w:pPr>
          </w:p>
        </w:tc>
        <w:tc>
          <w:tcPr>
            <w:tcW w:w="3260" w:type="dxa"/>
          </w:tcPr>
          <w:p w14:paraId="7E3B0CB8" w14:textId="77777777" w:rsidR="00B37243" w:rsidRPr="00B37243" w:rsidRDefault="00B37243" w:rsidP="0050440A">
            <w:pPr>
              <w:pStyle w:val="5"/>
              <w:spacing w:before="0"/>
              <w:rPr>
                <w:rFonts w:ascii="Times New Roman" w:hAnsi="Times New Roman" w:cs="Times New Roman"/>
                <w:i/>
                <w:iCs/>
                <w:color w:val="auto"/>
                <w:sz w:val="22"/>
                <w:szCs w:val="22"/>
              </w:rPr>
            </w:pPr>
            <w:r w:rsidRPr="00B37243">
              <w:rPr>
                <w:rFonts w:ascii="Times New Roman" w:hAnsi="Times New Roman" w:cs="Times New Roman"/>
                <w:color w:val="auto"/>
                <w:sz w:val="22"/>
                <w:szCs w:val="22"/>
              </w:rPr>
              <w:t>ВСЕГО доходов</w:t>
            </w:r>
          </w:p>
        </w:tc>
        <w:tc>
          <w:tcPr>
            <w:tcW w:w="1418" w:type="dxa"/>
          </w:tcPr>
          <w:p w14:paraId="3A63E049" w14:textId="77777777" w:rsidR="00B37243" w:rsidRPr="00B37243" w:rsidRDefault="00B37243" w:rsidP="0050440A">
            <w:pPr>
              <w:pStyle w:val="5"/>
              <w:spacing w:before="0"/>
              <w:jc w:val="center"/>
              <w:rPr>
                <w:rFonts w:ascii="Times New Roman" w:hAnsi="Times New Roman" w:cs="Times New Roman"/>
                <w:i/>
                <w:iCs/>
                <w:color w:val="auto"/>
                <w:sz w:val="22"/>
                <w:szCs w:val="22"/>
              </w:rPr>
            </w:pPr>
            <w:r w:rsidRPr="00B37243">
              <w:rPr>
                <w:rFonts w:ascii="Times New Roman" w:hAnsi="Times New Roman" w:cs="Times New Roman"/>
                <w:color w:val="auto"/>
                <w:sz w:val="22"/>
                <w:szCs w:val="22"/>
              </w:rPr>
              <w:t>9 263,53</w:t>
            </w:r>
          </w:p>
        </w:tc>
        <w:tc>
          <w:tcPr>
            <w:tcW w:w="1559" w:type="dxa"/>
          </w:tcPr>
          <w:p w14:paraId="24A02AA9" w14:textId="77777777" w:rsidR="00B37243" w:rsidRPr="00B37243" w:rsidRDefault="00B37243" w:rsidP="0050440A">
            <w:pPr>
              <w:pStyle w:val="5"/>
              <w:spacing w:before="0"/>
              <w:jc w:val="center"/>
              <w:rPr>
                <w:rFonts w:ascii="Times New Roman" w:hAnsi="Times New Roman" w:cs="Times New Roman"/>
                <w:i/>
                <w:iCs/>
                <w:color w:val="auto"/>
                <w:sz w:val="22"/>
                <w:szCs w:val="22"/>
              </w:rPr>
            </w:pPr>
            <w:r w:rsidRPr="00B37243">
              <w:rPr>
                <w:rFonts w:ascii="Times New Roman" w:hAnsi="Times New Roman" w:cs="Times New Roman"/>
                <w:color w:val="auto"/>
                <w:sz w:val="22"/>
                <w:szCs w:val="22"/>
              </w:rPr>
              <w:t>7 445,92</w:t>
            </w:r>
          </w:p>
        </w:tc>
        <w:tc>
          <w:tcPr>
            <w:tcW w:w="1553" w:type="dxa"/>
          </w:tcPr>
          <w:p w14:paraId="2F915C94" w14:textId="77777777" w:rsidR="00B37243" w:rsidRPr="00B37243" w:rsidRDefault="00B37243" w:rsidP="0050440A">
            <w:pPr>
              <w:pStyle w:val="5"/>
              <w:spacing w:before="0"/>
              <w:jc w:val="center"/>
              <w:rPr>
                <w:rFonts w:ascii="Times New Roman" w:hAnsi="Times New Roman" w:cs="Times New Roman"/>
                <w:i/>
                <w:iCs/>
                <w:color w:val="auto"/>
                <w:sz w:val="22"/>
                <w:szCs w:val="22"/>
              </w:rPr>
            </w:pPr>
            <w:r w:rsidRPr="00B37243">
              <w:rPr>
                <w:rFonts w:ascii="Times New Roman" w:hAnsi="Times New Roman" w:cs="Times New Roman"/>
                <w:color w:val="auto"/>
                <w:sz w:val="22"/>
                <w:szCs w:val="22"/>
              </w:rPr>
              <w:t>6 681,63</w:t>
            </w:r>
          </w:p>
        </w:tc>
      </w:tr>
    </w:tbl>
    <w:p w14:paraId="756B3035" w14:textId="77777777" w:rsidR="00B37243" w:rsidRPr="00B37243" w:rsidRDefault="00B37243" w:rsidP="00B37243">
      <w:pPr>
        <w:ind w:left="7380"/>
        <w:jc w:val="right"/>
        <w:rPr>
          <w:sz w:val="22"/>
          <w:szCs w:val="22"/>
          <w:highlight w:val="yellow"/>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260"/>
        <w:gridCol w:w="1418"/>
        <w:gridCol w:w="1559"/>
        <w:gridCol w:w="1553"/>
      </w:tblGrid>
      <w:tr w:rsidR="00B37243" w:rsidRPr="00B37243" w14:paraId="527DACDE" w14:textId="77777777" w:rsidTr="0050440A">
        <w:tc>
          <w:tcPr>
            <w:tcW w:w="2405" w:type="dxa"/>
          </w:tcPr>
          <w:p w14:paraId="2C254549" w14:textId="77777777" w:rsidR="00B37243" w:rsidRPr="00B37243" w:rsidRDefault="00B37243" w:rsidP="0050440A">
            <w:pPr>
              <w:rPr>
                <w:sz w:val="22"/>
                <w:szCs w:val="22"/>
              </w:rPr>
            </w:pPr>
            <w:r w:rsidRPr="00B37243">
              <w:rPr>
                <w:sz w:val="22"/>
                <w:szCs w:val="22"/>
              </w:rPr>
              <w:t>БК</w:t>
            </w:r>
          </w:p>
        </w:tc>
        <w:tc>
          <w:tcPr>
            <w:tcW w:w="3260" w:type="dxa"/>
          </w:tcPr>
          <w:p w14:paraId="2CDFC7E1" w14:textId="77777777" w:rsidR="00B37243" w:rsidRPr="00B37243" w:rsidRDefault="00B37243" w:rsidP="0050440A">
            <w:pPr>
              <w:rPr>
                <w:sz w:val="22"/>
                <w:szCs w:val="22"/>
              </w:rPr>
            </w:pPr>
            <w:r w:rsidRPr="00B37243">
              <w:rPr>
                <w:sz w:val="22"/>
                <w:szCs w:val="22"/>
              </w:rPr>
              <w:t>Наименование показателя</w:t>
            </w:r>
          </w:p>
        </w:tc>
        <w:tc>
          <w:tcPr>
            <w:tcW w:w="1418" w:type="dxa"/>
          </w:tcPr>
          <w:p w14:paraId="2003CBB9" w14:textId="77777777" w:rsidR="00B37243" w:rsidRPr="00B37243" w:rsidRDefault="00B37243" w:rsidP="0050440A">
            <w:pPr>
              <w:jc w:val="center"/>
              <w:rPr>
                <w:sz w:val="22"/>
                <w:szCs w:val="22"/>
              </w:rPr>
            </w:pPr>
          </w:p>
        </w:tc>
        <w:tc>
          <w:tcPr>
            <w:tcW w:w="1559" w:type="dxa"/>
          </w:tcPr>
          <w:p w14:paraId="4CAB2889" w14:textId="77777777" w:rsidR="00B37243" w:rsidRPr="00B37243" w:rsidRDefault="00B37243" w:rsidP="0050440A">
            <w:pPr>
              <w:jc w:val="center"/>
              <w:rPr>
                <w:sz w:val="22"/>
                <w:szCs w:val="22"/>
              </w:rPr>
            </w:pPr>
            <w:r w:rsidRPr="00B37243">
              <w:rPr>
                <w:sz w:val="22"/>
                <w:szCs w:val="22"/>
              </w:rPr>
              <w:t>СУММА</w:t>
            </w:r>
          </w:p>
        </w:tc>
        <w:tc>
          <w:tcPr>
            <w:tcW w:w="1553" w:type="dxa"/>
          </w:tcPr>
          <w:p w14:paraId="5D3EEFAD" w14:textId="77777777" w:rsidR="00B37243" w:rsidRPr="00B37243" w:rsidRDefault="00B37243" w:rsidP="0050440A">
            <w:pPr>
              <w:jc w:val="center"/>
              <w:rPr>
                <w:sz w:val="22"/>
                <w:szCs w:val="22"/>
              </w:rPr>
            </w:pPr>
          </w:p>
        </w:tc>
      </w:tr>
      <w:tr w:rsidR="00B37243" w:rsidRPr="00B37243" w14:paraId="78580528" w14:textId="77777777" w:rsidTr="0050440A">
        <w:tc>
          <w:tcPr>
            <w:tcW w:w="2405" w:type="dxa"/>
          </w:tcPr>
          <w:p w14:paraId="3A5DA581" w14:textId="77777777" w:rsidR="00B37243" w:rsidRPr="00B37243" w:rsidRDefault="00B37243" w:rsidP="0050440A">
            <w:pPr>
              <w:rPr>
                <w:sz w:val="22"/>
                <w:szCs w:val="22"/>
              </w:rPr>
            </w:pPr>
            <w:r w:rsidRPr="00B37243">
              <w:rPr>
                <w:sz w:val="22"/>
                <w:szCs w:val="22"/>
              </w:rPr>
              <w:lastRenderedPageBreak/>
              <w:t xml:space="preserve">1 01 02010 01 0000 110 </w:t>
            </w:r>
          </w:p>
          <w:p w14:paraId="35A30C12" w14:textId="77777777" w:rsidR="00B37243" w:rsidRPr="00B37243" w:rsidRDefault="00B37243" w:rsidP="0050440A">
            <w:pPr>
              <w:rPr>
                <w:sz w:val="22"/>
                <w:szCs w:val="22"/>
              </w:rPr>
            </w:pPr>
          </w:p>
        </w:tc>
        <w:tc>
          <w:tcPr>
            <w:tcW w:w="3260" w:type="dxa"/>
          </w:tcPr>
          <w:p w14:paraId="4B12EFF2" w14:textId="77777777" w:rsidR="00B37243" w:rsidRPr="00B37243" w:rsidRDefault="00B37243" w:rsidP="0050440A">
            <w:pPr>
              <w:jc w:val="both"/>
              <w:rPr>
                <w:sz w:val="22"/>
                <w:szCs w:val="22"/>
              </w:rPr>
            </w:pPr>
            <w:r w:rsidRPr="00B37243">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418" w:type="dxa"/>
          </w:tcPr>
          <w:p w14:paraId="308BF5D9" w14:textId="77777777" w:rsidR="00B37243" w:rsidRPr="00B37243" w:rsidRDefault="00B37243" w:rsidP="0050440A">
            <w:pPr>
              <w:jc w:val="center"/>
              <w:rPr>
                <w:sz w:val="22"/>
                <w:szCs w:val="22"/>
              </w:rPr>
            </w:pPr>
            <w:r w:rsidRPr="00B37243">
              <w:rPr>
                <w:sz w:val="22"/>
                <w:szCs w:val="22"/>
              </w:rPr>
              <w:t>854,10</w:t>
            </w:r>
          </w:p>
        </w:tc>
        <w:tc>
          <w:tcPr>
            <w:tcW w:w="1559" w:type="dxa"/>
          </w:tcPr>
          <w:p w14:paraId="046364FF" w14:textId="77777777" w:rsidR="00B37243" w:rsidRPr="00B37243" w:rsidRDefault="00B37243" w:rsidP="0050440A">
            <w:pPr>
              <w:jc w:val="center"/>
              <w:rPr>
                <w:sz w:val="22"/>
                <w:szCs w:val="22"/>
              </w:rPr>
            </w:pPr>
            <w:r w:rsidRPr="00B37243">
              <w:rPr>
                <w:sz w:val="22"/>
                <w:szCs w:val="22"/>
              </w:rPr>
              <w:t>986,30</w:t>
            </w:r>
          </w:p>
        </w:tc>
        <w:tc>
          <w:tcPr>
            <w:tcW w:w="1553" w:type="dxa"/>
          </w:tcPr>
          <w:p w14:paraId="742631F9" w14:textId="77777777" w:rsidR="00B37243" w:rsidRPr="00B37243" w:rsidRDefault="00B37243" w:rsidP="0050440A">
            <w:pPr>
              <w:jc w:val="center"/>
              <w:rPr>
                <w:sz w:val="22"/>
                <w:szCs w:val="22"/>
              </w:rPr>
            </w:pPr>
            <w:r w:rsidRPr="00B37243">
              <w:rPr>
                <w:sz w:val="22"/>
                <w:szCs w:val="22"/>
              </w:rPr>
              <w:t>1 127,50</w:t>
            </w:r>
          </w:p>
        </w:tc>
      </w:tr>
      <w:tr w:rsidR="00B37243" w:rsidRPr="00B37243" w14:paraId="45007664" w14:textId="77777777" w:rsidTr="0050440A">
        <w:tc>
          <w:tcPr>
            <w:tcW w:w="2405" w:type="dxa"/>
          </w:tcPr>
          <w:p w14:paraId="63CAB85B" w14:textId="77777777" w:rsidR="00B37243" w:rsidRPr="00B37243" w:rsidRDefault="00B37243" w:rsidP="0050440A">
            <w:pPr>
              <w:rPr>
                <w:sz w:val="22"/>
                <w:szCs w:val="22"/>
              </w:rPr>
            </w:pPr>
            <w:r w:rsidRPr="00B37243">
              <w:rPr>
                <w:sz w:val="22"/>
                <w:szCs w:val="22"/>
              </w:rPr>
              <w:t>1 03 0223001 0000 110</w:t>
            </w:r>
          </w:p>
        </w:tc>
        <w:tc>
          <w:tcPr>
            <w:tcW w:w="3260" w:type="dxa"/>
          </w:tcPr>
          <w:p w14:paraId="730F5964" w14:textId="77777777" w:rsidR="00B37243" w:rsidRPr="00B37243" w:rsidRDefault="00B37243" w:rsidP="0050440A">
            <w:pPr>
              <w:jc w:val="both"/>
              <w:rPr>
                <w:sz w:val="22"/>
                <w:szCs w:val="22"/>
              </w:rPr>
            </w:pPr>
            <w:r w:rsidRPr="00B37243">
              <w:rPr>
                <w:sz w:val="22"/>
                <w:szCs w:val="22"/>
              </w:rPr>
              <w:t xml:space="preserve">Доходы от </w:t>
            </w:r>
            <w:proofErr w:type="gramStart"/>
            <w:r w:rsidRPr="00B37243">
              <w:rPr>
                <w:sz w:val="22"/>
                <w:szCs w:val="22"/>
              </w:rPr>
              <w:t>уплаты  акцизов</w:t>
            </w:r>
            <w:proofErr w:type="gramEnd"/>
            <w:r w:rsidRPr="00B37243">
              <w:rPr>
                <w:sz w:val="22"/>
                <w:szCs w:val="22"/>
              </w:rPr>
              <w:t xml:space="preserve">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14:paraId="2EE54578" w14:textId="77777777" w:rsidR="00B37243" w:rsidRPr="00B37243" w:rsidRDefault="00B37243" w:rsidP="0050440A">
            <w:pPr>
              <w:jc w:val="center"/>
              <w:rPr>
                <w:sz w:val="22"/>
                <w:szCs w:val="22"/>
              </w:rPr>
            </w:pPr>
            <w:r w:rsidRPr="00B37243">
              <w:rPr>
                <w:sz w:val="22"/>
                <w:szCs w:val="22"/>
              </w:rPr>
              <w:t>545,49</w:t>
            </w:r>
          </w:p>
        </w:tc>
        <w:tc>
          <w:tcPr>
            <w:tcW w:w="1559" w:type="dxa"/>
          </w:tcPr>
          <w:p w14:paraId="2CA6D50D" w14:textId="77777777" w:rsidR="00B37243" w:rsidRPr="00B37243" w:rsidRDefault="00B37243" w:rsidP="0050440A">
            <w:pPr>
              <w:jc w:val="center"/>
              <w:rPr>
                <w:sz w:val="22"/>
                <w:szCs w:val="22"/>
              </w:rPr>
            </w:pPr>
            <w:r w:rsidRPr="00B37243">
              <w:rPr>
                <w:sz w:val="22"/>
                <w:szCs w:val="22"/>
              </w:rPr>
              <w:t>640,31</w:t>
            </w:r>
          </w:p>
        </w:tc>
        <w:tc>
          <w:tcPr>
            <w:tcW w:w="1553" w:type="dxa"/>
          </w:tcPr>
          <w:p w14:paraId="17482001" w14:textId="77777777" w:rsidR="00B37243" w:rsidRPr="00B37243" w:rsidRDefault="00B37243" w:rsidP="0050440A">
            <w:pPr>
              <w:jc w:val="center"/>
              <w:rPr>
                <w:sz w:val="22"/>
                <w:szCs w:val="22"/>
              </w:rPr>
            </w:pPr>
            <w:r w:rsidRPr="00B37243">
              <w:rPr>
                <w:sz w:val="22"/>
                <w:szCs w:val="22"/>
              </w:rPr>
              <w:t>645,32</w:t>
            </w:r>
          </w:p>
        </w:tc>
      </w:tr>
      <w:tr w:rsidR="00B37243" w:rsidRPr="00B37243" w14:paraId="4ED8F702" w14:textId="77777777" w:rsidTr="0050440A">
        <w:tc>
          <w:tcPr>
            <w:tcW w:w="2405" w:type="dxa"/>
          </w:tcPr>
          <w:p w14:paraId="3DCAC4BA" w14:textId="77777777" w:rsidR="00B37243" w:rsidRPr="00B37243" w:rsidRDefault="00B37243" w:rsidP="0050440A">
            <w:pPr>
              <w:rPr>
                <w:sz w:val="22"/>
                <w:szCs w:val="22"/>
              </w:rPr>
            </w:pPr>
            <w:r w:rsidRPr="00B37243">
              <w:rPr>
                <w:sz w:val="22"/>
                <w:szCs w:val="22"/>
              </w:rPr>
              <w:t>1 03 0224001 0000 110</w:t>
            </w:r>
          </w:p>
        </w:tc>
        <w:tc>
          <w:tcPr>
            <w:tcW w:w="3260" w:type="dxa"/>
          </w:tcPr>
          <w:p w14:paraId="26E9EAB7" w14:textId="77777777" w:rsidR="00B37243" w:rsidRPr="00B37243" w:rsidRDefault="00B37243" w:rsidP="0050440A">
            <w:pPr>
              <w:jc w:val="both"/>
              <w:rPr>
                <w:sz w:val="22"/>
                <w:szCs w:val="22"/>
              </w:rPr>
            </w:pPr>
            <w:r w:rsidRPr="00B37243">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14:paraId="76DE2B78" w14:textId="77777777" w:rsidR="00B37243" w:rsidRPr="00B37243" w:rsidRDefault="00B37243" w:rsidP="0050440A">
            <w:pPr>
              <w:jc w:val="center"/>
              <w:rPr>
                <w:sz w:val="22"/>
                <w:szCs w:val="22"/>
              </w:rPr>
            </w:pPr>
            <w:r w:rsidRPr="00B37243">
              <w:rPr>
                <w:sz w:val="22"/>
                <w:szCs w:val="22"/>
              </w:rPr>
              <w:t>3,58</w:t>
            </w:r>
          </w:p>
        </w:tc>
        <w:tc>
          <w:tcPr>
            <w:tcW w:w="1559" w:type="dxa"/>
          </w:tcPr>
          <w:p w14:paraId="44369540" w14:textId="77777777" w:rsidR="00B37243" w:rsidRPr="00B37243" w:rsidRDefault="00B37243" w:rsidP="0050440A">
            <w:pPr>
              <w:jc w:val="center"/>
              <w:rPr>
                <w:sz w:val="22"/>
                <w:szCs w:val="22"/>
              </w:rPr>
            </w:pPr>
            <w:r w:rsidRPr="00B37243">
              <w:rPr>
                <w:sz w:val="22"/>
                <w:szCs w:val="22"/>
              </w:rPr>
              <w:t>4,21</w:t>
            </w:r>
          </w:p>
        </w:tc>
        <w:tc>
          <w:tcPr>
            <w:tcW w:w="1553" w:type="dxa"/>
          </w:tcPr>
          <w:p w14:paraId="7D089F6C" w14:textId="77777777" w:rsidR="00B37243" w:rsidRPr="00B37243" w:rsidRDefault="00B37243" w:rsidP="0050440A">
            <w:pPr>
              <w:jc w:val="center"/>
              <w:rPr>
                <w:sz w:val="22"/>
                <w:szCs w:val="22"/>
              </w:rPr>
            </w:pPr>
            <w:r w:rsidRPr="00B37243">
              <w:rPr>
                <w:sz w:val="22"/>
                <w:szCs w:val="22"/>
              </w:rPr>
              <w:t>4,24</w:t>
            </w:r>
          </w:p>
        </w:tc>
      </w:tr>
      <w:tr w:rsidR="00B37243" w:rsidRPr="00B37243" w14:paraId="32B81F03" w14:textId="77777777" w:rsidTr="0050440A">
        <w:tc>
          <w:tcPr>
            <w:tcW w:w="2405" w:type="dxa"/>
          </w:tcPr>
          <w:p w14:paraId="7488DC78" w14:textId="77777777" w:rsidR="00B37243" w:rsidRPr="00B37243" w:rsidRDefault="00B37243" w:rsidP="0050440A">
            <w:pPr>
              <w:rPr>
                <w:sz w:val="22"/>
                <w:szCs w:val="22"/>
              </w:rPr>
            </w:pPr>
            <w:r w:rsidRPr="00B37243">
              <w:rPr>
                <w:sz w:val="22"/>
                <w:szCs w:val="22"/>
              </w:rPr>
              <w:t>1 03 0225001 0000 110</w:t>
            </w:r>
          </w:p>
        </w:tc>
        <w:tc>
          <w:tcPr>
            <w:tcW w:w="3260" w:type="dxa"/>
          </w:tcPr>
          <w:p w14:paraId="417ED224" w14:textId="77777777" w:rsidR="00B37243" w:rsidRPr="00B37243" w:rsidRDefault="00B37243" w:rsidP="0050440A">
            <w:pPr>
              <w:jc w:val="both"/>
              <w:rPr>
                <w:sz w:val="22"/>
                <w:szCs w:val="22"/>
              </w:rPr>
            </w:pPr>
            <w:r w:rsidRPr="00B37243">
              <w:rPr>
                <w:sz w:val="22"/>
                <w:szCs w:val="22"/>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14:paraId="3950944F" w14:textId="77777777" w:rsidR="00B37243" w:rsidRPr="00B37243" w:rsidRDefault="00B37243" w:rsidP="0050440A">
            <w:pPr>
              <w:jc w:val="center"/>
              <w:rPr>
                <w:sz w:val="22"/>
                <w:szCs w:val="22"/>
              </w:rPr>
            </w:pPr>
            <w:r w:rsidRPr="00B37243">
              <w:rPr>
                <w:sz w:val="22"/>
                <w:szCs w:val="22"/>
              </w:rPr>
              <w:t>635,10</w:t>
            </w:r>
          </w:p>
        </w:tc>
        <w:tc>
          <w:tcPr>
            <w:tcW w:w="1559" w:type="dxa"/>
          </w:tcPr>
          <w:p w14:paraId="63565D62" w14:textId="77777777" w:rsidR="00B37243" w:rsidRPr="00B37243" w:rsidRDefault="00B37243" w:rsidP="0050440A">
            <w:pPr>
              <w:jc w:val="center"/>
              <w:rPr>
                <w:sz w:val="22"/>
                <w:szCs w:val="22"/>
              </w:rPr>
            </w:pPr>
            <w:r w:rsidRPr="00B37243">
              <w:rPr>
                <w:sz w:val="22"/>
                <w:szCs w:val="22"/>
              </w:rPr>
              <w:t>745,49</w:t>
            </w:r>
          </w:p>
        </w:tc>
        <w:tc>
          <w:tcPr>
            <w:tcW w:w="1553" w:type="dxa"/>
          </w:tcPr>
          <w:p w14:paraId="03496BC5" w14:textId="77777777" w:rsidR="00B37243" w:rsidRPr="00B37243" w:rsidRDefault="00B37243" w:rsidP="0050440A">
            <w:pPr>
              <w:jc w:val="center"/>
              <w:rPr>
                <w:sz w:val="22"/>
                <w:szCs w:val="22"/>
              </w:rPr>
            </w:pPr>
            <w:r w:rsidRPr="00B37243">
              <w:rPr>
                <w:sz w:val="22"/>
                <w:szCs w:val="22"/>
              </w:rPr>
              <w:t>751,33</w:t>
            </w:r>
          </w:p>
        </w:tc>
      </w:tr>
      <w:tr w:rsidR="00B37243" w:rsidRPr="00B37243" w14:paraId="1E7965F8" w14:textId="77777777" w:rsidTr="0050440A">
        <w:tc>
          <w:tcPr>
            <w:tcW w:w="2405" w:type="dxa"/>
          </w:tcPr>
          <w:p w14:paraId="5C8A83A4" w14:textId="77777777" w:rsidR="00B37243" w:rsidRPr="00B37243" w:rsidRDefault="00B37243" w:rsidP="0050440A">
            <w:pPr>
              <w:rPr>
                <w:sz w:val="22"/>
                <w:szCs w:val="22"/>
              </w:rPr>
            </w:pPr>
            <w:r w:rsidRPr="00B37243">
              <w:rPr>
                <w:sz w:val="22"/>
                <w:szCs w:val="22"/>
              </w:rPr>
              <w:t>1 030226001 0000 110</w:t>
            </w:r>
          </w:p>
        </w:tc>
        <w:tc>
          <w:tcPr>
            <w:tcW w:w="3260" w:type="dxa"/>
          </w:tcPr>
          <w:p w14:paraId="48E91B58" w14:textId="77777777" w:rsidR="00B37243" w:rsidRPr="00B37243" w:rsidRDefault="00B37243" w:rsidP="0050440A">
            <w:pPr>
              <w:jc w:val="both"/>
              <w:rPr>
                <w:sz w:val="22"/>
                <w:szCs w:val="22"/>
              </w:rPr>
            </w:pPr>
            <w:r w:rsidRPr="00B37243">
              <w:rPr>
                <w:sz w:val="22"/>
                <w:szCs w:val="22"/>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14:paraId="31CAE6F8" w14:textId="77777777" w:rsidR="00B37243" w:rsidRPr="00B37243" w:rsidRDefault="00B37243" w:rsidP="0050440A">
            <w:pPr>
              <w:jc w:val="center"/>
              <w:rPr>
                <w:sz w:val="22"/>
                <w:szCs w:val="22"/>
              </w:rPr>
            </w:pPr>
            <w:r w:rsidRPr="00B37243">
              <w:rPr>
                <w:sz w:val="22"/>
                <w:szCs w:val="22"/>
              </w:rPr>
              <w:t>-64,07</w:t>
            </w:r>
          </w:p>
        </w:tc>
        <w:tc>
          <w:tcPr>
            <w:tcW w:w="1559" w:type="dxa"/>
          </w:tcPr>
          <w:p w14:paraId="500B966E" w14:textId="77777777" w:rsidR="00B37243" w:rsidRPr="00B37243" w:rsidRDefault="00B37243" w:rsidP="0050440A">
            <w:pPr>
              <w:jc w:val="center"/>
              <w:rPr>
                <w:sz w:val="22"/>
                <w:szCs w:val="22"/>
              </w:rPr>
            </w:pPr>
            <w:r w:rsidRPr="00B37243">
              <w:rPr>
                <w:sz w:val="22"/>
                <w:szCs w:val="22"/>
              </w:rPr>
              <w:t>-75,21</w:t>
            </w:r>
          </w:p>
        </w:tc>
        <w:tc>
          <w:tcPr>
            <w:tcW w:w="1553" w:type="dxa"/>
          </w:tcPr>
          <w:p w14:paraId="6796C7BC" w14:textId="77777777" w:rsidR="00B37243" w:rsidRPr="00B37243" w:rsidRDefault="00B37243" w:rsidP="0050440A">
            <w:pPr>
              <w:jc w:val="center"/>
              <w:rPr>
                <w:sz w:val="22"/>
                <w:szCs w:val="22"/>
              </w:rPr>
            </w:pPr>
            <w:r w:rsidRPr="00B37243">
              <w:rPr>
                <w:sz w:val="22"/>
                <w:szCs w:val="22"/>
              </w:rPr>
              <w:t>-75,79</w:t>
            </w:r>
          </w:p>
        </w:tc>
      </w:tr>
      <w:tr w:rsidR="00B37243" w:rsidRPr="00B37243" w14:paraId="6B500F9A" w14:textId="77777777" w:rsidTr="0050440A">
        <w:tc>
          <w:tcPr>
            <w:tcW w:w="2405" w:type="dxa"/>
          </w:tcPr>
          <w:p w14:paraId="3249996F" w14:textId="77777777" w:rsidR="00B37243" w:rsidRPr="00B37243" w:rsidRDefault="00B37243" w:rsidP="0050440A">
            <w:pPr>
              <w:rPr>
                <w:sz w:val="22"/>
                <w:szCs w:val="22"/>
              </w:rPr>
            </w:pPr>
            <w:r w:rsidRPr="00B37243">
              <w:rPr>
                <w:sz w:val="22"/>
                <w:szCs w:val="22"/>
              </w:rPr>
              <w:t>1 06 01030 10 0000 110</w:t>
            </w:r>
          </w:p>
        </w:tc>
        <w:tc>
          <w:tcPr>
            <w:tcW w:w="3260" w:type="dxa"/>
          </w:tcPr>
          <w:p w14:paraId="4C9015F5" w14:textId="77777777" w:rsidR="00B37243" w:rsidRPr="00B37243" w:rsidRDefault="00B37243" w:rsidP="0050440A">
            <w:pPr>
              <w:jc w:val="both"/>
              <w:rPr>
                <w:sz w:val="22"/>
                <w:szCs w:val="22"/>
              </w:rPr>
            </w:pPr>
            <w:r w:rsidRPr="00B37243">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Pr>
          <w:p w14:paraId="4EA741A7" w14:textId="77777777" w:rsidR="00B37243" w:rsidRPr="00B37243" w:rsidRDefault="00B37243" w:rsidP="0050440A">
            <w:pPr>
              <w:jc w:val="center"/>
              <w:rPr>
                <w:sz w:val="22"/>
                <w:szCs w:val="22"/>
              </w:rPr>
            </w:pPr>
            <w:r w:rsidRPr="00B37243">
              <w:rPr>
                <w:sz w:val="22"/>
                <w:szCs w:val="22"/>
              </w:rPr>
              <w:t>108,40</w:t>
            </w:r>
          </w:p>
        </w:tc>
        <w:tc>
          <w:tcPr>
            <w:tcW w:w="1559" w:type="dxa"/>
          </w:tcPr>
          <w:p w14:paraId="018E81DB" w14:textId="77777777" w:rsidR="00B37243" w:rsidRPr="00B37243" w:rsidRDefault="00B37243" w:rsidP="0050440A">
            <w:pPr>
              <w:jc w:val="center"/>
              <w:rPr>
                <w:sz w:val="22"/>
                <w:szCs w:val="22"/>
              </w:rPr>
            </w:pPr>
            <w:r w:rsidRPr="00B37243">
              <w:rPr>
                <w:sz w:val="22"/>
                <w:szCs w:val="22"/>
              </w:rPr>
              <w:t>131,40</w:t>
            </w:r>
          </w:p>
        </w:tc>
        <w:tc>
          <w:tcPr>
            <w:tcW w:w="1553" w:type="dxa"/>
          </w:tcPr>
          <w:p w14:paraId="53186E66" w14:textId="77777777" w:rsidR="00B37243" w:rsidRPr="00B37243" w:rsidRDefault="00B37243" w:rsidP="0050440A">
            <w:pPr>
              <w:jc w:val="center"/>
              <w:rPr>
                <w:sz w:val="22"/>
                <w:szCs w:val="22"/>
              </w:rPr>
            </w:pPr>
            <w:r w:rsidRPr="00B37243">
              <w:rPr>
                <w:sz w:val="22"/>
                <w:szCs w:val="22"/>
              </w:rPr>
              <w:t>156,70</w:t>
            </w:r>
          </w:p>
        </w:tc>
      </w:tr>
      <w:tr w:rsidR="00B37243" w:rsidRPr="00B37243" w14:paraId="56D697B6" w14:textId="77777777" w:rsidTr="0050440A">
        <w:tc>
          <w:tcPr>
            <w:tcW w:w="2405" w:type="dxa"/>
          </w:tcPr>
          <w:p w14:paraId="7973765C" w14:textId="77777777" w:rsidR="00B37243" w:rsidRPr="00B37243" w:rsidRDefault="00B37243" w:rsidP="0050440A">
            <w:pPr>
              <w:rPr>
                <w:sz w:val="22"/>
                <w:szCs w:val="22"/>
              </w:rPr>
            </w:pPr>
            <w:r w:rsidRPr="00B37243">
              <w:rPr>
                <w:sz w:val="22"/>
                <w:szCs w:val="22"/>
              </w:rPr>
              <w:lastRenderedPageBreak/>
              <w:t>106 06033 10 0000 110</w:t>
            </w:r>
          </w:p>
        </w:tc>
        <w:tc>
          <w:tcPr>
            <w:tcW w:w="3260" w:type="dxa"/>
          </w:tcPr>
          <w:p w14:paraId="5D90AB85" w14:textId="77777777" w:rsidR="00B37243" w:rsidRPr="00B37243" w:rsidRDefault="00B37243" w:rsidP="0050440A">
            <w:pPr>
              <w:jc w:val="both"/>
              <w:rPr>
                <w:sz w:val="22"/>
                <w:szCs w:val="22"/>
              </w:rPr>
            </w:pPr>
            <w:r w:rsidRPr="00B37243">
              <w:rPr>
                <w:sz w:val="22"/>
                <w:szCs w:val="22"/>
              </w:rPr>
              <w:t>Земельный налог с организаций, обладающих земельным участком, расположенным в границах сельских поселений</w:t>
            </w:r>
          </w:p>
        </w:tc>
        <w:tc>
          <w:tcPr>
            <w:tcW w:w="1418" w:type="dxa"/>
          </w:tcPr>
          <w:p w14:paraId="1210F026" w14:textId="77777777" w:rsidR="00B37243" w:rsidRPr="00B37243" w:rsidRDefault="00B37243" w:rsidP="0050440A">
            <w:pPr>
              <w:jc w:val="center"/>
              <w:rPr>
                <w:sz w:val="22"/>
                <w:szCs w:val="22"/>
              </w:rPr>
            </w:pPr>
            <w:r w:rsidRPr="00B37243">
              <w:rPr>
                <w:sz w:val="22"/>
                <w:szCs w:val="22"/>
              </w:rPr>
              <w:t>0</w:t>
            </w:r>
          </w:p>
        </w:tc>
        <w:tc>
          <w:tcPr>
            <w:tcW w:w="1559" w:type="dxa"/>
          </w:tcPr>
          <w:p w14:paraId="2ED9ABAF" w14:textId="77777777" w:rsidR="00B37243" w:rsidRPr="00B37243" w:rsidRDefault="00B37243" w:rsidP="0050440A">
            <w:pPr>
              <w:jc w:val="center"/>
              <w:rPr>
                <w:sz w:val="22"/>
                <w:szCs w:val="22"/>
              </w:rPr>
            </w:pPr>
            <w:r w:rsidRPr="00B37243">
              <w:rPr>
                <w:sz w:val="22"/>
                <w:szCs w:val="22"/>
              </w:rPr>
              <w:t>0</w:t>
            </w:r>
          </w:p>
        </w:tc>
        <w:tc>
          <w:tcPr>
            <w:tcW w:w="1553" w:type="dxa"/>
          </w:tcPr>
          <w:p w14:paraId="6F9C3628" w14:textId="77777777" w:rsidR="00B37243" w:rsidRPr="00B37243" w:rsidRDefault="00B37243" w:rsidP="0050440A">
            <w:pPr>
              <w:jc w:val="center"/>
              <w:rPr>
                <w:sz w:val="22"/>
                <w:szCs w:val="22"/>
                <w:highlight w:val="yellow"/>
              </w:rPr>
            </w:pPr>
            <w:r w:rsidRPr="00B37243">
              <w:rPr>
                <w:sz w:val="22"/>
                <w:szCs w:val="22"/>
              </w:rPr>
              <w:t>0</w:t>
            </w:r>
          </w:p>
        </w:tc>
      </w:tr>
      <w:tr w:rsidR="00B37243" w:rsidRPr="00B37243" w14:paraId="75741586" w14:textId="77777777" w:rsidTr="0050440A">
        <w:tc>
          <w:tcPr>
            <w:tcW w:w="2405" w:type="dxa"/>
          </w:tcPr>
          <w:p w14:paraId="018712A3" w14:textId="77777777" w:rsidR="00B37243" w:rsidRPr="00B37243" w:rsidRDefault="00B37243" w:rsidP="0050440A">
            <w:pPr>
              <w:rPr>
                <w:sz w:val="22"/>
                <w:szCs w:val="22"/>
              </w:rPr>
            </w:pPr>
            <w:r w:rsidRPr="00B37243">
              <w:rPr>
                <w:sz w:val="22"/>
                <w:szCs w:val="22"/>
              </w:rPr>
              <w:t>106 06043 10 0000 110</w:t>
            </w:r>
          </w:p>
        </w:tc>
        <w:tc>
          <w:tcPr>
            <w:tcW w:w="3260" w:type="dxa"/>
          </w:tcPr>
          <w:p w14:paraId="35E2B1CF" w14:textId="77777777" w:rsidR="00B37243" w:rsidRPr="00B37243" w:rsidRDefault="00B37243" w:rsidP="0050440A">
            <w:pPr>
              <w:jc w:val="both"/>
              <w:rPr>
                <w:sz w:val="22"/>
                <w:szCs w:val="22"/>
              </w:rPr>
            </w:pPr>
            <w:r w:rsidRPr="00B37243">
              <w:rPr>
                <w:sz w:val="22"/>
                <w:szCs w:val="22"/>
              </w:rPr>
              <w:t>Земельный налог с физических лиц, обладающих земельным участком, расположенным в границах сельских поселений</w:t>
            </w:r>
          </w:p>
        </w:tc>
        <w:tc>
          <w:tcPr>
            <w:tcW w:w="1418" w:type="dxa"/>
          </w:tcPr>
          <w:p w14:paraId="54CC2DB0" w14:textId="77777777" w:rsidR="00B37243" w:rsidRPr="00B37243" w:rsidRDefault="00B37243" w:rsidP="0050440A">
            <w:pPr>
              <w:jc w:val="center"/>
              <w:rPr>
                <w:sz w:val="22"/>
                <w:szCs w:val="22"/>
              </w:rPr>
            </w:pPr>
            <w:r w:rsidRPr="00B37243">
              <w:rPr>
                <w:sz w:val="22"/>
                <w:szCs w:val="22"/>
              </w:rPr>
              <w:t>138,80</w:t>
            </w:r>
          </w:p>
        </w:tc>
        <w:tc>
          <w:tcPr>
            <w:tcW w:w="1559" w:type="dxa"/>
          </w:tcPr>
          <w:p w14:paraId="380195ED" w14:textId="77777777" w:rsidR="00B37243" w:rsidRPr="00B37243" w:rsidRDefault="00B37243" w:rsidP="0050440A">
            <w:pPr>
              <w:jc w:val="center"/>
              <w:rPr>
                <w:sz w:val="22"/>
                <w:szCs w:val="22"/>
              </w:rPr>
            </w:pPr>
            <w:r w:rsidRPr="00B37243">
              <w:rPr>
                <w:sz w:val="22"/>
                <w:szCs w:val="22"/>
              </w:rPr>
              <w:t>138,80</w:t>
            </w:r>
          </w:p>
        </w:tc>
        <w:tc>
          <w:tcPr>
            <w:tcW w:w="1553" w:type="dxa"/>
          </w:tcPr>
          <w:p w14:paraId="2FE16889" w14:textId="77777777" w:rsidR="00B37243" w:rsidRPr="00B37243" w:rsidRDefault="00B37243" w:rsidP="0050440A">
            <w:pPr>
              <w:jc w:val="center"/>
              <w:rPr>
                <w:sz w:val="22"/>
                <w:szCs w:val="22"/>
              </w:rPr>
            </w:pPr>
            <w:r w:rsidRPr="00B37243">
              <w:rPr>
                <w:sz w:val="22"/>
                <w:szCs w:val="22"/>
              </w:rPr>
              <w:t>138,80</w:t>
            </w:r>
          </w:p>
        </w:tc>
      </w:tr>
      <w:tr w:rsidR="00B37243" w:rsidRPr="00B37243" w14:paraId="7DEA10FB" w14:textId="77777777" w:rsidTr="0050440A">
        <w:tc>
          <w:tcPr>
            <w:tcW w:w="2405" w:type="dxa"/>
          </w:tcPr>
          <w:p w14:paraId="016ABA02" w14:textId="77777777" w:rsidR="00B37243" w:rsidRPr="00B37243" w:rsidRDefault="00B37243" w:rsidP="0050440A">
            <w:pPr>
              <w:rPr>
                <w:sz w:val="22"/>
                <w:szCs w:val="22"/>
                <w:highlight w:val="yellow"/>
              </w:rPr>
            </w:pPr>
          </w:p>
        </w:tc>
        <w:tc>
          <w:tcPr>
            <w:tcW w:w="3260" w:type="dxa"/>
          </w:tcPr>
          <w:p w14:paraId="766E89CF" w14:textId="77777777" w:rsidR="00B37243" w:rsidRPr="00B37243" w:rsidRDefault="00B37243" w:rsidP="0050440A">
            <w:pPr>
              <w:rPr>
                <w:bCs/>
                <w:i/>
                <w:iCs/>
                <w:sz w:val="22"/>
                <w:szCs w:val="22"/>
              </w:rPr>
            </w:pPr>
            <w:r w:rsidRPr="00B37243">
              <w:rPr>
                <w:bCs/>
                <w:i/>
                <w:iCs/>
                <w:sz w:val="22"/>
                <w:szCs w:val="22"/>
              </w:rPr>
              <w:t>ИТОГО налоговых доходов</w:t>
            </w:r>
          </w:p>
        </w:tc>
        <w:tc>
          <w:tcPr>
            <w:tcW w:w="1418" w:type="dxa"/>
          </w:tcPr>
          <w:p w14:paraId="09A9B50D" w14:textId="77777777" w:rsidR="00B37243" w:rsidRPr="00B37243" w:rsidRDefault="00B37243" w:rsidP="0050440A">
            <w:pPr>
              <w:jc w:val="center"/>
              <w:rPr>
                <w:bCs/>
                <w:i/>
                <w:iCs/>
                <w:sz w:val="22"/>
                <w:szCs w:val="22"/>
              </w:rPr>
            </w:pPr>
            <w:r w:rsidRPr="00B37243">
              <w:rPr>
                <w:bCs/>
                <w:i/>
                <w:iCs/>
                <w:sz w:val="22"/>
                <w:szCs w:val="22"/>
              </w:rPr>
              <w:t>2 221,40</w:t>
            </w:r>
          </w:p>
        </w:tc>
        <w:tc>
          <w:tcPr>
            <w:tcW w:w="1559" w:type="dxa"/>
          </w:tcPr>
          <w:p w14:paraId="4E93737C" w14:textId="77777777" w:rsidR="00B37243" w:rsidRPr="00B37243" w:rsidRDefault="00B37243" w:rsidP="0050440A">
            <w:pPr>
              <w:jc w:val="center"/>
              <w:rPr>
                <w:bCs/>
                <w:i/>
                <w:iCs/>
                <w:sz w:val="22"/>
                <w:szCs w:val="22"/>
              </w:rPr>
            </w:pPr>
            <w:r w:rsidRPr="00B37243">
              <w:rPr>
                <w:bCs/>
                <w:i/>
                <w:iCs/>
                <w:sz w:val="22"/>
                <w:szCs w:val="22"/>
              </w:rPr>
              <w:t>2 571,30</w:t>
            </w:r>
          </w:p>
        </w:tc>
        <w:tc>
          <w:tcPr>
            <w:tcW w:w="1553" w:type="dxa"/>
          </w:tcPr>
          <w:p w14:paraId="09C24BFE" w14:textId="77777777" w:rsidR="00B37243" w:rsidRPr="00B37243" w:rsidRDefault="00B37243" w:rsidP="0050440A">
            <w:pPr>
              <w:jc w:val="center"/>
              <w:rPr>
                <w:bCs/>
                <w:i/>
                <w:iCs/>
                <w:sz w:val="22"/>
                <w:szCs w:val="22"/>
              </w:rPr>
            </w:pPr>
            <w:r w:rsidRPr="00B37243">
              <w:rPr>
                <w:bCs/>
                <w:i/>
                <w:iCs/>
                <w:sz w:val="22"/>
                <w:szCs w:val="22"/>
              </w:rPr>
              <w:t>2 748,10</w:t>
            </w:r>
          </w:p>
        </w:tc>
      </w:tr>
      <w:tr w:rsidR="00B37243" w:rsidRPr="00B37243" w14:paraId="610FEA57" w14:textId="77777777" w:rsidTr="0050440A">
        <w:tc>
          <w:tcPr>
            <w:tcW w:w="2405" w:type="dxa"/>
          </w:tcPr>
          <w:p w14:paraId="179A78DA" w14:textId="77777777" w:rsidR="00B37243" w:rsidRPr="00B37243" w:rsidRDefault="00B37243" w:rsidP="0050440A">
            <w:pPr>
              <w:rPr>
                <w:sz w:val="22"/>
                <w:szCs w:val="22"/>
                <w:highlight w:val="yellow"/>
              </w:rPr>
            </w:pPr>
          </w:p>
        </w:tc>
        <w:tc>
          <w:tcPr>
            <w:tcW w:w="3260" w:type="dxa"/>
          </w:tcPr>
          <w:p w14:paraId="1C1B0CDA" w14:textId="77777777" w:rsidR="00B37243" w:rsidRPr="00B37243" w:rsidRDefault="00B37243" w:rsidP="0050440A">
            <w:pPr>
              <w:rPr>
                <w:bCs/>
                <w:i/>
                <w:iCs/>
                <w:sz w:val="22"/>
                <w:szCs w:val="22"/>
              </w:rPr>
            </w:pPr>
            <w:r w:rsidRPr="00B37243">
              <w:rPr>
                <w:bCs/>
                <w:i/>
                <w:iCs/>
                <w:sz w:val="22"/>
                <w:szCs w:val="22"/>
              </w:rPr>
              <w:t>Неналоговые доходы</w:t>
            </w:r>
          </w:p>
        </w:tc>
        <w:tc>
          <w:tcPr>
            <w:tcW w:w="1418" w:type="dxa"/>
          </w:tcPr>
          <w:p w14:paraId="54C8CFE0" w14:textId="77777777" w:rsidR="00B37243" w:rsidRPr="00B37243" w:rsidRDefault="00B37243" w:rsidP="0050440A">
            <w:pPr>
              <w:jc w:val="center"/>
              <w:rPr>
                <w:bCs/>
                <w:i/>
                <w:iCs/>
                <w:sz w:val="22"/>
                <w:szCs w:val="22"/>
              </w:rPr>
            </w:pPr>
          </w:p>
        </w:tc>
        <w:tc>
          <w:tcPr>
            <w:tcW w:w="1559" w:type="dxa"/>
          </w:tcPr>
          <w:p w14:paraId="36DBA58F" w14:textId="77777777" w:rsidR="00B37243" w:rsidRPr="00B37243" w:rsidRDefault="00B37243" w:rsidP="0050440A">
            <w:pPr>
              <w:jc w:val="center"/>
              <w:rPr>
                <w:bCs/>
                <w:i/>
                <w:iCs/>
                <w:sz w:val="22"/>
                <w:szCs w:val="22"/>
              </w:rPr>
            </w:pPr>
          </w:p>
        </w:tc>
        <w:tc>
          <w:tcPr>
            <w:tcW w:w="1553" w:type="dxa"/>
          </w:tcPr>
          <w:p w14:paraId="236B28FB" w14:textId="77777777" w:rsidR="00B37243" w:rsidRPr="00B37243" w:rsidRDefault="00B37243" w:rsidP="0050440A">
            <w:pPr>
              <w:jc w:val="center"/>
              <w:rPr>
                <w:bCs/>
                <w:i/>
                <w:iCs/>
                <w:sz w:val="22"/>
                <w:szCs w:val="22"/>
              </w:rPr>
            </w:pPr>
          </w:p>
        </w:tc>
      </w:tr>
      <w:tr w:rsidR="00B37243" w:rsidRPr="00B37243" w14:paraId="3956A534" w14:textId="77777777" w:rsidTr="0050440A">
        <w:trPr>
          <w:trHeight w:val="687"/>
        </w:trPr>
        <w:tc>
          <w:tcPr>
            <w:tcW w:w="2405" w:type="dxa"/>
          </w:tcPr>
          <w:p w14:paraId="3A9DFE8C" w14:textId="77777777" w:rsidR="00B37243" w:rsidRPr="00B37243" w:rsidRDefault="00B37243" w:rsidP="0050440A">
            <w:pPr>
              <w:rPr>
                <w:sz w:val="22"/>
                <w:szCs w:val="22"/>
              </w:rPr>
            </w:pPr>
            <w:r w:rsidRPr="00B37243">
              <w:rPr>
                <w:sz w:val="22"/>
                <w:szCs w:val="22"/>
              </w:rPr>
              <w:t>111 05035 100000 120</w:t>
            </w:r>
          </w:p>
        </w:tc>
        <w:tc>
          <w:tcPr>
            <w:tcW w:w="3260" w:type="dxa"/>
          </w:tcPr>
          <w:p w14:paraId="5A3B0CC3" w14:textId="77777777" w:rsidR="00B37243" w:rsidRPr="00B37243" w:rsidRDefault="00B37243" w:rsidP="0050440A">
            <w:pPr>
              <w:rPr>
                <w:sz w:val="22"/>
                <w:szCs w:val="22"/>
              </w:rPr>
            </w:pPr>
            <w:r w:rsidRPr="00B37243">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Pr>
          <w:p w14:paraId="26656EC1" w14:textId="77777777" w:rsidR="00B37243" w:rsidRPr="00B37243" w:rsidRDefault="00B37243" w:rsidP="0050440A">
            <w:pPr>
              <w:jc w:val="center"/>
              <w:rPr>
                <w:iCs/>
                <w:sz w:val="22"/>
                <w:szCs w:val="22"/>
              </w:rPr>
            </w:pPr>
            <w:r w:rsidRPr="00B37243">
              <w:rPr>
                <w:iCs/>
                <w:sz w:val="22"/>
                <w:szCs w:val="22"/>
              </w:rPr>
              <w:t>60,00</w:t>
            </w:r>
          </w:p>
        </w:tc>
        <w:tc>
          <w:tcPr>
            <w:tcW w:w="1559" w:type="dxa"/>
          </w:tcPr>
          <w:p w14:paraId="1C56BAC2" w14:textId="77777777" w:rsidR="00B37243" w:rsidRPr="00B37243" w:rsidRDefault="00B37243" w:rsidP="0050440A">
            <w:pPr>
              <w:jc w:val="center"/>
              <w:rPr>
                <w:iCs/>
                <w:sz w:val="22"/>
                <w:szCs w:val="22"/>
              </w:rPr>
            </w:pPr>
            <w:r w:rsidRPr="00B37243">
              <w:rPr>
                <w:iCs/>
                <w:sz w:val="22"/>
                <w:szCs w:val="22"/>
              </w:rPr>
              <w:t>60,00</w:t>
            </w:r>
          </w:p>
        </w:tc>
        <w:tc>
          <w:tcPr>
            <w:tcW w:w="1553" w:type="dxa"/>
          </w:tcPr>
          <w:p w14:paraId="46475362" w14:textId="77777777" w:rsidR="00B37243" w:rsidRPr="00B37243" w:rsidRDefault="00B37243" w:rsidP="0050440A">
            <w:pPr>
              <w:jc w:val="center"/>
              <w:rPr>
                <w:iCs/>
                <w:sz w:val="22"/>
                <w:szCs w:val="22"/>
              </w:rPr>
            </w:pPr>
            <w:r w:rsidRPr="00B37243">
              <w:rPr>
                <w:iCs/>
                <w:sz w:val="22"/>
                <w:szCs w:val="22"/>
              </w:rPr>
              <w:t>60,00</w:t>
            </w:r>
          </w:p>
        </w:tc>
      </w:tr>
      <w:tr w:rsidR="00B37243" w:rsidRPr="00B37243" w14:paraId="4D355BFB" w14:textId="77777777" w:rsidTr="0050440A">
        <w:trPr>
          <w:trHeight w:val="687"/>
        </w:trPr>
        <w:tc>
          <w:tcPr>
            <w:tcW w:w="2405" w:type="dxa"/>
          </w:tcPr>
          <w:p w14:paraId="4C0C841F" w14:textId="77777777" w:rsidR="00B37243" w:rsidRPr="00B37243" w:rsidRDefault="00B37243" w:rsidP="0050440A">
            <w:pPr>
              <w:rPr>
                <w:sz w:val="22"/>
                <w:szCs w:val="22"/>
              </w:rPr>
            </w:pPr>
            <w:r w:rsidRPr="00B37243">
              <w:rPr>
                <w:sz w:val="22"/>
                <w:szCs w:val="22"/>
              </w:rPr>
              <w:t>113 01995 10 0000 130</w:t>
            </w:r>
          </w:p>
        </w:tc>
        <w:tc>
          <w:tcPr>
            <w:tcW w:w="3260" w:type="dxa"/>
          </w:tcPr>
          <w:p w14:paraId="17357700" w14:textId="77777777" w:rsidR="00B37243" w:rsidRPr="00B37243" w:rsidRDefault="00B37243" w:rsidP="0050440A">
            <w:pPr>
              <w:rPr>
                <w:sz w:val="22"/>
                <w:szCs w:val="22"/>
              </w:rPr>
            </w:pPr>
            <w:r w:rsidRPr="00B37243">
              <w:rPr>
                <w:sz w:val="22"/>
                <w:szCs w:val="22"/>
              </w:rPr>
              <w:t>Прочие доходы от оказания платных услуг (работ) получателями средств бюджетов сельских поселений</w:t>
            </w:r>
          </w:p>
        </w:tc>
        <w:tc>
          <w:tcPr>
            <w:tcW w:w="1418" w:type="dxa"/>
          </w:tcPr>
          <w:p w14:paraId="7922F764" w14:textId="77777777" w:rsidR="00B37243" w:rsidRPr="00B37243" w:rsidRDefault="00B37243" w:rsidP="0050440A">
            <w:pPr>
              <w:jc w:val="center"/>
              <w:rPr>
                <w:iCs/>
                <w:sz w:val="22"/>
                <w:szCs w:val="22"/>
              </w:rPr>
            </w:pPr>
            <w:r w:rsidRPr="00B37243">
              <w:rPr>
                <w:iCs/>
                <w:sz w:val="22"/>
                <w:szCs w:val="22"/>
              </w:rPr>
              <w:t>20,00</w:t>
            </w:r>
          </w:p>
        </w:tc>
        <w:tc>
          <w:tcPr>
            <w:tcW w:w="1559" w:type="dxa"/>
          </w:tcPr>
          <w:p w14:paraId="4D79A09A" w14:textId="77777777" w:rsidR="00B37243" w:rsidRPr="00B37243" w:rsidRDefault="00B37243" w:rsidP="0050440A">
            <w:pPr>
              <w:jc w:val="center"/>
              <w:rPr>
                <w:iCs/>
                <w:sz w:val="22"/>
                <w:szCs w:val="22"/>
              </w:rPr>
            </w:pPr>
            <w:r w:rsidRPr="00B37243">
              <w:rPr>
                <w:iCs/>
                <w:sz w:val="22"/>
                <w:szCs w:val="22"/>
              </w:rPr>
              <w:t>20,00</w:t>
            </w:r>
          </w:p>
        </w:tc>
        <w:tc>
          <w:tcPr>
            <w:tcW w:w="1553" w:type="dxa"/>
          </w:tcPr>
          <w:p w14:paraId="4E1315BA" w14:textId="77777777" w:rsidR="00B37243" w:rsidRPr="00B37243" w:rsidRDefault="00B37243" w:rsidP="0050440A">
            <w:pPr>
              <w:jc w:val="center"/>
              <w:rPr>
                <w:iCs/>
                <w:sz w:val="22"/>
                <w:szCs w:val="22"/>
              </w:rPr>
            </w:pPr>
            <w:r w:rsidRPr="00B37243">
              <w:rPr>
                <w:iCs/>
                <w:sz w:val="22"/>
                <w:szCs w:val="22"/>
              </w:rPr>
              <w:t>20,00</w:t>
            </w:r>
          </w:p>
        </w:tc>
      </w:tr>
      <w:tr w:rsidR="00B37243" w:rsidRPr="00B37243" w14:paraId="4CBEEFBE" w14:textId="77777777" w:rsidTr="0050440A">
        <w:tc>
          <w:tcPr>
            <w:tcW w:w="2405" w:type="dxa"/>
          </w:tcPr>
          <w:p w14:paraId="13169D1B" w14:textId="77777777" w:rsidR="00B37243" w:rsidRPr="00B37243" w:rsidRDefault="00B37243" w:rsidP="0050440A">
            <w:pPr>
              <w:rPr>
                <w:sz w:val="22"/>
                <w:szCs w:val="22"/>
                <w:highlight w:val="yellow"/>
              </w:rPr>
            </w:pPr>
          </w:p>
        </w:tc>
        <w:tc>
          <w:tcPr>
            <w:tcW w:w="3260" w:type="dxa"/>
          </w:tcPr>
          <w:p w14:paraId="6595BE04" w14:textId="77777777" w:rsidR="00B37243" w:rsidRPr="00B37243" w:rsidRDefault="00B37243" w:rsidP="0050440A">
            <w:pPr>
              <w:rPr>
                <w:bCs/>
                <w:i/>
                <w:iCs/>
                <w:sz w:val="22"/>
                <w:szCs w:val="22"/>
              </w:rPr>
            </w:pPr>
            <w:r w:rsidRPr="00B37243">
              <w:rPr>
                <w:bCs/>
                <w:i/>
                <w:iCs/>
                <w:sz w:val="22"/>
                <w:szCs w:val="22"/>
              </w:rPr>
              <w:t>ИТОГО неналоговых доходов</w:t>
            </w:r>
          </w:p>
        </w:tc>
        <w:tc>
          <w:tcPr>
            <w:tcW w:w="1418" w:type="dxa"/>
          </w:tcPr>
          <w:p w14:paraId="3CA79BE9" w14:textId="77777777" w:rsidR="00B37243" w:rsidRPr="00B37243" w:rsidRDefault="00B37243" w:rsidP="0050440A">
            <w:pPr>
              <w:jc w:val="center"/>
              <w:rPr>
                <w:bCs/>
                <w:i/>
                <w:iCs/>
                <w:sz w:val="22"/>
                <w:szCs w:val="22"/>
              </w:rPr>
            </w:pPr>
            <w:r w:rsidRPr="00B37243">
              <w:rPr>
                <w:bCs/>
                <w:i/>
                <w:iCs/>
                <w:sz w:val="22"/>
                <w:szCs w:val="22"/>
              </w:rPr>
              <w:t>80,00</w:t>
            </w:r>
          </w:p>
        </w:tc>
        <w:tc>
          <w:tcPr>
            <w:tcW w:w="1559" w:type="dxa"/>
          </w:tcPr>
          <w:p w14:paraId="0515082C" w14:textId="77777777" w:rsidR="00B37243" w:rsidRPr="00B37243" w:rsidRDefault="00B37243" w:rsidP="0050440A">
            <w:pPr>
              <w:jc w:val="center"/>
              <w:rPr>
                <w:bCs/>
                <w:i/>
                <w:iCs/>
                <w:sz w:val="22"/>
                <w:szCs w:val="22"/>
              </w:rPr>
            </w:pPr>
            <w:r w:rsidRPr="00B37243">
              <w:rPr>
                <w:bCs/>
                <w:i/>
                <w:iCs/>
                <w:sz w:val="22"/>
                <w:szCs w:val="22"/>
              </w:rPr>
              <w:t>80,00</w:t>
            </w:r>
          </w:p>
        </w:tc>
        <w:tc>
          <w:tcPr>
            <w:tcW w:w="1553" w:type="dxa"/>
          </w:tcPr>
          <w:p w14:paraId="12E74140" w14:textId="77777777" w:rsidR="00B37243" w:rsidRPr="00B37243" w:rsidRDefault="00B37243" w:rsidP="0050440A">
            <w:pPr>
              <w:jc w:val="center"/>
              <w:rPr>
                <w:bCs/>
                <w:i/>
                <w:iCs/>
                <w:sz w:val="22"/>
                <w:szCs w:val="22"/>
              </w:rPr>
            </w:pPr>
            <w:r w:rsidRPr="00B37243">
              <w:rPr>
                <w:bCs/>
                <w:i/>
                <w:iCs/>
                <w:sz w:val="22"/>
                <w:szCs w:val="22"/>
              </w:rPr>
              <w:t>80,00</w:t>
            </w:r>
          </w:p>
        </w:tc>
      </w:tr>
      <w:tr w:rsidR="00B37243" w:rsidRPr="00B37243" w14:paraId="540D19F0" w14:textId="77777777" w:rsidTr="0050440A">
        <w:trPr>
          <w:trHeight w:val="465"/>
        </w:trPr>
        <w:tc>
          <w:tcPr>
            <w:tcW w:w="2405" w:type="dxa"/>
          </w:tcPr>
          <w:p w14:paraId="54002E67" w14:textId="77777777" w:rsidR="00B37243" w:rsidRPr="00B37243" w:rsidRDefault="00B37243" w:rsidP="0050440A">
            <w:pPr>
              <w:rPr>
                <w:sz w:val="22"/>
                <w:szCs w:val="22"/>
                <w:highlight w:val="yellow"/>
              </w:rPr>
            </w:pPr>
            <w:r w:rsidRPr="00B37243">
              <w:rPr>
                <w:sz w:val="22"/>
                <w:szCs w:val="22"/>
              </w:rPr>
              <w:t>2 02 16001 10 0000 150</w:t>
            </w:r>
          </w:p>
        </w:tc>
        <w:tc>
          <w:tcPr>
            <w:tcW w:w="3260" w:type="dxa"/>
          </w:tcPr>
          <w:p w14:paraId="26011237" w14:textId="77777777" w:rsidR="00B37243" w:rsidRPr="00B37243" w:rsidRDefault="00B37243" w:rsidP="0050440A">
            <w:pPr>
              <w:autoSpaceDE w:val="0"/>
              <w:autoSpaceDN w:val="0"/>
              <w:adjustRightInd w:val="0"/>
              <w:jc w:val="both"/>
              <w:rPr>
                <w:sz w:val="22"/>
                <w:szCs w:val="22"/>
                <w:highlight w:val="yellow"/>
              </w:rPr>
            </w:pPr>
            <w:r w:rsidRPr="00B37243">
              <w:rPr>
                <w:sz w:val="22"/>
                <w:szCs w:val="22"/>
              </w:rPr>
              <w:t>Дотации бюджетам сельских поселений на выравнивание бюджетной обеспеченности из субъектов Российской Федерации</w:t>
            </w:r>
          </w:p>
        </w:tc>
        <w:tc>
          <w:tcPr>
            <w:tcW w:w="1418" w:type="dxa"/>
          </w:tcPr>
          <w:p w14:paraId="122497EF" w14:textId="77777777" w:rsidR="00B37243" w:rsidRPr="00B37243" w:rsidRDefault="00B37243" w:rsidP="0050440A">
            <w:pPr>
              <w:jc w:val="center"/>
              <w:rPr>
                <w:sz w:val="22"/>
                <w:szCs w:val="22"/>
              </w:rPr>
            </w:pPr>
            <w:r w:rsidRPr="00B37243">
              <w:rPr>
                <w:sz w:val="22"/>
                <w:szCs w:val="22"/>
              </w:rPr>
              <w:t>6 795,60</w:t>
            </w:r>
          </w:p>
        </w:tc>
        <w:tc>
          <w:tcPr>
            <w:tcW w:w="1559" w:type="dxa"/>
          </w:tcPr>
          <w:p w14:paraId="20E55809" w14:textId="77777777" w:rsidR="00B37243" w:rsidRPr="00B37243" w:rsidRDefault="00B37243" w:rsidP="0050440A">
            <w:pPr>
              <w:jc w:val="center"/>
              <w:rPr>
                <w:sz w:val="22"/>
                <w:szCs w:val="22"/>
              </w:rPr>
            </w:pPr>
            <w:r w:rsidRPr="00B37243">
              <w:rPr>
                <w:sz w:val="22"/>
                <w:szCs w:val="22"/>
              </w:rPr>
              <w:t>2 952,50</w:t>
            </w:r>
          </w:p>
        </w:tc>
        <w:tc>
          <w:tcPr>
            <w:tcW w:w="1553" w:type="dxa"/>
          </w:tcPr>
          <w:p w14:paraId="196F0B31" w14:textId="77777777" w:rsidR="00B37243" w:rsidRPr="00B37243" w:rsidRDefault="00B37243" w:rsidP="0050440A">
            <w:pPr>
              <w:jc w:val="center"/>
              <w:rPr>
                <w:sz w:val="22"/>
                <w:szCs w:val="22"/>
              </w:rPr>
            </w:pPr>
            <w:r w:rsidRPr="00B37243">
              <w:rPr>
                <w:sz w:val="22"/>
                <w:szCs w:val="22"/>
              </w:rPr>
              <w:t>2 125,90</w:t>
            </w:r>
          </w:p>
        </w:tc>
      </w:tr>
      <w:tr w:rsidR="00B37243" w:rsidRPr="00B37243" w14:paraId="60469989" w14:textId="77777777" w:rsidTr="0050440A">
        <w:trPr>
          <w:trHeight w:val="465"/>
        </w:trPr>
        <w:tc>
          <w:tcPr>
            <w:tcW w:w="2405" w:type="dxa"/>
          </w:tcPr>
          <w:p w14:paraId="15A8DC70" w14:textId="77777777" w:rsidR="00B37243" w:rsidRPr="00B37243" w:rsidRDefault="00B37243" w:rsidP="0050440A">
            <w:pPr>
              <w:rPr>
                <w:sz w:val="22"/>
                <w:szCs w:val="22"/>
              </w:rPr>
            </w:pPr>
            <w:r w:rsidRPr="00B37243">
              <w:rPr>
                <w:sz w:val="22"/>
                <w:szCs w:val="22"/>
              </w:rPr>
              <w:t>2 02 30024 10 0000 150</w:t>
            </w:r>
          </w:p>
        </w:tc>
        <w:tc>
          <w:tcPr>
            <w:tcW w:w="3260" w:type="dxa"/>
          </w:tcPr>
          <w:p w14:paraId="0A1D7CC6" w14:textId="77777777" w:rsidR="00B37243" w:rsidRPr="00B37243" w:rsidRDefault="00B37243" w:rsidP="0050440A">
            <w:pPr>
              <w:jc w:val="both"/>
              <w:rPr>
                <w:sz w:val="22"/>
                <w:szCs w:val="22"/>
              </w:rPr>
            </w:pPr>
            <w:r w:rsidRPr="00B37243">
              <w:rPr>
                <w:sz w:val="22"/>
                <w:szCs w:val="22"/>
              </w:rPr>
              <w:t>Субвенции бюджетам сельских поселений на выполнение передаваемых полномочий субъектов Российской Федерации</w:t>
            </w:r>
          </w:p>
        </w:tc>
        <w:tc>
          <w:tcPr>
            <w:tcW w:w="1418" w:type="dxa"/>
          </w:tcPr>
          <w:p w14:paraId="2848615E" w14:textId="77777777" w:rsidR="00B37243" w:rsidRPr="00B37243" w:rsidRDefault="00B37243" w:rsidP="0050440A">
            <w:pPr>
              <w:jc w:val="center"/>
              <w:rPr>
                <w:sz w:val="22"/>
                <w:szCs w:val="22"/>
              </w:rPr>
            </w:pPr>
            <w:r w:rsidRPr="00B37243">
              <w:rPr>
                <w:sz w:val="22"/>
                <w:szCs w:val="22"/>
              </w:rPr>
              <w:t>0,11</w:t>
            </w:r>
          </w:p>
        </w:tc>
        <w:tc>
          <w:tcPr>
            <w:tcW w:w="1559" w:type="dxa"/>
          </w:tcPr>
          <w:p w14:paraId="7BCC17C8" w14:textId="77777777" w:rsidR="00B37243" w:rsidRPr="00B37243" w:rsidRDefault="00B37243" w:rsidP="0050440A">
            <w:pPr>
              <w:jc w:val="center"/>
              <w:rPr>
                <w:sz w:val="22"/>
                <w:szCs w:val="22"/>
              </w:rPr>
            </w:pPr>
            <w:r w:rsidRPr="00B37243">
              <w:rPr>
                <w:sz w:val="22"/>
                <w:szCs w:val="22"/>
              </w:rPr>
              <w:t>0,11</w:t>
            </w:r>
          </w:p>
        </w:tc>
        <w:tc>
          <w:tcPr>
            <w:tcW w:w="1553" w:type="dxa"/>
          </w:tcPr>
          <w:p w14:paraId="5FB93C2E" w14:textId="77777777" w:rsidR="00B37243" w:rsidRPr="00B37243" w:rsidRDefault="00B37243" w:rsidP="0050440A">
            <w:pPr>
              <w:jc w:val="center"/>
              <w:rPr>
                <w:sz w:val="22"/>
                <w:szCs w:val="22"/>
              </w:rPr>
            </w:pPr>
            <w:r w:rsidRPr="00B37243">
              <w:rPr>
                <w:sz w:val="22"/>
                <w:szCs w:val="22"/>
              </w:rPr>
              <w:t>0,11</w:t>
            </w:r>
          </w:p>
        </w:tc>
      </w:tr>
      <w:tr w:rsidR="00B37243" w:rsidRPr="00B37243" w14:paraId="62C03EE8" w14:textId="77777777" w:rsidTr="0050440A">
        <w:trPr>
          <w:trHeight w:val="465"/>
        </w:trPr>
        <w:tc>
          <w:tcPr>
            <w:tcW w:w="2405" w:type="dxa"/>
          </w:tcPr>
          <w:p w14:paraId="0F7CFB08" w14:textId="77777777" w:rsidR="00B37243" w:rsidRPr="00B37243" w:rsidRDefault="00B37243" w:rsidP="0050440A">
            <w:pPr>
              <w:rPr>
                <w:sz w:val="22"/>
                <w:szCs w:val="22"/>
              </w:rPr>
            </w:pPr>
            <w:r w:rsidRPr="00B37243">
              <w:rPr>
                <w:sz w:val="22"/>
                <w:szCs w:val="22"/>
              </w:rPr>
              <w:t>2 02 35118 10 0000 150</w:t>
            </w:r>
          </w:p>
        </w:tc>
        <w:tc>
          <w:tcPr>
            <w:tcW w:w="3260" w:type="dxa"/>
          </w:tcPr>
          <w:p w14:paraId="48B728B7" w14:textId="77777777" w:rsidR="00B37243" w:rsidRPr="00B37243" w:rsidRDefault="00B37243" w:rsidP="0050440A">
            <w:pPr>
              <w:jc w:val="both"/>
              <w:rPr>
                <w:sz w:val="22"/>
                <w:szCs w:val="22"/>
              </w:rPr>
            </w:pPr>
            <w:r w:rsidRPr="00B37243">
              <w:rPr>
                <w:sz w:val="22"/>
                <w:szCs w:val="22"/>
              </w:rPr>
              <w:t>Субвенции бюджетам сельских поселений на осуществление первичного воинского учета, органами местного самоуправления, муниципальных и городских округов</w:t>
            </w:r>
          </w:p>
        </w:tc>
        <w:tc>
          <w:tcPr>
            <w:tcW w:w="1418" w:type="dxa"/>
          </w:tcPr>
          <w:p w14:paraId="35A1C0E9" w14:textId="77777777" w:rsidR="00B37243" w:rsidRPr="00B37243" w:rsidRDefault="00B37243" w:rsidP="0050440A">
            <w:pPr>
              <w:jc w:val="center"/>
              <w:rPr>
                <w:sz w:val="22"/>
                <w:szCs w:val="22"/>
              </w:rPr>
            </w:pPr>
            <w:r w:rsidRPr="00B37243">
              <w:rPr>
                <w:sz w:val="22"/>
                <w:szCs w:val="22"/>
              </w:rPr>
              <w:t>166,42</w:t>
            </w:r>
          </w:p>
        </w:tc>
        <w:tc>
          <w:tcPr>
            <w:tcW w:w="1559" w:type="dxa"/>
          </w:tcPr>
          <w:p w14:paraId="1972689D" w14:textId="77777777" w:rsidR="00B37243" w:rsidRPr="00B37243" w:rsidRDefault="00B37243" w:rsidP="0050440A">
            <w:pPr>
              <w:jc w:val="center"/>
              <w:rPr>
                <w:sz w:val="22"/>
                <w:szCs w:val="22"/>
              </w:rPr>
            </w:pPr>
            <w:r w:rsidRPr="00B37243">
              <w:rPr>
                <w:sz w:val="22"/>
                <w:szCs w:val="22"/>
              </w:rPr>
              <w:t>183,65</w:t>
            </w:r>
          </w:p>
        </w:tc>
        <w:tc>
          <w:tcPr>
            <w:tcW w:w="1553" w:type="dxa"/>
          </w:tcPr>
          <w:p w14:paraId="55240AD4" w14:textId="77777777" w:rsidR="00B37243" w:rsidRPr="00B37243" w:rsidRDefault="00B37243" w:rsidP="0050440A">
            <w:pPr>
              <w:jc w:val="center"/>
              <w:rPr>
                <w:sz w:val="22"/>
                <w:szCs w:val="22"/>
              </w:rPr>
            </w:pPr>
            <w:r w:rsidRPr="00B37243">
              <w:rPr>
                <w:sz w:val="22"/>
                <w:szCs w:val="22"/>
              </w:rPr>
              <w:t>201,16</w:t>
            </w:r>
          </w:p>
        </w:tc>
      </w:tr>
      <w:tr w:rsidR="00B37243" w:rsidRPr="00B37243" w14:paraId="3AF6C99E" w14:textId="77777777" w:rsidTr="0050440A">
        <w:tc>
          <w:tcPr>
            <w:tcW w:w="2405" w:type="dxa"/>
          </w:tcPr>
          <w:p w14:paraId="043A2699" w14:textId="77777777" w:rsidR="00B37243" w:rsidRPr="00B37243" w:rsidRDefault="00B37243" w:rsidP="0050440A">
            <w:pPr>
              <w:rPr>
                <w:sz w:val="22"/>
                <w:szCs w:val="22"/>
                <w:highlight w:val="yellow"/>
              </w:rPr>
            </w:pPr>
            <w:r w:rsidRPr="00B37243">
              <w:rPr>
                <w:sz w:val="22"/>
                <w:szCs w:val="22"/>
              </w:rPr>
              <w:t>2 02 49999 10 0000 150</w:t>
            </w:r>
          </w:p>
        </w:tc>
        <w:tc>
          <w:tcPr>
            <w:tcW w:w="3260" w:type="dxa"/>
          </w:tcPr>
          <w:p w14:paraId="45E766AA" w14:textId="77777777" w:rsidR="00B37243" w:rsidRPr="00B37243" w:rsidRDefault="00B37243" w:rsidP="0050440A">
            <w:pPr>
              <w:autoSpaceDE w:val="0"/>
              <w:autoSpaceDN w:val="0"/>
              <w:adjustRightInd w:val="0"/>
              <w:jc w:val="both"/>
              <w:rPr>
                <w:sz w:val="22"/>
                <w:szCs w:val="22"/>
              </w:rPr>
            </w:pPr>
            <w:r w:rsidRPr="00B37243">
              <w:rPr>
                <w:sz w:val="22"/>
                <w:szCs w:val="22"/>
              </w:rPr>
              <w:t>Прочие межбюджетные трансферты, передаваемые бюджетам сельских поселений</w:t>
            </w:r>
          </w:p>
        </w:tc>
        <w:tc>
          <w:tcPr>
            <w:tcW w:w="1418" w:type="dxa"/>
          </w:tcPr>
          <w:p w14:paraId="595A729B" w14:textId="77777777" w:rsidR="00B37243" w:rsidRPr="00B37243" w:rsidRDefault="00B37243" w:rsidP="0050440A">
            <w:pPr>
              <w:jc w:val="center"/>
              <w:rPr>
                <w:sz w:val="22"/>
                <w:szCs w:val="22"/>
              </w:rPr>
            </w:pPr>
            <w:r w:rsidRPr="00B37243">
              <w:rPr>
                <w:sz w:val="22"/>
                <w:szCs w:val="22"/>
              </w:rPr>
              <w:t>0,00</w:t>
            </w:r>
          </w:p>
        </w:tc>
        <w:tc>
          <w:tcPr>
            <w:tcW w:w="1559" w:type="dxa"/>
          </w:tcPr>
          <w:p w14:paraId="7DEB7EE5" w14:textId="77777777" w:rsidR="00B37243" w:rsidRPr="00B37243" w:rsidRDefault="00B37243" w:rsidP="0050440A">
            <w:pPr>
              <w:jc w:val="center"/>
              <w:rPr>
                <w:sz w:val="22"/>
                <w:szCs w:val="22"/>
              </w:rPr>
            </w:pPr>
            <w:r w:rsidRPr="00B37243">
              <w:rPr>
                <w:sz w:val="22"/>
                <w:szCs w:val="22"/>
              </w:rPr>
              <w:t>1 658,36</w:t>
            </w:r>
          </w:p>
        </w:tc>
        <w:tc>
          <w:tcPr>
            <w:tcW w:w="1553" w:type="dxa"/>
          </w:tcPr>
          <w:p w14:paraId="4E70082F" w14:textId="77777777" w:rsidR="00B37243" w:rsidRPr="00B37243" w:rsidRDefault="00B37243" w:rsidP="0050440A">
            <w:pPr>
              <w:jc w:val="center"/>
              <w:rPr>
                <w:sz w:val="22"/>
                <w:szCs w:val="22"/>
              </w:rPr>
            </w:pPr>
            <w:r w:rsidRPr="00B37243">
              <w:rPr>
                <w:sz w:val="22"/>
                <w:szCs w:val="22"/>
              </w:rPr>
              <w:t>1 526,36</w:t>
            </w:r>
          </w:p>
        </w:tc>
      </w:tr>
      <w:tr w:rsidR="00B37243" w:rsidRPr="00B37243" w14:paraId="3A6C2474" w14:textId="77777777" w:rsidTr="0050440A">
        <w:trPr>
          <w:trHeight w:val="215"/>
        </w:trPr>
        <w:tc>
          <w:tcPr>
            <w:tcW w:w="2405" w:type="dxa"/>
          </w:tcPr>
          <w:p w14:paraId="28A1845F" w14:textId="77777777" w:rsidR="00B37243" w:rsidRPr="00B37243" w:rsidRDefault="00B37243" w:rsidP="0050440A">
            <w:pPr>
              <w:rPr>
                <w:sz w:val="22"/>
                <w:szCs w:val="22"/>
                <w:highlight w:val="yellow"/>
              </w:rPr>
            </w:pPr>
          </w:p>
        </w:tc>
        <w:tc>
          <w:tcPr>
            <w:tcW w:w="3260" w:type="dxa"/>
          </w:tcPr>
          <w:p w14:paraId="575FFF69" w14:textId="77777777" w:rsidR="00B37243" w:rsidRPr="00B37243" w:rsidRDefault="00B37243" w:rsidP="0050440A">
            <w:pPr>
              <w:rPr>
                <w:bCs/>
                <w:sz w:val="22"/>
                <w:szCs w:val="22"/>
              </w:rPr>
            </w:pPr>
            <w:r w:rsidRPr="00B37243">
              <w:rPr>
                <w:bCs/>
                <w:sz w:val="22"/>
                <w:szCs w:val="22"/>
              </w:rPr>
              <w:t>ИТОГО безвозмездных поступлений</w:t>
            </w:r>
          </w:p>
        </w:tc>
        <w:tc>
          <w:tcPr>
            <w:tcW w:w="1418" w:type="dxa"/>
          </w:tcPr>
          <w:p w14:paraId="18D64340" w14:textId="77777777" w:rsidR="00B37243" w:rsidRPr="00B37243" w:rsidRDefault="00B37243" w:rsidP="0050440A">
            <w:pPr>
              <w:jc w:val="center"/>
              <w:rPr>
                <w:bCs/>
                <w:i/>
                <w:sz w:val="22"/>
                <w:szCs w:val="22"/>
              </w:rPr>
            </w:pPr>
            <w:r w:rsidRPr="00B37243">
              <w:rPr>
                <w:bCs/>
                <w:i/>
                <w:sz w:val="22"/>
                <w:szCs w:val="22"/>
              </w:rPr>
              <w:t>6 962,13</w:t>
            </w:r>
          </w:p>
        </w:tc>
        <w:tc>
          <w:tcPr>
            <w:tcW w:w="1559" w:type="dxa"/>
          </w:tcPr>
          <w:p w14:paraId="6EDEBB80" w14:textId="77777777" w:rsidR="00B37243" w:rsidRPr="00B37243" w:rsidRDefault="00B37243" w:rsidP="0050440A">
            <w:pPr>
              <w:jc w:val="center"/>
              <w:rPr>
                <w:bCs/>
                <w:i/>
                <w:sz w:val="22"/>
                <w:szCs w:val="22"/>
              </w:rPr>
            </w:pPr>
            <w:r w:rsidRPr="00B37243">
              <w:rPr>
                <w:bCs/>
                <w:i/>
                <w:sz w:val="22"/>
                <w:szCs w:val="22"/>
              </w:rPr>
              <w:t>4 794,62</w:t>
            </w:r>
          </w:p>
        </w:tc>
        <w:tc>
          <w:tcPr>
            <w:tcW w:w="1553" w:type="dxa"/>
          </w:tcPr>
          <w:p w14:paraId="71CC01C0" w14:textId="77777777" w:rsidR="00B37243" w:rsidRPr="00B37243" w:rsidRDefault="00B37243" w:rsidP="0050440A">
            <w:pPr>
              <w:jc w:val="center"/>
              <w:rPr>
                <w:bCs/>
                <w:i/>
                <w:sz w:val="22"/>
                <w:szCs w:val="22"/>
              </w:rPr>
            </w:pPr>
            <w:r w:rsidRPr="00B37243">
              <w:rPr>
                <w:bCs/>
                <w:i/>
                <w:sz w:val="22"/>
                <w:szCs w:val="22"/>
              </w:rPr>
              <w:t>3 652,37</w:t>
            </w:r>
          </w:p>
        </w:tc>
      </w:tr>
      <w:tr w:rsidR="00B37243" w:rsidRPr="00B37243" w14:paraId="3D9D2088" w14:textId="77777777" w:rsidTr="0050440A">
        <w:trPr>
          <w:trHeight w:val="333"/>
        </w:trPr>
        <w:tc>
          <w:tcPr>
            <w:tcW w:w="2405" w:type="dxa"/>
          </w:tcPr>
          <w:p w14:paraId="61BF39CD" w14:textId="77777777" w:rsidR="00B37243" w:rsidRPr="00B37243" w:rsidRDefault="00B37243" w:rsidP="0050440A">
            <w:pPr>
              <w:rPr>
                <w:sz w:val="22"/>
                <w:szCs w:val="22"/>
              </w:rPr>
            </w:pPr>
          </w:p>
        </w:tc>
        <w:tc>
          <w:tcPr>
            <w:tcW w:w="3260" w:type="dxa"/>
          </w:tcPr>
          <w:p w14:paraId="00194824" w14:textId="77777777" w:rsidR="00B37243" w:rsidRPr="00B37243" w:rsidRDefault="00B37243" w:rsidP="0050440A">
            <w:pPr>
              <w:rPr>
                <w:bCs/>
                <w:sz w:val="22"/>
                <w:szCs w:val="22"/>
              </w:rPr>
            </w:pPr>
            <w:r w:rsidRPr="00B37243">
              <w:rPr>
                <w:bCs/>
                <w:sz w:val="22"/>
                <w:szCs w:val="22"/>
              </w:rPr>
              <w:t>ВСЕГО доходов</w:t>
            </w:r>
          </w:p>
        </w:tc>
        <w:tc>
          <w:tcPr>
            <w:tcW w:w="1418" w:type="dxa"/>
          </w:tcPr>
          <w:p w14:paraId="64F1384F" w14:textId="77777777" w:rsidR="00B37243" w:rsidRPr="00B37243" w:rsidRDefault="00B37243" w:rsidP="0050440A">
            <w:pPr>
              <w:pStyle w:val="5"/>
              <w:spacing w:before="0"/>
              <w:jc w:val="center"/>
              <w:rPr>
                <w:rFonts w:ascii="Times New Roman" w:hAnsi="Times New Roman" w:cs="Times New Roman"/>
                <w:i/>
                <w:iCs/>
                <w:color w:val="auto"/>
                <w:sz w:val="22"/>
                <w:szCs w:val="22"/>
              </w:rPr>
            </w:pPr>
            <w:r w:rsidRPr="00B37243">
              <w:rPr>
                <w:rFonts w:ascii="Times New Roman" w:hAnsi="Times New Roman" w:cs="Times New Roman"/>
                <w:color w:val="auto"/>
                <w:sz w:val="22"/>
                <w:szCs w:val="22"/>
              </w:rPr>
              <w:t>9 263,53</w:t>
            </w:r>
          </w:p>
        </w:tc>
        <w:tc>
          <w:tcPr>
            <w:tcW w:w="1559" w:type="dxa"/>
          </w:tcPr>
          <w:p w14:paraId="150A277D" w14:textId="77777777" w:rsidR="00B37243" w:rsidRPr="00B37243" w:rsidRDefault="00B37243" w:rsidP="0050440A">
            <w:pPr>
              <w:pStyle w:val="5"/>
              <w:spacing w:before="0"/>
              <w:jc w:val="center"/>
              <w:rPr>
                <w:rFonts w:ascii="Times New Roman" w:hAnsi="Times New Roman" w:cs="Times New Roman"/>
                <w:i/>
                <w:iCs/>
                <w:color w:val="auto"/>
                <w:sz w:val="22"/>
                <w:szCs w:val="22"/>
              </w:rPr>
            </w:pPr>
            <w:r w:rsidRPr="00B37243">
              <w:rPr>
                <w:rFonts w:ascii="Times New Roman" w:hAnsi="Times New Roman" w:cs="Times New Roman"/>
                <w:color w:val="auto"/>
                <w:sz w:val="22"/>
                <w:szCs w:val="22"/>
              </w:rPr>
              <w:t>7 445,92</w:t>
            </w:r>
          </w:p>
        </w:tc>
        <w:tc>
          <w:tcPr>
            <w:tcW w:w="1553" w:type="dxa"/>
          </w:tcPr>
          <w:p w14:paraId="4199A008" w14:textId="77777777" w:rsidR="00B37243" w:rsidRPr="00B37243" w:rsidRDefault="00B37243" w:rsidP="0050440A">
            <w:pPr>
              <w:pStyle w:val="5"/>
              <w:spacing w:before="0"/>
              <w:jc w:val="center"/>
              <w:rPr>
                <w:rFonts w:ascii="Times New Roman" w:hAnsi="Times New Roman" w:cs="Times New Roman"/>
                <w:i/>
                <w:iCs/>
                <w:color w:val="auto"/>
                <w:sz w:val="22"/>
                <w:szCs w:val="22"/>
              </w:rPr>
            </w:pPr>
            <w:r w:rsidRPr="00B37243">
              <w:rPr>
                <w:rFonts w:ascii="Times New Roman" w:hAnsi="Times New Roman" w:cs="Times New Roman"/>
                <w:color w:val="auto"/>
                <w:sz w:val="22"/>
                <w:szCs w:val="22"/>
              </w:rPr>
              <w:t>6 681,63</w:t>
            </w:r>
          </w:p>
        </w:tc>
      </w:tr>
    </w:tbl>
    <w:p w14:paraId="4FF5E223" w14:textId="77777777" w:rsidR="00B37243" w:rsidRPr="00B37243" w:rsidRDefault="00B37243" w:rsidP="00B37243">
      <w:pPr>
        <w:jc w:val="center"/>
        <w:rPr>
          <w:sz w:val="22"/>
          <w:szCs w:val="22"/>
        </w:rPr>
      </w:pPr>
    </w:p>
    <w:p w14:paraId="26F145AA" w14:textId="77777777" w:rsidR="00B37243" w:rsidRPr="00B37243" w:rsidRDefault="00B37243" w:rsidP="00B37243">
      <w:pPr>
        <w:jc w:val="right"/>
        <w:rPr>
          <w:sz w:val="22"/>
          <w:szCs w:val="22"/>
        </w:rPr>
      </w:pPr>
    </w:p>
    <w:p w14:paraId="110A4248" w14:textId="77777777" w:rsidR="00B37243" w:rsidRPr="00B37243" w:rsidRDefault="00B37243" w:rsidP="00B37243">
      <w:pPr>
        <w:jc w:val="right"/>
        <w:rPr>
          <w:sz w:val="22"/>
          <w:szCs w:val="22"/>
        </w:rPr>
      </w:pPr>
    </w:p>
    <w:p w14:paraId="519D8E7C" w14:textId="77777777" w:rsidR="00B37243" w:rsidRPr="00B37243" w:rsidRDefault="00B37243" w:rsidP="00B37243">
      <w:pPr>
        <w:jc w:val="right"/>
        <w:rPr>
          <w:sz w:val="22"/>
          <w:szCs w:val="22"/>
        </w:rPr>
      </w:pPr>
    </w:p>
    <w:p w14:paraId="24700C15" w14:textId="77777777" w:rsidR="00B37243" w:rsidRPr="00B37243" w:rsidRDefault="00B37243" w:rsidP="00B37243">
      <w:pPr>
        <w:jc w:val="right"/>
        <w:rPr>
          <w:sz w:val="22"/>
          <w:szCs w:val="22"/>
        </w:rPr>
      </w:pPr>
    </w:p>
    <w:p w14:paraId="1F8C27BA" w14:textId="77777777" w:rsidR="00B37243" w:rsidRDefault="00B37243" w:rsidP="00A4606A">
      <w:pPr>
        <w:rPr>
          <w:sz w:val="22"/>
          <w:szCs w:val="22"/>
        </w:rPr>
      </w:pPr>
    </w:p>
    <w:p w14:paraId="03968F11" w14:textId="77777777" w:rsidR="00A4606A" w:rsidRPr="00B37243" w:rsidRDefault="00A4606A" w:rsidP="00A4606A">
      <w:pPr>
        <w:rPr>
          <w:sz w:val="22"/>
          <w:szCs w:val="22"/>
        </w:rPr>
      </w:pPr>
    </w:p>
    <w:p w14:paraId="5EDCC3AA" w14:textId="77777777" w:rsidR="00B37243" w:rsidRPr="00B37243" w:rsidRDefault="00B37243" w:rsidP="00B37243">
      <w:pPr>
        <w:jc w:val="right"/>
        <w:rPr>
          <w:sz w:val="22"/>
          <w:szCs w:val="22"/>
        </w:rPr>
      </w:pPr>
      <w:proofErr w:type="gramStart"/>
      <w:r w:rsidRPr="00B37243">
        <w:rPr>
          <w:sz w:val="22"/>
          <w:szCs w:val="22"/>
        </w:rPr>
        <w:lastRenderedPageBreak/>
        <w:t>Приложение  2</w:t>
      </w:r>
      <w:proofErr w:type="gramEnd"/>
    </w:p>
    <w:tbl>
      <w:tblPr>
        <w:tblW w:w="10221" w:type="dxa"/>
        <w:tblInd w:w="93" w:type="dxa"/>
        <w:tblLayout w:type="fixed"/>
        <w:tblLook w:val="04A0" w:firstRow="1" w:lastRow="0" w:firstColumn="1" w:lastColumn="0" w:noHBand="0" w:noVBand="1"/>
      </w:tblPr>
      <w:tblGrid>
        <w:gridCol w:w="10221"/>
      </w:tblGrid>
      <w:tr w:rsidR="00A4606A" w:rsidRPr="00B37243" w14:paraId="1F09A619" w14:textId="77777777" w:rsidTr="0050440A">
        <w:trPr>
          <w:trHeight w:val="255"/>
        </w:trPr>
        <w:tc>
          <w:tcPr>
            <w:tcW w:w="10221" w:type="dxa"/>
            <w:tcBorders>
              <w:top w:val="nil"/>
              <w:left w:val="nil"/>
              <w:bottom w:val="nil"/>
              <w:right w:val="nil"/>
            </w:tcBorders>
            <w:shd w:val="clear" w:color="auto" w:fill="auto"/>
            <w:noWrap/>
            <w:hideMark/>
          </w:tcPr>
          <w:p w14:paraId="564B3A55" w14:textId="77777777" w:rsidR="00B37243" w:rsidRPr="00B37243" w:rsidRDefault="00B37243" w:rsidP="0050440A">
            <w:pPr>
              <w:jc w:val="right"/>
              <w:rPr>
                <w:sz w:val="22"/>
                <w:szCs w:val="22"/>
              </w:rPr>
            </w:pPr>
            <w:r w:rsidRPr="00B37243">
              <w:rPr>
                <w:sz w:val="22"/>
                <w:szCs w:val="22"/>
              </w:rPr>
              <w:t xml:space="preserve">к решению двадцать восьмой сессии                 </w:t>
            </w:r>
          </w:p>
        </w:tc>
      </w:tr>
      <w:tr w:rsidR="00A4606A" w:rsidRPr="00B37243" w14:paraId="3BA1632C" w14:textId="77777777" w:rsidTr="0050440A">
        <w:trPr>
          <w:trHeight w:val="255"/>
        </w:trPr>
        <w:tc>
          <w:tcPr>
            <w:tcW w:w="10221" w:type="dxa"/>
            <w:tcBorders>
              <w:top w:val="nil"/>
              <w:left w:val="nil"/>
              <w:bottom w:val="nil"/>
              <w:right w:val="nil"/>
            </w:tcBorders>
            <w:shd w:val="clear" w:color="auto" w:fill="auto"/>
            <w:noWrap/>
            <w:hideMark/>
          </w:tcPr>
          <w:p w14:paraId="5035D10B" w14:textId="77777777" w:rsidR="00B37243" w:rsidRPr="00B37243" w:rsidRDefault="00B37243" w:rsidP="0050440A">
            <w:pPr>
              <w:tabs>
                <w:tab w:val="left" w:pos="954"/>
              </w:tabs>
              <w:jc w:val="right"/>
              <w:rPr>
                <w:sz w:val="22"/>
                <w:szCs w:val="22"/>
              </w:rPr>
            </w:pPr>
            <w:r w:rsidRPr="00B37243">
              <w:rPr>
                <w:sz w:val="22"/>
                <w:szCs w:val="22"/>
              </w:rPr>
              <w:t xml:space="preserve">                                                                                                Совета депутатов Красносибирского</w:t>
            </w:r>
          </w:p>
        </w:tc>
      </w:tr>
      <w:tr w:rsidR="00A4606A" w:rsidRPr="00B37243" w14:paraId="251BA301" w14:textId="77777777" w:rsidTr="0050440A">
        <w:trPr>
          <w:trHeight w:val="255"/>
        </w:trPr>
        <w:tc>
          <w:tcPr>
            <w:tcW w:w="10221" w:type="dxa"/>
            <w:tcBorders>
              <w:top w:val="nil"/>
              <w:left w:val="nil"/>
              <w:bottom w:val="nil"/>
              <w:right w:val="nil"/>
            </w:tcBorders>
            <w:shd w:val="clear" w:color="auto" w:fill="auto"/>
            <w:noWrap/>
            <w:hideMark/>
          </w:tcPr>
          <w:p w14:paraId="39665019" w14:textId="77777777" w:rsidR="00B37243" w:rsidRPr="00B37243" w:rsidRDefault="00B37243" w:rsidP="0050440A">
            <w:pPr>
              <w:tabs>
                <w:tab w:val="left" w:pos="5970"/>
                <w:tab w:val="left" w:pos="6497"/>
                <w:tab w:val="right" w:pos="9355"/>
              </w:tabs>
              <w:jc w:val="right"/>
              <w:rPr>
                <w:sz w:val="22"/>
                <w:szCs w:val="22"/>
              </w:rPr>
            </w:pPr>
            <w:r w:rsidRPr="00B37243">
              <w:rPr>
                <w:sz w:val="22"/>
                <w:szCs w:val="22"/>
              </w:rPr>
              <w:t xml:space="preserve">                                                                                                     сельсовета </w:t>
            </w:r>
            <w:proofErr w:type="gramStart"/>
            <w:r w:rsidRPr="00B37243">
              <w:rPr>
                <w:sz w:val="22"/>
                <w:szCs w:val="22"/>
              </w:rPr>
              <w:t>от  27.12.2023</w:t>
            </w:r>
            <w:proofErr w:type="gramEnd"/>
            <w:r w:rsidRPr="00B37243">
              <w:rPr>
                <w:sz w:val="22"/>
                <w:szCs w:val="22"/>
              </w:rPr>
              <w:t xml:space="preserve"> года № 1</w:t>
            </w:r>
          </w:p>
        </w:tc>
      </w:tr>
      <w:tr w:rsidR="00A4606A" w:rsidRPr="00B37243" w14:paraId="009BBCD0" w14:textId="77777777" w:rsidTr="0050440A">
        <w:trPr>
          <w:trHeight w:val="255"/>
        </w:trPr>
        <w:tc>
          <w:tcPr>
            <w:tcW w:w="10221" w:type="dxa"/>
            <w:tcBorders>
              <w:top w:val="nil"/>
              <w:left w:val="nil"/>
              <w:bottom w:val="nil"/>
              <w:right w:val="nil"/>
            </w:tcBorders>
            <w:shd w:val="clear" w:color="auto" w:fill="auto"/>
            <w:noWrap/>
            <w:hideMark/>
          </w:tcPr>
          <w:p w14:paraId="304921A0" w14:textId="77777777" w:rsidR="00B37243" w:rsidRPr="00B37243" w:rsidRDefault="00B37243" w:rsidP="0050440A">
            <w:pPr>
              <w:jc w:val="right"/>
              <w:rPr>
                <w:sz w:val="22"/>
                <w:szCs w:val="22"/>
              </w:rPr>
            </w:pPr>
            <w:r w:rsidRPr="00B37243">
              <w:rPr>
                <w:sz w:val="22"/>
                <w:szCs w:val="22"/>
              </w:rPr>
              <w:t xml:space="preserve">                                                                                 </w:t>
            </w:r>
          </w:p>
        </w:tc>
      </w:tr>
      <w:tr w:rsidR="00A4606A" w:rsidRPr="00B37243" w14:paraId="34BDB539" w14:textId="77777777" w:rsidTr="0050440A">
        <w:trPr>
          <w:trHeight w:val="255"/>
        </w:trPr>
        <w:tc>
          <w:tcPr>
            <w:tcW w:w="10221" w:type="dxa"/>
            <w:tcBorders>
              <w:top w:val="nil"/>
              <w:left w:val="nil"/>
              <w:bottom w:val="nil"/>
              <w:right w:val="nil"/>
            </w:tcBorders>
            <w:shd w:val="clear" w:color="auto" w:fill="auto"/>
            <w:noWrap/>
            <w:hideMark/>
          </w:tcPr>
          <w:p w14:paraId="71A72830" w14:textId="77777777" w:rsidR="00B37243" w:rsidRPr="00B37243" w:rsidRDefault="00B37243" w:rsidP="0050440A">
            <w:pPr>
              <w:jc w:val="right"/>
              <w:rPr>
                <w:sz w:val="22"/>
                <w:szCs w:val="22"/>
              </w:rPr>
            </w:pPr>
          </w:p>
        </w:tc>
      </w:tr>
      <w:tr w:rsidR="00A4606A" w:rsidRPr="00B37243" w14:paraId="5CDB3300" w14:textId="77777777" w:rsidTr="0050440A">
        <w:trPr>
          <w:trHeight w:val="2145"/>
        </w:trPr>
        <w:tc>
          <w:tcPr>
            <w:tcW w:w="10221" w:type="dxa"/>
            <w:tcBorders>
              <w:top w:val="nil"/>
              <w:left w:val="nil"/>
              <w:bottom w:val="nil"/>
              <w:right w:val="nil"/>
            </w:tcBorders>
            <w:shd w:val="clear" w:color="auto" w:fill="auto"/>
            <w:vAlign w:val="center"/>
            <w:hideMark/>
          </w:tcPr>
          <w:p w14:paraId="6CDE0D6B" w14:textId="77777777" w:rsidR="00B37243" w:rsidRPr="00B37243" w:rsidRDefault="00B37243" w:rsidP="0050440A">
            <w:pPr>
              <w:jc w:val="center"/>
              <w:rPr>
                <w:bCs/>
                <w:sz w:val="22"/>
                <w:szCs w:val="22"/>
              </w:rPr>
            </w:pPr>
            <w:r w:rsidRPr="00B37243">
              <w:rPr>
                <w:bCs/>
                <w:sz w:val="22"/>
                <w:szCs w:val="22"/>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proofErr w:type="gramStart"/>
            <w:r w:rsidRPr="00B37243">
              <w:rPr>
                <w:bCs/>
                <w:sz w:val="22"/>
                <w:szCs w:val="22"/>
              </w:rPr>
              <w:t>КРАСНОСИБИРСКОГО  СЕЛЬСОВЕТА</w:t>
            </w:r>
            <w:proofErr w:type="gramEnd"/>
            <w:r w:rsidRPr="00B37243">
              <w:rPr>
                <w:bCs/>
                <w:sz w:val="22"/>
                <w:szCs w:val="22"/>
              </w:rPr>
              <w:t xml:space="preserve"> КОЧКОВСКОГО РАЙОНА НОВОСИБИРСКОЙ ОБЛАСТИ НА 2024 ГОД И ПЛАНОВЫЙ ПЕРИОД  </w:t>
            </w:r>
          </w:p>
          <w:p w14:paraId="1DB5A72D" w14:textId="77777777" w:rsidR="00B37243" w:rsidRPr="00B37243" w:rsidRDefault="00B37243" w:rsidP="0050440A">
            <w:pPr>
              <w:jc w:val="center"/>
              <w:rPr>
                <w:bCs/>
                <w:sz w:val="22"/>
                <w:szCs w:val="22"/>
              </w:rPr>
            </w:pPr>
            <w:r w:rsidRPr="00B37243">
              <w:rPr>
                <w:bCs/>
                <w:sz w:val="22"/>
                <w:szCs w:val="22"/>
              </w:rPr>
              <w:t>2025-2026 ГОДОВ</w:t>
            </w:r>
          </w:p>
        </w:tc>
      </w:tr>
      <w:tr w:rsidR="00A4606A" w:rsidRPr="00B37243" w14:paraId="23FD652E" w14:textId="77777777" w:rsidTr="0050440A">
        <w:trPr>
          <w:trHeight w:val="255"/>
        </w:trPr>
        <w:tc>
          <w:tcPr>
            <w:tcW w:w="10221" w:type="dxa"/>
            <w:tcBorders>
              <w:top w:val="nil"/>
              <w:left w:val="nil"/>
              <w:bottom w:val="nil"/>
              <w:right w:val="nil"/>
            </w:tcBorders>
            <w:shd w:val="clear" w:color="auto" w:fill="auto"/>
            <w:noWrap/>
            <w:vAlign w:val="bottom"/>
            <w:hideMark/>
          </w:tcPr>
          <w:p w14:paraId="6040760B" w14:textId="77777777" w:rsidR="00B37243" w:rsidRPr="00B37243" w:rsidRDefault="00B37243" w:rsidP="0050440A">
            <w:pPr>
              <w:jc w:val="right"/>
              <w:rPr>
                <w:sz w:val="22"/>
                <w:szCs w:val="22"/>
              </w:rPr>
            </w:pPr>
          </w:p>
        </w:tc>
      </w:tr>
      <w:tr w:rsidR="00A4606A" w:rsidRPr="00B37243" w14:paraId="6E8C4AF0" w14:textId="77777777" w:rsidTr="0050440A">
        <w:trPr>
          <w:trHeight w:val="1395"/>
        </w:trPr>
        <w:tc>
          <w:tcPr>
            <w:tcW w:w="10221" w:type="dxa"/>
            <w:tcBorders>
              <w:top w:val="nil"/>
              <w:left w:val="nil"/>
              <w:bottom w:val="nil"/>
              <w:right w:val="nil"/>
            </w:tcBorders>
            <w:shd w:val="clear" w:color="auto" w:fill="auto"/>
            <w:vAlign w:val="bottom"/>
            <w:hideMark/>
          </w:tcPr>
          <w:p w14:paraId="4B1F5FBD" w14:textId="77777777" w:rsidR="00B37243" w:rsidRPr="00B37243" w:rsidRDefault="00B37243" w:rsidP="0050440A">
            <w:pPr>
              <w:jc w:val="center"/>
              <w:rPr>
                <w:bCs/>
                <w:sz w:val="22"/>
                <w:szCs w:val="22"/>
                <w:highlight w:val="yellow"/>
              </w:rPr>
            </w:pPr>
          </w:p>
          <w:p w14:paraId="0DA8C130" w14:textId="77777777" w:rsidR="00B37243" w:rsidRPr="00B37243" w:rsidRDefault="00B37243" w:rsidP="0050440A">
            <w:pPr>
              <w:tabs>
                <w:tab w:val="left" w:pos="1155"/>
              </w:tabs>
              <w:jc w:val="right"/>
              <w:rPr>
                <w:sz w:val="22"/>
                <w:szCs w:val="22"/>
              </w:rPr>
            </w:pPr>
            <w:r w:rsidRPr="00B37243">
              <w:rPr>
                <w:sz w:val="22"/>
                <w:szCs w:val="22"/>
              </w:rPr>
              <w:t>тыс.рублей</w:t>
            </w:r>
          </w:p>
          <w:p w14:paraId="1E07F4A7" w14:textId="77777777" w:rsidR="00B37243" w:rsidRPr="00B37243" w:rsidRDefault="00B37243" w:rsidP="0050440A">
            <w:pPr>
              <w:tabs>
                <w:tab w:val="left" w:pos="1155"/>
              </w:tabs>
              <w:jc w:val="right"/>
              <w:rPr>
                <w:sz w:val="22"/>
                <w:szCs w:val="22"/>
              </w:rPr>
            </w:pPr>
          </w:p>
          <w:tbl>
            <w:tblPr>
              <w:tblW w:w="9856" w:type="dxa"/>
              <w:tblLayout w:type="fixed"/>
              <w:tblCellMar>
                <w:left w:w="30" w:type="dxa"/>
                <w:right w:w="30" w:type="dxa"/>
              </w:tblCellMar>
              <w:tblLook w:val="0000" w:firstRow="0" w:lastRow="0" w:firstColumn="0" w:lastColumn="0" w:noHBand="0" w:noVBand="0"/>
            </w:tblPr>
            <w:tblGrid>
              <w:gridCol w:w="4044"/>
              <w:gridCol w:w="709"/>
              <w:gridCol w:w="1559"/>
              <w:gridCol w:w="567"/>
              <w:gridCol w:w="992"/>
              <w:gridCol w:w="992"/>
              <w:gridCol w:w="993"/>
            </w:tblGrid>
            <w:tr w:rsidR="00A4606A" w:rsidRPr="00B37243" w14:paraId="416926DA" w14:textId="77777777" w:rsidTr="0050440A">
              <w:trPr>
                <w:trHeight w:val="247"/>
              </w:trPr>
              <w:tc>
                <w:tcPr>
                  <w:tcW w:w="4044" w:type="dxa"/>
                  <w:vMerge w:val="restart"/>
                  <w:tcBorders>
                    <w:top w:val="single" w:sz="6" w:space="0" w:color="auto"/>
                    <w:left w:val="single" w:sz="6" w:space="0" w:color="auto"/>
                    <w:right w:val="single" w:sz="6" w:space="0" w:color="auto"/>
                  </w:tcBorders>
                </w:tcPr>
                <w:p w14:paraId="32417692" w14:textId="77777777" w:rsidR="00B37243" w:rsidRPr="00B37243" w:rsidRDefault="00B37243" w:rsidP="0050440A">
                  <w:pPr>
                    <w:autoSpaceDE w:val="0"/>
                    <w:autoSpaceDN w:val="0"/>
                    <w:adjustRightInd w:val="0"/>
                    <w:rPr>
                      <w:bCs/>
                      <w:sz w:val="22"/>
                      <w:szCs w:val="22"/>
                    </w:rPr>
                  </w:pPr>
                  <w:r w:rsidRPr="00B37243">
                    <w:rPr>
                      <w:bCs/>
                      <w:sz w:val="22"/>
                      <w:szCs w:val="22"/>
                    </w:rPr>
                    <w:t>Наименование расходов</w:t>
                  </w:r>
                </w:p>
              </w:tc>
              <w:tc>
                <w:tcPr>
                  <w:tcW w:w="709" w:type="dxa"/>
                  <w:vMerge w:val="restart"/>
                  <w:tcBorders>
                    <w:top w:val="single" w:sz="6" w:space="0" w:color="auto"/>
                    <w:left w:val="single" w:sz="6" w:space="0" w:color="auto"/>
                    <w:right w:val="single" w:sz="6" w:space="0" w:color="auto"/>
                  </w:tcBorders>
                </w:tcPr>
                <w:p w14:paraId="146E98F5" w14:textId="77777777" w:rsidR="00B37243" w:rsidRPr="00B37243" w:rsidRDefault="00B37243" w:rsidP="0050440A">
                  <w:pPr>
                    <w:autoSpaceDE w:val="0"/>
                    <w:autoSpaceDN w:val="0"/>
                    <w:adjustRightInd w:val="0"/>
                    <w:rPr>
                      <w:bCs/>
                      <w:sz w:val="22"/>
                      <w:szCs w:val="22"/>
                    </w:rPr>
                  </w:pPr>
                  <w:r w:rsidRPr="00B37243">
                    <w:rPr>
                      <w:bCs/>
                      <w:sz w:val="22"/>
                      <w:szCs w:val="22"/>
                    </w:rPr>
                    <w:t>Рпр</w:t>
                  </w:r>
                </w:p>
              </w:tc>
              <w:tc>
                <w:tcPr>
                  <w:tcW w:w="1559" w:type="dxa"/>
                  <w:vMerge w:val="restart"/>
                  <w:tcBorders>
                    <w:top w:val="single" w:sz="6" w:space="0" w:color="auto"/>
                    <w:left w:val="single" w:sz="6" w:space="0" w:color="auto"/>
                    <w:right w:val="single" w:sz="6" w:space="0" w:color="auto"/>
                  </w:tcBorders>
                </w:tcPr>
                <w:p w14:paraId="71EEA147" w14:textId="77777777" w:rsidR="00B37243" w:rsidRPr="00B37243" w:rsidRDefault="00B37243" w:rsidP="0050440A">
                  <w:pPr>
                    <w:autoSpaceDE w:val="0"/>
                    <w:autoSpaceDN w:val="0"/>
                    <w:adjustRightInd w:val="0"/>
                    <w:rPr>
                      <w:bCs/>
                      <w:sz w:val="22"/>
                      <w:szCs w:val="22"/>
                    </w:rPr>
                  </w:pPr>
                  <w:r w:rsidRPr="00B37243">
                    <w:rPr>
                      <w:bCs/>
                      <w:sz w:val="22"/>
                      <w:szCs w:val="22"/>
                    </w:rPr>
                    <w:t>ЦСР</w:t>
                  </w:r>
                </w:p>
              </w:tc>
              <w:tc>
                <w:tcPr>
                  <w:tcW w:w="567" w:type="dxa"/>
                  <w:vMerge w:val="restart"/>
                  <w:tcBorders>
                    <w:top w:val="single" w:sz="6" w:space="0" w:color="auto"/>
                    <w:left w:val="single" w:sz="6" w:space="0" w:color="auto"/>
                    <w:right w:val="single" w:sz="6" w:space="0" w:color="auto"/>
                  </w:tcBorders>
                </w:tcPr>
                <w:p w14:paraId="6AAE1C6C" w14:textId="77777777" w:rsidR="00B37243" w:rsidRPr="00B37243" w:rsidRDefault="00B37243" w:rsidP="0050440A">
                  <w:pPr>
                    <w:autoSpaceDE w:val="0"/>
                    <w:autoSpaceDN w:val="0"/>
                    <w:adjustRightInd w:val="0"/>
                    <w:rPr>
                      <w:bCs/>
                      <w:sz w:val="22"/>
                      <w:szCs w:val="22"/>
                    </w:rPr>
                  </w:pPr>
                  <w:r w:rsidRPr="00B37243">
                    <w:rPr>
                      <w:bCs/>
                      <w:sz w:val="22"/>
                      <w:szCs w:val="22"/>
                    </w:rPr>
                    <w:t>Вид</w:t>
                  </w:r>
                </w:p>
              </w:tc>
              <w:tc>
                <w:tcPr>
                  <w:tcW w:w="992" w:type="dxa"/>
                  <w:tcBorders>
                    <w:top w:val="single" w:sz="6" w:space="0" w:color="auto"/>
                    <w:left w:val="single" w:sz="6" w:space="0" w:color="auto"/>
                    <w:right w:val="single" w:sz="6" w:space="0" w:color="auto"/>
                  </w:tcBorders>
                </w:tcPr>
                <w:p w14:paraId="34855059" w14:textId="77777777" w:rsidR="00B37243" w:rsidRPr="00B37243" w:rsidRDefault="00B37243" w:rsidP="0050440A">
                  <w:pPr>
                    <w:autoSpaceDE w:val="0"/>
                    <w:autoSpaceDN w:val="0"/>
                    <w:adjustRightInd w:val="0"/>
                    <w:rPr>
                      <w:bCs/>
                      <w:sz w:val="22"/>
                      <w:szCs w:val="22"/>
                    </w:rPr>
                  </w:pPr>
                </w:p>
                <w:p w14:paraId="79683C7F" w14:textId="77777777" w:rsidR="00B37243" w:rsidRPr="00B37243" w:rsidRDefault="00B37243" w:rsidP="0050440A">
                  <w:pPr>
                    <w:autoSpaceDE w:val="0"/>
                    <w:autoSpaceDN w:val="0"/>
                    <w:adjustRightInd w:val="0"/>
                    <w:rPr>
                      <w:bCs/>
                      <w:sz w:val="22"/>
                      <w:szCs w:val="22"/>
                    </w:rPr>
                  </w:pPr>
                  <w:r w:rsidRPr="00B37243">
                    <w:rPr>
                      <w:bCs/>
                      <w:sz w:val="22"/>
                      <w:szCs w:val="22"/>
                    </w:rPr>
                    <w:t>2024 год</w:t>
                  </w:r>
                </w:p>
              </w:tc>
              <w:tc>
                <w:tcPr>
                  <w:tcW w:w="1985" w:type="dxa"/>
                  <w:gridSpan w:val="2"/>
                  <w:tcBorders>
                    <w:top w:val="single" w:sz="6" w:space="0" w:color="auto"/>
                    <w:left w:val="single" w:sz="6" w:space="0" w:color="auto"/>
                    <w:bottom w:val="single" w:sz="6" w:space="0" w:color="auto"/>
                    <w:right w:val="single" w:sz="6" w:space="0" w:color="auto"/>
                  </w:tcBorders>
                </w:tcPr>
                <w:p w14:paraId="2EE5CFFF" w14:textId="77777777" w:rsidR="00B37243" w:rsidRPr="00B37243" w:rsidRDefault="00B37243" w:rsidP="0050440A">
                  <w:pPr>
                    <w:autoSpaceDE w:val="0"/>
                    <w:autoSpaceDN w:val="0"/>
                    <w:adjustRightInd w:val="0"/>
                    <w:rPr>
                      <w:bCs/>
                      <w:sz w:val="22"/>
                      <w:szCs w:val="22"/>
                    </w:rPr>
                  </w:pPr>
                  <w:r w:rsidRPr="00B37243">
                    <w:rPr>
                      <w:bCs/>
                      <w:sz w:val="22"/>
                      <w:szCs w:val="22"/>
                    </w:rPr>
                    <w:t>Плановый период</w:t>
                  </w:r>
                </w:p>
              </w:tc>
            </w:tr>
            <w:tr w:rsidR="00A4606A" w:rsidRPr="00B37243" w14:paraId="0B5E804A" w14:textId="77777777" w:rsidTr="0050440A">
              <w:trPr>
                <w:trHeight w:val="247"/>
              </w:trPr>
              <w:tc>
                <w:tcPr>
                  <w:tcW w:w="4044" w:type="dxa"/>
                  <w:vMerge/>
                  <w:tcBorders>
                    <w:left w:val="single" w:sz="6" w:space="0" w:color="auto"/>
                    <w:bottom w:val="single" w:sz="6" w:space="0" w:color="auto"/>
                    <w:right w:val="single" w:sz="6" w:space="0" w:color="auto"/>
                  </w:tcBorders>
                </w:tcPr>
                <w:p w14:paraId="7A046264" w14:textId="77777777" w:rsidR="00B37243" w:rsidRPr="00B37243" w:rsidRDefault="00B37243" w:rsidP="0050440A">
                  <w:pPr>
                    <w:autoSpaceDE w:val="0"/>
                    <w:autoSpaceDN w:val="0"/>
                    <w:adjustRightInd w:val="0"/>
                    <w:rPr>
                      <w:bCs/>
                      <w:sz w:val="22"/>
                      <w:szCs w:val="22"/>
                    </w:rPr>
                  </w:pPr>
                </w:p>
              </w:tc>
              <w:tc>
                <w:tcPr>
                  <w:tcW w:w="709" w:type="dxa"/>
                  <w:vMerge/>
                  <w:tcBorders>
                    <w:left w:val="single" w:sz="6" w:space="0" w:color="auto"/>
                    <w:bottom w:val="single" w:sz="6" w:space="0" w:color="auto"/>
                    <w:right w:val="single" w:sz="6" w:space="0" w:color="auto"/>
                  </w:tcBorders>
                </w:tcPr>
                <w:p w14:paraId="153F976F" w14:textId="77777777" w:rsidR="00B37243" w:rsidRPr="00B37243" w:rsidRDefault="00B37243" w:rsidP="0050440A">
                  <w:pPr>
                    <w:autoSpaceDE w:val="0"/>
                    <w:autoSpaceDN w:val="0"/>
                    <w:adjustRightInd w:val="0"/>
                    <w:rPr>
                      <w:bCs/>
                      <w:sz w:val="22"/>
                      <w:szCs w:val="22"/>
                    </w:rPr>
                  </w:pPr>
                </w:p>
              </w:tc>
              <w:tc>
                <w:tcPr>
                  <w:tcW w:w="1559" w:type="dxa"/>
                  <w:vMerge/>
                  <w:tcBorders>
                    <w:left w:val="single" w:sz="6" w:space="0" w:color="auto"/>
                    <w:bottom w:val="single" w:sz="6" w:space="0" w:color="auto"/>
                    <w:right w:val="single" w:sz="6" w:space="0" w:color="auto"/>
                  </w:tcBorders>
                </w:tcPr>
                <w:p w14:paraId="43A12F9A" w14:textId="77777777" w:rsidR="00B37243" w:rsidRPr="00B37243" w:rsidRDefault="00B37243" w:rsidP="0050440A">
                  <w:pPr>
                    <w:autoSpaceDE w:val="0"/>
                    <w:autoSpaceDN w:val="0"/>
                    <w:adjustRightInd w:val="0"/>
                    <w:rPr>
                      <w:bCs/>
                      <w:sz w:val="22"/>
                      <w:szCs w:val="22"/>
                    </w:rPr>
                  </w:pPr>
                </w:p>
              </w:tc>
              <w:tc>
                <w:tcPr>
                  <w:tcW w:w="567" w:type="dxa"/>
                  <w:vMerge/>
                  <w:tcBorders>
                    <w:left w:val="single" w:sz="6" w:space="0" w:color="auto"/>
                    <w:bottom w:val="single" w:sz="6" w:space="0" w:color="auto"/>
                    <w:right w:val="single" w:sz="6" w:space="0" w:color="auto"/>
                  </w:tcBorders>
                </w:tcPr>
                <w:p w14:paraId="19ABFC37" w14:textId="77777777" w:rsidR="00B37243" w:rsidRPr="00B37243" w:rsidRDefault="00B37243" w:rsidP="0050440A">
                  <w:pPr>
                    <w:autoSpaceDE w:val="0"/>
                    <w:autoSpaceDN w:val="0"/>
                    <w:adjustRightInd w:val="0"/>
                    <w:rPr>
                      <w:bCs/>
                      <w:sz w:val="22"/>
                      <w:szCs w:val="22"/>
                    </w:rPr>
                  </w:pPr>
                </w:p>
              </w:tc>
              <w:tc>
                <w:tcPr>
                  <w:tcW w:w="992" w:type="dxa"/>
                  <w:tcBorders>
                    <w:left w:val="single" w:sz="6" w:space="0" w:color="auto"/>
                    <w:bottom w:val="single" w:sz="6" w:space="0" w:color="auto"/>
                    <w:right w:val="single" w:sz="6" w:space="0" w:color="auto"/>
                  </w:tcBorders>
                </w:tcPr>
                <w:p w14:paraId="75F79894" w14:textId="77777777" w:rsidR="00B37243" w:rsidRPr="00B37243" w:rsidRDefault="00B37243" w:rsidP="0050440A">
                  <w:pPr>
                    <w:autoSpaceDE w:val="0"/>
                    <w:autoSpaceDN w:val="0"/>
                    <w:adjustRightInd w:val="0"/>
                    <w:jc w:val="center"/>
                    <w:rPr>
                      <w:bCs/>
                      <w:sz w:val="22"/>
                      <w:szCs w:val="22"/>
                    </w:rPr>
                  </w:pPr>
                </w:p>
              </w:tc>
              <w:tc>
                <w:tcPr>
                  <w:tcW w:w="992" w:type="dxa"/>
                  <w:tcBorders>
                    <w:top w:val="single" w:sz="6" w:space="0" w:color="auto"/>
                    <w:left w:val="single" w:sz="6" w:space="0" w:color="auto"/>
                    <w:bottom w:val="single" w:sz="6" w:space="0" w:color="auto"/>
                    <w:right w:val="single" w:sz="6" w:space="0" w:color="auto"/>
                  </w:tcBorders>
                </w:tcPr>
                <w:p w14:paraId="36A5545C" w14:textId="77777777" w:rsidR="00B37243" w:rsidRPr="00B37243" w:rsidRDefault="00B37243" w:rsidP="0050440A">
                  <w:pPr>
                    <w:autoSpaceDE w:val="0"/>
                    <w:autoSpaceDN w:val="0"/>
                    <w:adjustRightInd w:val="0"/>
                    <w:jc w:val="center"/>
                    <w:rPr>
                      <w:bCs/>
                      <w:sz w:val="22"/>
                      <w:szCs w:val="22"/>
                    </w:rPr>
                  </w:pPr>
                  <w:r w:rsidRPr="00B37243">
                    <w:rPr>
                      <w:bCs/>
                      <w:sz w:val="22"/>
                      <w:szCs w:val="22"/>
                    </w:rPr>
                    <w:t>2025 год</w:t>
                  </w:r>
                </w:p>
              </w:tc>
              <w:tc>
                <w:tcPr>
                  <w:tcW w:w="993" w:type="dxa"/>
                  <w:tcBorders>
                    <w:top w:val="single" w:sz="6" w:space="0" w:color="auto"/>
                    <w:left w:val="single" w:sz="6" w:space="0" w:color="auto"/>
                    <w:bottom w:val="single" w:sz="6" w:space="0" w:color="auto"/>
                    <w:right w:val="single" w:sz="6" w:space="0" w:color="auto"/>
                  </w:tcBorders>
                </w:tcPr>
                <w:p w14:paraId="7FA22B27" w14:textId="77777777" w:rsidR="00B37243" w:rsidRPr="00B37243" w:rsidRDefault="00B37243" w:rsidP="0050440A">
                  <w:pPr>
                    <w:autoSpaceDE w:val="0"/>
                    <w:autoSpaceDN w:val="0"/>
                    <w:adjustRightInd w:val="0"/>
                    <w:jc w:val="center"/>
                    <w:rPr>
                      <w:bCs/>
                      <w:sz w:val="22"/>
                      <w:szCs w:val="22"/>
                    </w:rPr>
                  </w:pPr>
                  <w:r w:rsidRPr="00B37243">
                    <w:rPr>
                      <w:bCs/>
                      <w:sz w:val="22"/>
                      <w:szCs w:val="22"/>
                    </w:rPr>
                    <w:t>2026 год</w:t>
                  </w:r>
                </w:p>
              </w:tc>
            </w:tr>
            <w:tr w:rsidR="00A4606A" w:rsidRPr="00B37243" w14:paraId="33812AF6" w14:textId="77777777" w:rsidTr="0050440A">
              <w:trPr>
                <w:trHeight w:val="247"/>
              </w:trPr>
              <w:tc>
                <w:tcPr>
                  <w:tcW w:w="4044" w:type="dxa"/>
                  <w:tcBorders>
                    <w:top w:val="single" w:sz="6" w:space="0" w:color="auto"/>
                    <w:left w:val="single" w:sz="6" w:space="0" w:color="auto"/>
                    <w:bottom w:val="single" w:sz="6" w:space="0" w:color="auto"/>
                    <w:right w:val="single" w:sz="6" w:space="0" w:color="auto"/>
                  </w:tcBorders>
                </w:tcPr>
                <w:p w14:paraId="436C59F2" w14:textId="77777777" w:rsidR="00B37243" w:rsidRPr="00B37243" w:rsidRDefault="00B37243" w:rsidP="0050440A">
                  <w:pPr>
                    <w:autoSpaceDE w:val="0"/>
                    <w:autoSpaceDN w:val="0"/>
                    <w:adjustRightInd w:val="0"/>
                    <w:jc w:val="both"/>
                    <w:rPr>
                      <w:bCs/>
                      <w:sz w:val="22"/>
                      <w:szCs w:val="22"/>
                    </w:rPr>
                  </w:pPr>
                  <w:r w:rsidRPr="00B37243">
                    <w:rPr>
                      <w:bCs/>
                      <w:sz w:val="22"/>
                      <w:szCs w:val="22"/>
                    </w:rPr>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tcPr>
                <w:p w14:paraId="2EC36232" w14:textId="77777777" w:rsidR="00B37243" w:rsidRPr="00B37243" w:rsidRDefault="00B37243" w:rsidP="0050440A">
                  <w:pPr>
                    <w:autoSpaceDE w:val="0"/>
                    <w:autoSpaceDN w:val="0"/>
                    <w:adjustRightInd w:val="0"/>
                    <w:rPr>
                      <w:bCs/>
                      <w:sz w:val="22"/>
                      <w:szCs w:val="22"/>
                    </w:rPr>
                  </w:pPr>
                  <w:r w:rsidRPr="00B37243">
                    <w:rPr>
                      <w:bCs/>
                      <w:sz w:val="22"/>
                      <w:szCs w:val="22"/>
                    </w:rPr>
                    <w:t>0100</w:t>
                  </w:r>
                </w:p>
              </w:tc>
              <w:tc>
                <w:tcPr>
                  <w:tcW w:w="1559" w:type="dxa"/>
                  <w:tcBorders>
                    <w:top w:val="single" w:sz="6" w:space="0" w:color="auto"/>
                    <w:left w:val="single" w:sz="6" w:space="0" w:color="auto"/>
                    <w:bottom w:val="single" w:sz="6" w:space="0" w:color="auto"/>
                    <w:right w:val="single" w:sz="6" w:space="0" w:color="auto"/>
                  </w:tcBorders>
                </w:tcPr>
                <w:p w14:paraId="189AE45E" w14:textId="77777777" w:rsidR="00B37243" w:rsidRPr="00B37243" w:rsidRDefault="00B37243" w:rsidP="0050440A">
                  <w:pPr>
                    <w:autoSpaceDE w:val="0"/>
                    <w:autoSpaceDN w:val="0"/>
                    <w:adjustRightInd w:val="0"/>
                    <w:rPr>
                      <w:bCs/>
                      <w:sz w:val="22"/>
                      <w:szCs w:val="22"/>
                    </w:rPr>
                  </w:pPr>
                </w:p>
              </w:tc>
              <w:tc>
                <w:tcPr>
                  <w:tcW w:w="567" w:type="dxa"/>
                  <w:tcBorders>
                    <w:top w:val="single" w:sz="6" w:space="0" w:color="auto"/>
                    <w:left w:val="single" w:sz="6" w:space="0" w:color="auto"/>
                    <w:bottom w:val="single" w:sz="6" w:space="0" w:color="auto"/>
                    <w:right w:val="single" w:sz="6" w:space="0" w:color="auto"/>
                  </w:tcBorders>
                </w:tcPr>
                <w:p w14:paraId="0937B993" w14:textId="77777777" w:rsidR="00B37243" w:rsidRPr="00B37243" w:rsidRDefault="00B37243" w:rsidP="0050440A">
                  <w:pPr>
                    <w:autoSpaceDE w:val="0"/>
                    <w:autoSpaceDN w:val="0"/>
                    <w:adjustRightInd w:val="0"/>
                    <w:rPr>
                      <w:bCs/>
                      <w:sz w:val="22"/>
                      <w:szCs w:val="22"/>
                    </w:rPr>
                  </w:pPr>
                </w:p>
              </w:tc>
              <w:tc>
                <w:tcPr>
                  <w:tcW w:w="992" w:type="dxa"/>
                  <w:tcBorders>
                    <w:top w:val="single" w:sz="6" w:space="0" w:color="auto"/>
                    <w:left w:val="single" w:sz="6" w:space="0" w:color="auto"/>
                    <w:bottom w:val="single" w:sz="6" w:space="0" w:color="auto"/>
                    <w:right w:val="single" w:sz="6" w:space="0" w:color="auto"/>
                  </w:tcBorders>
                </w:tcPr>
                <w:p w14:paraId="39D7048F" w14:textId="77777777" w:rsidR="00B37243" w:rsidRPr="00B37243" w:rsidRDefault="00B37243" w:rsidP="0050440A">
                  <w:pPr>
                    <w:autoSpaceDE w:val="0"/>
                    <w:autoSpaceDN w:val="0"/>
                    <w:adjustRightInd w:val="0"/>
                    <w:jc w:val="center"/>
                    <w:rPr>
                      <w:bCs/>
                      <w:sz w:val="22"/>
                      <w:szCs w:val="22"/>
                    </w:rPr>
                  </w:pPr>
                  <w:r w:rsidRPr="00B37243">
                    <w:rPr>
                      <w:bCs/>
                      <w:sz w:val="22"/>
                      <w:szCs w:val="22"/>
                    </w:rPr>
                    <w:t>4029,82</w:t>
                  </w:r>
                </w:p>
              </w:tc>
              <w:tc>
                <w:tcPr>
                  <w:tcW w:w="992" w:type="dxa"/>
                  <w:tcBorders>
                    <w:top w:val="single" w:sz="6" w:space="0" w:color="auto"/>
                    <w:left w:val="single" w:sz="6" w:space="0" w:color="auto"/>
                    <w:bottom w:val="single" w:sz="6" w:space="0" w:color="auto"/>
                    <w:right w:val="single" w:sz="6" w:space="0" w:color="auto"/>
                  </w:tcBorders>
                </w:tcPr>
                <w:p w14:paraId="08D6B8B8" w14:textId="77777777" w:rsidR="00B37243" w:rsidRPr="00B37243" w:rsidRDefault="00B37243" w:rsidP="0050440A">
                  <w:pPr>
                    <w:autoSpaceDE w:val="0"/>
                    <w:autoSpaceDN w:val="0"/>
                    <w:adjustRightInd w:val="0"/>
                    <w:jc w:val="center"/>
                    <w:rPr>
                      <w:bCs/>
                      <w:sz w:val="22"/>
                      <w:szCs w:val="22"/>
                    </w:rPr>
                  </w:pPr>
                  <w:r w:rsidRPr="00B37243">
                    <w:rPr>
                      <w:bCs/>
                      <w:sz w:val="22"/>
                      <w:szCs w:val="22"/>
                    </w:rPr>
                    <w:t>1478,94</w:t>
                  </w:r>
                </w:p>
              </w:tc>
              <w:tc>
                <w:tcPr>
                  <w:tcW w:w="993" w:type="dxa"/>
                  <w:tcBorders>
                    <w:top w:val="single" w:sz="6" w:space="0" w:color="auto"/>
                    <w:left w:val="single" w:sz="6" w:space="0" w:color="auto"/>
                    <w:bottom w:val="single" w:sz="6" w:space="0" w:color="auto"/>
                    <w:right w:val="single" w:sz="6" w:space="0" w:color="auto"/>
                  </w:tcBorders>
                </w:tcPr>
                <w:p w14:paraId="30792B5C" w14:textId="77777777" w:rsidR="00B37243" w:rsidRPr="00B37243" w:rsidRDefault="00B37243" w:rsidP="0050440A">
                  <w:pPr>
                    <w:autoSpaceDE w:val="0"/>
                    <w:autoSpaceDN w:val="0"/>
                    <w:adjustRightInd w:val="0"/>
                    <w:jc w:val="center"/>
                    <w:rPr>
                      <w:bCs/>
                      <w:sz w:val="22"/>
                      <w:szCs w:val="22"/>
                    </w:rPr>
                  </w:pPr>
                  <w:r w:rsidRPr="00B37243">
                    <w:rPr>
                      <w:bCs/>
                      <w:sz w:val="22"/>
                      <w:szCs w:val="22"/>
                    </w:rPr>
                    <w:t>1516,38</w:t>
                  </w:r>
                </w:p>
              </w:tc>
            </w:tr>
            <w:tr w:rsidR="00A4606A" w:rsidRPr="00B37243" w14:paraId="071E0A91" w14:textId="77777777" w:rsidTr="0050440A">
              <w:trPr>
                <w:trHeight w:val="494"/>
              </w:trPr>
              <w:tc>
                <w:tcPr>
                  <w:tcW w:w="4044" w:type="dxa"/>
                  <w:tcBorders>
                    <w:top w:val="single" w:sz="6" w:space="0" w:color="auto"/>
                    <w:left w:val="single" w:sz="6" w:space="0" w:color="auto"/>
                    <w:bottom w:val="single" w:sz="6" w:space="0" w:color="auto"/>
                    <w:right w:val="single" w:sz="6" w:space="0" w:color="auto"/>
                  </w:tcBorders>
                </w:tcPr>
                <w:p w14:paraId="7D59DE3B" w14:textId="77777777" w:rsidR="00B37243" w:rsidRPr="00B37243" w:rsidRDefault="00B37243" w:rsidP="0050440A">
                  <w:pPr>
                    <w:autoSpaceDE w:val="0"/>
                    <w:autoSpaceDN w:val="0"/>
                    <w:adjustRightInd w:val="0"/>
                    <w:jc w:val="both"/>
                    <w:rPr>
                      <w:sz w:val="22"/>
                      <w:szCs w:val="22"/>
                    </w:rPr>
                  </w:pPr>
                  <w:r w:rsidRPr="00B37243">
                    <w:rPr>
                      <w:sz w:val="22"/>
                      <w:szCs w:val="22"/>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14:paraId="7BAF667B" w14:textId="77777777" w:rsidR="00B37243" w:rsidRPr="00B37243" w:rsidRDefault="00B37243" w:rsidP="0050440A">
                  <w:pPr>
                    <w:autoSpaceDE w:val="0"/>
                    <w:autoSpaceDN w:val="0"/>
                    <w:adjustRightInd w:val="0"/>
                    <w:rPr>
                      <w:sz w:val="22"/>
                      <w:szCs w:val="22"/>
                    </w:rPr>
                  </w:pPr>
                  <w:r w:rsidRPr="00B37243">
                    <w:rPr>
                      <w:sz w:val="22"/>
                      <w:szCs w:val="22"/>
                    </w:rPr>
                    <w:t>0102</w:t>
                  </w:r>
                </w:p>
              </w:tc>
              <w:tc>
                <w:tcPr>
                  <w:tcW w:w="1559" w:type="dxa"/>
                  <w:tcBorders>
                    <w:top w:val="single" w:sz="6" w:space="0" w:color="auto"/>
                    <w:left w:val="single" w:sz="6" w:space="0" w:color="auto"/>
                    <w:bottom w:val="single" w:sz="6" w:space="0" w:color="auto"/>
                    <w:right w:val="single" w:sz="6" w:space="0" w:color="auto"/>
                  </w:tcBorders>
                </w:tcPr>
                <w:p w14:paraId="12FB7000" w14:textId="77777777" w:rsidR="00B37243" w:rsidRPr="00B37243" w:rsidRDefault="00B37243" w:rsidP="0050440A">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53047874"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6D8DECC7" w14:textId="77777777" w:rsidR="00B37243" w:rsidRPr="00B37243" w:rsidRDefault="00B37243" w:rsidP="0050440A">
                  <w:pPr>
                    <w:jc w:val="center"/>
                    <w:rPr>
                      <w:sz w:val="22"/>
                      <w:szCs w:val="22"/>
                    </w:rPr>
                  </w:pPr>
                  <w:r w:rsidRPr="00B37243">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78C18B0C" w14:textId="77777777" w:rsidR="00B37243" w:rsidRPr="00B37243" w:rsidRDefault="00B37243" w:rsidP="0050440A">
                  <w:pPr>
                    <w:jc w:val="center"/>
                    <w:rPr>
                      <w:sz w:val="22"/>
                      <w:szCs w:val="22"/>
                    </w:rPr>
                  </w:pPr>
                  <w:r w:rsidRPr="00B37243">
                    <w:rPr>
                      <w:sz w:val="22"/>
                      <w:szCs w:val="22"/>
                    </w:rPr>
                    <w:t>1088,11</w:t>
                  </w:r>
                </w:p>
              </w:tc>
              <w:tc>
                <w:tcPr>
                  <w:tcW w:w="993" w:type="dxa"/>
                  <w:tcBorders>
                    <w:top w:val="single" w:sz="6" w:space="0" w:color="auto"/>
                    <w:left w:val="single" w:sz="6" w:space="0" w:color="auto"/>
                    <w:bottom w:val="single" w:sz="6" w:space="0" w:color="auto"/>
                    <w:right w:val="single" w:sz="6" w:space="0" w:color="auto"/>
                  </w:tcBorders>
                </w:tcPr>
                <w:p w14:paraId="340035D5" w14:textId="77777777" w:rsidR="00B37243" w:rsidRPr="00B37243" w:rsidRDefault="00B37243" w:rsidP="0050440A">
                  <w:pPr>
                    <w:jc w:val="center"/>
                    <w:rPr>
                      <w:sz w:val="22"/>
                      <w:szCs w:val="22"/>
                    </w:rPr>
                  </w:pPr>
                  <w:r w:rsidRPr="00B37243">
                    <w:rPr>
                      <w:sz w:val="22"/>
                      <w:szCs w:val="22"/>
                    </w:rPr>
                    <w:t>1088,11</w:t>
                  </w:r>
                </w:p>
              </w:tc>
            </w:tr>
            <w:tr w:rsidR="00A4606A" w:rsidRPr="00B37243" w14:paraId="36FC4E1F" w14:textId="77777777" w:rsidTr="0050440A">
              <w:trPr>
                <w:trHeight w:val="357"/>
              </w:trPr>
              <w:tc>
                <w:tcPr>
                  <w:tcW w:w="4044" w:type="dxa"/>
                  <w:tcBorders>
                    <w:top w:val="single" w:sz="6" w:space="0" w:color="auto"/>
                    <w:left w:val="single" w:sz="6" w:space="0" w:color="auto"/>
                    <w:bottom w:val="single" w:sz="6" w:space="0" w:color="auto"/>
                    <w:right w:val="single" w:sz="6" w:space="0" w:color="auto"/>
                  </w:tcBorders>
                </w:tcPr>
                <w:p w14:paraId="26881C84" w14:textId="77777777" w:rsidR="00B37243" w:rsidRPr="00B37243" w:rsidRDefault="00B37243" w:rsidP="0050440A">
                  <w:pPr>
                    <w:autoSpaceDE w:val="0"/>
                    <w:autoSpaceDN w:val="0"/>
                    <w:adjustRightInd w:val="0"/>
                    <w:jc w:val="both"/>
                    <w:rPr>
                      <w:sz w:val="22"/>
                      <w:szCs w:val="22"/>
                    </w:rPr>
                  </w:pPr>
                  <w:r w:rsidRPr="00B37243">
                    <w:rPr>
                      <w:sz w:val="22"/>
                      <w:szCs w:val="22"/>
                    </w:rPr>
                    <w:t>Непрограммные расходы муниципальных образований поселений</w:t>
                  </w:r>
                </w:p>
              </w:tc>
              <w:tc>
                <w:tcPr>
                  <w:tcW w:w="709" w:type="dxa"/>
                  <w:tcBorders>
                    <w:top w:val="single" w:sz="6" w:space="0" w:color="auto"/>
                    <w:left w:val="single" w:sz="6" w:space="0" w:color="auto"/>
                    <w:bottom w:val="single" w:sz="6" w:space="0" w:color="auto"/>
                    <w:right w:val="single" w:sz="6" w:space="0" w:color="auto"/>
                  </w:tcBorders>
                </w:tcPr>
                <w:p w14:paraId="4EBAC480" w14:textId="77777777" w:rsidR="00B37243" w:rsidRPr="00B37243" w:rsidRDefault="00B37243" w:rsidP="0050440A">
                  <w:pPr>
                    <w:autoSpaceDE w:val="0"/>
                    <w:autoSpaceDN w:val="0"/>
                    <w:adjustRightInd w:val="0"/>
                    <w:rPr>
                      <w:sz w:val="22"/>
                      <w:szCs w:val="22"/>
                    </w:rPr>
                  </w:pPr>
                  <w:r w:rsidRPr="00B37243">
                    <w:rPr>
                      <w:sz w:val="22"/>
                      <w:szCs w:val="22"/>
                    </w:rPr>
                    <w:t>0102</w:t>
                  </w:r>
                </w:p>
              </w:tc>
              <w:tc>
                <w:tcPr>
                  <w:tcW w:w="1559" w:type="dxa"/>
                  <w:tcBorders>
                    <w:top w:val="single" w:sz="6" w:space="0" w:color="auto"/>
                    <w:left w:val="single" w:sz="6" w:space="0" w:color="auto"/>
                    <w:bottom w:val="single" w:sz="6" w:space="0" w:color="auto"/>
                    <w:right w:val="single" w:sz="6" w:space="0" w:color="auto"/>
                  </w:tcBorders>
                </w:tcPr>
                <w:p w14:paraId="6E114674" w14:textId="77777777" w:rsidR="00B37243" w:rsidRPr="00B37243" w:rsidRDefault="00B37243" w:rsidP="0050440A">
                  <w:pPr>
                    <w:autoSpaceDE w:val="0"/>
                    <w:autoSpaceDN w:val="0"/>
                    <w:adjustRightInd w:val="0"/>
                    <w:rPr>
                      <w:sz w:val="22"/>
                      <w:szCs w:val="22"/>
                    </w:rPr>
                  </w:pPr>
                  <w:r w:rsidRPr="00B37243">
                    <w:rPr>
                      <w:sz w:val="22"/>
                      <w:szCs w:val="22"/>
                    </w:rPr>
                    <w:t>70.0.00.00000</w:t>
                  </w:r>
                </w:p>
              </w:tc>
              <w:tc>
                <w:tcPr>
                  <w:tcW w:w="567" w:type="dxa"/>
                  <w:tcBorders>
                    <w:top w:val="single" w:sz="6" w:space="0" w:color="auto"/>
                    <w:left w:val="single" w:sz="6" w:space="0" w:color="auto"/>
                    <w:bottom w:val="single" w:sz="6" w:space="0" w:color="auto"/>
                    <w:right w:val="single" w:sz="6" w:space="0" w:color="auto"/>
                  </w:tcBorders>
                </w:tcPr>
                <w:p w14:paraId="27C8B5D2"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59F3FF7F" w14:textId="77777777" w:rsidR="00B37243" w:rsidRPr="00B37243" w:rsidRDefault="00B37243" w:rsidP="0050440A">
                  <w:pPr>
                    <w:jc w:val="center"/>
                    <w:rPr>
                      <w:sz w:val="22"/>
                      <w:szCs w:val="22"/>
                    </w:rPr>
                  </w:pPr>
                  <w:r w:rsidRPr="00B37243">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009D8C8C" w14:textId="77777777" w:rsidR="00B37243" w:rsidRPr="00B37243" w:rsidRDefault="00B37243" w:rsidP="0050440A">
                  <w:pPr>
                    <w:jc w:val="center"/>
                    <w:rPr>
                      <w:sz w:val="22"/>
                      <w:szCs w:val="22"/>
                    </w:rPr>
                  </w:pPr>
                  <w:r w:rsidRPr="00B37243">
                    <w:rPr>
                      <w:sz w:val="22"/>
                      <w:szCs w:val="22"/>
                    </w:rPr>
                    <w:t>1088,11</w:t>
                  </w:r>
                </w:p>
              </w:tc>
              <w:tc>
                <w:tcPr>
                  <w:tcW w:w="993" w:type="dxa"/>
                  <w:tcBorders>
                    <w:top w:val="single" w:sz="6" w:space="0" w:color="auto"/>
                    <w:left w:val="single" w:sz="6" w:space="0" w:color="auto"/>
                    <w:bottom w:val="single" w:sz="6" w:space="0" w:color="auto"/>
                    <w:right w:val="single" w:sz="6" w:space="0" w:color="auto"/>
                  </w:tcBorders>
                </w:tcPr>
                <w:p w14:paraId="37258F6E" w14:textId="77777777" w:rsidR="00B37243" w:rsidRPr="00B37243" w:rsidRDefault="00B37243" w:rsidP="0050440A">
                  <w:pPr>
                    <w:jc w:val="center"/>
                    <w:rPr>
                      <w:sz w:val="22"/>
                      <w:szCs w:val="22"/>
                    </w:rPr>
                  </w:pPr>
                  <w:r w:rsidRPr="00B37243">
                    <w:rPr>
                      <w:sz w:val="22"/>
                      <w:szCs w:val="22"/>
                    </w:rPr>
                    <w:t>1088,11</w:t>
                  </w:r>
                </w:p>
              </w:tc>
            </w:tr>
            <w:tr w:rsidR="00A4606A" w:rsidRPr="00B37243" w14:paraId="23D4EA6F" w14:textId="77777777" w:rsidTr="0050440A">
              <w:trPr>
                <w:trHeight w:val="276"/>
              </w:trPr>
              <w:tc>
                <w:tcPr>
                  <w:tcW w:w="4044" w:type="dxa"/>
                  <w:tcBorders>
                    <w:top w:val="single" w:sz="6" w:space="0" w:color="auto"/>
                    <w:left w:val="single" w:sz="6" w:space="0" w:color="auto"/>
                    <w:bottom w:val="single" w:sz="6" w:space="0" w:color="auto"/>
                    <w:right w:val="single" w:sz="6" w:space="0" w:color="auto"/>
                  </w:tcBorders>
                </w:tcPr>
                <w:p w14:paraId="084DD46E" w14:textId="77777777" w:rsidR="00B37243" w:rsidRPr="00B37243" w:rsidRDefault="00B37243" w:rsidP="0050440A">
                  <w:pPr>
                    <w:autoSpaceDE w:val="0"/>
                    <w:autoSpaceDN w:val="0"/>
                    <w:adjustRightInd w:val="0"/>
                    <w:jc w:val="both"/>
                    <w:rPr>
                      <w:sz w:val="22"/>
                      <w:szCs w:val="22"/>
                    </w:rPr>
                  </w:pPr>
                  <w:r w:rsidRPr="00B37243">
                    <w:rPr>
                      <w:sz w:val="22"/>
                      <w:szCs w:val="22"/>
                    </w:rPr>
                    <w:t>Глава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14:paraId="2CDB3948" w14:textId="77777777" w:rsidR="00B37243" w:rsidRPr="00B37243" w:rsidRDefault="00B37243" w:rsidP="0050440A">
                  <w:pPr>
                    <w:autoSpaceDE w:val="0"/>
                    <w:autoSpaceDN w:val="0"/>
                    <w:adjustRightInd w:val="0"/>
                    <w:rPr>
                      <w:sz w:val="22"/>
                      <w:szCs w:val="22"/>
                    </w:rPr>
                  </w:pPr>
                  <w:r w:rsidRPr="00B37243">
                    <w:rPr>
                      <w:sz w:val="22"/>
                      <w:szCs w:val="22"/>
                    </w:rPr>
                    <w:t>0102</w:t>
                  </w:r>
                </w:p>
              </w:tc>
              <w:tc>
                <w:tcPr>
                  <w:tcW w:w="1559" w:type="dxa"/>
                  <w:tcBorders>
                    <w:top w:val="single" w:sz="6" w:space="0" w:color="auto"/>
                    <w:left w:val="single" w:sz="6" w:space="0" w:color="auto"/>
                    <w:bottom w:val="single" w:sz="6" w:space="0" w:color="auto"/>
                    <w:right w:val="single" w:sz="6" w:space="0" w:color="auto"/>
                  </w:tcBorders>
                </w:tcPr>
                <w:p w14:paraId="71315745" w14:textId="77777777" w:rsidR="00B37243" w:rsidRPr="00B37243" w:rsidRDefault="00B37243" w:rsidP="0050440A">
                  <w:pPr>
                    <w:autoSpaceDE w:val="0"/>
                    <w:autoSpaceDN w:val="0"/>
                    <w:adjustRightInd w:val="0"/>
                    <w:rPr>
                      <w:sz w:val="22"/>
                      <w:szCs w:val="22"/>
                    </w:rPr>
                  </w:pPr>
                  <w:r w:rsidRPr="00B37243">
                    <w:rPr>
                      <w:sz w:val="22"/>
                      <w:szCs w:val="22"/>
                    </w:rPr>
                    <w:t>70.0.00.01020</w:t>
                  </w:r>
                </w:p>
              </w:tc>
              <w:tc>
                <w:tcPr>
                  <w:tcW w:w="567" w:type="dxa"/>
                  <w:tcBorders>
                    <w:top w:val="single" w:sz="6" w:space="0" w:color="auto"/>
                    <w:left w:val="single" w:sz="6" w:space="0" w:color="auto"/>
                    <w:bottom w:val="single" w:sz="6" w:space="0" w:color="auto"/>
                    <w:right w:val="single" w:sz="6" w:space="0" w:color="auto"/>
                  </w:tcBorders>
                </w:tcPr>
                <w:p w14:paraId="0CEDE349"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D352CAE" w14:textId="77777777" w:rsidR="00B37243" w:rsidRPr="00B37243" w:rsidRDefault="00B37243" w:rsidP="0050440A">
                  <w:pPr>
                    <w:jc w:val="center"/>
                    <w:rPr>
                      <w:sz w:val="22"/>
                      <w:szCs w:val="22"/>
                    </w:rPr>
                  </w:pPr>
                  <w:r w:rsidRPr="00B37243">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1BFFDBCA" w14:textId="77777777" w:rsidR="00B37243" w:rsidRPr="00B37243" w:rsidRDefault="00B37243" w:rsidP="0050440A">
                  <w:pPr>
                    <w:jc w:val="center"/>
                    <w:rPr>
                      <w:sz w:val="22"/>
                      <w:szCs w:val="22"/>
                    </w:rPr>
                  </w:pPr>
                  <w:r w:rsidRPr="00B37243">
                    <w:rPr>
                      <w:sz w:val="22"/>
                      <w:szCs w:val="22"/>
                    </w:rPr>
                    <w:t>1088,11</w:t>
                  </w:r>
                </w:p>
              </w:tc>
              <w:tc>
                <w:tcPr>
                  <w:tcW w:w="993" w:type="dxa"/>
                  <w:tcBorders>
                    <w:top w:val="single" w:sz="6" w:space="0" w:color="auto"/>
                    <w:left w:val="single" w:sz="6" w:space="0" w:color="auto"/>
                    <w:bottom w:val="single" w:sz="6" w:space="0" w:color="auto"/>
                    <w:right w:val="single" w:sz="6" w:space="0" w:color="auto"/>
                  </w:tcBorders>
                </w:tcPr>
                <w:p w14:paraId="419FA049" w14:textId="77777777" w:rsidR="00B37243" w:rsidRPr="00B37243" w:rsidRDefault="00B37243" w:rsidP="0050440A">
                  <w:pPr>
                    <w:jc w:val="center"/>
                    <w:rPr>
                      <w:sz w:val="22"/>
                      <w:szCs w:val="22"/>
                    </w:rPr>
                  </w:pPr>
                  <w:r w:rsidRPr="00B37243">
                    <w:rPr>
                      <w:sz w:val="22"/>
                      <w:szCs w:val="22"/>
                    </w:rPr>
                    <w:t>1088,11</w:t>
                  </w:r>
                </w:p>
              </w:tc>
            </w:tr>
            <w:tr w:rsidR="00A4606A" w:rsidRPr="00B37243" w14:paraId="5308AE15" w14:textId="77777777" w:rsidTr="0050440A">
              <w:trPr>
                <w:trHeight w:val="494"/>
              </w:trPr>
              <w:tc>
                <w:tcPr>
                  <w:tcW w:w="4044" w:type="dxa"/>
                  <w:tcBorders>
                    <w:top w:val="single" w:sz="6" w:space="0" w:color="auto"/>
                    <w:left w:val="single" w:sz="6" w:space="0" w:color="auto"/>
                    <w:bottom w:val="single" w:sz="6" w:space="0" w:color="auto"/>
                    <w:right w:val="single" w:sz="6" w:space="0" w:color="auto"/>
                  </w:tcBorders>
                </w:tcPr>
                <w:p w14:paraId="3A327CF7" w14:textId="77777777" w:rsidR="00B37243" w:rsidRPr="00B37243" w:rsidRDefault="00B37243" w:rsidP="0050440A">
                  <w:pPr>
                    <w:autoSpaceDE w:val="0"/>
                    <w:autoSpaceDN w:val="0"/>
                    <w:adjustRightInd w:val="0"/>
                    <w:jc w:val="both"/>
                    <w:rPr>
                      <w:sz w:val="22"/>
                      <w:szCs w:val="22"/>
                    </w:rPr>
                  </w:pPr>
                  <w:r w:rsidRPr="00B37243">
                    <w:rPr>
                      <w:sz w:val="22"/>
                      <w:szCs w:val="22"/>
                    </w:rPr>
                    <w:t xml:space="preserve">Расходы на выплаты персоналу в целях обеспечения выполнения </w:t>
                  </w:r>
                  <w:proofErr w:type="gramStart"/>
                  <w:r w:rsidRPr="00B37243">
                    <w:rPr>
                      <w:sz w:val="22"/>
                      <w:szCs w:val="22"/>
                    </w:rPr>
                    <w:t>функций  государственными</w:t>
                  </w:r>
                  <w:proofErr w:type="gramEnd"/>
                  <w:r w:rsidRPr="00B37243">
                    <w:rPr>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tcPr>
                <w:p w14:paraId="3DF0E500" w14:textId="77777777" w:rsidR="00B37243" w:rsidRPr="00B37243" w:rsidRDefault="00B37243" w:rsidP="0050440A">
                  <w:pPr>
                    <w:autoSpaceDE w:val="0"/>
                    <w:autoSpaceDN w:val="0"/>
                    <w:adjustRightInd w:val="0"/>
                    <w:rPr>
                      <w:sz w:val="22"/>
                      <w:szCs w:val="22"/>
                    </w:rPr>
                  </w:pPr>
                  <w:r w:rsidRPr="00B37243">
                    <w:rPr>
                      <w:sz w:val="22"/>
                      <w:szCs w:val="22"/>
                    </w:rPr>
                    <w:t>0102</w:t>
                  </w:r>
                </w:p>
              </w:tc>
              <w:tc>
                <w:tcPr>
                  <w:tcW w:w="1559" w:type="dxa"/>
                  <w:tcBorders>
                    <w:top w:val="single" w:sz="6" w:space="0" w:color="auto"/>
                    <w:left w:val="single" w:sz="6" w:space="0" w:color="auto"/>
                    <w:bottom w:val="single" w:sz="6" w:space="0" w:color="auto"/>
                    <w:right w:val="single" w:sz="6" w:space="0" w:color="auto"/>
                  </w:tcBorders>
                </w:tcPr>
                <w:p w14:paraId="5D8DFF99" w14:textId="77777777" w:rsidR="00B37243" w:rsidRPr="00B37243" w:rsidRDefault="00B37243" w:rsidP="0050440A">
                  <w:pPr>
                    <w:autoSpaceDE w:val="0"/>
                    <w:autoSpaceDN w:val="0"/>
                    <w:adjustRightInd w:val="0"/>
                    <w:rPr>
                      <w:sz w:val="22"/>
                      <w:szCs w:val="22"/>
                    </w:rPr>
                  </w:pPr>
                  <w:r w:rsidRPr="00B37243">
                    <w:rPr>
                      <w:sz w:val="22"/>
                      <w:szCs w:val="22"/>
                    </w:rPr>
                    <w:t>70.0.00.01020</w:t>
                  </w:r>
                </w:p>
              </w:tc>
              <w:tc>
                <w:tcPr>
                  <w:tcW w:w="567" w:type="dxa"/>
                  <w:tcBorders>
                    <w:top w:val="single" w:sz="6" w:space="0" w:color="auto"/>
                    <w:left w:val="single" w:sz="6" w:space="0" w:color="auto"/>
                    <w:bottom w:val="single" w:sz="6" w:space="0" w:color="auto"/>
                    <w:right w:val="single" w:sz="6" w:space="0" w:color="auto"/>
                  </w:tcBorders>
                </w:tcPr>
                <w:p w14:paraId="2B937F2E" w14:textId="77777777" w:rsidR="00B37243" w:rsidRPr="00B37243" w:rsidRDefault="00B37243" w:rsidP="0050440A">
                  <w:pPr>
                    <w:autoSpaceDE w:val="0"/>
                    <w:autoSpaceDN w:val="0"/>
                    <w:adjustRightInd w:val="0"/>
                    <w:rPr>
                      <w:sz w:val="22"/>
                      <w:szCs w:val="22"/>
                    </w:rPr>
                  </w:pPr>
                  <w:r w:rsidRPr="00B37243">
                    <w:rPr>
                      <w:sz w:val="22"/>
                      <w:szCs w:val="22"/>
                    </w:rPr>
                    <w:t>100</w:t>
                  </w:r>
                </w:p>
              </w:tc>
              <w:tc>
                <w:tcPr>
                  <w:tcW w:w="992" w:type="dxa"/>
                  <w:tcBorders>
                    <w:top w:val="single" w:sz="6" w:space="0" w:color="auto"/>
                    <w:left w:val="single" w:sz="6" w:space="0" w:color="auto"/>
                    <w:bottom w:val="single" w:sz="6" w:space="0" w:color="auto"/>
                    <w:right w:val="single" w:sz="6" w:space="0" w:color="auto"/>
                  </w:tcBorders>
                </w:tcPr>
                <w:p w14:paraId="5482BF15" w14:textId="77777777" w:rsidR="00B37243" w:rsidRPr="00B37243" w:rsidRDefault="00B37243" w:rsidP="0050440A">
                  <w:pPr>
                    <w:jc w:val="center"/>
                    <w:rPr>
                      <w:sz w:val="22"/>
                      <w:szCs w:val="22"/>
                    </w:rPr>
                  </w:pPr>
                  <w:r w:rsidRPr="00B37243">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36E96B63" w14:textId="77777777" w:rsidR="00B37243" w:rsidRPr="00B37243" w:rsidRDefault="00B37243" w:rsidP="0050440A">
                  <w:pPr>
                    <w:jc w:val="center"/>
                    <w:rPr>
                      <w:sz w:val="22"/>
                      <w:szCs w:val="22"/>
                    </w:rPr>
                  </w:pPr>
                  <w:r w:rsidRPr="00B37243">
                    <w:rPr>
                      <w:sz w:val="22"/>
                      <w:szCs w:val="22"/>
                    </w:rPr>
                    <w:t>1088,11</w:t>
                  </w:r>
                </w:p>
              </w:tc>
              <w:tc>
                <w:tcPr>
                  <w:tcW w:w="993" w:type="dxa"/>
                  <w:tcBorders>
                    <w:top w:val="single" w:sz="6" w:space="0" w:color="auto"/>
                    <w:left w:val="single" w:sz="6" w:space="0" w:color="auto"/>
                    <w:bottom w:val="single" w:sz="6" w:space="0" w:color="auto"/>
                    <w:right w:val="single" w:sz="6" w:space="0" w:color="auto"/>
                  </w:tcBorders>
                </w:tcPr>
                <w:p w14:paraId="33C977E0" w14:textId="77777777" w:rsidR="00B37243" w:rsidRPr="00B37243" w:rsidRDefault="00B37243" w:rsidP="0050440A">
                  <w:pPr>
                    <w:jc w:val="center"/>
                    <w:rPr>
                      <w:sz w:val="22"/>
                      <w:szCs w:val="22"/>
                    </w:rPr>
                  </w:pPr>
                  <w:r w:rsidRPr="00B37243">
                    <w:rPr>
                      <w:sz w:val="22"/>
                      <w:szCs w:val="22"/>
                    </w:rPr>
                    <w:t>1088,11</w:t>
                  </w:r>
                </w:p>
              </w:tc>
            </w:tr>
            <w:tr w:rsidR="00A4606A" w:rsidRPr="00B37243" w14:paraId="62F2F5DC" w14:textId="77777777" w:rsidTr="0050440A">
              <w:trPr>
                <w:trHeight w:val="494"/>
              </w:trPr>
              <w:tc>
                <w:tcPr>
                  <w:tcW w:w="4044" w:type="dxa"/>
                  <w:tcBorders>
                    <w:top w:val="single" w:sz="6" w:space="0" w:color="auto"/>
                    <w:left w:val="single" w:sz="6" w:space="0" w:color="auto"/>
                    <w:bottom w:val="single" w:sz="6" w:space="0" w:color="auto"/>
                    <w:right w:val="single" w:sz="6" w:space="0" w:color="auto"/>
                  </w:tcBorders>
                </w:tcPr>
                <w:p w14:paraId="0F0B3014" w14:textId="77777777" w:rsidR="00B37243" w:rsidRPr="00B37243" w:rsidRDefault="00B37243" w:rsidP="0050440A">
                  <w:pPr>
                    <w:autoSpaceDE w:val="0"/>
                    <w:autoSpaceDN w:val="0"/>
                    <w:adjustRightInd w:val="0"/>
                    <w:jc w:val="both"/>
                    <w:rPr>
                      <w:sz w:val="22"/>
                      <w:szCs w:val="22"/>
                    </w:rPr>
                  </w:pPr>
                  <w:r w:rsidRPr="00B37243">
                    <w:rPr>
                      <w:sz w:val="22"/>
                      <w:szCs w:val="22"/>
                    </w:rPr>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tcPr>
                <w:p w14:paraId="3B401794" w14:textId="77777777" w:rsidR="00B37243" w:rsidRPr="00B37243" w:rsidRDefault="00B37243" w:rsidP="0050440A">
                  <w:pPr>
                    <w:autoSpaceDE w:val="0"/>
                    <w:autoSpaceDN w:val="0"/>
                    <w:adjustRightInd w:val="0"/>
                    <w:rPr>
                      <w:sz w:val="22"/>
                      <w:szCs w:val="22"/>
                    </w:rPr>
                  </w:pPr>
                  <w:r w:rsidRPr="00B37243">
                    <w:rPr>
                      <w:sz w:val="22"/>
                      <w:szCs w:val="22"/>
                    </w:rPr>
                    <w:t>0102</w:t>
                  </w:r>
                </w:p>
              </w:tc>
              <w:tc>
                <w:tcPr>
                  <w:tcW w:w="1559" w:type="dxa"/>
                  <w:tcBorders>
                    <w:top w:val="single" w:sz="6" w:space="0" w:color="auto"/>
                    <w:left w:val="single" w:sz="6" w:space="0" w:color="auto"/>
                    <w:bottom w:val="single" w:sz="6" w:space="0" w:color="auto"/>
                    <w:right w:val="single" w:sz="6" w:space="0" w:color="auto"/>
                  </w:tcBorders>
                </w:tcPr>
                <w:p w14:paraId="24D557F8" w14:textId="77777777" w:rsidR="00B37243" w:rsidRPr="00B37243" w:rsidRDefault="00B37243" w:rsidP="0050440A">
                  <w:pPr>
                    <w:autoSpaceDE w:val="0"/>
                    <w:autoSpaceDN w:val="0"/>
                    <w:adjustRightInd w:val="0"/>
                    <w:rPr>
                      <w:sz w:val="22"/>
                      <w:szCs w:val="22"/>
                    </w:rPr>
                  </w:pPr>
                  <w:r w:rsidRPr="00B37243">
                    <w:rPr>
                      <w:sz w:val="22"/>
                      <w:szCs w:val="22"/>
                    </w:rPr>
                    <w:t>70.0.00.01020</w:t>
                  </w:r>
                </w:p>
              </w:tc>
              <w:tc>
                <w:tcPr>
                  <w:tcW w:w="567" w:type="dxa"/>
                  <w:tcBorders>
                    <w:top w:val="single" w:sz="6" w:space="0" w:color="auto"/>
                    <w:left w:val="single" w:sz="6" w:space="0" w:color="auto"/>
                    <w:bottom w:val="single" w:sz="6" w:space="0" w:color="auto"/>
                    <w:right w:val="single" w:sz="6" w:space="0" w:color="auto"/>
                  </w:tcBorders>
                </w:tcPr>
                <w:p w14:paraId="279C7859" w14:textId="77777777" w:rsidR="00B37243" w:rsidRPr="00B37243" w:rsidRDefault="00B37243" w:rsidP="0050440A">
                  <w:pPr>
                    <w:autoSpaceDE w:val="0"/>
                    <w:autoSpaceDN w:val="0"/>
                    <w:adjustRightInd w:val="0"/>
                    <w:rPr>
                      <w:sz w:val="22"/>
                      <w:szCs w:val="22"/>
                    </w:rPr>
                  </w:pPr>
                  <w:r w:rsidRPr="00B37243">
                    <w:rPr>
                      <w:sz w:val="22"/>
                      <w:szCs w:val="22"/>
                    </w:rPr>
                    <w:t>120</w:t>
                  </w:r>
                </w:p>
              </w:tc>
              <w:tc>
                <w:tcPr>
                  <w:tcW w:w="992" w:type="dxa"/>
                  <w:tcBorders>
                    <w:top w:val="single" w:sz="6" w:space="0" w:color="auto"/>
                    <w:left w:val="single" w:sz="6" w:space="0" w:color="auto"/>
                    <w:bottom w:val="single" w:sz="6" w:space="0" w:color="auto"/>
                    <w:right w:val="single" w:sz="6" w:space="0" w:color="auto"/>
                  </w:tcBorders>
                </w:tcPr>
                <w:p w14:paraId="38C1AB1A" w14:textId="77777777" w:rsidR="00B37243" w:rsidRPr="00B37243" w:rsidRDefault="00B37243" w:rsidP="0050440A">
                  <w:pPr>
                    <w:jc w:val="center"/>
                    <w:rPr>
                      <w:sz w:val="22"/>
                      <w:szCs w:val="22"/>
                    </w:rPr>
                  </w:pPr>
                  <w:r w:rsidRPr="00B37243">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78CDC3D5" w14:textId="77777777" w:rsidR="00B37243" w:rsidRPr="00B37243" w:rsidRDefault="00B37243" w:rsidP="0050440A">
                  <w:pPr>
                    <w:jc w:val="center"/>
                    <w:rPr>
                      <w:sz w:val="22"/>
                      <w:szCs w:val="22"/>
                    </w:rPr>
                  </w:pPr>
                  <w:r w:rsidRPr="00B37243">
                    <w:rPr>
                      <w:sz w:val="22"/>
                      <w:szCs w:val="22"/>
                    </w:rPr>
                    <w:t>1088,11</w:t>
                  </w:r>
                </w:p>
              </w:tc>
              <w:tc>
                <w:tcPr>
                  <w:tcW w:w="993" w:type="dxa"/>
                  <w:tcBorders>
                    <w:top w:val="single" w:sz="6" w:space="0" w:color="auto"/>
                    <w:left w:val="single" w:sz="6" w:space="0" w:color="auto"/>
                    <w:bottom w:val="single" w:sz="6" w:space="0" w:color="auto"/>
                    <w:right w:val="single" w:sz="6" w:space="0" w:color="auto"/>
                  </w:tcBorders>
                </w:tcPr>
                <w:p w14:paraId="08DEB5D9" w14:textId="77777777" w:rsidR="00B37243" w:rsidRPr="00B37243" w:rsidRDefault="00B37243" w:rsidP="0050440A">
                  <w:pPr>
                    <w:jc w:val="center"/>
                    <w:rPr>
                      <w:sz w:val="22"/>
                      <w:szCs w:val="22"/>
                    </w:rPr>
                  </w:pPr>
                  <w:r w:rsidRPr="00B37243">
                    <w:rPr>
                      <w:sz w:val="22"/>
                      <w:szCs w:val="22"/>
                    </w:rPr>
                    <w:t>1088,11</w:t>
                  </w:r>
                </w:p>
              </w:tc>
            </w:tr>
            <w:tr w:rsidR="00A4606A" w:rsidRPr="00B37243" w14:paraId="07F9EC69" w14:textId="77777777" w:rsidTr="0050440A">
              <w:trPr>
                <w:trHeight w:val="164"/>
              </w:trPr>
              <w:tc>
                <w:tcPr>
                  <w:tcW w:w="4044" w:type="dxa"/>
                  <w:tcBorders>
                    <w:top w:val="single" w:sz="6" w:space="0" w:color="auto"/>
                    <w:left w:val="single" w:sz="6" w:space="0" w:color="auto"/>
                    <w:bottom w:val="single" w:sz="6" w:space="0" w:color="auto"/>
                    <w:right w:val="single" w:sz="6" w:space="0" w:color="auto"/>
                  </w:tcBorders>
                </w:tcPr>
                <w:p w14:paraId="1DCEE353" w14:textId="77777777" w:rsidR="00B37243" w:rsidRPr="00B37243" w:rsidRDefault="00B37243" w:rsidP="0050440A">
                  <w:pPr>
                    <w:autoSpaceDE w:val="0"/>
                    <w:autoSpaceDN w:val="0"/>
                    <w:adjustRightInd w:val="0"/>
                    <w:jc w:val="both"/>
                    <w:rPr>
                      <w:sz w:val="22"/>
                      <w:szCs w:val="22"/>
                    </w:rPr>
                  </w:pPr>
                  <w:r w:rsidRPr="00B37243">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single" w:sz="6" w:space="0" w:color="auto"/>
                    <w:left w:val="single" w:sz="6" w:space="0" w:color="auto"/>
                    <w:bottom w:val="single" w:sz="6" w:space="0" w:color="auto"/>
                    <w:right w:val="single" w:sz="6" w:space="0" w:color="auto"/>
                  </w:tcBorders>
                </w:tcPr>
                <w:p w14:paraId="24F397EF"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559" w:type="dxa"/>
                  <w:tcBorders>
                    <w:top w:val="single" w:sz="6" w:space="0" w:color="auto"/>
                    <w:left w:val="single" w:sz="6" w:space="0" w:color="auto"/>
                    <w:bottom w:val="single" w:sz="6" w:space="0" w:color="auto"/>
                    <w:right w:val="single" w:sz="6" w:space="0" w:color="auto"/>
                  </w:tcBorders>
                </w:tcPr>
                <w:p w14:paraId="301868D1" w14:textId="77777777" w:rsidR="00B37243" w:rsidRPr="00B37243" w:rsidRDefault="00B37243" w:rsidP="0050440A">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3379EE39"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67B4C171" w14:textId="77777777" w:rsidR="00B37243" w:rsidRPr="00B37243" w:rsidRDefault="00B37243" w:rsidP="0050440A">
                  <w:pPr>
                    <w:autoSpaceDE w:val="0"/>
                    <w:autoSpaceDN w:val="0"/>
                    <w:adjustRightInd w:val="0"/>
                    <w:jc w:val="center"/>
                    <w:rPr>
                      <w:sz w:val="22"/>
                      <w:szCs w:val="22"/>
                    </w:rPr>
                  </w:pPr>
                  <w:r w:rsidRPr="00B37243">
                    <w:rPr>
                      <w:sz w:val="22"/>
                      <w:szCs w:val="22"/>
                    </w:rPr>
                    <w:t>2919,31</w:t>
                  </w:r>
                </w:p>
              </w:tc>
              <w:tc>
                <w:tcPr>
                  <w:tcW w:w="992" w:type="dxa"/>
                  <w:tcBorders>
                    <w:top w:val="single" w:sz="6" w:space="0" w:color="auto"/>
                    <w:left w:val="single" w:sz="6" w:space="0" w:color="auto"/>
                    <w:bottom w:val="single" w:sz="6" w:space="0" w:color="auto"/>
                    <w:right w:val="single" w:sz="6" w:space="0" w:color="auto"/>
                  </w:tcBorders>
                </w:tcPr>
                <w:p w14:paraId="1C6E09DC" w14:textId="77777777" w:rsidR="00B37243" w:rsidRPr="00B37243" w:rsidRDefault="00B37243" w:rsidP="0050440A">
                  <w:pPr>
                    <w:jc w:val="center"/>
                    <w:rPr>
                      <w:sz w:val="22"/>
                      <w:szCs w:val="22"/>
                    </w:rPr>
                  </w:pPr>
                  <w:r w:rsidRPr="00B37243">
                    <w:rPr>
                      <w:sz w:val="22"/>
                      <w:szCs w:val="22"/>
                    </w:rPr>
                    <w:t>379,43</w:t>
                  </w:r>
                </w:p>
              </w:tc>
              <w:tc>
                <w:tcPr>
                  <w:tcW w:w="993" w:type="dxa"/>
                  <w:tcBorders>
                    <w:top w:val="single" w:sz="6" w:space="0" w:color="auto"/>
                    <w:left w:val="single" w:sz="6" w:space="0" w:color="auto"/>
                    <w:bottom w:val="single" w:sz="6" w:space="0" w:color="auto"/>
                    <w:right w:val="single" w:sz="6" w:space="0" w:color="auto"/>
                  </w:tcBorders>
                </w:tcPr>
                <w:p w14:paraId="447CEF6C" w14:textId="77777777" w:rsidR="00B37243" w:rsidRPr="00B37243" w:rsidRDefault="00B37243" w:rsidP="0050440A">
                  <w:pPr>
                    <w:jc w:val="center"/>
                    <w:rPr>
                      <w:sz w:val="22"/>
                      <w:szCs w:val="22"/>
                    </w:rPr>
                  </w:pPr>
                  <w:r w:rsidRPr="00B37243">
                    <w:rPr>
                      <w:sz w:val="22"/>
                      <w:szCs w:val="22"/>
                    </w:rPr>
                    <w:t>416,87</w:t>
                  </w:r>
                </w:p>
              </w:tc>
            </w:tr>
            <w:tr w:rsidR="00A4606A" w:rsidRPr="00B37243" w14:paraId="5294E44D" w14:textId="77777777" w:rsidTr="0050440A">
              <w:trPr>
                <w:trHeight w:val="164"/>
              </w:trPr>
              <w:tc>
                <w:tcPr>
                  <w:tcW w:w="4044" w:type="dxa"/>
                  <w:tcBorders>
                    <w:top w:val="single" w:sz="6" w:space="0" w:color="auto"/>
                    <w:left w:val="single" w:sz="6" w:space="0" w:color="auto"/>
                    <w:bottom w:val="single" w:sz="6" w:space="0" w:color="auto"/>
                    <w:right w:val="single" w:sz="6" w:space="0" w:color="auto"/>
                  </w:tcBorders>
                </w:tcPr>
                <w:p w14:paraId="19EF3A62" w14:textId="77777777" w:rsidR="00B37243" w:rsidRPr="00B37243" w:rsidRDefault="00B37243" w:rsidP="0050440A">
                  <w:pPr>
                    <w:autoSpaceDE w:val="0"/>
                    <w:autoSpaceDN w:val="0"/>
                    <w:adjustRightInd w:val="0"/>
                    <w:jc w:val="both"/>
                    <w:rPr>
                      <w:sz w:val="22"/>
                      <w:szCs w:val="22"/>
                    </w:rPr>
                  </w:pPr>
                  <w:r w:rsidRPr="00B37243">
                    <w:rPr>
                      <w:sz w:val="22"/>
                      <w:szCs w:val="22"/>
                    </w:rPr>
                    <w:t>Непрограммные расходы муниципальных образований поселений</w:t>
                  </w:r>
                </w:p>
              </w:tc>
              <w:tc>
                <w:tcPr>
                  <w:tcW w:w="709" w:type="dxa"/>
                  <w:tcBorders>
                    <w:top w:val="single" w:sz="6" w:space="0" w:color="auto"/>
                    <w:left w:val="single" w:sz="6" w:space="0" w:color="auto"/>
                    <w:bottom w:val="single" w:sz="6" w:space="0" w:color="auto"/>
                    <w:right w:val="single" w:sz="6" w:space="0" w:color="auto"/>
                  </w:tcBorders>
                </w:tcPr>
                <w:p w14:paraId="099F8AF6"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559" w:type="dxa"/>
                  <w:tcBorders>
                    <w:top w:val="single" w:sz="6" w:space="0" w:color="auto"/>
                    <w:left w:val="single" w:sz="6" w:space="0" w:color="auto"/>
                    <w:bottom w:val="single" w:sz="6" w:space="0" w:color="auto"/>
                    <w:right w:val="single" w:sz="6" w:space="0" w:color="auto"/>
                  </w:tcBorders>
                </w:tcPr>
                <w:p w14:paraId="48A2AC2D" w14:textId="77777777" w:rsidR="00B37243" w:rsidRPr="00B37243" w:rsidRDefault="00B37243" w:rsidP="0050440A">
                  <w:pPr>
                    <w:autoSpaceDE w:val="0"/>
                    <w:autoSpaceDN w:val="0"/>
                    <w:adjustRightInd w:val="0"/>
                    <w:rPr>
                      <w:sz w:val="22"/>
                      <w:szCs w:val="22"/>
                    </w:rPr>
                  </w:pPr>
                  <w:r w:rsidRPr="00B37243">
                    <w:rPr>
                      <w:sz w:val="22"/>
                      <w:szCs w:val="22"/>
                    </w:rPr>
                    <w:t>70.0.00.00000</w:t>
                  </w:r>
                </w:p>
              </w:tc>
              <w:tc>
                <w:tcPr>
                  <w:tcW w:w="567" w:type="dxa"/>
                  <w:tcBorders>
                    <w:top w:val="single" w:sz="6" w:space="0" w:color="auto"/>
                    <w:left w:val="single" w:sz="6" w:space="0" w:color="auto"/>
                    <w:bottom w:val="single" w:sz="6" w:space="0" w:color="auto"/>
                    <w:right w:val="single" w:sz="6" w:space="0" w:color="auto"/>
                  </w:tcBorders>
                </w:tcPr>
                <w:p w14:paraId="23B405A7"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C49A033" w14:textId="77777777" w:rsidR="00B37243" w:rsidRPr="00B37243" w:rsidRDefault="00B37243" w:rsidP="0050440A">
                  <w:pPr>
                    <w:autoSpaceDE w:val="0"/>
                    <w:autoSpaceDN w:val="0"/>
                    <w:adjustRightInd w:val="0"/>
                    <w:jc w:val="center"/>
                    <w:rPr>
                      <w:sz w:val="22"/>
                      <w:szCs w:val="22"/>
                    </w:rPr>
                  </w:pPr>
                  <w:r w:rsidRPr="00B37243">
                    <w:rPr>
                      <w:sz w:val="22"/>
                      <w:szCs w:val="22"/>
                    </w:rPr>
                    <w:t>2919,31</w:t>
                  </w:r>
                </w:p>
              </w:tc>
              <w:tc>
                <w:tcPr>
                  <w:tcW w:w="992" w:type="dxa"/>
                  <w:tcBorders>
                    <w:top w:val="single" w:sz="6" w:space="0" w:color="auto"/>
                    <w:left w:val="single" w:sz="6" w:space="0" w:color="auto"/>
                    <w:bottom w:val="single" w:sz="6" w:space="0" w:color="auto"/>
                    <w:right w:val="single" w:sz="6" w:space="0" w:color="auto"/>
                  </w:tcBorders>
                </w:tcPr>
                <w:p w14:paraId="3F9397C6" w14:textId="77777777" w:rsidR="00B37243" w:rsidRPr="00B37243" w:rsidRDefault="00B37243" w:rsidP="0050440A">
                  <w:pPr>
                    <w:jc w:val="center"/>
                    <w:rPr>
                      <w:sz w:val="22"/>
                      <w:szCs w:val="22"/>
                    </w:rPr>
                  </w:pPr>
                  <w:r w:rsidRPr="00B37243">
                    <w:rPr>
                      <w:sz w:val="22"/>
                      <w:szCs w:val="22"/>
                    </w:rPr>
                    <w:t>379,43</w:t>
                  </w:r>
                </w:p>
              </w:tc>
              <w:tc>
                <w:tcPr>
                  <w:tcW w:w="993" w:type="dxa"/>
                  <w:tcBorders>
                    <w:top w:val="single" w:sz="6" w:space="0" w:color="auto"/>
                    <w:left w:val="single" w:sz="6" w:space="0" w:color="auto"/>
                    <w:bottom w:val="single" w:sz="6" w:space="0" w:color="auto"/>
                    <w:right w:val="single" w:sz="6" w:space="0" w:color="auto"/>
                  </w:tcBorders>
                </w:tcPr>
                <w:p w14:paraId="1C325934" w14:textId="77777777" w:rsidR="00B37243" w:rsidRPr="00B37243" w:rsidRDefault="00B37243" w:rsidP="0050440A">
                  <w:pPr>
                    <w:jc w:val="center"/>
                    <w:rPr>
                      <w:sz w:val="22"/>
                      <w:szCs w:val="22"/>
                    </w:rPr>
                  </w:pPr>
                  <w:r w:rsidRPr="00B37243">
                    <w:rPr>
                      <w:sz w:val="22"/>
                      <w:szCs w:val="22"/>
                    </w:rPr>
                    <w:t>416,76</w:t>
                  </w:r>
                </w:p>
              </w:tc>
            </w:tr>
            <w:tr w:rsidR="00A4606A" w:rsidRPr="00B37243" w14:paraId="5CED8F96" w14:textId="77777777" w:rsidTr="0050440A">
              <w:trPr>
                <w:trHeight w:val="164"/>
              </w:trPr>
              <w:tc>
                <w:tcPr>
                  <w:tcW w:w="4044" w:type="dxa"/>
                  <w:tcBorders>
                    <w:top w:val="single" w:sz="6" w:space="0" w:color="auto"/>
                    <w:left w:val="single" w:sz="6" w:space="0" w:color="auto"/>
                    <w:bottom w:val="single" w:sz="6" w:space="0" w:color="auto"/>
                    <w:right w:val="single" w:sz="6" w:space="0" w:color="auto"/>
                  </w:tcBorders>
                </w:tcPr>
                <w:p w14:paraId="35073198" w14:textId="77777777" w:rsidR="00B37243" w:rsidRPr="00B37243" w:rsidRDefault="00B37243" w:rsidP="0050440A">
                  <w:pPr>
                    <w:autoSpaceDE w:val="0"/>
                    <w:autoSpaceDN w:val="0"/>
                    <w:adjustRightInd w:val="0"/>
                    <w:jc w:val="both"/>
                    <w:rPr>
                      <w:sz w:val="22"/>
                      <w:szCs w:val="22"/>
                    </w:rPr>
                  </w:pPr>
                  <w:r w:rsidRPr="00B37243">
                    <w:rPr>
                      <w:sz w:val="22"/>
                      <w:szCs w:val="22"/>
                    </w:rPr>
                    <w:t>Обеспечение деятельности и содержание исполнительной власти органов местного самоуправления, местных администраций</w:t>
                  </w:r>
                </w:p>
              </w:tc>
              <w:tc>
                <w:tcPr>
                  <w:tcW w:w="709" w:type="dxa"/>
                  <w:tcBorders>
                    <w:top w:val="single" w:sz="6" w:space="0" w:color="auto"/>
                    <w:left w:val="single" w:sz="6" w:space="0" w:color="auto"/>
                    <w:bottom w:val="single" w:sz="6" w:space="0" w:color="auto"/>
                    <w:right w:val="single" w:sz="6" w:space="0" w:color="auto"/>
                  </w:tcBorders>
                </w:tcPr>
                <w:p w14:paraId="700662F7"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559" w:type="dxa"/>
                  <w:tcBorders>
                    <w:top w:val="single" w:sz="6" w:space="0" w:color="auto"/>
                    <w:left w:val="single" w:sz="6" w:space="0" w:color="auto"/>
                    <w:bottom w:val="single" w:sz="6" w:space="0" w:color="auto"/>
                    <w:right w:val="single" w:sz="6" w:space="0" w:color="auto"/>
                  </w:tcBorders>
                </w:tcPr>
                <w:p w14:paraId="400F9A43" w14:textId="77777777" w:rsidR="00B37243" w:rsidRPr="00B37243" w:rsidRDefault="00B37243" w:rsidP="0050440A">
                  <w:pPr>
                    <w:autoSpaceDE w:val="0"/>
                    <w:autoSpaceDN w:val="0"/>
                    <w:adjustRightInd w:val="0"/>
                    <w:rPr>
                      <w:sz w:val="22"/>
                      <w:szCs w:val="22"/>
                    </w:rPr>
                  </w:pPr>
                  <w:r w:rsidRPr="00B37243">
                    <w:rPr>
                      <w:sz w:val="22"/>
                      <w:szCs w:val="22"/>
                    </w:rPr>
                    <w:t>70.0.00.01040</w:t>
                  </w:r>
                </w:p>
              </w:tc>
              <w:tc>
                <w:tcPr>
                  <w:tcW w:w="567" w:type="dxa"/>
                  <w:tcBorders>
                    <w:top w:val="single" w:sz="6" w:space="0" w:color="auto"/>
                    <w:left w:val="single" w:sz="6" w:space="0" w:color="auto"/>
                    <w:bottom w:val="single" w:sz="6" w:space="0" w:color="auto"/>
                    <w:right w:val="single" w:sz="6" w:space="0" w:color="auto"/>
                  </w:tcBorders>
                </w:tcPr>
                <w:p w14:paraId="319DD1FC"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0E8D7BA1" w14:textId="77777777" w:rsidR="00B37243" w:rsidRPr="00B37243" w:rsidRDefault="00B37243" w:rsidP="0050440A">
                  <w:pPr>
                    <w:autoSpaceDE w:val="0"/>
                    <w:autoSpaceDN w:val="0"/>
                    <w:adjustRightInd w:val="0"/>
                    <w:jc w:val="center"/>
                    <w:rPr>
                      <w:sz w:val="22"/>
                      <w:szCs w:val="22"/>
                    </w:rPr>
                  </w:pPr>
                  <w:r w:rsidRPr="00B37243">
                    <w:rPr>
                      <w:sz w:val="22"/>
                      <w:szCs w:val="22"/>
                    </w:rPr>
                    <w:t>2919,20</w:t>
                  </w:r>
                </w:p>
              </w:tc>
              <w:tc>
                <w:tcPr>
                  <w:tcW w:w="992" w:type="dxa"/>
                  <w:tcBorders>
                    <w:top w:val="single" w:sz="6" w:space="0" w:color="auto"/>
                    <w:left w:val="single" w:sz="6" w:space="0" w:color="auto"/>
                    <w:bottom w:val="single" w:sz="6" w:space="0" w:color="auto"/>
                    <w:right w:val="single" w:sz="6" w:space="0" w:color="auto"/>
                  </w:tcBorders>
                </w:tcPr>
                <w:p w14:paraId="64CC831D" w14:textId="77777777" w:rsidR="00B37243" w:rsidRPr="00B37243" w:rsidRDefault="00B37243" w:rsidP="0050440A">
                  <w:pPr>
                    <w:autoSpaceDE w:val="0"/>
                    <w:autoSpaceDN w:val="0"/>
                    <w:adjustRightInd w:val="0"/>
                    <w:jc w:val="center"/>
                    <w:rPr>
                      <w:sz w:val="22"/>
                      <w:szCs w:val="22"/>
                    </w:rPr>
                  </w:pPr>
                  <w:r w:rsidRPr="00B37243">
                    <w:rPr>
                      <w:sz w:val="22"/>
                      <w:szCs w:val="22"/>
                    </w:rPr>
                    <w:t>379,32</w:t>
                  </w:r>
                </w:p>
              </w:tc>
              <w:tc>
                <w:tcPr>
                  <w:tcW w:w="993" w:type="dxa"/>
                  <w:tcBorders>
                    <w:top w:val="single" w:sz="6" w:space="0" w:color="auto"/>
                    <w:left w:val="single" w:sz="6" w:space="0" w:color="auto"/>
                    <w:bottom w:val="single" w:sz="6" w:space="0" w:color="auto"/>
                    <w:right w:val="single" w:sz="6" w:space="0" w:color="auto"/>
                  </w:tcBorders>
                </w:tcPr>
                <w:p w14:paraId="14CECF26" w14:textId="77777777" w:rsidR="00B37243" w:rsidRPr="00B37243" w:rsidRDefault="00B37243" w:rsidP="0050440A">
                  <w:pPr>
                    <w:autoSpaceDE w:val="0"/>
                    <w:autoSpaceDN w:val="0"/>
                    <w:adjustRightInd w:val="0"/>
                    <w:jc w:val="center"/>
                    <w:rPr>
                      <w:sz w:val="22"/>
                      <w:szCs w:val="22"/>
                    </w:rPr>
                  </w:pPr>
                  <w:r w:rsidRPr="00B37243">
                    <w:rPr>
                      <w:sz w:val="22"/>
                      <w:szCs w:val="22"/>
                    </w:rPr>
                    <w:t>416,76</w:t>
                  </w:r>
                </w:p>
              </w:tc>
            </w:tr>
            <w:tr w:rsidR="00A4606A" w:rsidRPr="00B37243" w14:paraId="7A56A174" w14:textId="77777777" w:rsidTr="0050440A">
              <w:trPr>
                <w:trHeight w:val="164"/>
              </w:trPr>
              <w:tc>
                <w:tcPr>
                  <w:tcW w:w="4044" w:type="dxa"/>
                  <w:tcBorders>
                    <w:top w:val="single" w:sz="6" w:space="0" w:color="auto"/>
                    <w:left w:val="single" w:sz="6" w:space="0" w:color="auto"/>
                    <w:bottom w:val="single" w:sz="6" w:space="0" w:color="auto"/>
                    <w:right w:val="single" w:sz="6" w:space="0" w:color="auto"/>
                  </w:tcBorders>
                </w:tcPr>
                <w:p w14:paraId="20AA62D5" w14:textId="77777777" w:rsidR="00B37243" w:rsidRPr="00B37243" w:rsidRDefault="00B37243" w:rsidP="0050440A">
                  <w:pPr>
                    <w:autoSpaceDE w:val="0"/>
                    <w:autoSpaceDN w:val="0"/>
                    <w:adjustRightInd w:val="0"/>
                    <w:jc w:val="both"/>
                    <w:rPr>
                      <w:sz w:val="22"/>
                      <w:szCs w:val="22"/>
                    </w:rPr>
                  </w:pPr>
                  <w:r w:rsidRPr="00B37243">
                    <w:rPr>
                      <w:sz w:val="22"/>
                      <w:szCs w:val="22"/>
                    </w:rPr>
                    <w:t xml:space="preserve">Расходы на выплаты персоналу в целях обеспечения выполнения </w:t>
                  </w:r>
                  <w:proofErr w:type="gramStart"/>
                  <w:r w:rsidRPr="00B37243">
                    <w:rPr>
                      <w:sz w:val="22"/>
                      <w:szCs w:val="22"/>
                    </w:rPr>
                    <w:t>функций  государственными</w:t>
                  </w:r>
                  <w:proofErr w:type="gramEnd"/>
                  <w:r w:rsidRPr="00B37243">
                    <w:rPr>
                      <w:sz w:val="22"/>
                      <w:szCs w:val="22"/>
                    </w:rPr>
                    <w:t xml:space="preserve"> (муниципальными) органами, казенными учреждениями, </w:t>
                  </w:r>
                  <w:r w:rsidRPr="00B37243">
                    <w:rPr>
                      <w:sz w:val="22"/>
                      <w:szCs w:val="22"/>
                    </w:rPr>
                    <w:lastRenderedPageBreak/>
                    <w:t>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tcPr>
                <w:p w14:paraId="439E4A17" w14:textId="77777777" w:rsidR="00B37243" w:rsidRPr="00B37243" w:rsidRDefault="00B37243" w:rsidP="0050440A">
                  <w:pPr>
                    <w:autoSpaceDE w:val="0"/>
                    <w:autoSpaceDN w:val="0"/>
                    <w:adjustRightInd w:val="0"/>
                    <w:rPr>
                      <w:sz w:val="22"/>
                      <w:szCs w:val="22"/>
                    </w:rPr>
                  </w:pPr>
                  <w:r w:rsidRPr="00B37243">
                    <w:rPr>
                      <w:sz w:val="22"/>
                      <w:szCs w:val="22"/>
                    </w:rPr>
                    <w:lastRenderedPageBreak/>
                    <w:t>0104</w:t>
                  </w:r>
                </w:p>
              </w:tc>
              <w:tc>
                <w:tcPr>
                  <w:tcW w:w="1559" w:type="dxa"/>
                  <w:tcBorders>
                    <w:top w:val="single" w:sz="6" w:space="0" w:color="auto"/>
                    <w:left w:val="single" w:sz="6" w:space="0" w:color="auto"/>
                    <w:bottom w:val="single" w:sz="6" w:space="0" w:color="auto"/>
                    <w:right w:val="single" w:sz="6" w:space="0" w:color="auto"/>
                  </w:tcBorders>
                </w:tcPr>
                <w:p w14:paraId="2A8D1D7D" w14:textId="77777777" w:rsidR="00B37243" w:rsidRPr="00B37243" w:rsidRDefault="00B37243" w:rsidP="0050440A">
                  <w:pPr>
                    <w:autoSpaceDE w:val="0"/>
                    <w:autoSpaceDN w:val="0"/>
                    <w:adjustRightInd w:val="0"/>
                    <w:rPr>
                      <w:sz w:val="22"/>
                      <w:szCs w:val="22"/>
                    </w:rPr>
                  </w:pPr>
                  <w:r w:rsidRPr="00B37243">
                    <w:rPr>
                      <w:sz w:val="22"/>
                      <w:szCs w:val="22"/>
                    </w:rPr>
                    <w:t>70.0.00.01040</w:t>
                  </w:r>
                </w:p>
              </w:tc>
              <w:tc>
                <w:tcPr>
                  <w:tcW w:w="567" w:type="dxa"/>
                  <w:tcBorders>
                    <w:top w:val="single" w:sz="6" w:space="0" w:color="auto"/>
                    <w:left w:val="single" w:sz="6" w:space="0" w:color="auto"/>
                    <w:bottom w:val="single" w:sz="6" w:space="0" w:color="auto"/>
                    <w:right w:val="single" w:sz="6" w:space="0" w:color="auto"/>
                  </w:tcBorders>
                </w:tcPr>
                <w:p w14:paraId="02B102AE" w14:textId="77777777" w:rsidR="00B37243" w:rsidRPr="00B37243" w:rsidRDefault="00B37243" w:rsidP="0050440A">
                  <w:pPr>
                    <w:autoSpaceDE w:val="0"/>
                    <w:autoSpaceDN w:val="0"/>
                    <w:adjustRightInd w:val="0"/>
                    <w:rPr>
                      <w:sz w:val="22"/>
                      <w:szCs w:val="22"/>
                    </w:rPr>
                  </w:pPr>
                  <w:r w:rsidRPr="00B37243">
                    <w:rPr>
                      <w:sz w:val="22"/>
                      <w:szCs w:val="22"/>
                    </w:rPr>
                    <w:t>100</w:t>
                  </w:r>
                </w:p>
              </w:tc>
              <w:tc>
                <w:tcPr>
                  <w:tcW w:w="992" w:type="dxa"/>
                  <w:tcBorders>
                    <w:top w:val="single" w:sz="6" w:space="0" w:color="auto"/>
                    <w:left w:val="single" w:sz="6" w:space="0" w:color="auto"/>
                    <w:bottom w:val="single" w:sz="6" w:space="0" w:color="auto"/>
                    <w:right w:val="single" w:sz="6" w:space="0" w:color="auto"/>
                  </w:tcBorders>
                </w:tcPr>
                <w:p w14:paraId="5BC07E83" w14:textId="77777777" w:rsidR="00B37243" w:rsidRPr="00B37243" w:rsidRDefault="00B37243" w:rsidP="0050440A">
                  <w:pPr>
                    <w:autoSpaceDE w:val="0"/>
                    <w:autoSpaceDN w:val="0"/>
                    <w:adjustRightInd w:val="0"/>
                    <w:jc w:val="center"/>
                    <w:rPr>
                      <w:sz w:val="22"/>
                      <w:szCs w:val="22"/>
                    </w:rPr>
                  </w:pPr>
                  <w:r w:rsidRPr="00B37243">
                    <w:rPr>
                      <w:sz w:val="22"/>
                      <w:szCs w:val="22"/>
                    </w:rPr>
                    <w:t>2264,53</w:t>
                  </w:r>
                </w:p>
              </w:tc>
              <w:tc>
                <w:tcPr>
                  <w:tcW w:w="992" w:type="dxa"/>
                  <w:tcBorders>
                    <w:top w:val="single" w:sz="6" w:space="0" w:color="auto"/>
                    <w:left w:val="single" w:sz="6" w:space="0" w:color="auto"/>
                    <w:bottom w:val="single" w:sz="6" w:space="0" w:color="auto"/>
                    <w:right w:val="single" w:sz="6" w:space="0" w:color="auto"/>
                  </w:tcBorders>
                </w:tcPr>
                <w:p w14:paraId="02C2555E" w14:textId="77777777" w:rsidR="00B37243" w:rsidRPr="00B37243" w:rsidRDefault="00B37243" w:rsidP="0050440A">
                  <w:pPr>
                    <w:autoSpaceDE w:val="0"/>
                    <w:autoSpaceDN w:val="0"/>
                    <w:adjustRightInd w:val="0"/>
                    <w:jc w:val="center"/>
                    <w:rPr>
                      <w:sz w:val="22"/>
                      <w:szCs w:val="22"/>
                    </w:rPr>
                  </w:pPr>
                  <w:r w:rsidRPr="00B37243">
                    <w:rPr>
                      <w:sz w:val="22"/>
                      <w:szCs w:val="22"/>
                    </w:rPr>
                    <w:t>373,29</w:t>
                  </w:r>
                </w:p>
              </w:tc>
              <w:tc>
                <w:tcPr>
                  <w:tcW w:w="993" w:type="dxa"/>
                  <w:tcBorders>
                    <w:top w:val="single" w:sz="6" w:space="0" w:color="auto"/>
                    <w:left w:val="single" w:sz="6" w:space="0" w:color="auto"/>
                    <w:bottom w:val="single" w:sz="6" w:space="0" w:color="auto"/>
                    <w:right w:val="single" w:sz="6" w:space="0" w:color="auto"/>
                  </w:tcBorders>
                </w:tcPr>
                <w:p w14:paraId="74519F3B" w14:textId="77777777" w:rsidR="00B37243" w:rsidRPr="00B37243" w:rsidRDefault="00B37243" w:rsidP="0050440A">
                  <w:pPr>
                    <w:autoSpaceDE w:val="0"/>
                    <w:autoSpaceDN w:val="0"/>
                    <w:adjustRightInd w:val="0"/>
                    <w:jc w:val="center"/>
                    <w:rPr>
                      <w:sz w:val="22"/>
                      <w:szCs w:val="22"/>
                    </w:rPr>
                  </w:pPr>
                  <w:r w:rsidRPr="00B37243">
                    <w:rPr>
                      <w:sz w:val="22"/>
                      <w:szCs w:val="22"/>
                    </w:rPr>
                    <w:t>373,28</w:t>
                  </w:r>
                </w:p>
              </w:tc>
            </w:tr>
            <w:tr w:rsidR="00A4606A" w:rsidRPr="00B37243" w14:paraId="639FE8E1"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687CDC32" w14:textId="77777777" w:rsidR="00B37243" w:rsidRPr="00B37243" w:rsidRDefault="00B37243" w:rsidP="0050440A">
                  <w:pPr>
                    <w:autoSpaceDE w:val="0"/>
                    <w:autoSpaceDN w:val="0"/>
                    <w:adjustRightInd w:val="0"/>
                    <w:jc w:val="both"/>
                    <w:rPr>
                      <w:sz w:val="22"/>
                      <w:szCs w:val="22"/>
                    </w:rPr>
                  </w:pPr>
                  <w:r w:rsidRPr="00B37243">
                    <w:rPr>
                      <w:sz w:val="22"/>
                      <w:szCs w:val="22"/>
                    </w:rPr>
                    <w:lastRenderedPageBreak/>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4" w:space="0" w:color="auto"/>
                    <w:right w:val="single" w:sz="6" w:space="0" w:color="auto"/>
                  </w:tcBorders>
                </w:tcPr>
                <w:p w14:paraId="19184A26"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559" w:type="dxa"/>
                  <w:tcBorders>
                    <w:top w:val="single" w:sz="6" w:space="0" w:color="auto"/>
                    <w:left w:val="single" w:sz="6" w:space="0" w:color="auto"/>
                    <w:bottom w:val="single" w:sz="4" w:space="0" w:color="auto"/>
                    <w:right w:val="single" w:sz="6" w:space="0" w:color="auto"/>
                  </w:tcBorders>
                </w:tcPr>
                <w:p w14:paraId="53E1616E" w14:textId="77777777" w:rsidR="00B37243" w:rsidRPr="00B37243" w:rsidRDefault="00B37243" w:rsidP="0050440A">
                  <w:pPr>
                    <w:autoSpaceDE w:val="0"/>
                    <w:autoSpaceDN w:val="0"/>
                    <w:adjustRightInd w:val="0"/>
                    <w:rPr>
                      <w:sz w:val="22"/>
                      <w:szCs w:val="22"/>
                    </w:rPr>
                  </w:pPr>
                  <w:r w:rsidRPr="00B37243">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086399B2" w14:textId="77777777" w:rsidR="00B37243" w:rsidRPr="00B37243" w:rsidRDefault="00B37243" w:rsidP="0050440A">
                  <w:pPr>
                    <w:autoSpaceDE w:val="0"/>
                    <w:autoSpaceDN w:val="0"/>
                    <w:adjustRightInd w:val="0"/>
                    <w:rPr>
                      <w:sz w:val="22"/>
                      <w:szCs w:val="22"/>
                    </w:rPr>
                  </w:pPr>
                  <w:r w:rsidRPr="00B37243">
                    <w:rPr>
                      <w:sz w:val="22"/>
                      <w:szCs w:val="22"/>
                    </w:rPr>
                    <w:t>120</w:t>
                  </w:r>
                </w:p>
              </w:tc>
              <w:tc>
                <w:tcPr>
                  <w:tcW w:w="992" w:type="dxa"/>
                  <w:tcBorders>
                    <w:top w:val="single" w:sz="6" w:space="0" w:color="auto"/>
                    <w:left w:val="single" w:sz="6" w:space="0" w:color="auto"/>
                    <w:bottom w:val="single" w:sz="4" w:space="0" w:color="auto"/>
                    <w:right w:val="single" w:sz="6" w:space="0" w:color="auto"/>
                  </w:tcBorders>
                </w:tcPr>
                <w:p w14:paraId="700C083E" w14:textId="77777777" w:rsidR="00B37243" w:rsidRPr="00B37243" w:rsidRDefault="00B37243" w:rsidP="0050440A">
                  <w:pPr>
                    <w:autoSpaceDE w:val="0"/>
                    <w:autoSpaceDN w:val="0"/>
                    <w:adjustRightInd w:val="0"/>
                    <w:jc w:val="center"/>
                    <w:rPr>
                      <w:sz w:val="22"/>
                      <w:szCs w:val="22"/>
                    </w:rPr>
                  </w:pPr>
                  <w:r w:rsidRPr="00B37243">
                    <w:rPr>
                      <w:sz w:val="22"/>
                      <w:szCs w:val="22"/>
                    </w:rPr>
                    <w:t>2264,53</w:t>
                  </w:r>
                </w:p>
              </w:tc>
              <w:tc>
                <w:tcPr>
                  <w:tcW w:w="992" w:type="dxa"/>
                  <w:tcBorders>
                    <w:top w:val="single" w:sz="6" w:space="0" w:color="auto"/>
                    <w:left w:val="single" w:sz="6" w:space="0" w:color="auto"/>
                    <w:bottom w:val="single" w:sz="4" w:space="0" w:color="auto"/>
                    <w:right w:val="single" w:sz="6" w:space="0" w:color="auto"/>
                  </w:tcBorders>
                </w:tcPr>
                <w:p w14:paraId="18A536C6" w14:textId="77777777" w:rsidR="00B37243" w:rsidRPr="00B37243" w:rsidRDefault="00B37243" w:rsidP="0050440A">
                  <w:pPr>
                    <w:autoSpaceDE w:val="0"/>
                    <w:autoSpaceDN w:val="0"/>
                    <w:adjustRightInd w:val="0"/>
                    <w:jc w:val="center"/>
                    <w:rPr>
                      <w:sz w:val="22"/>
                      <w:szCs w:val="22"/>
                    </w:rPr>
                  </w:pPr>
                  <w:r w:rsidRPr="00B37243">
                    <w:rPr>
                      <w:sz w:val="22"/>
                      <w:szCs w:val="22"/>
                    </w:rPr>
                    <w:t>373,29</w:t>
                  </w:r>
                </w:p>
              </w:tc>
              <w:tc>
                <w:tcPr>
                  <w:tcW w:w="993" w:type="dxa"/>
                  <w:tcBorders>
                    <w:top w:val="single" w:sz="6" w:space="0" w:color="auto"/>
                    <w:left w:val="single" w:sz="6" w:space="0" w:color="auto"/>
                    <w:bottom w:val="single" w:sz="4" w:space="0" w:color="auto"/>
                    <w:right w:val="single" w:sz="6" w:space="0" w:color="auto"/>
                  </w:tcBorders>
                </w:tcPr>
                <w:p w14:paraId="15331456" w14:textId="77777777" w:rsidR="00B37243" w:rsidRPr="00B37243" w:rsidRDefault="00B37243" w:rsidP="0050440A">
                  <w:pPr>
                    <w:autoSpaceDE w:val="0"/>
                    <w:autoSpaceDN w:val="0"/>
                    <w:adjustRightInd w:val="0"/>
                    <w:jc w:val="center"/>
                    <w:rPr>
                      <w:sz w:val="22"/>
                      <w:szCs w:val="22"/>
                    </w:rPr>
                  </w:pPr>
                  <w:r w:rsidRPr="00B37243">
                    <w:rPr>
                      <w:sz w:val="22"/>
                      <w:szCs w:val="22"/>
                    </w:rPr>
                    <w:t>373,28</w:t>
                  </w:r>
                </w:p>
              </w:tc>
            </w:tr>
            <w:tr w:rsidR="00A4606A" w:rsidRPr="00B37243" w14:paraId="797BA4F0"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08B5DE14" w14:textId="77777777" w:rsidR="00B37243" w:rsidRPr="00B37243" w:rsidRDefault="00B37243" w:rsidP="0050440A">
                  <w:pPr>
                    <w:autoSpaceDE w:val="0"/>
                    <w:autoSpaceDN w:val="0"/>
                    <w:adjustRightInd w:val="0"/>
                    <w:jc w:val="both"/>
                    <w:rPr>
                      <w:sz w:val="22"/>
                      <w:szCs w:val="22"/>
                    </w:rPr>
                  </w:pPr>
                  <w:r w:rsidRPr="00B37243">
                    <w:rPr>
                      <w:sz w:val="22"/>
                      <w:szCs w:val="22"/>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44154CAE"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559" w:type="dxa"/>
                  <w:tcBorders>
                    <w:top w:val="single" w:sz="6" w:space="0" w:color="auto"/>
                    <w:left w:val="single" w:sz="6" w:space="0" w:color="auto"/>
                    <w:bottom w:val="single" w:sz="4" w:space="0" w:color="auto"/>
                    <w:right w:val="single" w:sz="6" w:space="0" w:color="auto"/>
                  </w:tcBorders>
                </w:tcPr>
                <w:p w14:paraId="002B7785" w14:textId="77777777" w:rsidR="00B37243" w:rsidRPr="00B37243" w:rsidRDefault="00B37243" w:rsidP="0050440A">
                  <w:pPr>
                    <w:autoSpaceDE w:val="0"/>
                    <w:autoSpaceDN w:val="0"/>
                    <w:adjustRightInd w:val="0"/>
                    <w:rPr>
                      <w:sz w:val="22"/>
                      <w:szCs w:val="22"/>
                    </w:rPr>
                  </w:pPr>
                  <w:r w:rsidRPr="00B37243">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1E94E7A9" w14:textId="77777777" w:rsidR="00B37243" w:rsidRPr="00B37243" w:rsidRDefault="00B37243" w:rsidP="0050440A">
                  <w:pPr>
                    <w:autoSpaceDE w:val="0"/>
                    <w:autoSpaceDN w:val="0"/>
                    <w:adjustRightInd w:val="0"/>
                    <w:rPr>
                      <w:sz w:val="22"/>
                      <w:szCs w:val="22"/>
                    </w:rPr>
                  </w:pPr>
                  <w:r w:rsidRPr="00B37243">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5187F6AB" w14:textId="77777777" w:rsidR="00B37243" w:rsidRPr="00B37243" w:rsidRDefault="00B37243" w:rsidP="0050440A">
                  <w:pPr>
                    <w:autoSpaceDE w:val="0"/>
                    <w:autoSpaceDN w:val="0"/>
                    <w:adjustRightInd w:val="0"/>
                    <w:jc w:val="center"/>
                    <w:rPr>
                      <w:sz w:val="22"/>
                      <w:szCs w:val="22"/>
                    </w:rPr>
                  </w:pPr>
                  <w:r w:rsidRPr="00B37243">
                    <w:rPr>
                      <w:sz w:val="22"/>
                      <w:szCs w:val="22"/>
                    </w:rPr>
                    <w:t>641,67</w:t>
                  </w:r>
                </w:p>
              </w:tc>
              <w:tc>
                <w:tcPr>
                  <w:tcW w:w="992" w:type="dxa"/>
                  <w:tcBorders>
                    <w:top w:val="single" w:sz="6" w:space="0" w:color="auto"/>
                    <w:left w:val="single" w:sz="6" w:space="0" w:color="auto"/>
                    <w:bottom w:val="single" w:sz="4" w:space="0" w:color="auto"/>
                    <w:right w:val="single" w:sz="6" w:space="0" w:color="auto"/>
                  </w:tcBorders>
                </w:tcPr>
                <w:p w14:paraId="680ECFCA" w14:textId="77777777" w:rsidR="00B37243" w:rsidRPr="00B37243" w:rsidRDefault="00B37243" w:rsidP="0050440A">
                  <w:pPr>
                    <w:autoSpaceDE w:val="0"/>
                    <w:autoSpaceDN w:val="0"/>
                    <w:adjustRightInd w:val="0"/>
                    <w:jc w:val="center"/>
                    <w:rPr>
                      <w:sz w:val="22"/>
                      <w:szCs w:val="22"/>
                    </w:rPr>
                  </w:pPr>
                  <w:r w:rsidRPr="00B37243">
                    <w:rPr>
                      <w:sz w:val="22"/>
                      <w:szCs w:val="22"/>
                    </w:rPr>
                    <w:t>6,03</w:t>
                  </w:r>
                </w:p>
              </w:tc>
              <w:tc>
                <w:tcPr>
                  <w:tcW w:w="993" w:type="dxa"/>
                  <w:tcBorders>
                    <w:top w:val="single" w:sz="6" w:space="0" w:color="auto"/>
                    <w:left w:val="single" w:sz="6" w:space="0" w:color="auto"/>
                    <w:bottom w:val="single" w:sz="4" w:space="0" w:color="auto"/>
                    <w:right w:val="single" w:sz="6" w:space="0" w:color="auto"/>
                  </w:tcBorders>
                </w:tcPr>
                <w:p w14:paraId="1B467823" w14:textId="77777777" w:rsidR="00B37243" w:rsidRPr="00B37243" w:rsidRDefault="00B37243" w:rsidP="0050440A">
                  <w:pPr>
                    <w:autoSpaceDE w:val="0"/>
                    <w:autoSpaceDN w:val="0"/>
                    <w:adjustRightInd w:val="0"/>
                    <w:jc w:val="center"/>
                    <w:rPr>
                      <w:sz w:val="22"/>
                      <w:szCs w:val="22"/>
                    </w:rPr>
                  </w:pPr>
                  <w:r w:rsidRPr="00B37243">
                    <w:rPr>
                      <w:sz w:val="22"/>
                      <w:szCs w:val="22"/>
                    </w:rPr>
                    <w:t>43,48</w:t>
                  </w:r>
                </w:p>
              </w:tc>
            </w:tr>
            <w:tr w:rsidR="00A4606A" w:rsidRPr="00B37243" w14:paraId="00003B60"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17737D4E"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449AE563"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559" w:type="dxa"/>
                  <w:tcBorders>
                    <w:top w:val="single" w:sz="6" w:space="0" w:color="auto"/>
                    <w:left w:val="single" w:sz="6" w:space="0" w:color="auto"/>
                    <w:bottom w:val="single" w:sz="4" w:space="0" w:color="auto"/>
                    <w:right w:val="single" w:sz="6" w:space="0" w:color="auto"/>
                  </w:tcBorders>
                </w:tcPr>
                <w:p w14:paraId="055EEED2" w14:textId="77777777" w:rsidR="00B37243" w:rsidRPr="00B37243" w:rsidRDefault="00B37243" w:rsidP="0050440A">
                  <w:pPr>
                    <w:autoSpaceDE w:val="0"/>
                    <w:autoSpaceDN w:val="0"/>
                    <w:adjustRightInd w:val="0"/>
                    <w:rPr>
                      <w:sz w:val="22"/>
                      <w:szCs w:val="22"/>
                    </w:rPr>
                  </w:pPr>
                  <w:r w:rsidRPr="00B37243">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25FC9853" w14:textId="77777777" w:rsidR="00B37243" w:rsidRPr="00B37243" w:rsidRDefault="00B37243" w:rsidP="0050440A">
                  <w:pPr>
                    <w:autoSpaceDE w:val="0"/>
                    <w:autoSpaceDN w:val="0"/>
                    <w:adjustRightInd w:val="0"/>
                    <w:rPr>
                      <w:sz w:val="22"/>
                      <w:szCs w:val="22"/>
                    </w:rPr>
                  </w:pPr>
                  <w:r w:rsidRPr="00B37243">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666C7E2B" w14:textId="77777777" w:rsidR="00B37243" w:rsidRPr="00B37243" w:rsidRDefault="00B37243" w:rsidP="0050440A">
                  <w:pPr>
                    <w:autoSpaceDE w:val="0"/>
                    <w:autoSpaceDN w:val="0"/>
                    <w:adjustRightInd w:val="0"/>
                    <w:jc w:val="center"/>
                    <w:rPr>
                      <w:sz w:val="22"/>
                      <w:szCs w:val="22"/>
                    </w:rPr>
                  </w:pPr>
                  <w:r w:rsidRPr="00B37243">
                    <w:rPr>
                      <w:sz w:val="22"/>
                      <w:szCs w:val="22"/>
                    </w:rPr>
                    <w:t>641,67</w:t>
                  </w:r>
                </w:p>
              </w:tc>
              <w:tc>
                <w:tcPr>
                  <w:tcW w:w="992" w:type="dxa"/>
                  <w:tcBorders>
                    <w:top w:val="single" w:sz="6" w:space="0" w:color="auto"/>
                    <w:left w:val="single" w:sz="6" w:space="0" w:color="auto"/>
                    <w:bottom w:val="single" w:sz="4" w:space="0" w:color="auto"/>
                    <w:right w:val="single" w:sz="6" w:space="0" w:color="auto"/>
                  </w:tcBorders>
                </w:tcPr>
                <w:p w14:paraId="6B31258A" w14:textId="77777777" w:rsidR="00B37243" w:rsidRPr="00B37243" w:rsidRDefault="00B37243" w:rsidP="0050440A">
                  <w:pPr>
                    <w:autoSpaceDE w:val="0"/>
                    <w:autoSpaceDN w:val="0"/>
                    <w:adjustRightInd w:val="0"/>
                    <w:jc w:val="center"/>
                    <w:rPr>
                      <w:sz w:val="22"/>
                      <w:szCs w:val="22"/>
                    </w:rPr>
                  </w:pPr>
                  <w:r w:rsidRPr="00B37243">
                    <w:rPr>
                      <w:sz w:val="22"/>
                      <w:szCs w:val="22"/>
                    </w:rPr>
                    <w:t>6,03</w:t>
                  </w:r>
                </w:p>
              </w:tc>
              <w:tc>
                <w:tcPr>
                  <w:tcW w:w="993" w:type="dxa"/>
                  <w:tcBorders>
                    <w:top w:val="single" w:sz="6" w:space="0" w:color="auto"/>
                    <w:left w:val="single" w:sz="6" w:space="0" w:color="auto"/>
                    <w:bottom w:val="single" w:sz="4" w:space="0" w:color="auto"/>
                    <w:right w:val="single" w:sz="6" w:space="0" w:color="auto"/>
                  </w:tcBorders>
                </w:tcPr>
                <w:p w14:paraId="577A0AE1" w14:textId="77777777" w:rsidR="00B37243" w:rsidRPr="00B37243" w:rsidRDefault="00B37243" w:rsidP="0050440A">
                  <w:pPr>
                    <w:autoSpaceDE w:val="0"/>
                    <w:autoSpaceDN w:val="0"/>
                    <w:adjustRightInd w:val="0"/>
                    <w:jc w:val="center"/>
                    <w:rPr>
                      <w:sz w:val="22"/>
                      <w:szCs w:val="22"/>
                    </w:rPr>
                  </w:pPr>
                  <w:r w:rsidRPr="00B37243">
                    <w:rPr>
                      <w:sz w:val="22"/>
                      <w:szCs w:val="22"/>
                    </w:rPr>
                    <w:t>43,48</w:t>
                  </w:r>
                </w:p>
              </w:tc>
            </w:tr>
            <w:tr w:rsidR="00A4606A" w:rsidRPr="00B37243" w14:paraId="63618643"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23F278FD" w14:textId="77777777" w:rsidR="00B37243" w:rsidRPr="00B37243" w:rsidRDefault="00B37243" w:rsidP="0050440A">
                  <w:pPr>
                    <w:autoSpaceDE w:val="0"/>
                    <w:autoSpaceDN w:val="0"/>
                    <w:adjustRightInd w:val="0"/>
                    <w:jc w:val="both"/>
                    <w:rPr>
                      <w:sz w:val="22"/>
                      <w:szCs w:val="22"/>
                    </w:rPr>
                  </w:pPr>
                  <w:r w:rsidRPr="00B37243">
                    <w:rPr>
                      <w:sz w:val="22"/>
                      <w:szCs w:val="22"/>
                    </w:rP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14:paraId="281854B6"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559" w:type="dxa"/>
                  <w:tcBorders>
                    <w:top w:val="single" w:sz="6" w:space="0" w:color="auto"/>
                    <w:left w:val="single" w:sz="6" w:space="0" w:color="auto"/>
                    <w:bottom w:val="single" w:sz="6" w:space="0" w:color="auto"/>
                    <w:right w:val="single" w:sz="6" w:space="0" w:color="auto"/>
                  </w:tcBorders>
                </w:tcPr>
                <w:p w14:paraId="4876805D" w14:textId="77777777" w:rsidR="00B37243" w:rsidRPr="00B37243" w:rsidRDefault="00B37243" w:rsidP="0050440A">
                  <w:pPr>
                    <w:autoSpaceDE w:val="0"/>
                    <w:autoSpaceDN w:val="0"/>
                    <w:adjustRightInd w:val="0"/>
                    <w:rPr>
                      <w:sz w:val="22"/>
                      <w:szCs w:val="22"/>
                    </w:rPr>
                  </w:pPr>
                  <w:r w:rsidRPr="00B37243">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05275D1C" w14:textId="77777777" w:rsidR="00B37243" w:rsidRPr="00B37243" w:rsidRDefault="00B37243" w:rsidP="0050440A">
                  <w:pPr>
                    <w:autoSpaceDE w:val="0"/>
                    <w:autoSpaceDN w:val="0"/>
                    <w:adjustRightInd w:val="0"/>
                    <w:rPr>
                      <w:sz w:val="22"/>
                      <w:szCs w:val="22"/>
                    </w:rPr>
                  </w:pPr>
                  <w:r w:rsidRPr="00B37243">
                    <w:rPr>
                      <w:sz w:val="22"/>
                      <w:szCs w:val="22"/>
                    </w:rPr>
                    <w:t>500</w:t>
                  </w:r>
                </w:p>
              </w:tc>
              <w:tc>
                <w:tcPr>
                  <w:tcW w:w="992" w:type="dxa"/>
                  <w:tcBorders>
                    <w:top w:val="single" w:sz="6" w:space="0" w:color="auto"/>
                    <w:left w:val="single" w:sz="6" w:space="0" w:color="auto"/>
                    <w:bottom w:val="single" w:sz="4" w:space="0" w:color="auto"/>
                    <w:right w:val="single" w:sz="6" w:space="0" w:color="auto"/>
                  </w:tcBorders>
                </w:tcPr>
                <w:p w14:paraId="522BAF2C" w14:textId="77777777" w:rsidR="00B37243" w:rsidRPr="00B37243" w:rsidRDefault="00B37243" w:rsidP="0050440A">
                  <w:pPr>
                    <w:autoSpaceDE w:val="0"/>
                    <w:autoSpaceDN w:val="0"/>
                    <w:adjustRightInd w:val="0"/>
                    <w:jc w:val="center"/>
                    <w:rPr>
                      <w:sz w:val="22"/>
                      <w:szCs w:val="22"/>
                    </w:rPr>
                  </w:pPr>
                  <w:r w:rsidRPr="00B37243">
                    <w:rPr>
                      <w:sz w:val="22"/>
                      <w:szCs w:val="22"/>
                    </w:rPr>
                    <w:t>10,00</w:t>
                  </w:r>
                </w:p>
              </w:tc>
              <w:tc>
                <w:tcPr>
                  <w:tcW w:w="992" w:type="dxa"/>
                  <w:tcBorders>
                    <w:top w:val="single" w:sz="6" w:space="0" w:color="auto"/>
                    <w:left w:val="single" w:sz="6" w:space="0" w:color="auto"/>
                    <w:bottom w:val="single" w:sz="4" w:space="0" w:color="auto"/>
                    <w:right w:val="single" w:sz="6" w:space="0" w:color="auto"/>
                  </w:tcBorders>
                </w:tcPr>
                <w:p w14:paraId="70EC0712"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29D82072"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0054DC70"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2F6891CE" w14:textId="77777777" w:rsidR="00B37243" w:rsidRPr="00B37243" w:rsidRDefault="00B37243" w:rsidP="0050440A">
                  <w:pPr>
                    <w:autoSpaceDE w:val="0"/>
                    <w:autoSpaceDN w:val="0"/>
                    <w:adjustRightInd w:val="0"/>
                    <w:jc w:val="both"/>
                    <w:rPr>
                      <w:sz w:val="22"/>
                      <w:szCs w:val="22"/>
                    </w:rPr>
                  </w:pPr>
                  <w:r w:rsidRPr="00B37243">
                    <w:rPr>
                      <w:sz w:val="22"/>
                      <w:szCs w:val="22"/>
                    </w:rPr>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14:paraId="59AE6107"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559" w:type="dxa"/>
                  <w:tcBorders>
                    <w:top w:val="single" w:sz="6" w:space="0" w:color="auto"/>
                    <w:left w:val="single" w:sz="6" w:space="0" w:color="auto"/>
                    <w:bottom w:val="single" w:sz="6" w:space="0" w:color="auto"/>
                    <w:right w:val="single" w:sz="6" w:space="0" w:color="auto"/>
                  </w:tcBorders>
                </w:tcPr>
                <w:p w14:paraId="11CD378A" w14:textId="77777777" w:rsidR="00B37243" w:rsidRPr="00B37243" w:rsidRDefault="00B37243" w:rsidP="0050440A">
                  <w:pPr>
                    <w:autoSpaceDE w:val="0"/>
                    <w:autoSpaceDN w:val="0"/>
                    <w:adjustRightInd w:val="0"/>
                    <w:rPr>
                      <w:sz w:val="22"/>
                      <w:szCs w:val="22"/>
                    </w:rPr>
                  </w:pPr>
                  <w:r w:rsidRPr="00B37243">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08D8757D" w14:textId="77777777" w:rsidR="00B37243" w:rsidRPr="00B37243" w:rsidRDefault="00B37243" w:rsidP="0050440A">
                  <w:pPr>
                    <w:autoSpaceDE w:val="0"/>
                    <w:autoSpaceDN w:val="0"/>
                    <w:adjustRightInd w:val="0"/>
                    <w:rPr>
                      <w:sz w:val="22"/>
                      <w:szCs w:val="22"/>
                    </w:rPr>
                  </w:pPr>
                  <w:r w:rsidRPr="00B37243">
                    <w:rPr>
                      <w:sz w:val="22"/>
                      <w:szCs w:val="22"/>
                    </w:rPr>
                    <w:t>540</w:t>
                  </w:r>
                </w:p>
              </w:tc>
              <w:tc>
                <w:tcPr>
                  <w:tcW w:w="992" w:type="dxa"/>
                  <w:tcBorders>
                    <w:top w:val="single" w:sz="6" w:space="0" w:color="auto"/>
                    <w:left w:val="single" w:sz="6" w:space="0" w:color="auto"/>
                    <w:bottom w:val="single" w:sz="4" w:space="0" w:color="auto"/>
                    <w:right w:val="single" w:sz="6" w:space="0" w:color="auto"/>
                  </w:tcBorders>
                </w:tcPr>
                <w:p w14:paraId="731FF368" w14:textId="77777777" w:rsidR="00B37243" w:rsidRPr="00B37243" w:rsidRDefault="00B37243" w:rsidP="0050440A">
                  <w:pPr>
                    <w:autoSpaceDE w:val="0"/>
                    <w:autoSpaceDN w:val="0"/>
                    <w:adjustRightInd w:val="0"/>
                    <w:jc w:val="center"/>
                    <w:rPr>
                      <w:sz w:val="22"/>
                      <w:szCs w:val="22"/>
                    </w:rPr>
                  </w:pPr>
                  <w:r w:rsidRPr="00B37243">
                    <w:rPr>
                      <w:sz w:val="22"/>
                      <w:szCs w:val="22"/>
                    </w:rPr>
                    <w:t>10,00</w:t>
                  </w:r>
                </w:p>
              </w:tc>
              <w:tc>
                <w:tcPr>
                  <w:tcW w:w="992" w:type="dxa"/>
                  <w:tcBorders>
                    <w:top w:val="single" w:sz="6" w:space="0" w:color="auto"/>
                    <w:left w:val="single" w:sz="6" w:space="0" w:color="auto"/>
                    <w:bottom w:val="single" w:sz="4" w:space="0" w:color="auto"/>
                    <w:right w:val="single" w:sz="6" w:space="0" w:color="auto"/>
                  </w:tcBorders>
                </w:tcPr>
                <w:p w14:paraId="2BC9C30F"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764CEE0A"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564ECE37"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52997041" w14:textId="77777777" w:rsidR="00B37243" w:rsidRPr="00B37243" w:rsidRDefault="00B37243" w:rsidP="0050440A">
                  <w:pPr>
                    <w:autoSpaceDE w:val="0"/>
                    <w:autoSpaceDN w:val="0"/>
                    <w:adjustRightInd w:val="0"/>
                    <w:jc w:val="both"/>
                    <w:rPr>
                      <w:sz w:val="22"/>
                      <w:szCs w:val="22"/>
                    </w:rPr>
                  </w:pPr>
                  <w:r w:rsidRPr="00B37243">
                    <w:rPr>
                      <w:sz w:val="22"/>
                      <w:szCs w:val="22"/>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tcPr>
                <w:p w14:paraId="637456F6"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559" w:type="dxa"/>
                  <w:tcBorders>
                    <w:top w:val="single" w:sz="6" w:space="0" w:color="auto"/>
                    <w:left w:val="single" w:sz="6" w:space="0" w:color="auto"/>
                    <w:bottom w:val="single" w:sz="6" w:space="0" w:color="auto"/>
                    <w:right w:val="single" w:sz="6" w:space="0" w:color="auto"/>
                  </w:tcBorders>
                </w:tcPr>
                <w:p w14:paraId="0139126F" w14:textId="77777777" w:rsidR="00B37243" w:rsidRPr="00B37243" w:rsidRDefault="00B37243" w:rsidP="0050440A">
                  <w:pPr>
                    <w:autoSpaceDE w:val="0"/>
                    <w:autoSpaceDN w:val="0"/>
                    <w:adjustRightInd w:val="0"/>
                    <w:rPr>
                      <w:sz w:val="22"/>
                      <w:szCs w:val="22"/>
                    </w:rPr>
                  </w:pPr>
                  <w:r w:rsidRPr="00B37243">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0584D17E" w14:textId="77777777" w:rsidR="00B37243" w:rsidRPr="00B37243" w:rsidRDefault="00B37243" w:rsidP="0050440A">
                  <w:pPr>
                    <w:autoSpaceDE w:val="0"/>
                    <w:autoSpaceDN w:val="0"/>
                    <w:adjustRightInd w:val="0"/>
                    <w:rPr>
                      <w:sz w:val="22"/>
                      <w:szCs w:val="22"/>
                    </w:rPr>
                  </w:pPr>
                  <w:r w:rsidRPr="00B37243">
                    <w:rPr>
                      <w:sz w:val="22"/>
                      <w:szCs w:val="22"/>
                    </w:rPr>
                    <w:t>800</w:t>
                  </w:r>
                </w:p>
              </w:tc>
              <w:tc>
                <w:tcPr>
                  <w:tcW w:w="992" w:type="dxa"/>
                  <w:tcBorders>
                    <w:top w:val="single" w:sz="6" w:space="0" w:color="auto"/>
                    <w:left w:val="single" w:sz="6" w:space="0" w:color="auto"/>
                    <w:bottom w:val="single" w:sz="4" w:space="0" w:color="auto"/>
                    <w:right w:val="single" w:sz="6" w:space="0" w:color="auto"/>
                  </w:tcBorders>
                </w:tcPr>
                <w:p w14:paraId="536585D9" w14:textId="77777777" w:rsidR="00B37243" w:rsidRPr="00B37243" w:rsidRDefault="00B37243" w:rsidP="0050440A">
                  <w:pPr>
                    <w:autoSpaceDE w:val="0"/>
                    <w:autoSpaceDN w:val="0"/>
                    <w:adjustRightInd w:val="0"/>
                    <w:jc w:val="center"/>
                    <w:rPr>
                      <w:sz w:val="22"/>
                      <w:szCs w:val="22"/>
                    </w:rPr>
                  </w:pPr>
                  <w:r w:rsidRPr="00B37243">
                    <w:rPr>
                      <w:sz w:val="22"/>
                      <w:szCs w:val="22"/>
                    </w:rPr>
                    <w:t>3,00</w:t>
                  </w:r>
                </w:p>
              </w:tc>
              <w:tc>
                <w:tcPr>
                  <w:tcW w:w="992" w:type="dxa"/>
                  <w:tcBorders>
                    <w:top w:val="single" w:sz="6" w:space="0" w:color="auto"/>
                    <w:left w:val="single" w:sz="6" w:space="0" w:color="auto"/>
                    <w:bottom w:val="single" w:sz="4" w:space="0" w:color="auto"/>
                    <w:right w:val="single" w:sz="6" w:space="0" w:color="auto"/>
                  </w:tcBorders>
                </w:tcPr>
                <w:p w14:paraId="78CCA835"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5E5DFA0E"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2220E468"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2849F9BC" w14:textId="77777777" w:rsidR="00B37243" w:rsidRPr="00B37243" w:rsidRDefault="00B37243" w:rsidP="0050440A">
                  <w:pPr>
                    <w:autoSpaceDE w:val="0"/>
                    <w:autoSpaceDN w:val="0"/>
                    <w:adjustRightInd w:val="0"/>
                    <w:jc w:val="both"/>
                    <w:rPr>
                      <w:sz w:val="22"/>
                      <w:szCs w:val="22"/>
                    </w:rPr>
                  </w:pPr>
                  <w:r w:rsidRPr="00B37243">
                    <w:rPr>
                      <w:sz w:val="22"/>
                      <w:szCs w:val="22"/>
                    </w:rPr>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tcPr>
                <w:p w14:paraId="38FE6E66"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559" w:type="dxa"/>
                  <w:tcBorders>
                    <w:top w:val="single" w:sz="6" w:space="0" w:color="auto"/>
                    <w:left w:val="single" w:sz="6" w:space="0" w:color="auto"/>
                    <w:bottom w:val="single" w:sz="6" w:space="0" w:color="auto"/>
                    <w:right w:val="single" w:sz="6" w:space="0" w:color="auto"/>
                  </w:tcBorders>
                </w:tcPr>
                <w:p w14:paraId="13DE1560" w14:textId="77777777" w:rsidR="00B37243" w:rsidRPr="00B37243" w:rsidRDefault="00B37243" w:rsidP="0050440A">
                  <w:pPr>
                    <w:autoSpaceDE w:val="0"/>
                    <w:autoSpaceDN w:val="0"/>
                    <w:adjustRightInd w:val="0"/>
                    <w:rPr>
                      <w:sz w:val="22"/>
                      <w:szCs w:val="22"/>
                    </w:rPr>
                  </w:pPr>
                  <w:r w:rsidRPr="00B37243">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49E6C0F1" w14:textId="77777777" w:rsidR="00B37243" w:rsidRPr="00B37243" w:rsidRDefault="00B37243" w:rsidP="0050440A">
                  <w:pPr>
                    <w:autoSpaceDE w:val="0"/>
                    <w:autoSpaceDN w:val="0"/>
                    <w:adjustRightInd w:val="0"/>
                    <w:rPr>
                      <w:sz w:val="22"/>
                      <w:szCs w:val="22"/>
                    </w:rPr>
                  </w:pPr>
                  <w:r w:rsidRPr="00B37243">
                    <w:rPr>
                      <w:sz w:val="22"/>
                      <w:szCs w:val="22"/>
                    </w:rPr>
                    <w:t>850</w:t>
                  </w:r>
                </w:p>
              </w:tc>
              <w:tc>
                <w:tcPr>
                  <w:tcW w:w="992" w:type="dxa"/>
                  <w:tcBorders>
                    <w:top w:val="single" w:sz="6" w:space="0" w:color="auto"/>
                    <w:left w:val="single" w:sz="6" w:space="0" w:color="auto"/>
                    <w:bottom w:val="single" w:sz="4" w:space="0" w:color="auto"/>
                    <w:right w:val="single" w:sz="6" w:space="0" w:color="auto"/>
                  </w:tcBorders>
                </w:tcPr>
                <w:p w14:paraId="3484B8D1" w14:textId="77777777" w:rsidR="00B37243" w:rsidRPr="00B37243" w:rsidRDefault="00B37243" w:rsidP="0050440A">
                  <w:pPr>
                    <w:autoSpaceDE w:val="0"/>
                    <w:autoSpaceDN w:val="0"/>
                    <w:adjustRightInd w:val="0"/>
                    <w:jc w:val="center"/>
                    <w:rPr>
                      <w:sz w:val="22"/>
                      <w:szCs w:val="22"/>
                    </w:rPr>
                  </w:pPr>
                  <w:r w:rsidRPr="00B37243">
                    <w:rPr>
                      <w:sz w:val="22"/>
                      <w:szCs w:val="22"/>
                    </w:rPr>
                    <w:t>3,00</w:t>
                  </w:r>
                </w:p>
              </w:tc>
              <w:tc>
                <w:tcPr>
                  <w:tcW w:w="992" w:type="dxa"/>
                  <w:tcBorders>
                    <w:top w:val="single" w:sz="6" w:space="0" w:color="auto"/>
                    <w:left w:val="single" w:sz="6" w:space="0" w:color="auto"/>
                    <w:bottom w:val="single" w:sz="4" w:space="0" w:color="auto"/>
                    <w:right w:val="single" w:sz="6" w:space="0" w:color="auto"/>
                  </w:tcBorders>
                </w:tcPr>
                <w:p w14:paraId="62B2E68A"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04433A51"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64C949D4"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62E73F59" w14:textId="77777777" w:rsidR="00B37243" w:rsidRPr="00B37243" w:rsidRDefault="00B37243" w:rsidP="0050440A">
                  <w:pPr>
                    <w:autoSpaceDE w:val="0"/>
                    <w:autoSpaceDN w:val="0"/>
                    <w:adjustRightInd w:val="0"/>
                    <w:jc w:val="both"/>
                    <w:rPr>
                      <w:sz w:val="22"/>
                      <w:szCs w:val="22"/>
                    </w:rPr>
                  </w:pPr>
                  <w:r w:rsidRPr="00B37243">
                    <w:rPr>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09" w:type="dxa"/>
                  <w:tcBorders>
                    <w:top w:val="single" w:sz="6" w:space="0" w:color="auto"/>
                    <w:left w:val="single" w:sz="6" w:space="0" w:color="auto"/>
                    <w:bottom w:val="single" w:sz="4" w:space="0" w:color="auto"/>
                    <w:right w:val="single" w:sz="6" w:space="0" w:color="auto"/>
                  </w:tcBorders>
                </w:tcPr>
                <w:p w14:paraId="5C7623CE"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559" w:type="dxa"/>
                  <w:tcBorders>
                    <w:top w:val="single" w:sz="6" w:space="0" w:color="auto"/>
                    <w:left w:val="single" w:sz="6" w:space="0" w:color="auto"/>
                    <w:bottom w:val="single" w:sz="4" w:space="0" w:color="auto"/>
                    <w:right w:val="single" w:sz="6" w:space="0" w:color="auto"/>
                  </w:tcBorders>
                </w:tcPr>
                <w:p w14:paraId="3B4873F2" w14:textId="77777777" w:rsidR="00B37243" w:rsidRPr="00B37243" w:rsidRDefault="00B37243" w:rsidP="0050440A">
                  <w:pPr>
                    <w:autoSpaceDE w:val="0"/>
                    <w:autoSpaceDN w:val="0"/>
                    <w:adjustRightInd w:val="0"/>
                    <w:rPr>
                      <w:sz w:val="22"/>
                      <w:szCs w:val="22"/>
                    </w:rPr>
                  </w:pPr>
                  <w:r w:rsidRPr="00B37243">
                    <w:rPr>
                      <w:sz w:val="22"/>
                      <w:szCs w:val="22"/>
                    </w:rPr>
                    <w:t>70.0.00.70190</w:t>
                  </w:r>
                </w:p>
              </w:tc>
              <w:tc>
                <w:tcPr>
                  <w:tcW w:w="567" w:type="dxa"/>
                  <w:tcBorders>
                    <w:top w:val="single" w:sz="6" w:space="0" w:color="auto"/>
                    <w:left w:val="single" w:sz="6" w:space="0" w:color="auto"/>
                    <w:bottom w:val="single" w:sz="4" w:space="0" w:color="auto"/>
                    <w:right w:val="single" w:sz="6" w:space="0" w:color="auto"/>
                  </w:tcBorders>
                </w:tcPr>
                <w:p w14:paraId="6594EA25"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1CE7887A" w14:textId="77777777" w:rsidR="00B37243" w:rsidRPr="00B37243" w:rsidRDefault="00B37243" w:rsidP="0050440A">
                  <w:pPr>
                    <w:autoSpaceDE w:val="0"/>
                    <w:autoSpaceDN w:val="0"/>
                    <w:adjustRightInd w:val="0"/>
                    <w:jc w:val="center"/>
                    <w:rPr>
                      <w:sz w:val="22"/>
                      <w:szCs w:val="22"/>
                    </w:rPr>
                  </w:pPr>
                  <w:r w:rsidRPr="00B37243">
                    <w:rPr>
                      <w:sz w:val="22"/>
                      <w:szCs w:val="22"/>
                    </w:rPr>
                    <w:t>0,11</w:t>
                  </w:r>
                </w:p>
              </w:tc>
              <w:tc>
                <w:tcPr>
                  <w:tcW w:w="992" w:type="dxa"/>
                  <w:tcBorders>
                    <w:top w:val="single" w:sz="6" w:space="0" w:color="auto"/>
                    <w:left w:val="single" w:sz="6" w:space="0" w:color="auto"/>
                    <w:bottom w:val="single" w:sz="4" w:space="0" w:color="auto"/>
                    <w:right w:val="single" w:sz="6" w:space="0" w:color="auto"/>
                  </w:tcBorders>
                </w:tcPr>
                <w:p w14:paraId="796B6D89" w14:textId="77777777" w:rsidR="00B37243" w:rsidRPr="00B37243" w:rsidRDefault="00B37243" w:rsidP="0050440A">
                  <w:pPr>
                    <w:autoSpaceDE w:val="0"/>
                    <w:autoSpaceDN w:val="0"/>
                    <w:adjustRightInd w:val="0"/>
                    <w:jc w:val="center"/>
                    <w:rPr>
                      <w:sz w:val="22"/>
                      <w:szCs w:val="22"/>
                    </w:rPr>
                  </w:pPr>
                  <w:r w:rsidRPr="00B37243">
                    <w:rPr>
                      <w:sz w:val="22"/>
                      <w:szCs w:val="22"/>
                    </w:rPr>
                    <w:t>0,11</w:t>
                  </w:r>
                </w:p>
              </w:tc>
              <w:tc>
                <w:tcPr>
                  <w:tcW w:w="993" w:type="dxa"/>
                  <w:tcBorders>
                    <w:top w:val="single" w:sz="6" w:space="0" w:color="auto"/>
                    <w:left w:val="single" w:sz="6" w:space="0" w:color="auto"/>
                    <w:bottom w:val="single" w:sz="4" w:space="0" w:color="auto"/>
                    <w:right w:val="single" w:sz="6" w:space="0" w:color="auto"/>
                  </w:tcBorders>
                </w:tcPr>
                <w:p w14:paraId="295609F8" w14:textId="77777777" w:rsidR="00B37243" w:rsidRPr="00B37243" w:rsidRDefault="00B37243" w:rsidP="0050440A">
                  <w:pPr>
                    <w:autoSpaceDE w:val="0"/>
                    <w:autoSpaceDN w:val="0"/>
                    <w:adjustRightInd w:val="0"/>
                    <w:jc w:val="center"/>
                    <w:rPr>
                      <w:sz w:val="22"/>
                      <w:szCs w:val="22"/>
                    </w:rPr>
                  </w:pPr>
                  <w:r w:rsidRPr="00B37243">
                    <w:rPr>
                      <w:sz w:val="22"/>
                      <w:szCs w:val="22"/>
                    </w:rPr>
                    <w:t>0,11</w:t>
                  </w:r>
                </w:p>
              </w:tc>
            </w:tr>
            <w:tr w:rsidR="00A4606A" w:rsidRPr="00B37243" w14:paraId="169D104F"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192248F2" w14:textId="77777777" w:rsidR="00B37243" w:rsidRPr="00B37243" w:rsidRDefault="00B37243" w:rsidP="0050440A">
                  <w:pPr>
                    <w:autoSpaceDE w:val="0"/>
                    <w:autoSpaceDN w:val="0"/>
                    <w:adjustRightInd w:val="0"/>
                    <w:jc w:val="both"/>
                    <w:rPr>
                      <w:sz w:val="22"/>
                      <w:szCs w:val="22"/>
                    </w:rPr>
                  </w:pPr>
                  <w:r w:rsidRPr="00B37243">
                    <w:rPr>
                      <w:sz w:val="22"/>
                      <w:szCs w:val="22"/>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53553A37"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559" w:type="dxa"/>
                  <w:tcBorders>
                    <w:top w:val="single" w:sz="6" w:space="0" w:color="auto"/>
                    <w:left w:val="single" w:sz="6" w:space="0" w:color="auto"/>
                    <w:bottom w:val="single" w:sz="4" w:space="0" w:color="auto"/>
                    <w:right w:val="single" w:sz="6" w:space="0" w:color="auto"/>
                  </w:tcBorders>
                </w:tcPr>
                <w:p w14:paraId="07A722B4" w14:textId="77777777" w:rsidR="00B37243" w:rsidRPr="00B37243" w:rsidRDefault="00B37243" w:rsidP="0050440A">
                  <w:pPr>
                    <w:autoSpaceDE w:val="0"/>
                    <w:autoSpaceDN w:val="0"/>
                    <w:adjustRightInd w:val="0"/>
                    <w:rPr>
                      <w:sz w:val="22"/>
                      <w:szCs w:val="22"/>
                    </w:rPr>
                  </w:pPr>
                  <w:r w:rsidRPr="00B37243">
                    <w:rPr>
                      <w:sz w:val="22"/>
                      <w:szCs w:val="22"/>
                    </w:rPr>
                    <w:t>70.0.00.70190</w:t>
                  </w:r>
                </w:p>
              </w:tc>
              <w:tc>
                <w:tcPr>
                  <w:tcW w:w="567" w:type="dxa"/>
                  <w:tcBorders>
                    <w:top w:val="single" w:sz="6" w:space="0" w:color="auto"/>
                    <w:left w:val="single" w:sz="6" w:space="0" w:color="auto"/>
                    <w:bottom w:val="single" w:sz="4" w:space="0" w:color="auto"/>
                    <w:right w:val="single" w:sz="6" w:space="0" w:color="auto"/>
                  </w:tcBorders>
                </w:tcPr>
                <w:p w14:paraId="31EB1B3F" w14:textId="77777777" w:rsidR="00B37243" w:rsidRPr="00B37243" w:rsidRDefault="00B37243" w:rsidP="0050440A">
                  <w:pPr>
                    <w:autoSpaceDE w:val="0"/>
                    <w:autoSpaceDN w:val="0"/>
                    <w:adjustRightInd w:val="0"/>
                    <w:rPr>
                      <w:sz w:val="22"/>
                      <w:szCs w:val="22"/>
                    </w:rPr>
                  </w:pPr>
                  <w:r w:rsidRPr="00B37243">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23812125" w14:textId="77777777" w:rsidR="00B37243" w:rsidRPr="00B37243" w:rsidRDefault="00B37243" w:rsidP="0050440A">
                  <w:pPr>
                    <w:autoSpaceDE w:val="0"/>
                    <w:autoSpaceDN w:val="0"/>
                    <w:adjustRightInd w:val="0"/>
                    <w:jc w:val="center"/>
                    <w:rPr>
                      <w:sz w:val="22"/>
                      <w:szCs w:val="22"/>
                    </w:rPr>
                  </w:pPr>
                  <w:r w:rsidRPr="00B37243">
                    <w:rPr>
                      <w:sz w:val="22"/>
                      <w:szCs w:val="22"/>
                    </w:rPr>
                    <w:t>0,11</w:t>
                  </w:r>
                </w:p>
              </w:tc>
              <w:tc>
                <w:tcPr>
                  <w:tcW w:w="992" w:type="dxa"/>
                  <w:tcBorders>
                    <w:top w:val="single" w:sz="6" w:space="0" w:color="auto"/>
                    <w:left w:val="single" w:sz="6" w:space="0" w:color="auto"/>
                    <w:bottom w:val="single" w:sz="4" w:space="0" w:color="auto"/>
                    <w:right w:val="single" w:sz="6" w:space="0" w:color="auto"/>
                  </w:tcBorders>
                </w:tcPr>
                <w:p w14:paraId="2BE15971" w14:textId="77777777" w:rsidR="00B37243" w:rsidRPr="00B37243" w:rsidRDefault="00B37243" w:rsidP="0050440A">
                  <w:pPr>
                    <w:autoSpaceDE w:val="0"/>
                    <w:autoSpaceDN w:val="0"/>
                    <w:adjustRightInd w:val="0"/>
                    <w:jc w:val="center"/>
                    <w:rPr>
                      <w:sz w:val="22"/>
                      <w:szCs w:val="22"/>
                    </w:rPr>
                  </w:pPr>
                  <w:r w:rsidRPr="00B37243">
                    <w:rPr>
                      <w:sz w:val="22"/>
                      <w:szCs w:val="22"/>
                    </w:rPr>
                    <w:t>0,11</w:t>
                  </w:r>
                </w:p>
              </w:tc>
              <w:tc>
                <w:tcPr>
                  <w:tcW w:w="993" w:type="dxa"/>
                  <w:tcBorders>
                    <w:top w:val="single" w:sz="6" w:space="0" w:color="auto"/>
                    <w:left w:val="single" w:sz="6" w:space="0" w:color="auto"/>
                    <w:bottom w:val="single" w:sz="4" w:space="0" w:color="auto"/>
                    <w:right w:val="single" w:sz="6" w:space="0" w:color="auto"/>
                  </w:tcBorders>
                </w:tcPr>
                <w:p w14:paraId="7F310516" w14:textId="77777777" w:rsidR="00B37243" w:rsidRPr="00B37243" w:rsidRDefault="00B37243" w:rsidP="0050440A">
                  <w:pPr>
                    <w:autoSpaceDE w:val="0"/>
                    <w:autoSpaceDN w:val="0"/>
                    <w:adjustRightInd w:val="0"/>
                    <w:jc w:val="center"/>
                    <w:rPr>
                      <w:sz w:val="22"/>
                      <w:szCs w:val="22"/>
                    </w:rPr>
                  </w:pPr>
                  <w:r w:rsidRPr="00B37243">
                    <w:rPr>
                      <w:sz w:val="22"/>
                      <w:szCs w:val="22"/>
                    </w:rPr>
                    <w:t>0,11</w:t>
                  </w:r>
                </w:p>
              </w:tc>
            </w:tr>
            <w:tr w:rsidR="00A4606A" w:rsidRPr="00B37243" w14:paraId="58839891"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22876F28"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40C01DCF"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559" w:type="dxa"/>
                  <w:tcBorders>
                    <w:top w:val="single" w:sz="6" w:space="0" w:color="auto"/>
                    <w:left w:val="single" w:sz="6" w:space="0" w:color="auto"/>
                    <w:bottom w:val="single" w:sz="4" w:space="0" w:color="auto"/>
                    <w:right w:val="single" w:sz="6" w:space="0" w:color="auto"/>
                  </w:tcBorders>
                </w:tcPr>
                <w:p w14:paraId="25446498" w14:textId="77777777" w:rsidR="00B37243" w:rsidRPr="00B37243" w:rsidRDefault="00B37243" w:rsidP="0050440A">
                  <w:pPr>
                    <w:autoSpaceDE w:val="0"/>
                    <w:autoSpaceDN w:val="0"/>
                    <w:adjustRightInd w:val="0"/>
                    <w:rPr>
                      <w:sz w:val="22"/>
                      <w:szCs w:val="22"/>
                    </w:rPr>
                  </w:pPr>
                  <w:r w:rsidRPr="00B37243">
                    <w:rPr>
                      <w:sz w:val="22"/>
                      <w:szCs w:val="22"/>
                    </w:rPr>
                    <w:t>70.0.00.70190</w:t>
                  </w:r>
                </w:p>
              </w:tc>
              <w:tc>
                <w:tcPr>
                  <w:tcW w:w="567" w:type="dxa"/>
                  <w:tcBorders>
                    <w:top w:val="single" w:sz="6" w:space="0" w:color="auto"/>
                    <w:left w:val="single" w:sz="6" w:space="0" w:color="auto"/>
                    <w:bottom w:val="single" w:sz="4" w:space="0" w:color="auto"/>
                    <w:right w:val="single" w:sz="6" w:space="0" w:color="auto"/>
                  </w:tcBorders>
                </w:tcPr>
                <w:p w14:paraId="4BD3DF41" w14:textId="77777777" w:rsidR="00B37243" w:rsidRPr="00B37243" w:rsidRDefault="00B37243" w:rsidP="0050440A">
                  <w:pPr>
                    <w:autoSpaceDE w:val="0"/>
                    <w:autoSpaceDN w:val="0"/>
                    <w:adjustRightInd w:val="0"/>
                    <w:rPr>
                      <w:sz w:val="22"/>
                      <w:szCs w:val="22"/>
                    </w:rPr>
                  </w:pPr>
                  <w:r w:rsidRPr="00B37243">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1A2897C2" w14:textId="77777777" w:rsidR="00B37243" w:rsidRPr="00B37243" w:rsidRDefault="00B37243" w:rsidP="0050440A">
                  <w:pPr>
                    <w:autoSpaceDE w:val="0"/>
                    <w:autoSpaceDN w:val="0"/>
                    <w:adjustRightInd w:val="0"/>
                    <w:jc w:val="center"/>
                    <w:rPr>
                      <w:sz w:val="22"/>
                      <w:szCs w:val="22"/>
                    </w:rPr>
                  </w:pPr>
                  <w:r w:rsidRPr="00B37243">
                    <w:rPr>
                      <w:sz w:val="22"/>
                      <w:szCs w:val="22"/>
                    </w:rPr>
                    <w:t>0,11</w:t>
                  </w:r>
                </w:p>
              </w:tc>
              <w:tc>
                <w:tcPr>
                  <w:tcW w:w="992" w:type="dxa"/>
                  <w:tcBorders>
                    <w:top w:val="single" w:sz="6" w:space="0" w:color="auto"/>
                    <w:left w:val="single" w:sz="6" w:space="0" w:color="auto"/>
                    <w:bottom w:val="single" w:sz="4" w:space="0" w:color="auto"/>
                    <w:right w:val="single" w:sz="6" w:space="0" w:color="auto"/>
                  </w:tcBorders>
                </w:tcPr>
                <w:p w14:paraId="2252AA78" w14:textId="77777777" w:rsidR="00B37243" w:rsidRPr="00B37243" w:rsidRDefault="00B37243" w:rsidP="0050440A">
                  <w:pPr>
                    <w:autoSpaceDE w:val="0"/>
                    <w:autoSpaceDN w:val="0"/>
                    <w:adjustRightInd w:val="0"/>
                    <w:jc w:val="center"/>
                    <w:rPr>
                      <w:sz w:val="22"/>
                      <w:szCs w:val="22"/>
                    </w:rPr>
                  </w:pPr>
                  <w:r w:rsidRPr="00B37243">
                    <w:rPr>
                      <w:sz w:val="22"/>
                      <w:szCs w:val="22"/>
                    </w:rPr>
                    <w:t>0,11</w:t>
                  </w:r>
                </w:p>
              </w:tc>
              <w:tc>
                <w:tcPr>
                  <w:tcW w:w="993" w:type="dxa"/>
                  <w:tcBorders>
                    <w:top w:val="single" w:sz="6" w:space="0" w:color="auto"/>
                    <w:left w:val="single" w:sz="6" w:space="0" w:color="auto"/>
                    <w:bottom w:val="single" w:sz="4" w:space="0" w:color="auto"/>
                    <w:right w:val="single" w:sz="6" w:space="0" w:color="auto"/>
                  </w:tcBorders>
                </w:tcPr>
                <w:p w14:paraId="586291E3" w14:textId="77777777" w:rsidR="00B37243" w:rsidRPr="00B37243" w:rsidRDefault="00B37243" w:rsidP="0050440A">
                  <w:pPr>
                    <w:autoSpaceDE w:val="0"/>
                    <w:autoSpaceDN w:val="0"/>
                    <w:adjustRightInd w:val="0"/>
                    <w:jc w:val="center"/>
                    <w:rPr>
                      <w:sz w:val="22"/>
                      <w:szCs w:val="22"/>
                    </w:rPr>
                  </w:pPr>
                  <w:r w:rsidRPr="00B37243">
                    <w:rPr>
                      <w:sz w:val="22"/>
                      <w:szCs w:val="22"/>
                    </w:rPr>
                    <w:t>0,11</w:t>
                  </w:r>
                </w:p>
              </w:tc>
            </w:tr>
            <w:tr w:rsidR="00A4606A" w:rsidRPr="00B37243" w14:paraId="4EADD26F" w14:textId="77777777" w:rsidTr="0050440A">
              <w:trPr>
                <w:trHeight w:val="164"/>
              </w:trPr>
              <w:tc>
                <w:tcPr>
                  <w:tcW w:w="4044" w:type="dxa"/>
                  <w:tcBorders>
                    <w:top w:val="single" w:sz="6" w:space="0" w:color="auto"/>
                    <w:left w:val="single" w:sz="6" w:space="0" w:color="auto"/>
                    <w:bottom w:val="single" w:sz="6" w:space="0" w:color="auto"/>
                    <w:right w:val="single" w:sz="6" w:space="0" w:color="auto"/>
                  </w:tcBorders>
                </w:tcPr>
                <w:p w14:paraId="4B80CA1E" w14:textId="77777777" w:rsidR="00B37243" w:rsidRPr="00B37243" w:rsidRDefault="00B37243" w:rsidP="0050440A">
                  <w:pPr>
                    <w:autoSpaceDE w:val="0"/>
                    <w:autoSpaceDN w:val="0"/>
                    <w:adjustRightInd w:val="0"/>
                    <w:jc w:val="both"/>
                    <w:rPr>
                      <w:sz w:val="22"/>
                      <w:szCs w:val="22"/>
                    </w:rPr>
                  </w:pPr>
                  <w:r w:rsidRPr="00B37243">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6" w:space="0" w:color="auto"/>
                    <w:left w:val="single" w:sz="6" w:space="0" w:color="auto"/>
                    <w:bottom w:val="single" w:sz="6" w:space="0" w:color="auto"/>
                    <w:right w:val="single" w:sz="6" w:space="0" w:color="auto"/>
                  </w:tcBorders>
                </w:tcPr>
                <w:p w14:paraId="26D6B9C4" w14:textId="77777777" w:rsidR="00B37243" w:rsidRPr="00B37243" w:rsidRDefault="00B37243" w:rsidP="0050440A">
                  <w:pPr>
                    <w:autoSpaceDE w:val="0"/>
                    <w:autoSpaceDN w:val="0"/>
                    <w:adjustRightInd w:val="0"/>
                    <w:rPr>
                      <w:sz w:val="22"/>
                      <w:szCs w:val="22"/>
                    </w:rPr>
                  </w:pPr>
                  <w:r w:rsidRPr="00B37243">
                    <w:rPr>
                      <w:sz w:val="22"/>
                      <w:szCs w:val="22"/>
                    </w:rPr>
                    <w:t>0106</w:t>
                  </w:r>
                </w:p>
              </w:tc>
              <w:tc>
                <w:tcPr>
                  <w:tcW w:w="1559" w:type="dxa"/>
                  <w:tcBorders>
                    <w:top w:val="single" w:sz="6" w:space="0" w:color="auto"/>
                    <w:left w:val="single" w:sz="6" w:space="0" w:color="auto"/>
                    <w:bottom w:val="single" w:sz="6" w:space="0" w:color="auto"/>
                    <w:right w:val="single" w:sz="6" w:space="0" w:color="auto"/>
                  </w:tcBorders>
                </w:tcPr>
                <w:p w14:paraId="16A15804" w14:textId="77777777" w:rsidR="00B37243" w:rsidRPr="00B37243" w:rsidRDefault="00B37243" w:rsidP="0050440A">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46BA53B1"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752976A7" w14:textId="77777777" w:rsidR="00B37243" w:rsidRPr="00B37243" w:rsidRDefault="00B37243" w:rsidP="0050440A">
                  <w:pPr>
                    <w:jc w:val="center"/>
                    <w:rPr>
                      <w:sz w:val="22"/>
                      <w:szCs w:val="22"/>
                    </w:rPr>
                  </w:pPr>
                  <w:r w:rsidRPr="00B37243">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52B9DE33" w14:textId="77777777" w:rsidR="00B37243" w:rsidRPr="00B37243" w:rsidRDefault="00B37243" w:rsidP="0050440A">
                  <w:pPr>
                    <w:jc w:val="center"/>
                    <w:rPr>
                      <w:sz w:val="22"/>
                      <w:szCs w:val="22"/>
                    </w:rPr>
                  </w:pPr>
                  <w:r w:rsidRPr="00B37243">
                    <w:rPr>
                      <w:sz w:val="22"/>
                      <w:szCs w:val="22"/>
                    </w:rPr>
                    <w:t>11,40</w:t>
                  </w:r>
                </w:p>
              </w:tc>
              <w:tc>
                <w:tcPr>
                  <w:tcW w:w="993" w:type="dxa"/>
                  <w:tcBorders>
                    <w:top w:val="single" w:sz="6" w:space="0" w:color="auto"/>
                    <w:left w:val="single" w:sz="6" w:space="0" w:color="auto"/>
                    <w:bottom w:val="single" w:sz="4" w:space="0" w:color="auto"/>
                    <w:right w:val="single" w:sz="6" w:space="0" w:color="auto"/>
                  </w:tcBorders>
                </w:tcPr>
                <w:p w14:paraId="3F8E3C58" w14:textId="77777777" w:rsidR="00B37243" w:rsidRPr="00B37243" w:rsidRDefault="00B37243" w:rsidP="0050440A">
                  <w:pPr>
                    <w:jc w:val="center"/>
                    <w:rPr>
                      <w:sz w:val="22"/>
                      <w:szCs w:val="22"/>
                    </w:rPr>
                  </w:pPr>
                  <w:r w:rsidRPr="00B37243">
                    <w:rPr>
                      <w:sz w:val="22"/>
                      <w:szCs w:val="22"/>
                    </w:rPr>
                    <w:t>11,40</w:t>
                  </w:r>
                </w:p>
              </w:tc>
            </w:tr>
            <w:tr w:rsidR="00A4606A" w:rsidRPr="00B37243" w14:paraId="33677EC8" w14:textId="77777777" w:rsidTr="0050440A">
              <w:trPr>
                <w:trHeight w:val="164"/>
              </w:trPr>
              <w:tc>
                <w:tcPr>
                  <w:tcW w:w="4044" w:type="dxa"/>
                  <w:tcBorders>
                    <w:top w:val="single" w:sz="6" w:space="0" w:color="auto"/>
                    <w:left w:val="single" w:sz="6" w:space="0" w:color="auto"/>
                    <w:bottom w:val="single" w:sz="6" w:space="0" w:color="auto"/>
                    <w:right w:val="single" w:sz="6" w:space="0" w:color="auto"/>
                  </w:tcBorders>
                </w:tcPr>
                <w:p w14:paraId="7D6EDDB0" w14:textId="77777777" w:rsidR="00B37243" w:rsidRPr="00B37243" w:rsidRDefault="00B37243" w:rsidP="0050440A">
                  <w:pPr>
                    <w:autoSpaceDE w:val="0"/>
                    <w:autoSpaceDN w:val="0"/>
                    <w:adjustRightInd w:val="0"/>
                    <w:jc w:val="both"/>
                    <w:rPr>
                      <w:sz w:val="22"/>
                      <w:szCs w:val="22"/>
                    </w:rPr>
                  </w:pPr>
                  <w:r w:rsidRPr="00B37243">
                    <w:rPr>
                      <w:sz w:val="22"/>
                      <w:szCs w:val="22"/>
                    </w:rPr>
                    <w:t>Расходы на осуществление переданных полномочий контрольно- счетных органов поселений</w:t>
                  </w:r>
                </w:p>
              </w:tc>
              <w:tc>
                <w:tcPr>
                  <w:tcW w:w="709" w:type="dxa"/>
                  <w:tcBorders>
                    <w:top w:val="single" w:sz="6" w:space="0" w:color="auto"/>
                    <w:left w:val="single" w:sz="6" w:space="0" w:color="auto"/>
                    <w:bottom w:val="single" w:sz="6" w:space="0" w:color="auto"/>
                    <w:right w:val="single" w:sz="6" w:space="0" w:color="auto"/>
                  </w:tcBorders>
                </w:tcPr>
                <w:p w14:paraId="213BA253" w14:textId="77777777" w:rsidR="00B37243" w:rsidRPr="00B37243" w:rsidRDefault="00B37243" w:rsidP="0050440A">
                  <w:pPr>
                    <w:autoSpaceDE w:val="0"/>
                    <w:autoSpaceDN w:val="0"/>
                    <w:adjustRightInd w:val="0"/>
                    <w:rPr>
                      <w:sz w:val="22"/>
                      <w:szCs w:val="22"/>
                    </w:rPr>
                  </w:pPr>
                  <w:r w:rsidRPr="00B37243">
                    <w:rPr>
                      <w:sz w:val="22"/>
                      <w:szCs w:val="22"/>
                    </w:rPr>
                    <w:t>0106</w:t>
                  </w:r>
                </w:p>
              </w:tc>
              <w:tc>
                <w:tcPr>
                  <w:tcW w:w="1559" w:type="dxa"/>
                  <w:tcBorders>
                    <w:top w:val="single" w:sz="6" w:space="0" w:color="auto"/>
                    <w:left w:val="single" w:sz="6" w:space="0" w:color="auto"/>
                    <w:bottom w:val="single" w:sz="6" w:space="0" w:color="auto"/>
                    <w:right w:val="single" w:sz="6" w:space="0" w:color="auto"/>
                  </w:tcBorders>
                </w:tcPr>
                <w:p w14:paraId="07CF0786" w14:textId="77777777" w:rsidR="00B37243" w:rsidRPr="00B37243" w:rsidRDefault="00B37243" w:rsidP="0050440A">
                  <w:pPr>
                    <w:autoSpaceDE w:val="0"/>
                    <w:autoSpaceDN w:val="0"/>
                    <w:adjustRightInd w:val="0"/>
                    <w:rPr>
                      <w:sz w:val="22"/>
                      <w:szCs w:val="22"/>
                    </w:rPr>
                  </w:pPr>
                  <w:r w:rsidRPr="00B37243">
                    <w:rPr>
                      <w:sz w:val="22"/>
                      <w:szCs w:val="22"/>
                    </w:rPr>
                    <w:t>70.0.00.01060</w:t>
                  </w:r>
                </w:p>
              </w:tc>
              <w:tc>
                <w:tcPr>
                  <w:tcW w:w="567" w:type="dxa"/>
                  <w:tcBorders>
                    <w:top w:val="single" w:sz="6" w:space="0" w:color="auto"/>
                    <w:left w:val="single" w:sz="6" w:space="0" w:color="auto"/>
                    <w:bottom w:val="single" w:sz="6" w:space="0" w:color="auto"/>
                    <w:right w:val="single" w:sz="6" w:space="0" w:color="auto"/>
                  </w:tcBorders>
                </w:tcPr>
                <w:p w14:paraId="2C604A17"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050726DB" w14:textId="77777777" w:rsidR="00B37243" w:rsidRPr="00B37243" w:rsidRDefault="00B37243" w:rsidP="0050440A">
                  <w:pPr>
                    <w:jc w:val="center"/>
                    <w:rPr>
                      <w:sz w:val="22"/>
                      <w:szCs w:val="22"/>
                    </w:rPr>
                  </w:pPr>
                  <w:r w:rsidRPr="00B37243">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7E6A5282" w14:textId="77777777" w:rsidR="00B37243" w:rsidRPr="00B37243" w:rsidRDefault="00B37243" w:rsidP="0050440A">
                  <w:pPr>
                    <w:jc w:val="center"/>
                    <w:rPr>
                      <w:sz w:val="22"/>
                      <w:szCs w:val="22"/>
                    </w:rPr>
                  </w:pPr>
                  <w:r w:rsidRPr="00B37243">
                    <w:rPr>
                      <w:sz w:val="22"/>
                      <w:szCs w:val="22"/>
                    </w:rPr>
                    <w:t>11,40</w:t>
                  </w:r>
                </w:p>
              </w:tc>
              <w:tc>
                <w:tcPr>
                  <w:tcW w:w="993" w:type="dxa"/>
                  <w:tcBorders>
                    <w:top w:val="single" w:sz="6" w:space="0" w:color="auto"/>
                    <w:left w:val="single" w:sz="6" w:space="0" w:color="auto"/>
                    <w:bottom w:val="single" w:sz="4" w:space="0" w:color="auto"/>
                    <w:right w:val="single" w:sz="6" w:space="0" w:color="auto"/>
                  </w:tcBorders>
                </w:tcPr>
                <w:p w14:paraId="4FEC32D9" w14:textId="77777777" w:rsidR="00B37243" w:rsidRPr="00B37243" w:rsidRDefault="00B37243" w:rsidP="0050440A">
                  <w:pPr>
                    <w:jc w:val="center"/>
                    <w:rPr>
                      <w:sz w:val="22"/>
                      <w:szCs w:val="22"/>
                    </w:rPr>
                  </w:pPr>
                  <w:r w:rsidRPr="00B37243">
                    <w:rPr>
                      <w:sz w:val="22"/>
                      <w:szCs w:val="22"/>
                    </w:rPr>
                    <w:t>11,40</w:t>
                  </w:r>
                </w:p>
              </w:tc>
            </w:tr>
            <w:tr w:rsidR="00A4606A" w:rsidRPr="00B37243" w14:paraId="655E5B48"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2477913B" w14:textId="77777777" w:rsidR="00B37243" w:rsidRPr="00B37243" w:rsidRDefault="00B37243" w:rsidP="0050440A">
                  <w:pPr>
                    <w:autoSpaceDE w:val="0"/>
                    <w:autoSpaceDN w:val="0"/>
                    <w:adjustRightInd w:val="0"/>
                    <w:jc w:val="both"/>
                    <w:rPr>
                      <w:sz w:val="22"/>
                      <w:szCs w:val="22"/>
                    </w:rPr>
                  </w:pPr>
                  <w:r w:rsidRPr="00B37243">
                    <w:rPr>
                      <w:sz w:val="22"/>
                      <w:szCs w:val="22"/>
                    </w:rP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14:paraId="1A0B3E5B" w14:textId="77777777" w:rsidR="00B37243" w:rsidRPr="00B37243" w:rsidRDefault="00B37243" w:rsidP="0050440A">
                  <w:pPr>
                    <w:autoSpaceDE w:val="0"/>
                    <w:autoSpaceDN w:val="0"/>
                    <w:adjustRightInd w:val="0"/>
                    <w:rPr>
                      <w:sz w:val="22"/>
                      <w:szCs w:val="22"/>
                    </w:rPr>
                  </w:pPr>
                  <w:r w:rsidRPr="00B37243">
                    <w:rPr>
                      <w:sz w:val="22"/>
                      <w:szCs w:val="22"/>
                    </w:rPr>
                    <w:t>0106</w:t>
                  </w:r>
                </w:p>
              </w:tc>
              <w:tc>
                <w:tcPr>
                  <w:tcW w:w="1559" w:type="dxa"/>
                  <w:tcBorders>
                    <w:top w:val="single" w:sz="6" w:space="0" w:color="auto"/>
                    <w:left w:val="single" w:sz="6" w:space="0" w:color="auto"/>
                    <w:bottom w:val="single" w:sz="6" w:space="0" w:color="auto"/>
                    <w:right w:val="single" w:sz="6" w:space="0" w:color="auto"/>
                  </w:tcBorders>
                </w:tcPr>
                <w:p w14:paraId="3C63EC32" w14:textId="77777777" w:rsidR="00B37243" w:rsidRPr="00B37243" w:rsidRDefault="00B37243" w:rsidP="0050440A">
                  <w:pPr>
                    <w:autoSpaceDE w:val="0"/>
                    <w:autoSpaceDN w:val="0"/>
                    <w:adjustRightInd w:val="0"/>
                    <w:rPr>
                      <w:sz w:val="22"/>
                      <w:szCs w:val="22"/>
                    </w:rPr>
                  </w:pPr>
                  <w:r w:rsidRPr="00B37243">
                    <w:rPr>
                      <w:sz w:val="22"/>
                      <w:szCs w:val="22"/>
                    </w:rPr>
                    <w:t>70.0.00.01060</w:t>
                  </w:r>
                </w:p>
              </w:tc>
              <w:tc>
                <w:tcPr>
                  <w:tcW w:w="567" w:type="dxa"/>
                  <w:tcBorders>
                    <w:top w:val="single" w:sz="6" w:space="0" w:color="auto"/>
                    <w:left w:val="single" w:sz="6" w:space="0" w:color="auto"/>
                    <w:bottom w:val="single" w:sz="6" w:space="0" w:color="auto"/>
                    <w:right w:val="single" w:sz="6" w:space="0" w:color="auto"/>
                  </w:tcBorders>
                </w:tcPr>
                <w:p w14:paraId="60690A69" w14:textId="77777777" w:rsidR="00B37243" w:rsidRPr="00B37243" w:rsidRDefault="00B37243" w:rsidP="0050440A">
                  <w:pPr>
                    <w:autoSpaceDE w:val="0"/>
                    <w:autoSpaceDN w:val="0"/>
                    <w:adjustRightInd w:val="0"/>
                    <w:rPr>
                      <w:sz w:val="22"/>
                      <w:szCs w:val="22"/>
                    </w:rPr>
                  </w:pPr>
                  <w:r w:rsidRPr="00B37243">
                    <w:rPr>
                      <w:sz w:val="22"/>
                      <w:szCs w:val="22"/>
                    </w:rPr>
                    <w:t>500</w:t>
                  </w:r>
                </w:p>
              </w:tc>
              <w:tc>
                <w:tcPr>
                  <w:tcW w:w="992" w:type="dxa"/>
                  <w:tcBorders>
                    <w:top w:val="single" w:sz="6" w:space="0" w:color="auto"/>
                    <w:left w:val="single" w:sz="6" w:space="0" w:color="auto"/>
                    <w:bottom w:val="single" w:sz="4" w:space="0" w:color="auto"/>
                    <w:right w:val="single" w:sz="6" w:space="0" w:color="auto"/>
                  </w:tcBorders>
                </w:tcPr>
                <w:p w14:paraId="38C14C97" w14:textId="77777777" w:rsidR="00B37243" w:rsidRPr="00B37243" w:rsidRDefault="00B37243" w:rsidP="0050440A">
                  <w:pPr>
                    <w:jc w:val="center"/>
                    <w:rPr>
                      <w:sz w:val="22"/>
                      <w:szCs w:val="22"/>
                    </w:rPr>
                  </w:pPr>
                  <w:r w:rsidRPr="00B37243">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6AA40CA7" w14:textId="77777777" w:rsidR="00B37243" w:rsidRPr="00B37243" w:rsidRDefault="00B37243" w:rsidP="0050440A">
                  <w:pPr>
                    <w:jc w:val="center"/>
                    <w:rPr>
                      <w:sz w:val="22"/>
                      <w:szCs w:val="22"/>
                    </w:rPr>
                  </w:pPr>
                  <w:r w:rsidRPr="00B37243">
                    <w:rPr>
                      <w:sz w:val="22"/>
                      <w:szCs w:val="22"/>
                    </w:rPr>
                    <w:t>11,40</w:t>
                  </w:r>
                </w:p>
              </w:tc>
              <w:tc>
                <w:tcPr>
                  <w:tcW w:w="993" w:type="dxa"/>
                  <w:tcBorders>
                    <w:top w:val="single" w:sz="6" w:space="0" w:color="auto"/>
                    <w:left w:val="single" w:sz="6" w:space="0" w:color="auto"/>
                    <w:bottom w:val="single" w:sz="4" w:space="0" w:color="auto"/>
                    <w:right w:val="single" w:sz="6" w:space="0" w:color="auto"/>
                  </w:tcBorders>
                </w:tcPr>
                <w:p w14:paraId="32864DAB" w14:textId="77777777" w:rsidR="00B37243" w:rsidRPr="00B37243" w:rsidRDefault="00B37243" w:rsidP="0050440A">
                  <w:pPr>
                    <w:jc w:val="center"/>
                    <w:rPr>
                      <w:sz w:val="22"/>
                      <w:szCs w:val="22"/>
                    </w:rPr>
                  </w:pPr>
                  <w:r w:rsidRPr="00B37243">
                    <w:rPr>
                      <w:sz w:val="22"/>
                      <w:szCs w:val="22"/>
                    </w:rPr>
                    <w:t>11,40</w:t>
                  </w:r>
                </w:p>
              </w:tc>
            </w:tr>
            <w:tr w:rsidR="00A4606A" w:rsidRPr="00B37243" w14:paraId="56B13BED"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6FE0C1E7" w14:textId="77777777" w:rsidR="00B37243" w:rsidRPr="00B37243" w:rsidRDefault="00B37243" w:rsidP="0050440A">
                  <w:pPr>
                    <w:autoSpaceDE w:val="0"/>
                    <w:autoSpaceDN w:val="0"/>
                    <w:adjustRightInd w:val="0"/>
                    <w:jc w:val="both"/>
                    <w:rPr>
                      <w:sz w:val="22"/>
                      <w:szCs w:val="22"/>
                    </w:rPr>
                  </w:pPr>
                  <w:r w:rsidRPr="00B37243">
                    <w:rPr>
                      <w:sz w:val="22"/>
                      <w:szCs w:val="22"/>
                    </w:rPr>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14:paraId="1C7BB893" w14:textId="77777777" w:rsidR="00B37243" w:rsidRPr="00B37243" w:rsidRDefault="00B37243" w:rsidP="0050440A">
                  <w:pPr>
                    <w:autoSpaceDE w:val="0"/>
                    <w:autoSpaceDN w:val="0"/>
                    <w:adjustRightInd w:val="0"/>
                    <w:rPr>
                      <w:sz w:val="22"/>
                      <w:szCs w:val="22"/>
                    </w:rPr>
                  </w:pPr>
                  <w:r w:rsidRPr="00B37243">
                    <w:rPr>
                      <w:sz w:val="22"/>
                      <w:szCs w:val="22"/>
                    </w:rPr>
                    <w:t>0106</w:t>
                  </w:r>
                </w:p>
              </w:tc>
              <w:tc>
                <w:tcPr>
                  <w:tcW w:w="1559" w:type="dxa"/>
                  <w:tcBorders>
                    <w:top w:val="single" w:sz="6" w:space="0" w:color="auto"/>
                    <w:left w:val="single" w:sz="6" w:space="0" w:color="auto"/>
                    <w:bottom w:val="single" w:sz="6" w:space="0" w:color="auto"/>
                    <w:right w:val="single" w:sz="6" w:space="0" w:color="auto"/>
                  </w:tcBorders>
                </w:tcPr>
                <w:p w14:paraId="5164AA68" w14:textId="77777777" w:rsidR="00B37243" w:rsidRPr="00B37243" w:rsidRDefault="00B37243" w:rsidP="0050440A">
                  <w:pPr>
                    <w:autoSpaceDE w:val="0"/>
                    <w:autoSpaceDN w:val="0"/>
                    <w:adjustRightInd w:val="0"/>
                    <w:rPr>
                      <w:sz w:val="22"/>
                      <w:szCs w:val="22"/>
                    </w:rPr>
                  </w:pPr>
                  <w:r w:rsidRPr="00B37243">
                    <w:rPr>
                      <w:sz w:val="22"/>
                      <w:szCs w:val="22"/>
                    </w:rPr>
                    <w:t>70.0.00.01060</w:t>
                  </w:r>
                </w:p>
              </w:tc>
              <w:tc>
                <w:tcPr>
                  <w:tcW w:w="567" w:type="dxa"/>
                  <w:tcBorders>
                    <w:top w:val="single" w:sz="6" w:space="0" w:color="auto"/>
                    <w:left w:val="single" w:sz="6" w:space="0" w:color="auto"/>
                    <w:bottom w:val="single" w:sz="6" w:space="0" w:color="auto"/>
                    <w:right w:val="single" w:sz="6" w:space="0" w:color="auto"/>
                  </w:tcBorders>
                </w:tcPr>
                <w:p w14:paraId="1DEA2ACE" w14:textId="77777777" w:rsidR="00B37243" w:rsidRPr="00B37243" w:rsidRDefault="00B37243" w:rsidP="0050440A">
                  <w:pPr>
                    <w:autoSpaceDE w:val="0"/>
                    <w:autoSpaceDN w:val="0"/>
                    <w:adjustRightInd w:val="0"/>
                    <w:rPr>
                      <w:sz w:val="22"/>
                      <w:szCs w:val="22"/>
                    </w:rPr>
                  </w:pPr>
                  <w:r w:rsidRPr="00B37243">
                    <w:rPr>
                      <w:sz w:val="22"/>
                      <w:szCs w:val="22"/>
                    </w:rPr>
                    <w:t>540</w:t>
                  </w:r>
                </w:p>
              </w:tc>
              <w:tc>
                <w:tcPr>
                  <w:tcW w:w="992" w:type="dxa"/>
                  <w:tcBorders>
                    <w:top w:val="single" w:sz="6" w:space="0" w:color="auto"/>
                    <w:left w:val="single" w:sz="6" w:space="0" w:color="auto"/>
                    <w:bottom w:val="single" w:sz="4" w:space="0" w:color="auto"/>
                    <w:right w:val="single" w:sz="6" w:space="0" w:color="auto"/>
                  </w:tcBorders>
                </w:tcPr>
                <w:p w14:paraId="3B78DE34" w14:textId="77777777" w:rsidR="00B37243" w:rsidRPr="00B37243" w:rsidRDefault="00B37243" w:rsidP="0050440A">
                  <w:pPr>
                    <w:autoSpaceDE w:val="0"/>
                    <w:autoSpaceDN w:val="0"/>
                    <w:adjustRightInd w:val="0"/>
                    <w:jc w:val="center"/>
                    <w:rPr>
                      <w:sz w:val="22"/>
                      <w:szCs w:val="22"/>
                    </w:rPr>
                  </w:pPr>
                  <w:r w:rsidRPr="00B37243">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26F141AA" w14:textId="77777777" w:rsidR="00B37243" w:rsidRPr="00B37243" w:rsidRDefault="00B37243" w:rsidP="0050440A">
                  <w:pPr>
                    <w:autoSpaceDE w:val="0"/>
                    <w:autoSpaceDN w:val="0"/>
                    <w:adjustRightInd w:val="0"/>
                    <w:jc w:val="center"/>
                    <w:rPr>
                      <w:sz w:val="22"/>
                      <w:szCs w:val="22"/>
                    </w:rPr>
                  </w:pPr>
                  <w:r w:rsidRPr="00B37243">
                    <w:rPr>
                      <w:sz w:val="22"/>
                      <w:szCs w:val="22"/>
                    </w:rPr>
                    <w:t>11,40</w:t>
                  </w:r>
                </w:p>
              </w:tc>
              <w:tc>
                <w:tcPr>
                  <w:tcW w:w="993" w:type="dxa"/>
                  <w:tcBorders>
                    <w:top w:val="single" w:sz="6" w:space="0" w:color="auto"/>
                    <w:left w:val="single" w:sz="6" w:space="0" w:color="auto"/>
                    <w:bottom w:val="single" w:sz="4" w:space="0" w:color="auto"/>
                    <w:right w:val="single" w:sz="6" w:space="0" w:color="auto"/>
                  </w:tcBorders>
                </w:tcPr>
                <w:p w14:paraId="1070E942" w14:textId="77777777" w:rsidR="00B37243" w:rsidRPr="00B37243" w:rsidRDefault="00B37243" w:rsidP="0050440A">
                  <w:pPr>
                    <w:autoSpaceDE w:val="0"/>
                    <w:autoSpaceDN w:val="0"/>
                    <w:adjustRightInd w:val="0"/>
                    <w:jc w:val="center"/>
                    <w:rPr>
                      <w:sz w:val="22"/>
                      <w:szCs w:val="22"/>
                    </w:rPr>
                  </w:pPr>
                  <w:r w:rsidRPr="00B37243">
                    <w:rPr>
                      <w:sz w:val="22"/>
                      <w:szCs w:val="22"/>
                    </w:rPr>
                    <w:t>11,40</w:t>
                  </w:r>
                </w:p>
              </w:tc>
            </w:tr>
            <w:tr w:rsidR="00A4606A" w:rsidRPr="00B37243" w14:paraId="644D60CA"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6854E0B7" w14:textId="77777777" w:rsidR="00B37243" w:rsidRPr="00B37243" w:rsidRDefault="00B37243" w:rsidP="0050440A">
                  <w:pPr>
                    <w:autoSpaceDE w:val="0"/>
                    <w:autoSpaceDN w:val="0"/>
                    <w:adjustRightInd w:val="0"/>
                    <w:jc w:val="both"/>
                    <w:rPr>
                      <w:sz w:val="22"/>
                      <w:szCs w:val="22"/>
                    </w:rPr>
                  </w:pPr>
                  <w:r w:rsidRPr="00B37243">
                    <w:rPr>
                      <w:sz w:val="22"/>
                      <w:szCs w:val="22"/>
                    </w:rPr>
                    <w:t>Резервные фонды</w:t>
                  </w:r>
                </w:p>
              </w:tc>
              <w:tc>
                <w:tcPr>
                  <w:tcW w:w="709" w:type="dxa"/>
                  <w:tcBorders>
                    <w:top w:val="single" w:sz="6" w:space="0" w:color="auto"/>
                    <w:left w:val="single" w:sz="6" w:space="0" w:color="auto"/>
                    <w:bottom w:val="single" w:sz="6" w:space="0" w:color="auto"/>
                    <w:right w:val="single" w:sz="6" w:space="0" w:color="auto"/>
                  </w:tcBorders>
                </w:tcPr>
                <w:p w14:paraId="1B3DC2B8" w14:textId="77777777" w:rsidR="00B37243" w:rsidRPr="00B37243" w:rsidRDefault="00B37243" w:rsidP="0050440A">
                  <w:pPr>
                    <w:autoSpaceDE w:val="0"/>
                    <w:autoSpaceDN w:val="0"/>
                    <w:adjustRightInd w:val="0"/>
                    <w:rPr>
                      <w:sz w:val="22"/>
                      <w:szCs w:val="22"/>
                    </w:rPr>
                  </w:pPr>
                  <w:r w:rsidRPr="00B37243">
                    <w:rPr>
                      <w:sz w:val="22"/>
                      <w:szCs w:val="22"/>
                    </w:rPr>
                    <w:t>0111</w:t>
                  </w:r>
                </w:p>
              </w:tc>
              <w:tc>
                <w:tcPr>
                  <w:tcW w:w="1559" w:type="dxa"/>
                  <w:tcBorders>
                    <w:top w:val="single" w:sz="6" w:space="0" w:color="auto"/>
                    <w:left w:val="single" w:sz="6" w:space="0" w:color="auto"/>
                    <w:bottom w:val="single" w:sz="6" w:space="0" w:color="auto"/>
                    <w:right w:val="single" w:sz="6" w:space="0" w:color="auto"/>
                  </w:tcBorders>
                </w:tcPr>
                <w:p w14:paraId="2B63D873" w14:textId="77777777" w:rsidR="00B37243" w:rsidRPr="00B37243" w:rsidRDefault="00B37243" w:rsidP="0050440A">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307371D2"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57E2480D" w14:textId="77777777" w:rsidR="00B37243" w:rsidRPr="00B37243" w:rsidRDefault="00B37243" w:rsidP="0050440A">
                  <w:pPr>
                    <w:autoSpaceDE w:val="0"/>
                    <w:autoSpaceDN w:val="0"/>
                    <w:adjustRightInd w:val="0"/>
                    <w:jc w:val="center"/>
                    <w:rPr>
                      <w:sz w:val="22"/>
                      <w:szCs w:val="22"/>
                    </w:rPr>
                  </w:pPr>
                  <w:r w:rsidRPr="00B37243">
                    <w:rPr>
                      <w:sz w:val="22"/>
                      <w:szCs w:val="22"/>
                    </w:rPr>
                    <w:t>1,00</w:t>
                  </w:r>
                </w:p>
              </w:tc>
              <w:tc>
                <w:tcPr>
                  <w:tcW w:w="992" w:type="dxa"/>
                  <w:tcBorders>
                    <w:top w:val="single" w:sz="6" w:space="0" w:color="auto"/>
                    <w:left w:val="single" w:sz="6" w:space="0" w:color="auto"/>
                    <w:bottom w:val="single" w:sz="4" w:space="0" w:color="auto"/>
                    <w:right w:val="single" w:sz="6" w:space="0" w:color="auto"/>
                  </w:tcBorders>
                </w:tcPr>
                <w:p w14:paraId="1EF2EE7F"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68B43475"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58F86A29"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078721FE" w14:textId="77777777" w:rsidR="00B37243" w:rsidRPr="00B37243" w:rsidRDefault="00B37243" w:rsidP="0050440A">
                  <w:pPr>
                    <w:autoSpaceDE w:val="0"/>
                    <w:autoSpaceDN w:val="0"/>
                    <w:adjustRightInd w:val="0"/>
                    <w:jc w:val="both"/>
                    <w:rPr>
                      <w:sz w:val="22"/>
                      <w:szCs w:val="22"/>
                    </w:rPr>
                  </w:pPr>
                  <w:r w:rsidRPr="00B37243">
                    <w:rPr>
                      <w:sz w:val="22"/>
                      <w:szCs w:val="22"/>
                    </w:rPr>
                    <w:t>Резервный фонд администраций поселений Кочковского района</w:t>
                  </w:r>
                </w:p>
              </w:tc>
              <w:tc>
                <w:tcPr>
                  <w:tcW w:w="709" w:type="dxa"/>
                  <w:tcBorders>
                    <w:top w:val="single" w:sz="6" w:space="0" w:color="auto"/>
                    <w:left w:val="single" w:sz="6" w:space="0" w:color="auto"/>
                    <w:bottom w:val="single" w:sz="6" w:space="0" w:color="auto"/>
                    <w:right w:val="single" w:sz="6" w:space="0" w:color="auto"/>
                  </w:tcBorders>
                </w:tcPr>
                <w:p w14:paraId="662FC35F" w14:textId="77777777" w:rsidR="00B37243" w:rsidRPr="00B37243" w:rsidRDefault="00B37243" w:rsidP="0050440A">
                  <w:pPr>
                    <w:autoSpaceDE w:val="0"/>
                    <w:autoSpaceDN w:val="0"/>
                    <w:adjustRightInd w:val="0"/>
                    <w:rPr>
                      <w:sz w:val="22"/>
                      <w:szCs w:val="22"/>
                    </w:rPr>
                  </w:pPr>
                  <w:r w:rsidRPr="00B37243">
                    <w:rPr>
                      <w:sz w:val="22"/>
                      <w:szCs w:val="22"/>
                    </w:rPr>
                    <w:t>0111</w:t>
                  </w:r>
                </w:p>
              </w:tc>
              <w:tc>
                <w:tcPr>
                  <w:tcW w:w="1559" w:type="dxa"/>
                  <w:tcBorders>
                    <w:top w:val="single" w:sz="6" w:space="0" w:color="auto"/>
                    <w:left w:val="single" w:sz="6" w:space="0" w:color="auto"/>
                    <w:bottom w:val="single" w:sz="6" w:space="0" w:color="auto"/>
                    <w:right w:val="single" w:sz="6" w:space="0" w:color="auto"/>
                  </w:tcBorders>
                </w:tcPr>
                <w:p w14:paraId="5166F2E5" w14:textId="77777777" w:rsidR="00B37243" w:rsidRPr="00B37243" w:rsidRDefault="00B37243" w:rsidP="0050440A">
                  <w:pPr>
                    <w:autoSpaceDE w:val="0"/>
                    <w:autoSpaceDN w:val="0"/>
                    <w:adjustRightInd w:val="0"/>
                    <w:rPr>
                      <w:sz w:val="22"/>
                      <w:szCs w:val="22"/>
                    </w:rPr>
                  </w:pPr>
                  <w:r w:rsidRPr="00B37243">
                    <w:rPr>
                      <w:sz w:val="22"/>
                      <w:szCs w:val="22"/>
                    </w:rPr>
                    <w:t>70.0.00.01110</w:t>
                  </w:r>
                </w:p>
              </w:tc>
              <w:tc>
                <w:tcPr>
                  <w:tcW w:w="567" w:type="dxa"/>
                  <w:tcBorders>
                    <w:top w:val="single" w:sz="6" w:space="0" w:color="auto"/>
                    <w:left w:val="single" w:sz="6" w:space="0" w:color="auto"/>
                    <w:bottom w:val="single" w:sz="6" w:space="0" w:color="auto"/>
                    <w:right w:val="single" w:sz="6" w:space="0" w:color="auto"/>
                  </w:tcBorders>
                </w:tcPr>
                <w:p w14:paraId="75811DCB"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7560F672" w14:textId="77777777" w:rsidR="00B37243" w:rsidRPr="00B37243" w:rsidRDefault="00B37243" w:rsidP="0050440A">
                  <w:pPr>
                    <w:autoSpaceDE w:val="0"/>
                    <w:autoSpaceDN w:val="0"/>
                    <w:adjustRightInd w:val="0"/>
                    <w:jc w:val="center"/>
                    <w:rPr>
                      <w:sz w:val="22"/>
                      <w:szCs w:val="22"/>
                    </w:rPr>
                  </w:pPr>
                  <w:r w:rsidRPr="00B37243">
                    <w:rPr>
                      <w:sz w:val="22"/>
                      <w:szCs w:val="22"/>
                    </w:rPr>
                    <w:t>1,00</w:t>
                  </w:r>
                </w:p>
              </w:tc>
              <w:tc>
                <w:tcPr>
                  <w:tcW w:w="992" w:type="dxa"/>
                  <w:tcBorders>
                    <w:top w:val="single" w:sz="6" w:space="0" w:color="auto"/>
                    <w:left w:val="single" w:sz="6" w:space="0" w:color="auto"/>
                    <w:bottom w:val="single" w:sz="4" w:space="0" w:color="auto"/>
                    <w:right w:val="single" w:sz="6" w:space="0" w:color="auto"/>
                  </w:tcBorders>
                </w:tcPr>
                <w:p w14:paraId="23DB5D71"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319C6C6D"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36F7FD31"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4D0D9B8F" w14:textId="77777777" w:rsidR="00B37243" w:rsidRPr="00B37243" w:rsidRDefault="00B37243" w:rsidP="0050440A">
                  <w:pPr>
                    <w:autoSpaceDE w:val="0"/>
                    <w:autoSpaceDN w:val="0"/>
                    <w:adjustRightInd w:val="0"/>
                    <w:jc w:val="both"/>
                    <w:rPr>
                      <w:sz w:val="22"/>
                      <w:szCs w:val="22"/>
                    </w:rPr>
                  </w:pPr>
                  <w:r w:rsidRPr="00B37243">
                    <w:rPr>
                      <w:sz w:val="22"/>
                      <w:szCs w:val="22"/>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tcPr>
                <w:p w14:paraId="1E158FAC" w14:textId="77777777" w:rsidR="00B37243" w:rsidRPr="00B37243" w:rsidRDefault="00B37243" w:rsidP="0050440A">
                  <w:pPr>
                    <w:autoSpaceDE w:val="0"/>
                    <w:autoSpaceDN w:val="0"/>
                    <w:adjustRightInd w:val="0"/>
                    <w:rPr>
                      <w:sz w:val="22"/>
                      <w:szCs w:val="22"/>
                    </w:rPr>
                  </w:pPr>
                  <w:r w:rsidRPr="00B37243">
                    <w:rPr>
                      <w:sz w:val="22"/>
                      <w:szCs w:val="22"/>
                    </w:rPr>
                    <w:t>0111</w:t>
                  </w:r>
                </w:p>
              </w:tc>
              <w:tc>
                <w:tcPr>
                  <w:tcW w:w="1559" w:type="dxa"/>
                  <w:tcBorders>
                    <w:top w:val="single" w:sz="6" w:space="0" w:color="auto"/>
                    <w:left w:val="single" w:sz="6" w:space="0" w:color="auto"/>
                    <w:bottom w:val="single" w:sz="6" w:space="0" w:color="auto"/>
                    <w:right w:val="single" w:sz="6" w:space="0" w:color="auto"/>
                  </w:tcBorders>
                </w:tcPr>
                <w:p w14:paraId="3C358157" w14:textId="77777777" w:rsidR="00B37243" w:rsidRPr="00B37243" w:rsidRDefault="00B37243" w:rsidP="0050440A">
                  <w:pPr>
                    <w:autoSpaceDE w:val="0"/>
                    <w:autoSpaceDN w:val="0"/>
                    <w:adjustRightInd w:val="0"/>
                    <w:rPr>
                      <w:sz w:val="22"/>
                      <w:szCs w:val="22"/>
                    </w:rPr>
                  </w:pPr>
                  <w:r w:rsidRPr="00B37243">
                    <w:rPr>
                      <w:sz w:val="22"/>
                      <w:szCs w:val="22"/>
                    </w:rPr>
                    <w:t>70.0.00.01110</w:t>
                  </w:r>
                </w:p>
              </w:tc>
              <w:tc>
                <w:tcPr>
                  <w:tcW w:w="567" w:type="dxa"/>
                  <w:tcBorders>
                    <w:top w:val="single" w:sz="6" w:space="0" w:color="auto"/>
                    <w:left w:val="single" w:sz="6" w:space="0" w:color="auto"/>
                    <w:bottom w:val="single" w:sz="6" w:space="0" w:color="auto"/>
                    <w:right w:val="single" w:sz="6" w:space="0" w:color="auto"/>
                  </w:tcBorders>
                </w:tcPr>
                <w:p w14:paraId="6BAFC7DC" w14:textId="77777777" w:rsidR="00B37243" w:rsidRPr="00B37243" w:rsidRDefault="00B37243" w:rsidP="0050440A">
                  <w:pPr>
                    <w:autoSpaceDE w:val="0"/>
                    <w:autoSpaceDN w:val="0"/>
                    <w:adjustRightInd w:val="0"/>
                    <w:rPr>
                      <w:sz w:val="22"/>
                      <w:szCs w:val="22"/>
                    </w:rPr>
                  </w:pPr>
                  <w:r w:rsidRPr="00B37243">
                    <w:rPr>
                      <w:sz w:val="22"/>
                      <w:szCs w:val="22"/>
                    </w:rPr>
                    <w:t>800</w:t>
                  </w:r>
                </w:p>
              </w:tc>
              <w:tc>
                <w:tcPr>
                  <w:tcW w:w="992" w:type="dxa"/>
                  <w:tcBorders>
                    <w:top w:val="single" w:sz="6" w:space="0" w:color="auto"/>
                    <w:left w:val="single" w:sz="6" w:space="0" w:color="auto"/>
                    <w:bottom w:val="single" w:sz="4" w:space="0" w:color="auto"/>
                    <w:right w:val="single" w:sz="6" w:space="0" w:color="auto"/>
                  </w:tcBorders>
                </w:tcPr>
                <w:p w14:paraId="51933A48" w14:textId="77777777" w:rsidR="00B37243" w:rsidRPr="00B37243" w:rsidRDefault="00B37243" w:rsidP="0050440A">
                  <w:pPr>
                    <w:jc w:val="center"/>
                    <w:rPr>
                      <w:sz w:val="22"/>
                      <w:szCs w:val="22"/>
                    </w:rPr>
                  </w:pPr>
                  <w:r w:rsidRPr="00B37243">
                    <w:rPr>
                      <w:sz w:val="22"/>
                      <w:szCs w:val="22"/>
                    </w:rPr>
                    <w:t>1,00</w:t>
                  </w:r>
                </w:p>
              </w:tc>
              <w:tc>
                <w:tcPr>
                  <w:tcW w:w="992" w:type="dxa"/>
                  <w:tcBorders>
                    <w:top w:val="single" w:sz="6" w:space="0" w:color="auto"/>
                    <w:left w:val="single" w:sz="6" w:space="0" w:color="auto"/>
                    <w:bottom w:val="single" w:sz="4" w:space="0" w:color="auto"/>
                    <w:right w:val="single" w:sz="6" w:space="0" w:color="auto"/>
                  </w:tcBorders>
                </w:tcPr>
                <w:p w14:paraId="182FC3A3"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7B70F1C5"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1A8FC8D7"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62B9068F" w14:textId="77777777" w:rsidR="00B37243" w:rsidRPr="00B37243" w:rsidRDefault="00B37243" w:rsidP="0050440A">
                  <w:pPr>
                    <w:autoSpaceDE w:val="0"/>
                    <w:autoSpaceDN w:val="0"/>
                    <w:adjustRightInd w:val="0"/>
                    <w:jc w:val="both"/>
                    <w:rPr>
                      <w:sz w:val="22"/>
                      <w:szCs w:val="22"/>
                    </w:rPr>
                  </w:pPr>
                  <w:r w:rsidRPr="00B37243">
                    <w:rPr>
                      <w:sz w:val="22"/>
                      <w:szCs w:val="22"/>
                    </w:rPr>
                    <w:t>Резервные средства</w:t>
                  </w:r>
                </w:p>
              </w:tc>
              <w:tc>
                <w:tcPr>
                  <w:tcW w:w="709" w:type="dxa"/>
                  <w:tcBorders>
                    <w:top w:val="single" w:sz="6" w:space="0" w:color="auto"/>
                    <w:left w:val="single" w:sz="6" w:space="0" w:color="auto"/>
                    <w:bottom w:val="single" w:sz="6" w:space="0" w:color="auto"/>
                    <w:right w:val="single" w:sz="6" w:space="0" w:color="auto"/>
                  </w:tcBorders>
                </w:tcPr>
                <w:p w14:paraId="6F3D79E8" w14:textId="77777777" w:rsidR="00B37243" w:rsidRPr="00B37243" w:rsidRDefault="00B37243" w:rsidP="0050440A">
                  <w:pPr>
                    <w:autoSpaceDE w:val="0"/>
                    <w:autoSpaceDN w:val="0"/>
                    <w:adjustRightInd w:val="0"/>
                    <w:rPr>
                      <w:sz w:val="22"/>
                      <w:szCs w:val="22"/>
                    </w:rPr>
                  </w:pPr>
                  <w:r w:rsidRPr="00B37243">
                    <w:rPr>
                      <w:sz w:val="22"/>
                      <w:szCs w:val="22"/>
                    </w:rPr>
                    <w:t>0111</w:t>
                  </w:r>
                </w:p>
              </w:tc>
              <w:tc>
                <w:tcPr>
                  <w:tcW w:w="1559" w:type="dxa"/>
                  <w:tcBorders>
                    <w:top w:val="single" w:sz="6" w:space="0" w:color="auto"/>
                    <w:left w:val="single" w:sz="6" w:space="0" w:color="auto"/>
                    <w:bottom w:val="single" w:sz="6" w:space="0" w:color="auto"/>
                    <w:right w:val="single" w:sz="6" w:space="0" w:color="auto"/>
                  </w:tcBorders>
                </w:tcPr>
                <w:p w14:paraId="247AB0F2" w14:textId="77777777" w:rsidR="00B37243" w:rsidRPr="00B37243" w:rsidRDefault="00B37243" w:rsidP="0050440A">
                  <w:pPr>
                    <w:autoSpaceDE w:val="0"/>
                    <w:autoSpaceDN w:val="0"/>
                    <w:adjustRightInd w:val="0"/>
                    <w:rPr>
                      <w:sz w:val="22"/>
                      <w:szCs w:val="22"/>
                    </w:rPr>
                  </w:pPr>
                  <w:r w:rsidRPr="00B37243">
                    <w:rPr>
                      <w:sz w:val="22"/>
                      <w:szCs w:val="22"/>
                    </w:rPr>
                    <w:t>70.0.00.01110</w:t>
                  </w:r>
                </w:p>
              </w:tc>
              <w:tc>
                <w:tcPr>
                  <w:tcW w:w="567" w:type="dxa"/>
                  <w:tcBorders>
                    <w:top w:val="single" w:sz="6" w:space="0" w:color="auto"/>
                    <w:left w:val="single" w:sz="6" w:space="0" w:color="auto"/>
                    <w:bottom w:val="single" w:sz="6" w:space="0" w:color="auto"/>
                    <w:right w:val="single" w:sz="6" w:space="0" w:color="auto"/>
                  </w:tcBorders>
                </w:tcPr>
                <w:p w14:paraId="11E2EA8A" w14:textId="77777777" w:rsidR="00B37243" w:rsidRPr="00B37243" w:rsidRDefault="00B37243" w:rsidP="0050440A">
                  <w:pPr>
                    <w:autoSpaceDE w:val="0"/>
                    <w:autoSpaceDN w:val="0"/>
                    <w:adjustRightInd w:val="0"/>
                    <w:rPr>
                      <w:sz w:val="22"/>
                      <w:szCs w:val="22"/>
                    </w:rPr>
                  </w:pPr>
                  <w:r w:rsidRPr="00B37243">
                    <w:rPr>
                      <w:sz w:val="22"/>
                      <w:szCs w:val="22"/>
                    </w:rPr>
                    <w:t>870</w:t>
                  </w:r>
                </w:p>
              </w:tc>
              <w:tc>
                <w:tcPr>
                  <w:tcW w:w="992" w:type="dxa"/>
                  <w:tcBorders>
                    <w:top w:val="single" w:sz="6" w:space="0" w:color="auto"/>
                    <w:left w:val="single" w:sz="6" w:space="0" w:color="auto"/>
                    <w:bottom w:val="single" w:sz="4" w:space="0" w:color="auto"/>
                    <w:right w:val="single" w:sz="6" w:space="0" w:color="auto"/>
                  </w:tcBorders>
                </w:tcPr>
                <w:p w14:paraId="494C7391" w14:textId="77777777" w:rsidR="00B37243" w:rsidRPr="00B37243" w:rsidRDefault="00B37243" w:rsidP="0050440A">
                  <w:pPr>
                    <w:jc w:val="center"/>
                    <w:rPr>
                      <w:sz w:val="22"/>
                      <w:szCs w:val="22"/>
                    </w:rPr>
                  </w:pPr>
                  <w:r w:rsidRPr="00B37243">
                    <w:rPr>
                      <w:sz w:val="22"/>
                      <w:szCs w:val="22"/>
                    </w:rPr>
                    <w:t>1,00</w:t>
                  </w:r>
                </w:p>
              </w:tc>
              <w:tc>
                <w:tcPr>
                  <w:tcW w:w="992" w:type="dxa"/>
                  <w:tcBorders>
                    <w:top w:val="single" w:sz="6" w:space="0" w:color="auto"/>
                    <w:left w:val="single" w:sz="6" w:space="0" w:color="auto"/>
                    <w:bottom w:val="single" w:sz="4" w:space="0" w:color="auto"/>
                    <w:right w:val="single" w:sz="6" w:space="0" w:color="auto"/>
                  </w:tcBorders>
                </w:tcPr>
                <w:p w14:paraId="14FA6DCD"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66530911"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2B81F57A"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191896A8" w14:textId="77777777" w:rsidR="00B37243" w:rsidRPr="00B37243" w:rsidRDefault="00B37243" w:rsidP="0050440A">
                  <w:pPr>
                    <w:autoSpaceDE w:val="0"/>
                    <w:autoSpaceDN w:val="0"/>
                    <w:adjustRightInd w:val="0"/>
                    <w:jc w:val="both"/>
                    <w:rPr>
                      <w:sz w:val="22"/>
                      <w:szCs w:val="22"/>
                    </w:rPr>
                  </w:pPr>
                  <w:r w:rsidRPr="00B37243">
                    <w:rPr>
                      <w:sz w:val="22"/>
                      <w:szCs w:val="22"/>
                    </w:rPr>
                    <w:t>Другие 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tcPr>
                <w:p w14:paraId="5F58677F" w14:textId="77777777" w:rsidR="00B37243" w:rsidRPr="00B37243" w:rsidRDefault="00B37243" w:rsidP="0050440A">
                  <w:pPr>
                    <w:autoSpaceDE w:val="0"/>
                    <w:autoSpaceDN w:val="0"/>
                    <w:adjustRightInd w:val="0"/>
                    <w:rPr>
                      <w:sz w:val="22"/>
                      <w:szCs w:val="22"/>
                    </w:rPr>
                  </w:pPr>
                  <w:r w:rsidRPr="00B37243">
                    <w:rPr>
                      <w:sz w:val="22"/>
                      <w:szCs w:val="22"/>
                    </w:rPr>
                    <w:t>0113</w:t>
                  </w:r>
                </w:p>
              </w:tc>
              <w:tc>
                <w:tcPr>
                  <w:tcW w:w="1559" w:type="dxa"/>
                  <w:tcBorders>
                    <w:top w:val="single" w:sz="6" w:space="0" w:color="auto"/>
                    <w:left w:val="single" w:sz="6" w:space="0" w:color="auto"/>
                    <w:bottom w:val="single" w:sz="6" w:space="0" w:color="auto"/>
                    <w:right w:val="single" w:sz="6" w:space="0" w:color="auto"/>
                  </w:tcBorders>
                </w:tcPr>
                <w:p w14:paraId="5D876361" w14:textId="77777777" w:rsidR="00B37243" w:rsidRPr="00B37243" w:rsidRDefault="00B37243" w:rsidP="0050440A">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2DFC5DD3"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45A83C79" w14:textId="77777777" w:rsidR="00B37243" w:rsidRPr="00B37243" w:rsidRDefault="00B37243" w:rsidP="0050440A">
                  <w:pPr>
                    <w:autoSpaceDE w:val="0"/>
                    <w:autoSpaceDN w:val="0"/>
                    <w:adjustRightInd w:val="0"/>
                    <w:jc w:val="center"/>
                    <w:rPr>
                      <w:sz w:val="22"/>
                      <w:szCs w:val="22"/>
                    </w:rPr>
                  </w:pPr>
                  <w:r w:rsidRPr="00B37243">
                    <w:rPr>
                      <w:sz w:val="22"/>
                      <w:szCs w:val="22"/>
                    </w:rPr>
                    <w:t>10,00</w:t>
                  </w:r>
                </w:p>
              </w:tc>
              <w:tc>
                <w:tcPr>
                  <w:tcW w:w="992" w:type="dxa"/>
                  <w:tcBorders>
                    <w:top w:val="single" w:sz="6" w:space="0" w:color="auto"/>
                    <w:left w:val="single" w:sz="6" w:space="0" w:color="auto"/>
                    <w:bottom w:val="single" w:sz="4" w:space="0" w:color="auto"/>
                    <w:right w:val="single" w:sz="6" w:space="0" w:color="auto"/>
                  </w:tcBorders>
                </w:tcPr>
                <w:p w14:paraId="6224B91C"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35DE4821"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06716B0C"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33B31AD8" w14:textId="77777777" w:rsidR="00B37243" w:rsidRPr="00B37243" w:rsidRDefault="00B37243" w:rsidP="0050440A">
                  <w:pPr>
                    <w:autoSpaceDE w:val="0"/>
                    <w:autoSpaceDN w:val="0"/>
                    <w:adjustRightInd w:val="0"/>
                    <w:jc w:val="both"/>
                    <w:rPr>
                      <w:sz w:val="22"/>
                      <w:szCs w:val="22"/>
                    </w:rPr>
                  </w:pPr>
                  <w:r w:rsidRPr="00B37243">
                    <w:rPr>
                      <w:sz w:val="22"/>
                      <w:szCs w:val="22"/>
                    </w:rPr>
                    <w:t>Выполнение других обязательств государства</w:t>
                  </w:r>
                </w:p>
              </w:tc>
              <w:tc>
                <w:tcPr>
                  <w:tcW w:w="709" w:type="dxa"/>
                  <w:tcBorders>
                    <w:top w:val="single" w:sz="6" w:space="0" w:color="auto"/>
                    <w:left w:val="single" w:sz="6" w:space="0" w:color="auto"/>
                    <w:bottom w:val="single" w:sz="6" w:space="0" w:color="auto"/>
                    <w:right w:val="single" w:sz="6" w:space="0" w:color="auto"/>
                  </w:tcBorders>
                </w:tcPr>
                <w:p w14:paraId="79199BEB" w14:textId="77777777" w:rsidR="00B37243" w:rsidRPr="00B37243" w:rsidRDefault="00B37243" w:rsidP="0050440A">
                  <w:pPr>
                    <w:autoSpaceDE w:val="0"/>
                    <w:autoSpaceDN w:val="0"/>
                    <w:adjustRightInd w:val="0"/>
                    <w:rPr>
                      <w:sz w:val="22"/>
                      <w:szCs w:val="22"/>
                    </w:rPr>
                  </w:pPr>
                  <w:r w:rsidRPr="00B37243">
                    <w:rPr>
                      <w:sz w:val="22"/>
                      <w:szCs w:val="22"/>
                    </w:rPr>
                    <w:t>0113</w:t>
                  </w:r>
                </w:p>
              </w:tc>
              <w:tc>
                <w:tcPr>
                  <w:tcW w:w="1559" w:type="dxa"/>
                  <w:tcBorders>
                    <w:top w:val="single" w:sz="6" w:space="0" w:color="auto"/>
                    <w:left w:val="single" w:sz="6" w:space="0" w:color="auto"/>
                    <w:bottom w:val="single" w:sz="6" w:space="0" w:color="auto"/>
                    <w:right w:val="single" w:sz="6" w:space="0" w:color="auto"/>
                  </w:tcBorders>
                </w:tcPr>
                <w:p w14:paraId="667F8333" w14:textId="77777777" w:rsidR="00B37243" w:rsidRPr="00B37243" w:rsidRDefault="00B37243" w:rsidP="0050440A">
                  <w:pPr>
                    <w:autoSpaceDE w:val="0"/>
                    <w:autoSpaceDN w:val="0"/>
                    <w:adjustRightInd w:val="0"/>
                    <w:rPr>
                      <w:sz w:val="22"/>
                      <w:szCs w:val="22"/>
                    </w:rPr>
                  </w:pPr>
                  <w:r w:rsidRPr="00B37243">
                    <w:rPr>
                      <w:sz w:val="22"/>
                      <w:szCs w:val="22"/>
                    </w:rPr>
                    <w:t>70.0.00.01230</w:t>
                  </w:r>
                </w:p>
              </w:tc>
              <w:tc>
                <w:tcPr>
                  <w:tcW w:w="567" w:type="dxa"/>
                  <w:tcBorders>
                    <w:top w:val="single" w:sz="6" w:space="0" w:color="auto"/>
                    <w:left w:val="single" w:sz="6" w:space="0" w:color="auto"/>
                    <w:bottom w:val="single" w:sz="6" w:space="0" w:color="auto"/>
                    <w:right w:val="single" w:sz="6" w:space="0" w:color="auto"/>
                  </w:tcBorders>
                </w:tcPr>
                <w:p w14:paraId="44D92D0B"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5AA1DFF4" w14:textId="77777777" w:rsidR="00B37243" w:rsidRPr="00B37243" w:rsidRDefault="00B37243" w:rsidP="0050440A">
                  <w:pPr>
                    <w:autoSpaceDE w:val="0"/>
                    <w:autoSpaceDN w:val="0"/>
                    <w:adjustRightInd w:val="0"/>
                    <w:jc w:val="center"/>
                    <w:rPr>
                      <w:sz w:val="22"/>
                      <w:szCs w:val="22"/>
                    </w:rPr>
                  </w:pPr>
                  <w:r w:rsidRPr="00B37243">
                    <w:rPr>
                      <w:sz w:val="22"/>
                      <w:szCs w:val="22"/>
                    </w:rPr>
                    <w:t>10,00</w:t>
                  </w:r>
                </w:p>
              </w:tc>
              <w:tc>
                <w:tcPr>
                  <w:tcW w:w="992" w:type="dxa"/>
                  <w:tcBorders>
                    <w:top w:val="single" w:sz="6" w:space="0" w:color="auto"/>
                    <w:left w:val="single" w:sz="6" w:space="0" w:color="auto"/>
                    <w:bottom w:val="single" w:sz="4" w:space="0" w:color="auto"/>
                    <w:right w:val="single" w:sz="6" w:space="0" w:color="auto"/>
                  </w:tcBorders>
                </w:tcPr>
                <w:p w14:paraId="0F196F22"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5DC91682"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7D6E996B"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48245B77" w14:textId="77777777" w:rsidR="00B37243" w:rsidRPr="00B37243" w:rsidRDefault="00B37243" w:rsidP="0050440A">
                  <w:pPr>
                    <w:autoSpaceDE w:val="0"/>
                    <w:autoSpaceDN w:val="0"/>
                    <w:adjustRightInd w:val="0"/>
                    <w:jc w:val="both"/>
                    <w:rPr>
                      <w:sz w:val="22"/>
                      <w:szCs w:val="22"/>
                    </w:rPr>
                  </w:pPr>
                  <w:r w:rsidRPr="00B37243">
                    <w:rPr>
                      <w:sz w:val="22"/>
                      <w:szCs w:val="22"/>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tcPr>
                <w:p w14:paraId="35D5AF3C" w14:textId="77777777" w:rsidR="00B37243" w:rsidRPr="00B37243" w:rsidRDefault="00B37243" w:rsidP="0050440A">
                  <w:pPr>
                    <w:autoSpaceDE w:val="0"/>
                    <w:autoSpaceDN w:val="0"/>
                    <w:adjustRightInd w:val="0"/>
                    <w:rPr>
                      <w:sz w:val="22"/>
                      <w:szCs w:val="22"/>
                    </w:rPr>
                  </w:pPr>
                  <w:r w:rsidRPr="00B37243">
                    <w:rPr>
                      <w:sz w:val="22"/>
                      <w:szCs w:val="22"/>
                    </w:rPr>
                    <w:t>0113</w:t>
                  </w:r>
                </w:p>
              </w:tc>
              <w:tc>
                <w:tcPr>
                  <w:tcW w:w="1559" w:type="dxa"/>
                  <w:tcBorders>
                    <w:top w:val="single" w:sz="6" w:space="0" w:color="auto"/>
                    <w:left w:val="single" w:sz="6" w:space="0" w:color="auto"/>
                    <w:bottom w:val="single" w:sz="6" w:space="0" w:color="auto"/>
                    <w:right w:val="single" w:sz="6" w:space="0" w:color="auto"/>
                  </w:tcBorders>
                </w:tcPr>
                <w:p w14:paraId="61B063D1" w14:textId="77777777" w:rsidR="00B37243" w:rsidRPr="00B37243" w:rsidRDefault="00B37243" w:rsidP="0050440A">
                  <w:pPr>
                    <w:autoSpaceDE w:val="0"/>
                    <w:autoSpaceDN w:val="0"/>
                    <w:adjustRightInd w:val="0"/>
                    <w:rPr>
                      <w:sz w:val="22"/>
                      <w:szCs w:val="22"/>
                    </w:rPr>
                  </w:pPr>
                  <w:r w:rsidRPr="00B37243">
                    <w:rPr>
                      <w:sz w:val="22"/>
                      <w:szCs w:val="22"/>
                    </w:rPr>
                    <w:t>70.0.00.01230</w:t>
                  </w:r>
                </w:p>
              </w:tc>
              <w:tc>
                <w:tcPr>
                  <w:tcW w:w="567" w:type="dxa"/>
                  <w:tcBorders>
                    <w:top w:val="single" w:sz="6" w:space="0" w:color="auto"/>
                    <w:left w:val="single" w:sz="6" w:space="0" w:color="auto"/>
                    <w:bottom w:val="single" w:sz="6" w:space="0" w:color="auto"/>
                    <w:right w:val="single" w:sz="6" w:space="0" w:color="auto"/>
                  </w:tcBorders>
                </w:tcPr>
                <w:p w14:paraId="46F22CA8" w14:textId="77777777" w:rsidR="00B37243" w:rsidRPr="00B37243" w:rsidRDefault="00B37243" w:rsidP="0050440A">
                  <w:pPr>
                    <w:autoSpaceDE w:val="0"/>
                    <w:autoSpaceDN w:val="0"/>
                    <w:adjustRightInd w:val="0"/>
                    <w:rPr>
                      <w:sz w:val="22"/>
                      <w:szCs w:val="22"/>
                    </w:rPr>
                  </w:pPr>
                  <w:r w:rsidRPr="00B37243">
                    <w:rPr>
                      <w:sz w:val="22"/>
                      <w:szCs w:val="22"/>
                    </w:rPr>
                    <w:t>800</w:t>
                  </w:r>
                </w:p>
              </w:tc>
              <w:tc>
                <w:tcPr>
                  <w:tcW w:w="992" w:type="dxa"/>
                  <w:tcBorders>
                    <w:top w:val="single" w:sz="6" w:space="0" w:color="auto"/>
                    <w:left w:val="single" w:sz="6" w:space="0" w:color="auto"/>
                    <w:bottom w:val="single" w:sz="4" w:space="0" w:color="auto"/>
                    <w:right w:val="single" w:sz="6" w:space="0" w:color="auto"/>
                  </w:tcBorders>
                </w:tcPr>
                <w:p w14:paraId="53A7F9CE" w14:textId="77777777" w:rsidR="00B37243" w:rsidRPr="00B37243" w:rsidRDefault="00B37243" w:rsidP="0050440A">
                  <w:pPr>
                    <w:jc w:val="center"/>
                    <w:rPr>
                      <w:sz w:val="22"/>
                      <w:szCs w:val="22"/>
                    </w:rPr>
                  </w:pPr>
                  <w:r w:rsidRPr="00B37243">
                    <w:rPr>
                      <w:sz w:val="22"/>
                      <w:szCs w:val="22"/>
                    </w:rPr>
                    <w:t>10,00</w:t>
                  </w:r>
                </w:p>
              </w:tc>
              <w:tc>
                <w:tcPr>
                  <w:tcW w:w="992" w:type="dxa"/>
                  <w:tcBorders>
                    <w:top w:val="single" w:sz="6" w:space="0" w:color="auto"/>
                    <w:left w:val="single" w:sz="6" w:space="0" w:color="auto"/>
                    <w:bottom w:val="single" w:sz="4" w:space="0" w:color="auto"/>
                    <w:right w:val="single" w:sz="6" w:space="0" w:color="auto"/>
                  </w:tcBorders>
                </w:tcPr>
                <w:p w14:paraId="6E272654"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6EF66431"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49449845"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17009430" w14:textId="77777777" w:rsidR="00B37243" w:rsidRPr="00B37243" w:rsidRDefault="00B37243" w:rsidP="0050440A">
                  <w:pPr>
                    <w:autoSpaceDE w:val="0"/>
                    <w:autoSpaceDN w:val="0"/>
                    <w:adjustRightInd w:val="0"/>
                    <w:jc w:val="both"/>
                    <w:rPr>
                      <w:sz w:val="22"/>
                      <w:szCs w:val="22"/>
                    </w:rPr>
                  </w:pPr>
                  <w:r w:rsidRPr="00B37243">
                    <w:rPr>
                      <w:sz w:val="22"/>
                      <w:szCs w:val="22"/>
                    </w:rPr>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tcPr>
                <w:p w14:paraId="0C41A1B9" w14:textId="77777777" w:rsidR="00B37243" w:rsidRPr="00B37243" w:rsidRDefault="00B37243" w:rsidP="0050440A">
                  <w:pPr>
                    <w:autoSpaceDE w:val="0"/>
                    <w:autoSpaceDN w:val="0"/>
                    <w:adjustRightInd w:val="0"/>
                    <w:rPr>
                      <w:sz w:val="22"/>
                      <w:szCs w:val="22"/>
                    </w:rPr>
                  </w:pPr>
                  <w:r w:rsidRPr="00B37243">
                    <w:rPr>
                      <w:sz w:val="22"/>
                      <w:szCs w:val="22"/>
                    </w:rPr>
                    <w:t>0113</w:t>
                  </w:r>
                </w:p>
              </w:tc>
              <w:tc>
                <w:tcPr>
                  <w:tcW w:w="1559" w:type="dxa"/>
                  <w:tcBorders>
                    <w:top w:val="single" w:sz="6" w:space="0" w:color="auto"/>
                    <w:left w:val="single" w:sz="6" w:space="0" w:color="auto"/>
                    <w:bottom w:val="single" w:sz="6" w:space="0" w:color="auto"/>
                    <w:right w:val="single" w:sz="6" w:space="0" w:color="auto"/>
                  </w:tcBorders>
                </w:tcPr>
                <w:p w14:paraId="4CE5F718" w14:textId="77777777" w:rsidR="00B37243" w:rsidRPr="00B37243" w:rsidRDefault="00B37243" w:rsidP="0050440A">
                  <w:pPr>
                    <w:autoSpaceDE w:val="0"/>
                    <w:autoSpaceDN w:val="0"/>
                    <w:adjustRightInd w:val="0"/>
                    <w:rPr>
                      <w:sz w:val="22"/>
                      <w:szCs w:val="22"/>
                    </w:rPr>
                  </w:pPr>
                  <w:r w:rsidRPr="00B37243">
                    <w:rPr>
                      <w:sz w:val="22"/>
                      <w:szCs w:val="22"/>
                    </w:rPr>
                    <w:t>70.0.00.01230</w:t>
                  </w:r>
                </w:p>
              </w:tc>
              <w:tc>
                <w:tcPr>
                  <w:tcW w:w="567" w:type="dxa"/>
                  <w:tcBorders>
                    <w:top w:val="single" w:sz="6" w:space="0" w:color="auto"/>
                    <w:left w:val="single" w:sz="6" w:space="0" w:color="auto"/>
                    <w:bottom w:val="single" w:sz="6" w:space="0" w:color="auto"/>
                    <w:right w:val="single" w:sz="6" w:space="0" w:color="auto"/>
                  </w:tcBorders>
                </w:tcPr>
                <w:p w14:paraId="2D453919" w14:textId="77777777" w:rsidR="00B37243" w:rsidRPr="00B37243" w:rsidRDefault="00B37243" w:rsidP="0050440A">
                  <w:pPr>
                    <w:autoSpaceDE w:val="0"/>
                    <w:autoSpaceDN w:val="0"/>
                    <w:adjustRightInd w:val="0"/>
                    <w:rPr>
                      <w:sz w:val="22"/>
                      <w:szCs w:val="22"/>
                    </w:rPr>
                  </w:pPr>
                  <w:r w:rsidRPr="00B37243">
                    <w:rPr>
                      <w:sz w:val="22"/>
                      <w:szCs w:val="22"/>
                    </w:rPr>
                    <w:t>850</w:t>
                  </w:r>
                </w:p>
              </w:tc>
              <w:tc>
                <w:tcPr>
                  <w:tcW w:w="992" w:type="dxa"/>
                  <w:tcBorders>
                    <w:top w:val="single" w:sz="6" w:space="0" w:color="auto"/>
                    <w:left w:val="single" w:sz="6" w:space="0" w:color="auto"/>
                    <w:bottom w:val="single" w:sz="4" w:space="0" w:color="auto"/>
                    <w:right w:val="single" w:sz="6" w:space="0" w:color="auto"/>
                  </w:tcBorders>
                </w:tcPr>
                <w:p w14:paraId="53AC44B4" w14:textId="77777777" w:rsidR="00B37243" w:rsidRPr="00B37243" w:rsidRDefault="00B37243" w:rsidP="0050440A">
                  <w:pPr>
                    <w:jc w:val="center"/>
                    <w:rPr>
                      <w:sz w:val="22"/>
                      <w:szCs w:val="22"/>
                    </w:rPr>
                  </w:pPr>
                  <w:r w:rsidRPr="00B37243">
                    <w:rPr>
                      <w:sz w:val="22"/>
                      <w:szCs w:val="22"/>
                    </w:rPr>
                    <w:t>10,00</w:t>
                  </w:r>
                </w:p>
              </w:tc>
              <w:tc>
                <w:tcPr>
                  <w:tcW w:w="992" w:type="dxa"/>
                  <w:tcBorders>
                    <w:top w:val="single" w:sz="6" w:space="0" w:color="auto"/>
                    <w:left w:val="single" w:sz="6" w:space="0" w:color="auto"/>
                    <w:bottom w:val="single" w:sz="4" w:space="0" w:color="auto"/>
                    <w:right w:val="single" w:sz="6" w:space="0" w:color="auto"/>
                  </w:tcBorders>
                </w:tcPr>
                <w:p w14:paraId="12D49851"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00E416A0"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26838B38" w14:textId="77777777" w:rsidTr="0050440A">
              <w:trPr>
                <w:trHeight w:val="164"/>
              </w:trPr>
              <w:tc>
                <w:tcPr>
                  <w:tcW w:w="4044" w:type="dxa"/>
                  <w:tcBorders>
                    <w:top w:val="single" w:sz="6" w:space="0" w:color="auto"/>
                    <w:left w:val="single" w:sz="6" w:space="0" w:color="auto"/>
                    <w:bottom w:val="single" w:sz="6" w:space="0" w:color="auto"/>
                    <w:right w:val="single" w:sz="6" w:space="0" w:color="auto"/>
                  </w:tcBorders>
                </w:tcPr>
                <w:p w14:paraId="679265FB" w14:textId="77777777" w:rsidR="00B37243" w:rsidRPr="00B37243" w:rsidRDefault="00B37243" w:rsidP="0050440A">
                  <w:pPr>
                    <w:autoSpaceDE w:val="0"/>
                    <w:autoSpaceDN w:val="0"/>
                    <w:adjustRightInd w:val="0"/>
                    <w:jc w:val="both"/>
                    <w:rPr>
                      <w:sz w:val="22"/>
                      <w:szCs w:val="22"/>
                    </w:rPr>
                  </w:pPr>
                  <w:r w:rsidRPr="00B37243">
                    <w:rPr>
                      <w:bCs/>
                      <w:sz w:val="22"/>
                      <w:szCs w:val="22"/>
                    </w:rPr>
                    <w:t>НАЦИОНАЛЬНАЯ ОБОРОНА</w:t>
                  </w:r>
                </w:p>
              </w:tc>
              <w:tc>
                <w:tcPr>
                  <w:tcW w:w="709" w:type="dxa"/>
                  <w:tcBorders>
                    <w:top w:val="single" w:sz="6" w:space="0" w:color="auto"/>
                    <w:left w:val="single" w:sz="6" w:space="0" w:color="auto"/>
                    <w:bottom w:val="single" w:sz="6" w:space="0" w:color="auto"/>
                    <w:right w:val="single" w:sz="6" w:space="0" w:color="auto"/>
                  </w:tcBorders>
                </w:tcPr>
                <w:p w14:paraId="765F4E75" w14:textId="77777777" w:rsidR="00B37243" w:rsidRPr="00B37243" w:rsidRDefault="00B37243" w:rsidP="0050440A">
                  <w:pPr>
                    <w:autoSpaceDE w:val="0"/>
                    <w:autoSpaceDN w:val="0"/>
                    <w:adjustRightInd w:val="0"/>
                    <w:rPr>
                      <w:bCs/>
                      <w:sz w:val="22"/>
                      <w:szCs w:val="22"/>
                    </w:rPr>
                  </w:pPr>
                  <w:r w:rsidRPr="00B37243">
                    <w:rPr>
                      <w:bCs/>
                      <w:sz w:val="22"/>
                      <w:szCs w:val="22"/>
                    </w:rPr>
                    <w:t>0200</w:t>
                  </w:r>
                </w:p>
              </w:tc>
              <w:tc>
                <w:tcPr>
                  <w:tcW w:w="1559" w:type="dxa"/>
                  <w:tcBorders>
                    <w:top w:val="single" w:sz="6" w:space="0" w:color="auto"/>
                    <w:left w:val="single" w:sz="6" w:space="0" w:color="auto"/>
                    <w:bottom w:val="single" w:sz="6" w:space="0" w:color="auto"/>
                    <w:right w:val="single" w:sz="6" w:space="0" w:color="auto"/>
                  </w:tcBorders>
                </w:tcPr>
                <w:p w14:paraId="4151DD82" w14:textId="77777777" w:rsidR="00B37243" w:rsidRPr="00B37243" w:rsidRDefault="00B37243" w:rsidP="0050440A">
                  <w:pPr>
                    <w:autoSpaceDE w:val="0"/>
                    <w:autoSpaceDN w:val="0"/>
                    <w:adjustRightInd w:val="0"/>
                    <w:jc w:val="right"/>
                    <w:rPr>
                      <w:bCs/>
                      <w:sz w:val="22"/>
                      <w:szCs w:val="22"/>
                    </w:rPr>
                  </w:pPr>
                </w:p>
              </w:tc>
              <w:tc>
                <w:tcPr>
                  <w:tcW w:w="567" w:type="dxa"/>
                  <w:tcBorders>
                    <w:top w:val="single" w:sz="6" w:space="0" w:color="auto"/>
                    <w:left w:val="single" w:sz="6" w:space="0" w:color="auto"/>
                    <w:bottom w:val="single" w:sz="6" w:space="0" w:color="auto"/>
                    <w:right w:val="single" w:sz="6" w:space="0" w:color="auto"/>
                  </w:tcBorders>
                </w:tcPr>
                <w:p w14:paraId="7CAB9991" w14:textId="77777777" w:rsidR="00B37243" w:rsidRPr="00B37243" w:rsidRDefault="00B37243" w:rsidP="0050440A">
                  <w:pPr>
                    <w:autoSpaceDE w:val="0"/>
                    <w:autoSpaceDN w:val="0"/>
                    <w:adjustRightInd w:val="0"/>
                    <w:jc w:val="right"/>
                    <w:rPr>
                      <w:bCs/>
                      <w:sz w:val="22"/>
                      <w:szCs w:val="22"/>
                    </w:rPr>
                  </w:pPr>
                </w:p>
              </w:tc>
              <w:tc>
                <w:tcPr>
                  <w:tcW w:w="992" w:type="dxa"/>
                  <w:tcBorders>
                    <w:top w:val="single" w:sz="6" w:space="0" w:color="auto"/>
                    <w:left w:val="single" w:sz="6" w:space="0" w:color="auto"/>
                    <w:bottom w:val="single" w:sz="6" w:space="0" w:color="auto"/>
                    <w:right w:val="single" w:sz="6" w:space="0" w:color="auto"/>
                  </w:tcBorders>
                </w:tcPr>
                <w:p w14:paraId="5E2F4B9B" w14:textId="77777777" w:rsidR="00B37243" w:rsidRPr="00B37243" w:rsidRDefault="00B37243" w:rsidP="0050440A">
                  <w:pPr>
                    <w:jc w:val="center"/>
                    <w:rPr>
                      <w:sz w:val="22"/>
                      <w:szCs w:val="22"/>
                    </w:rPr>
                  </w:pPr>
                  <w:r w:rsidRPr="00B37243">
                    <w:rPr>
                      <w:sz w:val="22"/>
                      <w:szCs w:val="22"/>
                    </w:rPr>
                    <w:t>166,42</w:t>
                  </w:r>
                </w:p>
              </w:tc>
              <w:tc>
                <w:tcPr>
                  <w:tcW w:w="992" w:type="dxa"/>
                  <w:tcBorders>
                    <w:top w:val="single" w:sz="6" w:space="0" w:color="auto"/>
                    <w:left w:val="single" w:sz="6" w:space="0" w:color="auto"/>
                    <w:bottom w:val="single" w:sz="4" w:space="0" w:color="auto"/>
                    <w:right w:val="single" w:sz="6" w:space="0" w:color="auto"/>
                  </w:tcBorders>
                </w:tcPr>
                <w:p w14:paraId="577463EE" w14:textId="77777777" w:rsidR="00B37243" w:rsidRPr="00B37243" w:rsidRDefault="00B37243" w:rsidP="0050440A">
                  <w:pPr>
                    <w:jc w:val="center"/>
                    <w:rPr>
                      <w:sz w:val="22"/>
                      <w:szCs w:val="22"/>
                    </w:rPr>
                  </w:pPr>
                  <w:r w:rsidRPr="00B37243">
                    <w:rPr>
                      <w:sz w:val="22"/>
                      <w:szCs w:val="22"/>
                    </w:rPr>
                    <w:t>183,65</w:t>
                  </w:r>
                </w:p>
              </w:tc>
              <w:tc>
                <w:tcPr>
                  <w:tcW w:w="993" w:type="dxa"/>
                  <w:tcBorders>
                    <w:top w:val="single" w:sz="6" w:space="0" w:color="auto"/>
                    <w:left w:val="single" w:sz="6" w:space="0" w:color="auto"/>
                    <w:bottom w:val="single" w:sz="4" w:space="0" w:color="auto"/>
                    <w:right w:val="single" w:sz="6" w:space="0" w:color="auto"/>
                  </w:tcBorders>
                </w:tcPr>
                <w:p w14:paraId="272A8D82" w14:textId="77777777" w:rsidR="00B37243" w:rsidRPr="00B37243" w:rsidRDefault="00B37243" w:rsidP="0050440A">
                  <w:pPr>
                    <w:jc w:val="center"/>
                    <w:rPr>
                      <w:sz w:val="22"/>
                      <w:szCs w:val="22"/>
                    </w:rPr>
                  </w:pPr>
                  <w:r w:rsidRPr="00B37243">
                    <w:rPr>
                      <w:sz w:val="22"/>
                      <w:szCs w:val="22"/>
                    </w:rPr>
                    <w:t>201,16</w:t>
                  </w:r>
                </w:p>
              </w:tc>
            </w:tr>
            <w:tr w:rsidR="00A4606A" w:rsidRPr="00B37243" w14:paraId="7BC458CB" w14:textId="77777777" w:rsidTr="0050440A">
              <w:trPr>
                <w:trHeight w:val="164"/>
              </w:trPr>
              <w:tc>
                <w:tcPr>
                  <w:tcW w:w="4044" w:type="dxa"/>
                  <w:tcBorders>
                    <w:top w:val="single" w:sz="6" w:space="0" w:color="auto"/>
                    <w:left w:val="single" w:sz="6" w:space="0" w:color="auto"/>
                    <w:bottom w:val="single" w:sz="6" w:space="0" w:color="auto"/>
                    <w:right w:val="single" w:sz="6" w:space="0" w:color="auto"/>
                  </w:tcBorders>
                </w:tcPr>
                <w:p w14:paraId="1F80B8C4" w14:textId="77777777" w:rsidR="00B37243" w:rsidRPr="00B37243" w:rsidRDefault="00B37243" w:rsidP="0050440A">
                  <w:pPr>
                    <w:autoSpaceDE w:val="0"/>
                    <w:autoSpaceDN w:val="0"/>
                    <w:adjustRightInd w:val="0"/>
                    <w:jc w:val="both"/>
                    <w:rPr>
                      <w:sz w:val="22"/>
                      <w:szCs w:val="22"/>
                    </w:rPr>
                  </w:pPr>
                  <w:r w:rsidRPr="00B37243">
                    <w:rPr>
                      <w:sz w:val="22"/>
                      <w:szCs w:val="22"/>
                    </w:rPr>
                    <w:t>Мобилизационная и вневойсковая подготовка</w:t>
                  </w:r>
                </w:p>
              </w:tc>
              <w:tc>
                <w:tcPr>
                  <w:tcW w:w="709" w:type="dxa"/>
                  <w:tcBorders>
                    <w:top w:val="single" w:sz="6" w:space="0" w:color="auto"/>
                    <w:left w:val="single" w:sz="6" w:space="0" w:color="auto"/>
                    <w:bottom w:val="single" w:sz="6" w:space="0" w:color="auto"/>
                    <w:right w:val="single" w:sz="6" w:space="0" w:color="auto"/>
                  </w:tcBorders>
                </w:tcPr>
                <w:p w14:paraId="283CED61" w14:textId="77777777" w:rsidR="00B37243" w:rsidRPr="00B37243" w:rsidRDefault="00B37243" w:rsidP="0050440A">
                  <w:pPr>
                    <w:autoSpaceDE w:val="0"/>
                    <w:autoSpaceDN w:val="0"/>
                    <w:adjustRightInd w:val="0"/>
                    <w:rPr>
                      <w:sz w:val="22"/>
                      <w:szCs w:val="22"/>
                    </w:rPr>
                  </w:pPr>
                  <w:r w:rsidRPr="00B37243">
                    <w:rPr>
                      <w:sz w:val="22"/>
                      <w:szCs w:val="22"/>
                    </w:rPr>
                    <w:t>0203</w:t>
                  </w:r>
                </w:p>
              </w:tc>
              <w:tc>
                <w:tcPr>
                  <w:tcW w:w="1559" w:type="dxa"/>
                  <w:tcBorders>
                    <w:top w:val="single" w:sz="6" w:space="0" w:color="auto"/>
                    <w:left w:val="single" w:sz="6" w:space="0" w:color="auto"/>
                    <w:bottom w:val="single" w:sz="6" w:space="0" w:color="auto"/>
                    <w:right w:val="single" w:sz="6" w:space="0" w:color="auto"/>
                  </w:tcBorders>
                </w:tcPr>
                <w:p w14:paraId="446B623A" w14:textId="77777777" w:rsidR="00B37243" w:rsidRPr="00B37243" w:rsidRDefault="00B37243" w:rsidP="0050440A">
                  <w:pPr>
                    <w:autoSpaceDE w:val="0"/>
                    <w:autoSpaceDN w:val="0"/>
                    <w:adjustRightInd w:val="0"/>
                    <w:jc w:val="righ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66A4298E" w14:textId="77777777" w:rsidR="00B37243" w:rsidRPr="00B37243" w:rsidRDefault="00B37243" w:rsidP="0050440A">
                  <w:pPr>
                    <w:autoSpaceDE w:val="0"/>
                    <w:autoSpaceDN w:val="0"/>
                    <w:adjustRightInd w:val="0"/>
                    <w:jc w:val="right"/>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2DB084C" w14:textId="77777777" w:rsidR="00B37243" w:rsidRPr="00B37243" w:rsidRDefault="00B37243" w:rsidP="0050440A">
                  <w:pPr>
                    <w:jc w:val="center"/>
                    <w:rPr>
                      <w:sz w:val="22"/>
                      <w:szCs w:val="22"/>
                    </w:rPr>
                  </w:pPr>
                  <w:r w:rsidRPr="00B37243">
                    <w:rPr>
                      <w:sz w:val="22"/>
                      <w:szCs w:val="22"/>
                    </w:rPr>
                    <w:t>166,42</w:t>
                  </w:r>
                </w:p>
              </w:tc>
              <w:tc>
                <w:tcPr>
                  <w:tcW w:w="992" w:type="dxa"/>
                  <w:tcBorders>
                    <w:top w:val="single" w:sz="6" w:space="0" w:color="auto"/>
                    <w:left w:val="single" w:sz="6" w:space="0" w:color="auto"/>
                    <w:bottom w:val="single" w:sz="4" w:space="0" w:color="auto"/>
                    <w:right w:val="single" w:sz="6" w:space="0" w:color="auto"/>
                  </w:tcBorders>
                </w:tcPr>
                <w:p w14:paraId="67DA3209" w14:textId="77777777" w:rsidR="00B37243" w:rsidRPr="00B37243" w:rsidRDefault="00B37243" w:rsidP="0050440A">
                  <w:pPr>
                    <w:jc w:val="center"/>
                    <w:rPr>
                      <w:sz w:val="22"/>
                      <w:szCs w:val="22"/>
                    </w:rPr>
                  </w:pPr>
                  <w:r w:rsidRPr="00B37243">
                    <w:rPr>
                      <w:sz w:val="22"/>
                      <w:szCs w:val="22"/>
                    </w:rPr>
                    <w:t>183,65</w:t>
                  </w:r>
                </w:p>
              </w:tc>
              <w:tc>
                <w:tcPr>
                  <w:tcW w:w="993" w:type="dxa"/>
                  <w:tcBorders>
                    <w:top w:val="single" w:sz="6" w:space="0" w:color="auto"/>
                    <w:left w:val="single" w:sz="6" w:space="0" w:color="auto"/>
                    <w:bottom w:val="single" w:sz="4" w:space="0" w:color="auto"/>
                    <w:right w:val="single" w:sz="6" w:space="0" w:color="auto"/>
                  </w:tcBorders>
                </w:tcPr>
                <w:p w14:paraId="38BE68B9" w14:textId="77777777" w:rsidR="00B37243" w:rsidRPr="00B37243" w:rsidRDefault="00B37243" w:rsidP="0050440A">
                  <w:pPr>
                    <w:jc w:val="center"/>
                    <w:rPr>
                      <w:sz w:val="22"/>
                      <w:szCs w:val="22"/>
                    </w:rPr>
                  </w:pPr>
                  <w:r w:rsidRPr="00B37243">
                    <w:rPr>
                      <w:sz w:val="22"/>
                      <w:szCs w:val="22"/>
                    </w:rPr>
                    <w:t>201,16</w:t>
                  </w:r>
                </w:p>
              </w:tc>
            </w:tr>
            <w:tr w:rsidR="00A4606A" w:rsidRPr="00B37243" w14:paraId="31A3390A"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368F70E9" w14:textId="77777777" w:rsidR="00B37243" w:rsidRPr="00B37243" w:rsidRDefault="00B37243" w:rsidP="0050440A">
                  <w:pPr>
                    <w:autoSpaceDE w:val="0"/>
                    <w:autoSpaceDN w:val="0"/>
                    <w:adjustRightInd w:val="0"/>
                    <w:jc w:val="both"/>
                    <w:rPr>
                      <w:sz w:val="22"/>
                      <w:szCs w:val="22"/>
                    </w:rPr>
                  </w:pPr>
                  <w:r w:rsidRPr="00B37243">
                    <w:rPr>
                      <w:sz w:val="22"/>
                      <w:szCs w:val="22"/>
                    </w:rPr>
                    <w:t>Непрограммные направления областного бюджета</w:t>
                  </w:r>
                </w:p>
              </w:tc>
              <w:tc>
                <w:tcPr>
                  <w:tcW w:w="709" w:type="dxa"/>
                  <w:tcBorders>
                    <w:top w:val="single" w:sz="6" w:space="0" w:color="auto"/>
                    <w:left w:val="single" w:sz="6" w:space="0" w:color="auto"/>
                    <w:bottom w:val="single" w:sz="4" w:space="0" w:color="auto"/>
                    <w:right w:val="single" w:sz="6" w:space="0" w:color="auto"/>
                  </w:tcBorders>
                </w:tcPr>
                <w:p w14:paraId="37EB7C94" w14:textId="77777777" w:rsidR="00B37243" w:rsidRPr="00B37243" w:rsidRDefault="00B37243" w:rsidP="0050440A">
                  <w:pPr>
                    <w:autoSpaceDE w:val="0"/>
                    <w:autoSpaceDN w:val="0"/>
                    <w:adjustRightInd w:val="0"/>
                    <w:rPr>
                      <w:sz w:val="22"/>
                      <w:szCs w:val="22"/>
                    </w:rPr>
                  </w:pPr>
                  <w:r w:rsidRPr="00B37243">
                    <w:rPr>
                      <w:sz w:val="22"/>
                      <w:szCs w:val="22"/>
                    </w:rPr>
                    <w:t>0203</w:t>
                  </w:r>
                </w:p>
              </w:tc>
              <w:tc>
                <w:tcPr>
                  <w:tcW w:w="1559" w:type="dxa"/>
                  <w:tcBorders>
                    <w:top w:val="single" w:sz="6" w:space="0" w:color="auto"/>
                    <w:left w:val="single" w:sz="6" w:space="0" w:color="auto"/>
                    <w:bottom w:val="single" w:sz="4" w:space="0" w:color="auto"/>
                    <w:right w:val="single" w:sz="6" w:space="0" w:color="auto"/>
                  </w:tcBorders>
                </w:tcPr>
                <w:p w14:paraId="6016FCC0" w14:textId="77777777" w:rsidR="00B37243" w:rsidRPr="00B37243" w:rsidRDefault="00B37243" w:rsidP="0050440A">
                  <w:pPr>
                    <w:autoSpaceDE w:val="0"/>
                    <w:autoSpaceDN w:val="0"/>
                    <w:adjustRightInd w:val="0"/>
                    <w:rPr>
                      <w:sz w:val="22"/>
                      <w:szCs w:val="22"/>
                    </w:rPr>
                  </w:pPr>
                  <w:r w:rsidRPr="00B37243">
                    <w:rPr>
                      <w:sz w:val="22"/>
                      <w:szCs w:val="22"/>
                    </w:rPr>
                    <w:t>70.0.00.00000</w:t>
                  </w:r>
                </w:p>
              </w:tc>
              <w:tc>
                <w:tcPr>
                  <w:tcW w:w="567" w:type="dxa"/>
                  <w:tcBorders>
                    <w:top w:val="single" w:sz="6" w:space="0" w:color="auto"/>
                    <w:left w:val="single" w:sz="6" w:space="0" w:color="auto"/>
                    <w:bottom w:val="single" w:sz="4" w:space="0" w:color="auto"/>
                    <w:right w:val="single" w:sz="6" w:space="0" w:color="auto"/>
                  </w:tcBorders>
                </w:tcPr>
                <w:p w14:paraId="6CEB3A6C" w14:textId="77777777" w:rsidR="00B37243" w:rsidRPr="00B37243" w:rsidRDefault="00B37243" w:rsidP="0050440A">
                  <w:pPr>
                    <w:autoSpaceDE w:val="0"/>
                    <w:autoSpaceDN w:val="0"/>
                    <w:adjustRightInd w:val="0"/>
                    <w:jc w:val="right"/>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172D37EC" w14:textId="77777777" w:rsidR="00B37243" w:rsidRPr="00B37243" w:rsidRDefault="00B37243" w:rsidP="0050440A">
                  <w:pPr>
                    <w:jc w:val="center"/>
                    <w:rPr>
                      <w:sz w:val="22"/>
                      <w:szCs w:val="22"/>
                    </w:rPr>
                  </w:pPr>
                  <w:r w:rsidRPr="00B37243">
                    <w:rPr>
                      <w:sz w:val="22"/>
                      <w:szCs w:val="22"/>
                    </w:rPr>
                    <w:t>166,42</w:t>
                  </w:r>
                </w:p>
              </w:tc>
              <w:tc>
                <w:tcPr>
                  <w:tcW w:w="992" w:type="dxa"/>
                  <w:tcBorders>
                    <w:top w:val="single" w:sz="6" w:space="0" w:color="auto"/>
                    <w:left w:val="single" w:sz="6" w:space="0" w:color="auto"/>
                    <w:bottom w:val="single" w:sz="4" w:space="0" w:color="auto"/>
                    <w:right w:val="single" w:sz="6" w:space="0" w:color="auto"/>
                  </w:tcBorders>
                </w:tcPr>
                <w:p w14:paraId="3CC727C9" w14:textId="77777777" w:rsidR="00B37243" w:rsidRPr="00B37243" w:rsidRDefault="00B37243" w:rsidP="0050440A">
                  <w:pPr>
                    <w:jc w:val="center"/>
                    <w:rPr>
                      <w:sz w:val="22"/>
                      <w:szCs w:val="22"/>
                    </w:rPr>
                  </w:pPr>
                  <w:r w:rsidRPr="00B37243">
                    <w:rPr>
                      <w:sz w:val="22"/>
                      <w:szCs w:val="22"/>
                    </w:rPr>
                    <w:t>183,65</w:t>
                  </w:r>
                </w:p>
              </w:tc>
              <w:tc>
                <w:tcPr>
                  <w:tcW w:w="993" w:type="dxa"/>
                  <w:tcBorders>
                    <w:top w:val="single" w:sz="6" w:space="0" w:color="auto"/>
                    <w:left w:val="single" w:sz="6" w:space="0" w:color="auto"/>
                    <w:bottom w:val="single" w:sz="4" w:space="0" w:color="auto"/>
                    <w:right w:val="single" w:sz="6" w:space="0" w:color="auto"/>
                  </w:tcBorders>
                </w:tcPr>
                <w:p w14:paraId="3F4E15B3" w14:textId="77777777" w:rsidR="00B37243" w:rsidRPr="00B37243" w:rsidRDefault="00B37243" w:rsidP="0050440A">
                  <w:pPr>
                    <w:jc w:val="center"/>
                    <w:rPr>
                      <w:sz w:val="22"/>
                      <w:szCs w:val="22"/>
                    </w:rPr>
                  </w:pPr>
                  <w:r w:rsidRPr="00B37243">
                    <w:rPr>
                      <w:sz w:val="22"/>
                      <w:szCs w:val="22"/>
                    </w:rPr>
                    <w:t>201,16</w:t>
                  </w:r>
                </w:p>
              </w:tc>
            </w:tr>
            <w:tr w:rsidR="00A4606A" w:rsidRPr="00B37243" w14:paraId="6EBE813E" w14:textId="77777777" w:rsidTr="0050440A">
              <w:trPr>
                <w:trHeight w:val="164"/>
              </w:trPr>
              <w:tc>
                <w:tcPr>
                  <w:tcW w:w="4044" w:type="dxa"/>
                  <w:tcBorders>
                    <w:top w:val="single" w:sz="4" w:space="0" w:color="auto"/>
                    <w:left w:val="single" w:sz="4" w:space="0" w:color="auto"/>
                    <w:bottom w:val="single" w:sz="4" w:space="0" w:color="auto"/>
                    <w:right w:val="single" w:sz="4" w:space="0" w:color="auto"/>
                  </w:tcBorders>
                </w:tcPr>
                <w:p w14:paraId="5DCFF345" w14:textId="77777777" w:rsidR="00B37243" w:rsidRPr="00B37243" w:rsidRDefault="00B37243" w:rsidP="0050440A">
                  <w:pPr>
                    <w:jc w:val="both"/>
                    <w:rPr>
                      <w:sz w:val="22"/>
                      <w:szCs w:val="22"/>
                    </w:rPr>
                  </w:pPr>
                  <w:r w:rsidRPr="00B37243">
                    <w:rPr>
                      <w:iCs/>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0DB49894" w14:textId="77777777" w:rsidR="00B37243" w:rsidRPr="00B37243" w:rsidRDefault="00B37243" w:rsidP="0050440A">
                  <w:pPr>
                    <w:autoSpaceDE w:val="0"/>
                    <w:autoSpaceDN w:val="0"/>
                    <w:adjustRightInd w:val="0"/>
                    <w:rPr>
                      <w:sz w:val="22"/>
                      <w:szCs w:val="22"/>
                    </w:rPr>
                  </w:pPr>
                  <w:r w:rsidRPr="00B37243">
                    <w:rPr>
                      <w:sz w:val="22"/>
                      <w:szCs w:val="22"/>
                    </w:rPr>
                    <w:t>0203</w:t>
                  </w:r>
                </w:p>
              </w:tc>
              <w:tc>
                <w:tcPr>
                  <w:tcW w:w="1559" w:type="dxa"/>
                  <w:tcBorders>
                    <w:top w:val="single" w:sz="4" w:space="0" w:color="auto"/>
                    <w:left w:val="single" w:sz="4" w:space="0" w:color="auto"/>
                    <w:bottom w:val="single" w:sz="4" w:space="0" w:color="auto"/>
                    <w:right w:val="single" w:sz="4" w:space="0" w:color="auto"/>
                  </w:tcBorders>
                </w:tcPr>
                <w:p w14:paraId="644E1891" w14:textId="77777777" w:rsidR="00B37243" w:rsidRPr="00B37243" w:rsidRDefault="00B37243" w:rsidP="0050440A">
                  <w:pPr>
                    <w:autoSpaceDE w:val="0"/>
                    <w:autoSpaceDN w:val="0"/>
                    <w:adjustRightInd w:val="0"/>
                    <w:jc w:val="center"/>
                    <w:rPr>
                      <w:sz w:val="22"/>
                      <w:szCs w:val="22"/>
                    </w:rPr>
                  </w:pPr>
                  <w:r w:rsidRPr="00B37243">
                    <w:rPr>
                      <w:sz w:val="22"/>
                      <w:szCs w:val="22"/>
                    </w:rPr>
                    <w:t>70.0.00.51180</w:t>
                  </w:r>
                </w:p>
              </w:tc>
              <w:tc>
                <w:tcPr>
                  <w:tcW w:w="567" w:type="dxa"/>
                  <w:tcBorders>
                    <w:top w:val="single" w:sz="4" w:space="0" w:color="auto"/>
                    <w:left w:val="single" w:sz="4" w:space="0" w:color="auto"/>
                    <w:bottom w:val="single" w:sz="4" w:space="0" w:color="auto"/>
                    <w:right w:val="single" w:sz="4" w:space="0" w:color="auto"/>
                  </w:tcBorders>
                </w:tcPr>
                <w:p w14:paraId="2311525C" w14:textId="77777777" w:rsidR="00B37243" w:rsidRPr="00B37243" w:rsidRDefault="00B37243" w:rsidP="0050440A">
                  <w:pPr>
                    <w:autoSpaceDE w:val="0"/>
                    <w:autoSpaceDN w:val="0"/>
                    <w:adjustRightInd w:val="0"/>
                    <w:jc w:val="right"/>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A916B89" w14:textId="77777777" w:rsidR="00B37243" w:rsidRPr="00B37243" w:rsidRDefault="00B37243" w:rsidP="0050440A">
                  <w:pPr>
                    <w:autoSpaceDE w:val="0"/>
                    <w:autoSpaceDN w:val="0"/>
                    <w:adjustRightInd w:val="0"/>
                    <w:jc w:val="center"/>
                    <w:rPr>
                      <w:sz w:val="22"/>
                      <w:szCs w:val="22"/>
                    </w:rPr>
                  </w:pPr>
                  <w:r w:rsidRPr="00B37243">
                    <w:rPr>
                      <w:sz w:val="22"/>
                      <w:szCs w:val="22"/>
                    </w:rPr>
                    <w:t>166,42</w:t>
                  </w:r>
                </w:p>
              </w:tc>
              <w:tc>
                <w:tcPr>
                  <w:tcW w:w="992" w:type="dxa"/>
                  <w:tcBorders>
                    <w:top w:val="single" w:sz="6" w:space="0" w:color="auto"/>
                    <w:left w:val="single" w:sz="6" w:space="0" w:color="auto"/>
                    <w:bottom w:val="single" w:sz="4" w:space="0" w:color="auto"/>
                    <w:right w:val="single" w:sz="6" w:space="0" w:color="auto"/>
                  </w:tcBorders>
                </w:tcPr>
                <w:p w14:paraId="67D757FC" w14:textId="77777777" w:rsidR="00B37243" w:rsidRPr="00B37243" w:rsidRDefault="00B37243" w:rsidP="0050440A">
                  <w:pPr>
                    <w:autoSpaceDE w:val="0"/>
                    <w:autoSpaceDN w:val="0"/>
                    <w:adjustRightInd w:val="0"/>
                    <w:jc w:val="center"/>
                    <w:rPr>
                      <w:sz w:val="22"/>
                      <w:szCs w:val="22"/>
                    </w:rPr>
                  </w:pPr>
                  <w:r w:rsidRPr="00B37243">
                    <w:rPr>
                      <w:sz w:val="22"/>
                      <w:szCs w:val="22"/>
                    </w:rPr>
                    <w:t>183,65</w:t>
                  </w:r>
                </w:p>
              </w:tc>
              <w:tc>
                <w:tcPr>
                  <w:tcW w:w="993" w:type="dxa"/>
                  <w:tcBorders>
                    <w:top w:val="single" w:sz="6" w:space="0" w:color="auto"/>
                    <w:left w:val="single" w:sz="6" w:space="0" w:color="auto"/>
                    <w:bottom w:val="single" w:sz="4" w:space="0" w:color="auto"/>
                    <w:right w:val="single" w:sz="6" w:space="0" w:color="auto"/>
                  </w:tcBorders>
                </w:tcPr>
                <w:p w14:paraId="4B5749FE" w14:textId="77777777" w:rsidR="00B37243" w:rsidRPr="00B37243" w:rsidRDefault="00B37243" w:rsidP="0050440A">
                  <w:pPr>
                    <w:autoSpaceDE w:val="0"/>
                    <w:autoSpaceDN w:val="0"/>
                    <w:adjustRightInd w:val="0"/>
                    <w:jc w:val="center"/>
                    <w:rPr>
                      <w:sz w:val="22"/>
                      <w:szCs w:val="22"/>
                    </w:rPr>
                  </w:pPr>
                  <w:r w:rsidRPr="00B37243">
                    <w:rPr>
                      <w:sz w:val="22"/>
                      <w:szCs w:val="22"/>
                    </w:rPr>
                    <w:t>201,16</w:t>
                  </w:r>
                </w:p>
              </w:tc>
            </w:tr>
            <w:tr w:rsidR="00A4606A" w:rsidRPr="00B37243" w14:paraId="6D7558BC" w14:textId="77777777" w:rsidTr="0050440A">
              <w:trPr>
                <w:trHeight w:val="164"/>
              </w:trPr>
              <w:tc>
                <w:tcPr>
                  <w:tcW w:w="4044" w:type="dxa"/>
                  <w:tcBorders>
                    <w:top w:val="single" w:sz="4" w:space="0" w:color="auto"/>
                    <w:left w:val="single" w:sz="4" w:space="0" w:color="auto"/>
                    <w:bottom w:val="single" w:sz="4" w:space="0" w:color="auto"/>
                    <w:right w:val="single" w:sz="4" w:space="0" w:color="auto"/>
                  </w:tcBorders>
                </w:tcPr>
                <w:p w14:paraId="1D711DEA" w14:textId="77777777" w:rsidR="00B37243" w:rsidRPr="00B37243" w:rsidRDefault="00B37243" w:rsidP="0050440A">
                  <w:pPr>
                    <w:autoSpaceDE w:val="0"/>
                    <w:autoSpaceDN w:val="0"/>
                    <w:adjustRightInd w:val="0"/>
                    <w:jc w:val="both"/>
                    <w:rPr>
                      <w:sz w:val="22"/>
                      <w:szCs w:val="22"/>
                    </w:rPr>
                  </w:pPr>
                  <w:r w:rsidRPr="00B37243">
                    <w:rPr>
                      <w:sz w:val="22"/>
                      <w:szCs w:val="22"/>
                    </w:rPr>
                    <w:lastRenderedPageBreak/>
                    <w:t xml:space="preserve">Расходы на выплаты персоналу в целях обеспечения выполнения </w:t>
                  </w:r>
                  <w:proofErr w:type="gramStart"/>
                  <w:r w:rsidRPr="00B37243">
                    <w:rPr>
                      <w:sz w:val="22"/>
                      <w:szCs w:val="22"/>
                    </w:rPr>
                    <w:t>функций  государственными</w:t>
                  </w:r>
                  <w:proofErr w:type="gramEnd"/>
                  <w:r w:rsidRPr="00B37243">
                    <w:rPr>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14:paraId="17954D30" w14:textId="77777777" w:rsidR="00B37243" w:rsidRPr="00B37243" w:rsidRDefault="00B37243" w:rsidP="0050440A">
                  <w:pPr>
                    <w:autoSpaceDE w:val="0"/>
                    <w:autoSpaceDN w:val="0"/>
                    <w:adjustRightInd w:val="0"/>
                    <w:rPr>
                      <w:sz w:val="22"/>
                      <w:szCs w:val="22"/>
                    </w:rPr>
                  </w:pPr>
                  <w:r w:rsidRPr="00B37243">
                    <w:rPr>
                      <w:sz w:val="22"/>
                      <w:szCs w:val="22"/>
                    </w:rPr>
                    <w:t>0203</w:t>
                  </w:r>
                </w:p>
              </w:tc>
              <w:tc>
                <w:tcPr>
                  <w:tcW w:w="1559" w:type="dxa"/>
                  <w:tcBorders>
                    <w:top w:val="single" w:sz="4" w:space="0" w:color="auto"/>
                    <w:left w:val="single" w:sz="4" w:space="0" w:color="auto"/>
                    <w:bottom w:val="single" w:sz="4" w:space="0" w:color="auto"/>
                    <w:right w:val="single" w:sz="4" w:space="0" w:color="auto"/>
                  </w:tcBorders>
                </w:tcPr>
                <w:p w14:paraId="55BEE03C" w14:textId="77777777" w:rsidR="00B37243" w:rsidRPr="00B37243" w:rsidRDefault="00B37243" w:rsidP="0050440A">
                  <w:pPr>
                    <w:autoSpaceDE w:val="0"/>
                    <w:autoSpaceDN w:val="0"/>
                    <w:adjustRightInd w:val="0"/>
                    <w:jc w:val="center"/>
                    <w:rPr>
                      <w:sz w:val="22"/>
                      <w:szCs w:val="22"/>
                    </w:rPr>
                  </w:pPr>
                  <w:r w:rsidRPr="00B37243">
                    <w:rPr>
                      <w:sz w:val="22"/>
                      <w:szCs w:val="22"/>
                    </w:rPr>
                    <w:t>70.0.00.51180</w:t>
                  </w:r>
                </w:p>
              </w:tc>
              <w:tc>
                <w:tcPr>
                  <w:tcW w:w="567" w:type="dxa"/>
                  <w:tcBorders>
                    <w:top w:val="single" w:sz="4" w:space="0" w:color="auto"/>
                    <w:left w:val="single" w:sz="4" w:space="0" w:color="auto"/>
                    <w:bottom w:val="single" w:sz="4" w:space="0" w:color="auto"/>
                    <w:right w:val="single" w:sz="4" w:space="0" w:color="auto"/>
                  </w:tcBorders>
                </w:tcPr>
                <w:p w14:paraId="16AD47AC" w14:textId="77777777" w:rsidR="00B37243" w:rsidRPr="00B37243" w:rsidRDefault="00B37243" w:rsidP="0050440A">
                  <w:pPr>
                    <w:autoSpaceDE w:val="0"/>
                    <w:autoSpaceDN w:val="0"/>
                    <w:adjustRightInd w:val="0"/>
                    <w:jc w:val="right"/>
                    <w:rPr>
                      <w:sz w:val="22"/>
                      <w:szCs w:val="22"/>
                    </w:rPr>
                  </w:pPr>
                  <w:r w:rsidRPr="00B37243">
                    <w:rPr>
                      <w:sz w:val="22"/>
                      <w:szCs w:val="22"/>
                    </w:rPr>
                    <w:t>100</w:t>
                  </w:r>
                </w:p>
              </w:tc>
              <w:tc>
                <w:tcPr>
                  <w:tcW w:w="992" w:type="dxa"/>
                  <w:tcBorders>
                    <w:top w:val="single" w:sz="4" w:space="0" w:color="auto"/>
                    <w:left w:val="single" w:sz="4" w:space="0" w:color="auto"/>
                    <w:bottom w:val="single" w:sz="4" w:space="0" w:color="auto"/>
                    <w:right w:val="single" w:sz="4" w:space="0" w:color="auto"/>
                  </w:tcBorders>
                </w:tcPr>
                <w:p w14:paraId="10A35E37" w14:textId="77777777" w:rsidR="00B37243" w:rsidRPr="00B37243" w:rsidRDefault="00B37243" w:rsidP="0050440A">
                  <w:pPr>
                    <w:autoSpaceDE w:val="0"/>
                    <w:autoSpaceDN w:val="0"/>
                    <w:adjustRightInd w:val="0"/>
                    <w:jc w:val="center"/>
                    <w:rPr>
                      <w:sz w:val="22"/>
                      <w:szCs w:val="22"/>
                    </w:rPr>
                  </w:pPr>
                  <w:r w:rsidRPr="00B37243">
                    <w:rPr>
                      <w:sz w:val="22"/>
                      <w:szCs w:val="22"/>
                    </w:rPr>
                    <w:t>151,82</w:t>
                  </w:r>
                </w:p>
              </w:tc>
              <w:tc>
                <w:tcPr>
                  <w:tcW w:w="992" w:type="dxa"/>
                  <w:tcBorders>
                    <w:top w:val="single" w:sz="6" w:space="0" w:color="auto"/>
                    <w:left w:val="single" w:sz="6" w:space="0" w:color="auto"/>
                    <w:bottom w:val="single" w:sz="4" w:space="0" w:color="auto"/>
                    <w:right w:val="single" w:sz="6" w:space="0" w:color="auto"/>
                  </w:tcBorders>
                </w:tcPr>
                <w:p w14:paraId="66621774" w14:textId="77777777" w:rsidR="00B37243" w:rsidRPr="00B37243" w:rsidRDefault="00B37243" w:rsidP="0050440A">
                  <w:pPr>
                    <w:autoSpaceDE w:val="0"/>
                    <w:autoSpaceDN w:val="0"/>
                    <w:adjustRightInd w:val="0"/>
                    <w:jc w:val="center"/>
                    <w:rPr>
                      <w:sz w:val="22"/>
                      <w:szCs w:val="22"/>
                    </w:rPr>
                  </w:pPr>
                  <w:r w:rsidRPr="00B37243">
                    <w:rPr>
                      <w:sz w:val="22"/>
                      <w:szCs w:val="22"/>
                    </w:rPr>
                    <w:t>168,29</w:t>
                  </w:r>
                </w:p>
              </w:tc>
              <w:tc>
                <w:tcPr>
                  <w:tcW w:w="993" w:type="dxa"/>
                  <w:tcBorders>
                    <w:top w:val="single" w:sz="6" w:space="0" w:color="auto"/>
                    <w:left w:val="single" w:sz="6" w:space="0" w:color="auto"/>
                    <w:bottom w:val="single" w:sz="4" w:space="0" w:color="auto"/>
                    <w:right w:val="single" w:sz="6" w:space="0" w:color="auto"/>
                  </w:tcBorders>
                </w:tcPr>
                <w:p w14:paraId="5C2AB52D" w14:textId="77777777" w:rsidR="00B37243" w:rsidRPr="00B37243" w:rsidRDefault="00B37243" w:rsidP="0050440A">
                  <w:pPr>
                    <w:autoSpaceDE w:val="0"/>
                    <w:autoSpaceDN w:val="0"/>
                    <w:adjustRightInd w:val="0"/>
                    <w:jc w:val="center"/>
                    <w:rPr>
                      <w:sz w:val="22"/>
                      <w:szCs w:val="22"/>
                    </w:rPr>
                  </w:pPr>
                  <w:r w:rsidRPr="00B37243">
                    <w:rPr>
                      <w:sz w:val="22"/>
                      <w:szCs w:val="22"/>
                    </w:rPr>
                    <w:t>185,66</w:t>
                  </w:r>
                </w:p>
              </w:tc>
            </w:tr>
            <w:tr w:rsidR="00A4606A" w:rsidRPr="00B37243" w14:paraId="079DD8B3" w14:textId="77777777" w:rsidTr="0050440A">
              <w:trPr>
                <w:trHeight w:val="164"/>
              </w:trPr>
              <w:tc>
                <w:tcPr>
                  <w:tcW w:w="4044" w:type="dxa"/>
                  <w:tcBorders>
                    <w:top w:val="single" w:sz="4" w:space="0" w:color="auto"/>
                    <w:left w:val="single" w:sz="4" w:space="0" w:color="auto"/>
                    <w:bottom w:val="single" w:sz="4" w:space="0" w:color="auto"/>
                    <w:right w:val="single" w:sz="4" w:space="0" w:color="auto"/>
                  </w:tcBorders>
                </w:tcPr>
                <w:p w14:paraId="49DA18E3" w14:textId="77777777" w:rsidR="00B37243" w:rsidRPr="00B37243" w:rsidRDefault="00B37243" w:rsidP="0050440A">
                  <w:pPr>
                    <w:autoSpaceDE w:val="0"/>
                    <w:autoSpaceDN w:val="0"/>
                    <w:adjustRightInd w:val="0"/>
                    <w:jc w:val="both"/>
                    <w:rPr>
                      <w:sz w:val="22"/>
                      <w:szCs w:val="22"/>
                    </w:rPr>
                  </w:pPr>
                  <w:r w:rsidRPr="00B37243">
                    <w:rPr>
                      <w:sz w:val="22"/>
                      <w:szCs w:val="22"/>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14:paraId="4EF98837" w14:textId="77777777" w:rsidR="00B37243" w:rsidRPr="00B37243" w:rsidRDefault="00B37243" w:rsidP="0050440A">
                  <w:pPr>
                    <w:autoSpaceDE w:val="0"/>
                    <w:autoSpaceDN w:val="0"/>
                    <w:adjustRightInd w:val="0"/>
                    <w:rPr>
                      <w:sz w:val="22"/>
                      <w:szCs w:val="22"/>
                    </w:rPr>
                  </w:pPr>
                  <w:r w:rsidRPr="00B37243">
                    <w:rPr>
                      <w:sz w:val="22"/>
                      <w:szCs w:val="22"/>
                    </w:rPr>
                    <w:t>0203</w:t>
                  </w:r>
                </w:p>
              </w:tc>
              <w:tc>
                <w:tcPr>
                  <w:tcW w:w="1559" w:type="dxa"/>
                  <w:tcBorders>
                    <w:top w:val="single" w:sz="4" w:space="0" w:color="auto"/>
                    <w:left w:val="single" w:sz="4" w:space="0" w:color="auto"/>
                    <w:bottom w:val="single" w:sz="4" w:space="0" w:color="auto"/>
                    <w:right w:val="single" w:sz="4" w:space="0" w:color="auto"/>
                  </w:tcBorders>
                </w:tcPr>
                <w:p w14:paraId="55EB9852" w14:textId="77777777" w:rsidR="00B37243" w:rsidRPr="00B37243" w:rsidRDefault="00B37243" w:rsidP="0050440A">
                  <w:pPr>
                    <w:autoSpaceDE w:val="0"/>
                    <w:autoSpaceDN w:val="0"/>
                    <w:adjustRightInd w:val="0"/>
                    <w:jc w:val="center"/>
                    <w:rPr>
                      <w:sz w:val="22"/>
                      <w:szCs w:val="22"/>
                    </w:rPr>
                  </w:pPr>
                  <w:r w:rsidRPr="00B37243">
                    <w:rPr>
                      <w:sz w:val="22"/>
                      <w:szCs w:val="22"/>
                    </w:rPr>
                    <w:t>70.0.00.51180</w:t>
                  </w:r>
                </w:p>
              </w:tc>
              <w:tc>
                <w:tcPr>
                  <w:tcW w:w="567" w:type="dxa"/>
                  <w:tcBorders>
                    <w:top w:val="single" w:sz="4" w:space="0" w:color="auto"/>
                    <w:left w:val="single" w:sz="4" w:space="0" w:color="auto"/>
                    <w:bottom w:val="single" w:sz="4" w:space="0" w:color="auto"/>
                    <w:right w:val="single" w:sz="4" w:space="0" w:color="auto"/>
                  </w:tcBorders>
                </w:tcPr>
                <w:p w14:paraId="4A3F62AC" w14:textId="77777777" w:rsidR="00B37243" w:rsidRPr="00B37243" w:rsidRDefault="00B37243" w:rsidP="0050440A">
                  <w:pPr>
                    <w:autoSpaceDE w:val="0"/>
                    <w:autoSpaceDN w:val="0"/>
                    <w:adjustRightInd w:val="0"/>
                    <w:jc w:val="right"/>
                    <w:rPr>
                      <w:sz w:val="22"/>
                      <w:szCs w:val="22"/>
                    </w:rPr>
                  </w:pPr>
                  <w:r w:rsidRPr="00B37243">
                    <w:rPr>
                      <w:sz w:val="22"/>
                      <w:szCs w:val="22"/>
                    </w:rPr>
                    <w:t>120</w:t>
                  </w:r>
                </w:p>
              </w:tc>
              <w:tc>
                <w:tcPr>
                  <w:tcW w:w="992" w:type="dxa"/>
                  <w:tcBorders>
                    <w:top w:val="single" w:sz="4" w:space="0" w:color="auto"/>
                    <w:left w:val="single" w:sz="4" w:space="0" w:color="auto"/>
                    <w:bottom w:val="single" w:sz="4" w:space="0" w:color="auto"/>
                    <w:right w:val="single" w:sz="4" w:space="0" w:color="auto"/>
                  </w:tcBorders>
                </w:tcPr>
                <w:p w14:paraId="7CB93500" w14:textId="77777777" w:rsidR="00B37243" w:rsidRPr="00B37243" w:rsidRDefault="00B37243" w:rsidP="0050440A">
                  <w:pPr>
                    <w:autoSpaceDE w:val="0"/>
                    <w:autoSpaceDN w:val="0"/>
                    <w:adjustRightInd w:val="0"/>
                    <w:jc w:val="center"/>
                    <w:rPr>
                      <w:sz w:val="22"/>
                      <w:szCs w:val="22"/>
                    </w:rPr>
                  </w:pPr>
                  <w:r w:rsidRPr="00B37243">
                    <w:rPr>
                      <w:sz w:val="22"/>
                      <w:szCs w:val="22"/>
                    </w:rPr>
                    <w:t>151,82</w:t>
                  </w:r>
                </w:p>
              </w:tc>
              <w:tc>
                <w:tcPr>
                  <w:tcW w:w="992" w:type="dxa"/>
                  <w:tcBorders>
                    <w:top w:val="single" w:sz="6" w:space="0" w:color="auto"/>
                    <w:left w:val="single" w:sz="6" w:space="0" w:color="auto"/>
                    <w:bottom w:val="single" w:sz="4" w:space="0" w:color="auto"/>
                    <w:right w:val="single" w:sz="6" w:space="0" w:color="auto"/>
                  </w:tcBorders>
                </w:tcPr>
                <w:p w14:paraId="68333D01" w14:textId="77777777" w:rsidR="00B37243" w:rsidRPr="00B37243" w:rsidRDefault="00B37243" w:rsidP="0050440A">
                  <w:pPr>
                    <w:autoSpaceDE w:val="0"/>
                    <w:autoSpaceDN w:val="0"/>
                    <w:adjustRightInd w:val="0"/>
                    <w:jc w:val="center"/>
                    <w:rPr>
                      <w:sz w:val="22"/>
                      <w:szCs w:val="22"/>
                    </w:rPr>
                  </w:pPr>
                  <w:r w:rsidRPr="00B37243">
                    <w:rPr>
                      <w:sz w:val="22"/>
                      <w:szCs w:val="22"/>
                    </w:rPr>
                    <w:t>168,29</w:t>
                  </w:r>
                </w:p>
              </w:tc>
              <w:tc>
                <w:tcPr>
                  <w:tcW w:w="993" w:type="dxa"/>
                  <w:tcBorders>
                    <w:top w:val="single" w:sz="6" w:space="0" w:color="auto"/>
                    <w:left w:val="single" w:sz="6" w:space="0" w:color="auto"/>
                    <w:bottom w:val="single" w:sz="4" w:space="0" w:color="auto"/>
                    <w:right w:val="single" w:sz="6" w:space="0" w:color="auto"/>
                  </w:tcBorders>
                </w:tcPr>
                <w:p w14:paraId="10B840E2" w14:textId="77777777" w:rsidR="00B37243" w:rsidRPr="00B37243" w:rsidRDefault="00B37243" w:rsidP="0050440A">
                  <w:pPr>
                    <w:autoSpaceDE w:val="0"/>
                    <w:autoSpaceDN w:val="0"/>
                    <w:adjustRightInd w:val="0"/>
                    <w:jc w:val="center"/>
                    <w:rPr>
                      <w:sz w:val="22"/>
                      <w:szCs w:val="22"/>
                    </w:rPr>
                  </w:pPr>
                  <w:r w:rsidRPr="00B37243">
                    <w:rPr>
                      <w:sz w:val="22"/>
                      <w:szCs w:val="22"/>
                    </w:rPr>
                    <w:t>185,66</w:t>
                  </w:r>
                </w:p>
              </w:tc>
            </w:tr>
            <w:tr w:rsidR="00A4606A" w:rsidRPr="00B37243" w14:paraId="2891E78C" w14:textId="77777777" w:rsidTr="0050440A">
              <w:trPr>
                <w:trHeight w:val="164"/>
              </w:trPr>
              <w:tc>
                <w:tcPr>
                  <w:tcW w:w="4044" w:type="dxa"/>
                  <w:tcBorders>
                    <w:top w:val="single" w:sz="4" w:space="0" w:color="auto"/>
                    <w:left w:val="single" w:sz="6" w:space="0" w:color="auto"/>
                    <w:bottom w:val="single" w:sz="6" w:space="0" w:color="auto"/>
                    <w:right w:val="single" w:sz="6" w:space="0" w:color="auto"/>
                  </w:tcBorders>
                </w:tcPr>
                <w:p w14:paraId="4D8F0027" w14:textId="77777777" w:rsidR="00B37243" w:rsidRPr="00B37243" w:rsidRDefault="00B37243" w:rsidP="0050440A">
                  <w:pPr>
                    <w:autoSpaceDE w:val="0"/>
                    <w:autoSpaceDN w:val="0"/>
                    <w:adjustRightInd w:val="0"/>
                    <w:jc w:val="both"/>
                    <w:rPr>
                      <w:sz w:val="22"/>
                      <w:szCs w:val="22"/>
                    </w:rPr>
                  </w:pPr>
                  <w:r w:rsidRPr="00B37243">
                    <w:rPr>
                      <w:sz w:val="22"/>
                      <w:szCs w:val="22"/>
                    </w:rPr>
                    <w:t>Закупка товаров, работ и услуг для государственных (муниципальных) нужд</w:t>
                  </w:r>
                </w:p>
              </w:tc>
              <w:tc>
                <w:tcPr>
                  <w:tcW w:w="709" w:type="dxa"/>
                  <w:tcBorders>
                    <w:top w:val="single" w:sz="4" w:space="0" w:color="auto"/>
                    <w:left w:val="single" w:sz="6" w:space="0" w:color="auto"/>
                    <w:bottom w:val="single" w:sz="6" w:space="0" w:color="auto"/>
                    <w:right w:val="single" w:sz="6" w:space="0" w:color="auto"/>
                  </w:tcBorders>
                </w:tcPr>
                <w:p w14:paraId="0205A9B2" w14:textId="77777777" w:rsidR="00B37243" w:rsidRPr="00B37243" w:rsidRDefault="00B37243" w:rsidP="0050440A">
                  <w:pPr>
                    <w:autoSpaceDE w:val="0"/>
                    <w:autoSpaceDN w:val="0"/>
                    <w:adjustRightInd w:val="0"/>
                    <w:rPr>
                      <w:sz w:val="22"/>
                      <w:szCs w:val="22"/>
                    </w:rPr>
                  </w:pPr>
                  <w:r w:rsidRPr="00B37243">
                    <w:rPr>
                      <w:sz w:val="22"/>
                      <w:szCs w:val="22"/>
                    </w:rPr>
                    <w:t>0203</w:t>
                  </w:r>
                </w:p>
              </w:tc>
              <w:tc>
                <w:tcPr>
                  <w:tcW w:w="1559" w:type="dxa"/>
                  <w:tcBorders>
                    <w:top w:val="single" w:sz="4" w:space="0" w:color="auto"/>
                    <w:left w:val="single" w:sz="6" w:space="0" w:color="auto"/>
                    <w:bottom w:val="single" w:sz="6" w:space="0" w:color="auto"/>
                    <w:right w:val="single" w:sz="6" w:space="0" w:color="auto"/>
                  </w:tcBorders>
                </w:tcPr>
                <w:p w14:paraId="2E4BB6C1" w14:textId="77777777" w:rsidR="00B37243" w:rsidRPr="00B37243" w:rsidRDefault="00B37243" w:rsidP="0050440A">
                  <w:pPr>
                    <w:autoSpaceDE w:val="0"/>
                    <w:autoSpaceDN w:val="0"/>
                    <w:adjustRightInd w:val="0"/>
                    <w:jc w:val="center"/>
                    <w:rPr>
                      <w:sz w:val="22"/>
                      <w:szCs w:val="22"/>
                    </w:rPr>
                  </w:pPr>
                  <w:r w:rsidRPr="00B37243">
                    <w:rPr>
                      <w:sz w:val="22"/>
                      <w:szCs w:val="22"/>
                    </w:rPr>
                    <w:t>70.0.00.51180</w:t>
                  </w:r>
                </w:p>
              </w:tc>
              <w:tc>
                <w:tcPr>
                  <w:tcW w:w="567" w:type="dxa"/>
                  <w:tcBorders>
                    <w:top w:val="single" w:sz="4" w:space="0" w:color="auto"/>
                    <w:left w:val="single" w:sz="6" w:space="0" w:color="auto"/>
                    <w:bottom w:val="single" w:sz="6" w:space="0" w:color="auto"/>
                    <w:right w:val="single" w:sz="6" w:space="0" w:color="auto"/>
                  </w:tcBorders>
                </w:tcPr>
                <w:p w14:paraId="29AEE096" w14:textId="77777777" w:rsidR="00B37243" w:rsidRPr="00B37243" w:rsidRDefault="00B37243" w:rsidP="0050440A">
                  <w:pPr>
                    <w:autoSpaceDE w:val="0"/>
                    <w:autoSpaceDN w:val="0"/>
                    <w:adjustRightInd w:val="0"/>
                    <w:jc w:val="right"/>
                    <w:rPr>
                      <w:sz w:val="22"/>
                      <w:szCs w:val="22"/>
                    </w:rPr>
                  </w:pPr>
                  <w:r w:rsidRPr="00B37243">
                    <w:rPr>
                      <w:sz w:val="22"/>
                      <w:szCs w:val="22"/>
                    </w:rPr>
                    <w:t>200</w:t>
                  </w:r>
                </w:p>
              </w:tc>
              <w:tc>
                <w:tcPr>
                  <w:tcW w:w="992" w:type="dxa"/>
                  <w:tcBorders>
                    <w:top w:val="single" w:sz="4" w:space="0" w:color="auto"/>
                    <w:left w:val="single" w:sz="6" w:space="0" w:color="auto"/>
                    <w:bottom w:val="single" w:sz="6" w:space="0" w:color="auto"/>
                    <w:right w:val="single" w:sz="6" w:space="0" w:color="auto"/>
                  </w:tcBorders>
                </w:tcPr>
                <w:p w14:paraId="34EA9623" w14:textId="77777777" w:rsidR="00B37243" w:rsidRPr="00B37243" w:rsidRDefault="00B37243" w:rsidP="0050440A">
                  <w:pPr>
                    <w:autoSpaceDE w:val="0"/>
                    <w:autoSpaceDN w:val="0"/>
                    <w:adjustRightInd w:val="0"/>
                    <w:jc w:val="center"/>
                    <w:rPr>
                      <w:sz w:val="22"/>
                      <w:szCs w:val="22"/>
                    </w:rPr>
                  </w:pPr>
                  <w:r w:rsidRPr="00B37243">
                    <w:rPr>
                      <w:sz w:val="22"/>
                      <w:szCs w:val="22"/>
                    </w:rPr>
                    <w:t>14,60</w:t>
                  </w:r>
                </w:p>
              </w:tc>
              <w:tc>
                <w:tcPr>
                  <w:tcW w:w="992" w:type="dxa"/>
                  <w:tcBorders>
                    <w:top w:val="single" w:sz="6" w:space="0" w:color="auto"/>
                    <w:left w:val="single" w:sz="6" w:space="0" w:color="auto"/>
                    <w:bottom w:val="single" w:sz="4" w:space="0" w:color="auto"/>
                    <w:right w:val="single" w:sz="6" w:space="0" w:color="auto"/>
                  </w:tcBorders>
                </w:tcPr>
                <w:p w14:paraId="268E86AC" w14:textId="77777777" w:rsidR="00B37243" w:rsidRPr="00B37243" w:rsidRDefault="00B37243" w:rsidP="0050440A">
                  <w:pPr>
                    <w:autoSpaceDE w:val="0"/>
                    <w:autoSpaceDN w:val="0"/>
                    <w:adjustRightInd w:val="0"/>
                    <w:jc w:val="center"/>
                    <w:rPr>
                      <w:sz w:val="22"/>
                      <w:szCs w:val="22"/>
                    </w:rPr>
                  </w:pPr>
                  <w:r w:rsidRPr="00B37243">
                    <w:rPr>
                      <w:sz w:val="22"/>
                      <w:szCs w:val="22"/>
                    </w:rPr>
                    <w:t>15,36</w:t>
                  </w:r>
                </w:p>
              </w:tc>
              <w:tc>
                <w:tcPr>
                  <w:tcW w:w="993" w:type="dxa"/>
                  <w:tcBorders>
                    <w:top w:val="single" w:sz="6" w:space="0" w:color="auto"/>
                    <w:left w:val="single" w:sz="6" w:space="0" w:color="auto"/>
                    <w:bottom w:val="single" w:sz="4" w:space="0" w:color="auto"/>
                    <w:right w:val="single" w:sz="6" w:space="0" w:color="auto"/>
                  </w:tcBorders>
                </w:tcPr>
                <w:p w14:paraId="44D132AD" w14:textId="77777777" w:rsidR="00B37243" w:rsidRPr="00B37243" w:rsidRDefault="00B37243" w:rsidP="0050440A">
                  <w:pPr>
                    <w:autoSpaceDE w:val="0"/>
                    <w:autoSpaceDN w:val="0"/>
                    <w:adjustRightInd w:val="0"/>
                    <w:jc w:val="center"/>
                    <w:rPr>
                      <w:sz w:val="22"/>
                      <w:szCs w:val="22"/>
                    </w:rPr>
                  </w:pPr>
                  <w:r w:rsidRPr="00B37243">
                    <w:rPr>
                      <w:sz w:val="22"/>
                      <w:szCs w:val="22"/>
                    </w:rPr>
                    <w:t>15,50</w:t>
                  </w:r>
                </w:p>
              </w:tc>
            </w:tr>
            <w:tr w:rsidR="00A4606A" w:rsidRPr="00B37243" w14:paraId="6BF2D73B" w14:textId="77777777" w:rsidTr="0050440A">
              <w:trPr>
                <w:trHeight w:val="164"/>
              </w:trPr>
              <w:tc>
                <w:tcPr>
                  <w:tcW w:w="4044" w:type="dxa"/>
                  <w:tcBorders>
                    <w:top w:val="single" w:sz="6" w:space="0" w:color="auto"/>
                    <w:left w:val="single" w:sz="6" w:space="0" w:color="auto"/>
                    <w:bottom w:val="single" w:sz="6" w:space="0" w:color="auto"/>
                    <w:right w:val="single" w:sz="6" w:space="0" w:color="auto"/>
                  </w:tcBorders>
                </w:tcPr>
                <w:p w14:paraId="006CB164"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64DE0066" w14:textId="77777777" w:rsidR="00B37243" w:rsidRPr="00B37243" w:rsidRDefault="00B37243" w:rsidP="0050440A">
                  <w:pPr>
                    <w:autoSpaceDE w:val="0"/>
                    <w:autoSpaceDN w:val="0"/>
                    <w:adjustRightInd w:val="0"/>
                    <w:rPr>
                      <w:sz w:val="22"/>
                      <w:szCs w:val="22"/>
                    </w:rPr>
                  </w:pPr>
                  <w:r w:rsidRPr="00B37243">
                    <w:rPr>
                      <w:sz w:val="22"/>
                      <w:szCs w:val="22"/>
                    </w:rPr>
                    <w:t>0203</w:t>
                  </w:r>
                </w:p>
              </w:tc>
              <w:tc>
                <w:tcPr>
                  <w:tcW w:w="1559" w:type="dxa"/>
                  <w:tcBorders>
                    <w:top w:val="single" w:sz="6" w:space="0" w:color="auto"/>
                    <w:left w:val="single" w:sz="6" w:space="0" w:color="auto"/>
                    <w:bottom w:val="single" w:sz="6" w:space="0" w:color="auto"/>
                    <w:right w:val="single" w:sz="6" w:space="0" w:color="auto"/>
                  </w:tcBorders>
                </w:tcPr>
                <w:p w14:paraId="33C2364D" w14:textId="77777777" w:rsidR="00B37243" w:rsidRPr="00B37243" w:rsidRDefault="00B37243" w:rsidP="0050440A">
                  <w:pPr>
                    <w:autoSpaceDE w:val="0"/>
                    <w:autoSpaceDN w:val="0"/>
                    <w:adjustRightInd w:val="0"/>
                    <w:jc w:val="center"/>
                    <w:rPr>
                      <w:sz w:val="22"/>
                      <w:szCs w:val="22"/>
                    </w:rPr>
                  </w:pPr>
                  <w:r w:rsidRPr="00B37243">
                    <w:rPr>
                      <w:sz w:val="22"/>
                      <w:szCs w:val="22"/>
                    </w:rPr>
                    <w:t>70.0.00.51180</w:t>
                  </w:r>
                </w:p>
              </w:tc>
              <w:tc>
                <w:tcPr>
                  <w:tcW w:w="567" w:type="dxa"/>
                  <w:tcBorders>
                    <w:top w:val="single" w:sz="6" w:space="0" w:color="auto"/>
                    <w:left w:val="single" w:sz="6" w:space="0" w:color="auto"/>
                    <w:bottom w:val="single" w:sz="6" w:space="0" w:color="auto"/>
                    <w:right w:val="single" w:sz="6" w:space="0" w:color="auto"/>
                  </w:tcBorders>
                </w:tcPr>
                <w:p w14:paraId="3CAA06D5" w14:textId="77777777" w:rsidR="00B37243" w:rsidRPr="00B37243" w:rsidRDefault="00B37243" w:rsidP="0050440A">
                  <w:pPr>
                    <w:autoSpaceDE w:val="0"/>
                    <w:autoSpaceDN w:val="0"/>
                    <w:adjustRightInd w:val="0"/>
                    <w:jc w:val="right"/>
                    <w:rPr>
                      <w:sz w:val="22"/>
                      <w:szCs w:val="22"/>
                    </w:rPr>
                  </w:pPr>
                  <w:r w:rsidRPr="00B37243">
                    <w:rPr>
                      <w:sz w:val="22"/>
                      <w:szCs w:val="22"/>
                    </w:rPr>
                    <w:t>240</w:t>
                  </w:r>
                </w:p>
              </w:tc>
              <w:tc>
                <w:tcPr>
                  <w:tcW w:w="992" w:type="dxa"/>
                  <w:tcBorders>
                    <w:top w:val="single" w:sz="6" w:space="0" w:color="auto"/>
                    <w:left w:val="single" w:sz="6" w:space="0" w:color="auto"/>
                    <w:bottom w:val="single" w:sz="6" w:space="0" w:color="auto"/>
                    <w:right w:val="single" w:sz="6" w:space="0" w:color="auto"/>
                  </w:tcBorders>
                </w:tcPr>
                <w:p w14:paraId="61D4F191" w14:textId="77777777" w:rsidR="00B37243" w:rsidRPr="00B37243" w:rsidRDefault="00B37243" w:rsidP="0050440A">
                  <w:pPr>
                    <w:autoSpaceDE w:val="0"/>
                    <w:autoSpaceDN w:val="0"/>
                    <w:adjustRightInd w:val="0"/>
                    <w:jc w:val="center"/>
                    <w:rPr>
                      <w:sz w:val="22"/>
                      <w:szCs w:val="22"/>
                    </w:rPr>
                  </w:pPr>
                  <w:r w:rsidRPr="00B37243">
                    <w:rPr>
                      <w:sz w:val="22"/>
                      <w:szCs w:val="22"/>
                    </w:rPr>
                    <w:t>14,60</w:t>
                  </w:r>
                </w:p>
              </w:tc>
              <w:tc>
                <w:tcPr>
                  <w:tcW w:w="992" w:type="dxa"/>
                  <w:tcBorders>
                    <w:top w:val="single" w:sz="6" w:space="0" w:color="auto"/>
                    <w:left w:val="single" w:sz="6" w:space="0" w:color="auto"/>
                    <w:bottom w:val="single" w:sz="4" w:space="0" w:color="auto"/>
                    <w:right w:val="single" w:sz="6" w:space="0" w:color="auto"/>
                  </w:tcBorders>
                </w:tcPr>
                <w:p w14:paraId="41443FDC" w14:textId="77777777" w:rsidR="00B37243" w:rsidRPr="00B37243" w:rsidRDefault="00B37243" w:rsidP="0050440A">
                  <w:pPr>
                    <w:autoSpaceDE w:val="0"/>
                    <w:autoSpaceDN w:val="0"/>
                    <w:adjustRightInd w:val="0"/>
                    <w:jc w:val="center"/>
                    <w:rPr>
                      <w:sz w:val="22"/>
                      <w:szCs w:val="22"/>
                    </w:rPr>
                  </w:pPr>
                  <w:r w:rsidRPr="00B37243">
                    <w:rPr>
                      <w:sz w:val="22"/>
                      <w:szCs w:val="22"/>
                    </w:rPr>
                    <w:t>15,36</w:t>
                  </w:r>
                </w:p>
              </w:tc>
              <w:tc>
                <w:tcPr>
                  <w:tcW w:w="993" w:type="dxa"/>
                  <w:tcBorders>
                    <w:top w:val="single" w:sz="6" w:space="0" w:color="auto"/>
                    <w:left w:val="single" w:sz="6" w:space="0" w:color="auto"/>
                    <w:bottom w:val="single" w:sz="4" w:space="0" w:color="auto"/>
                    <w:right w:val="single" w:sz="6" w:space="0" w:color="auto"/>
                  </w:tcBorders>
                </w:tcPr>
                <w:p w14:paraId="7252C23F" w14:textId="77777777" w:rsidR="00B37243" w:rsidRPr="00B37243" w:rsidRDefault="00B37243" w:rsidP="0050440A">
                  <w:pPr>
                    <w:autoSpaceDE w:val="0"/>
                    <w:autoSpaceDN w:val="0"/>
                    <w:adjustRightInd w:val="0"/>
                    <w:jc w:val="center"/>
                    <w:rPr>
                      <w:sz w:val="22"/>
                      <w:szCs w:val="22"/>
                    </w:rPr>
                  </w:pPr>
                  <w:r w:rsidRPr="00B37243">
                    <w:rPr>
                      <w:sz w:val="22"/>
                      <w:szCs w:val="22"/>
                    </w:rPr>
                    <w:t>15,50</w:t>
                  </w:r>
                </w:p>
              </w:tc>
            </w:tr>
            <w:tr w:rsidR="00A4606A" w:rsidRPr="00B37243" w14:paraId="25381F56"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5E37E572" w14:textId="77777777" w:rsidR="00B37243" w:rsidRPr="00B37243" w:rsidRDefault="00B37243" w:rsidP="0050440A">
                  <w:pPr>
                    <w:autoSpaceDE w:val="0"/>
                    <w:autoSpaceDN w:val="0"/>
                    <w:adjustRightInd w:val="0"/>
                    <w:jc w:val="both"/>
                    <w:rPr>
                      <w:sz w:val="22"/>
                      <w:szCs w:val="22"/>
                    </w:rPr>
                  </w:pPr>
                  <w:r w:rsidRPr="00B37243">
                    <w:rPr>
                      <w:sz w:val="22"/>
                      <w:szCs w:val="22"/>
                    </w:rPr>
                    <w:t>НАЦИОНАЛЬНАЯ БЕЗОПАСНОСТЬ И 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tcPr>
                <w:p w14:paraId="216A3FBA" w14:textId="77777777" w:rsidR="00B37243" w:rsidRPr="00B37243" w:rsidRDefault="00B37243" w:rsidP="0050440A">
                  <w:pPr>
                    <w:autoSpaceDE w:val="0"/>
                    <w:autoSpaceDN w:val="0"/>
                    <w:adjustRightInd w:val="0"/>
                    <w:rPr>
                      <w:sz w:val="22"/>
                      <w:szCs w:val="22"/>
                    </w:rPr>
                  </w:pPr>
                  <w:r w:rsidRPr="00B37243">
                    <w:rPr>
                      <w:sz w:val="22"/>
                      <w:szCs w:val="22"/>
                    </w:rPr>
                    <w:t>0300</w:t>
                  </w:r>
                </w:p>
              </w:tc>
              <w:tc>
                <w:tcPr>
                  <w:tcW w:w="1559" w:type="dxa"/>
                  <w:tcBorders>
                    <w:top w:val="single" w:sz="6" w:space="0" w:color="auto"/>
                    <w:left w:val="single" w:sz="6" w:space="0" w:color="auto"/>
                    <w:bottom w:val="single" w:sz="6" w:space="0" w:color="auto"/>
                    <w:right w:val="single" w:sz="6" w:space="0" w:color="auto"/>
                  </w:tcBorders>
                </w:tcPr>
                <w:p w14:paraId="041B78F9" w14:textId="77777777" w:rsidR="00B37243" w:rsidRPr="00B37243" w:rsidRDefault="00B37243" w:rsidP="0050440A">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2CFC96FD"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71393A07" w14:textId="77777777" w:rsidR="00B37243" w:rsidRPr="00B37243" w:rsidRDefault="00B37243" w:rsidP="0050440A">
                  <w:pPr>
                    <w:jc w:val="center"/>
                    <w:rPr>
                      <w:sz w:val="22"/>
                      <w:szCs w:val="22"/>
                    </w:rPr>
                  </w:pPr>
                  <w:r w:rsidRPr="00B37243">
                    <w:rPr>
                      <w:sz w:val="22"/>
                      <w:szCs w:val="22"/>
                    </w:rPr>
                    <w:t>17,00</w:t>
                  </w:r>
                </w:p>
              </w:tc>
              <w:tc>
                <w:tcPr>
                  <w:tcW w:w="992" w:type="dxa"/>
                  <w:tcBorders>
                    <w:top w:val="single" w:sz="6" w:space="0" w:color="auto"/>
                    <w:left w:val="single" w:sz="6" w:space="0" w:color="auto"/>
                    <w:bottom w:val="single" w:sz="4" w:space="0" w:color="auto"/>
                    <w:right w:val="single" w:sz="6" w:space="0" w:color="auto"/>
                  </w:tcBorders>
                </w:tcPr>
                <w:p w14:paraId="3B7421BE"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713F51F5"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2DA8C88F"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7516FF7B" w14:textId="77777777" w:rsidR="00B37243" w:rsidRPr="00B37243" w:rsidRDefault="00B37243" w:rsidP="0050440A">
                  <w:pPr>
                    <w:autoSpaceDE w:val="0"/>
                    <w:autoSpaceDN w:val="0"/>
                    <w:adjustRightInd w:val="0"/>
                    <w:jc w:val="both"/>
                    <w:rPr>
                      <w:sz w:val="22"/>
                      <w:szCs w:val="22"/>
                    </w:rPr>
                  </w:pPr>
                  <w:r w:rsidRPr="00B37243">
                    <w:rPr>
                      <w:sz w:val="22"/>
                      <w:szCs w:val="22"/>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auto"/>
                    <w:left w:val="single" w:sz="6" w:space="0" w:color="auto"/>
                    <w:bottom w:val="single" w:sz="6" w:space="0" w:color="auto"/>
                    <w:right w:val="single" w:sz="6" w:space="0" w:color="auto"/>
                  </w:tcBorders>
                </w:tcPr>
                <w:p w14:paraId="0E53F857" w14:textId="77777777" w:rsidR="00B37243" w:rsidRPr="00B37243" w:rsidRDefault="00B37243" w:rsidP="0050440A">
                  <w:pPr>
                    <w:autoSpaceDE w:val="0"/>
                    <w:autoSpaceDN w:val="0"/>
                    <w:adjustRightInd w:val="0"/>
                    <w:rPr>
                      <w:sz w:val="22"/>
                      <w:szCs w:val="22"/>
                    </w:rPr>
                  </w:pPr>
                  <w:r w:rsidRPr="00B37243">
                    <w:rPr>
                      <w:sz w:val="22"/>
                      <w:szCs w:val="22"/>
                    </w:rPr>
                    <w:t>0310</w:t>
                  </w:r>
                </w:p>
              </w:tc>
              <w:tc>
                <w:tcPr>
                  <w:tcW w:w="1559" w:type="dxa"/>
                  <w:tcBorders>
                    <w:top w:val="single" w:sz="6" w:space="0" w:color="auto"/>
                    <w:left w:val="single" w:sz="6" w:space="0" w:color="auto"/>
                    <w:bottom w:val="single" w:sz="6" w:space="0" w:color="auto"/>
                    <w:right w:val="single" w:sz="6" w:space="0" w:color="auto"/>
                  </w:tcBorders>
                </w:tcPr>
                <w:p w14:paraId="466ACF63" w14:textId="77777777" w:rsidR="00B37243" w:rsidRPr="00B37243" w:rsidRDefault="00B37243" w:rsidP="0050440A">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0AA2E222"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25C9EBAC" w14:textId="77777777" w:rsidR="00B37243" w:rsidRPr="00B37243" w:rsidRDefault="00B37243" w:rsidP="0050440A">
                  <w:pPr>
                    <w:jc w:val="center"/>
                    <w:rPr>
                      <w:sz w:val="22"/>
                      <w:szCs w:val="22"/>
                    </w:rPr>
                  </w:pPr>
                  <w:r w:rsidRPr="00B37243">
                    <w:rPr>
                      <w:sz w:val="22"/>
                      <w:szCs w:val="22"/>
                    </w:rPr>
                    <w:t>17,00</w:t>
                  </w:r>
                </w:p>
              </w:tc>
              <w:tc>
                <w:tcPr>
                  <w:tcW w:w="992" w:type="dxa"/>
                  <w:tcBorders>
                    <w:top w:val="single" w:sz="6" w:space="0" w:color="auto"/>
                    <w:left w:val="single" w:sz="6" w:space="0" w:color="auto"/>
                    <w:bottom w:val="single" w:sz="4" w:space="0" w:color="auto"/>
                    <w:right w:val="single" w:sz="6" w:space="0" w:color="auto"/>
                  </w:tcBorders>
                </w:tcPr>
                <w:p w14:paraId="4E62FD99"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46A7C7CC"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41E1F554"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3F22DB8F" w14:textId="77777777" w:rsidR="00B37243" w:rsidRPr="00B37243" w:rsidRDefault="00B37243" w:rsidP="0050440A">
                  <w:pPr>
                    <w:autoSpaceDE w:val="0"/>
                    <w:autoSpaceDN w:val="0"/>
                    <w:adjustRightInd w:val="0"/>
                    <w:jc w:val="both"/>
                    <w:rPr>
                      <w:sz w:val="22"/>
                      <w:szCs w:val="22"/>
                    </w:rPr>
                  </w:pPr>
                  <w:r w:rsidRPr="00B37243">
                    <w:rPr>
                      <w:sz w:val="22"/>
                      <w:szCs w:val="22"/>
                    </w:rPr>
                    <w:t>Муниципальная программа поселений Кочковского района Новосибирской области</w:t>
                  </w:r>
                </w:p>
              </w:tc>
              <w:tc>
                <w:tcPr>
                  <w:tcW w:w="709" w:type="dxa"/>
                  <w:tcBorders>
                    <w:top w:val="single" w:sz="6" w:space="0" w:color="auto"/>
                    <w:left w:val="single" w:sz="6" w:space="0" w:color="auto"/>
                    <w:bottom w:val="single" w:sz="6" w:space="0" w:color="auto"/>
                    <w:right w:val="single" w:sz="6" w:space="0" w:color="auto"/>
                  </w:tcBorders>
                </w:tcPr>
                <w:p w14:paraId="374DCCF9" w14:textId="77777777" w:rsidR="00B37243" w:rsidRPr="00B37243" w:rsidRDefault="00B37243" w:rsidP="0050440A">
                  <w:pPr>
                    <w:autoSpaceDE w:val="0"/>
                    <w:autoSpaceDN w:val="0"/>
                    <w:adjustRightInd w:val="0"/>
                    <w:rPr>
                      <w:sz w:val="22"/>
                      <w:szCs w:val="22"/>
                    </w:rPr>
                  </w:pPr>
                  <w:r w:rsidRPr="00B37243">
                    <w:rPr>
                      <w:sz w:val="22"/>
                      <w:szCs w:val="22"/>
                    </w:rPr>
                    <w:t>0310</w:t>
                  </w:r>
                </w:p>
                <w:p w14:paraId="3EBD45FF" w14:textId="77777777" w:rsidR="00B37243" w:rsidRPr="00B37243" w:rsidRDefault="00B37243" w:rsidP="0050440A">
                  <w:pPr>
                    <w:rPr>
                      <w:sz w:val="22"/>
                      <w:szCs w:val="22"/>
                    </w:rPr>
                  </w:pPr>
                </w:p>
              </w:tc>
              <w:tc>
                <w:tcPr>
                  <w:tcW w:w="1559" w:type="dxa"/>
                  <w:tcBorders>
                    <w:top w:val="single" w:sz="6" w:space="0" w:color="auto"/>
                    <w:left w:val="single" w:sz="6" w:space="0" w:color="auto"/>
                    <w:bottom w:val="single" w:sz="4" w:space="0" w:color="auto"/>
                    <w:right w:val="single" w:sz="6" w:space="0" w:color="auto"/>
                  </w:tcBorders>
                </w:tcPr>
                <w:p w14:paraId="7E3323CC" w14:textId="77777777" w:rsidR="00B37243" w:rsidRPr="00B37243" w:rsidRDefault="00B37243" w:rsidP="0050440A">
                  <w:pPr>
                    <w:autoSpaceDE w:val="0"/>
                    <w:autoSpaceDN w:val="0"/>
                    <w:adjustRightInd w:val="0"/>
                    <w:rPr>
                      <w:sz w:val="22"/>
                      <w:szCs w:val="22"/>
                    </w:rPr>
                  </w:pPr>
                  <w:r w:rsidRPr="00B37243">
                    <w:rPr>
                      <w:sz w:val="22"/>
                      <w:szCs w:val="22"/>
                    </w:rPr>
                    <w:t>73.0.00.00000</w:t>
                  </w:r>
                </w:p>
              </w:tc>
              <w:tc>
                <w:tcPr>
                  <w:tcW w:w="567" w:type="dxa"/>
                  <w:tcBorders>
                    <w:top w:val="single" w:sz="6" w:space="0" w:color="auto"/>
                    <w:left w:val="single" w:sz="6" w:space="0" w:color="auto"/>
                    <w:bottom w:val="single" w:sz="6" w:space="0" w:color="auto"/>
                    <w:right w:val="single" w:sz="6" w:space="0" w:color="auto"/>
                  </w:tcBorders>
                </w:tcPr>
                <w:p w14:paraId="0AF132FD"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623DBA59" w14:textId="77777777" w:rsidR="00B37243" w:rsidRPr="00B37243" w:rsidRDefault="00B37243" w:rsidP="0050440A">
                  <w:pPr>
                    <w:jc w:val="center"/>
                    <w:rPr>
                      <w:sz w:val="22"/>
                      <w:szCs w:val="22"/>
                    </w:rPr>
                  </w:pPr>
                  <w:r w:rsidRPr="00B37243">
                    <w:rPr>
                      <w:sz w:val="22"/>
                      <w:szCs w:val="22"/>
                    </w:rPr>
                    <w:t>17,00</w:t>
                  </w:r>
                </w:p>
              </w:tc>
              <w:tc>
                <w:tcPr>
                  <w:tcW w:w="992" w:type="dxa"/>
                  <w:tcBorders>
                    <w:top w:val="single" w:sz="6" w:space="0" w:color="auto"/>
                    <w:left w:val="single" w:sz="6" w:space="0" w:color="auto"/>
                    <w:bottom w:val="single" w:sz="4" w:space="0" w:color="auto"/>
                    <w:right w:val="single" w:sz="6" w:space="0" w:color="auto"/>
                  </w:tcBorders>
                </w:tcPr>
                <w:p w14:paraId="7522C923"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528B37A1"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40B8FEB1"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148D6931" w14:textId="77777777" w:rsidR="00B37243" w:rsidRPr="00B37243" w:rsidRDefault="00B37243" w:rsidP="0050440A">
                  <w:pPr>
                    <w:autoSpaceDE w:val="0"/>
                    <w:autoSpaceDN w:val="0"/>
                    <w:adjustRightInd w:val="0"/>
                    <w:jc w:val="both"/>
                    <w:rPr>
                      <w:sz w:val="22"/>
                      <w:szCs w:val="22"/>
                    </w:rPr>
                  </w:pPr>
                  <w:r w:rsidRPr="00B37243">
                    <w:rPr>
                      <w:sz w:val="22"/>
                      <w:szCs w:val="22"/>
                    </w:rPr>
                    <w:t>Муниципальная программа "Защита населения на территории Красносибирского сельсовета Кочковского района Новосибирской области от чрезвычайных ситуаций и обеспечение пожарной безопасности" за счет средсв местного бюджета.</w:t>
                  </w:r>
                </w:p>
              </w:tc>
              <w:tc>
                <w:tcPr>
                  <w:tcW w:w="709" w:type="dxa"/>
                  <w:tcBorders>
                    <w:top w:val="single" w:sz="6" w:space="0" w:color="auto"/>
                    <w:left w:val="single" w:sz="6" w:space="0" w:color="auto"/>
                    <w:bottom w:val="single" w:sz="6" w:space="0" w:color="auto"/>
                    <w:right w:val="single" w:sz="6" w:space="0" w:color="auto"/>
                  </w:tcBorders>
                </w:tcPr>
                <w:p w14:paraId="10092FD5" w14:textId="77777777" w:rsidR="00B37243" w:rsidRPr="00B37243" w:rsidRDefault="00B37243" w:rsidP="0050440A">
                  <w:pPr>
                    <w:autoSpaceDE w:val="0"/>
                    <w:autoSpaceDN w:val="0"/>
                    <w:adjustRightInd w:val="0"/>
                    <w:rPr>
                      <w:sz w:val="22"/>
                      <w:szCs w:val="22"/>
                    </w:rPr>
                  </w:pPr>
                  <w:r w:rsidRPr="00B37243">
                    <w:rPr>
                      <w:sz w:val="22"/>
                      <w:szCs w:val="22"/>
                    </w:rPr>
                    <w:t>0310</w:t>
                  </w:r>
                </w:p>
                <w:p w14:paraId="4B7CA63E" w14:textId="77777777" w:rsidR="00B37243" w:rsidRPr="00B37243" w:rsidRDefault="00B37243" w:rsidP="0050440A">
                  <w:pPr>
                    <w:rPr>
                      <w:sz w:val="22"/>
                      <w:szCs w:val="22"/>
                    </w:rPr>
                  </w:pPr>
                </w:p>
              </w:tc>
              <w:tc>
                <w:tcPr>
                  <w:tcW w:w="1559" w:type="dxa"/>
                  <w:tcBorders>
                    <w:top w:val="single" w:sz="6" w:space="0" w:color="auto"/>
                    <w:left w:val="single" w:sz="6" w:space="0" w:color="auto"/>
                    <w:bottom w:val="single" w:sz="4" w:space="0" w:color="auto"/>
                    <w:right w:val="single" w:sz="6" w:space="0" w:color="auto"/>
                  </w:tcBorders>
                </w:tcPr>
                <w:p w14:paraId="08026448" w14:textId="77777777" w:rsidR="00B37243" w:rsidRPr="00B37243" w:rsidRDefault="00B37243" w:rsidP="0050440A">
                  <w:pPr>
                    <w:autoSpaceDE w:val="0"/>
                    <w:autoSpaceDN w:val="0"/>
                    <w:adjustRightInd w:val="0"/>
                    <w:rPr>
                      <w:sz w:val="22"/>
                      <w:szCs w:val="22"/>
                    </w:rPr>
                  </w:pPr>
                  <w:r w:rsidRPr="00B37243">
                    <w:rPr>
                      <w:sz w:val="22"/>
                      <w:szCs w:val="22"/>
                    </w:rPr>
                    <w:t>73.0.05.00000</w:t>
                  </w:r>
                </w:p>
              </w:tc>
              <w:tc>
                <w:tcPr>
                  <w:tcW w:w="567" w:type="dxa"/>
                  <w:tcBorders>
                    <w:top w:val="single" w:sz="6" w:space="0" w:color="auto"/>
                    <w:left w:val="single" w:sz="6" w:space="0" w:color="auto"/>
                    <w:bottom w:val="single" w:sz="6" w:space="0" w:color="auto"/>
                    <w:right w:val="single" w:sz="6" w:space="0" w:color="auto"/>
                  </w:tcBorders>
                </w:tcPr>
                <w:p w14:paraId="5ECDC3C5"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16DC3D74" w14:textId="77777777" w:rsidR="00B37243" w:rsidRPr="00B37243" w:rsidRDefault="00B37243" w:rsidP="0050440A">
                  <w:pPr>
                    <w:jc w:val="center"/>
                    <w:rPr>
                      <w:sz w:val="22"/>
                      <w:szCs w:val="22"/>
                    </w:rPr>
                  </w:pPr>
                  <w:r w:rsidRPr="00B37243">
                    <w:rPr>
                      <w:sz w:val="22"/>
                      <w:szCs w:val="22"/>
                    </w:rPr>
                    <w:t>17,00</w:t>
                  </w:r>
                </w:p>
              </w:tc>
              <w:tc>
                <w:tcPr>
                  <w:tcW w:w="992" w:type="dxa"/>
                  <w:tcBorders>
                    <w:top w:val="single" w:sz="6" w:space="0" w:color="auto"/>
                    <w:left w:val="single" w:sz="6" w:space="0" w:color="auto"/>
                    <w:bottom w:val="single" w:sz="4" w:space="0" w:color="auto"/>
                    <w:right w:val="single" w:sz="6" w:space="0" w:color="auto"/>
                  </w:tcBorders>
                </w:tcPr>
                <w:p w14:paraId="1A2E394D"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7A58EE40"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55BC9E0D"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140FA671" w14:textId="77777777" w:rsidR="00B37243" w:rsidRPr="00B37243" w:rsidRDefault="00B37243" w:rsidP="0050440A">
                  <w:pPr>
                    <w:autoSpaceDE w:val="0"/>
                    <w:autoSpaceDN w:val="0"/>
                    <w:adjustRightInd w:val="0"/>
                    <w:jc w:val="both"/>
                    <w:rPr>
                      <w:sz w:val="22"/>
                      <w:szCs w:val="22"/>
                    </w:rPr>
                  </w:pPr>
                  <w:r w:rsidRPr="00B37243">
                    <w:rPr>
                      <w:sz w:val="22"/>
                      <w:szCs w:val="22"/>
                    </w:rPr>
                    <w:t xml:space="preserve">Расходы на реализацию мероприятий по участию </w:t>
                  </w:r>
                  <w:proofErr w:type="gramStart"/>
                  <w:r w:rsidRPr="00B37243">
                    <w:rPr>
                      <w:sz w:val="22"/>
                      <w:szCs w:val="22"/>
                    </w:rPr>
                    <w:t>в предупреждение</w:t>
                  </w:r>
                  <w:proofErr w:type="gramEnd"/>
                  <w:r w:rsidRPr="00B37243">
                    <w:rPr>
                      <w:sz w:val="22"/>
                      <w:szCs w:val="22"/>
                    </w:rPr>
                    <w:t xml:space="preserve">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Красносибирского сельсовета Кочковского района Новосибирской области от чрезвычайных ситуаций и обеспечение пожарной безопасности" за счет средств местного бюджета.</w:t>
                  </w:r>
                </w:p>
              </w:tc>
              <w:tc>
                <w:tcPr>
                  <w:tcW w:w="709" w:type="dxa"/>
                  <w:tcBorders>
                    <w:top w:val="single" w:sz="6" w:space="0" w:color="auto"/>
                    <w:left w:val="single" w:sz="6" w:space="0" w:color="auto"/>
                    <w:bottom w:val="single" w:sz="6" w:space="0" w:color="auto"/>
                    <w:right w:val="single" w:sz="6" w:space="0" w:color="auto"/>
                  </w:tcBorders>
                </w:tcPr>
                <w:p w14:paraId="3771043C" w14:textId="77777777" w:rsidR="00B37243" w:rsidRPr="00B37243" w:rsidRDefault="00B37243" w:rsidP="0050440A">
                  <w:pPr>
                    <w:autoSpaceDE w:val="0"/>
                    <w:autoSpaceDN w:val="0"/>
                    <w:adjustRightInd w:val="0"/>
                    <w:rPr>
                      <w:sz w:val="22"/>
                      <w:szCs w:val="22"/>
                    </w:rPr>
                  </w:pPr>
                  <w:r w:rsidRPr="00B37243">
                    <w:rPr>
                      <w:sz w:val="22"/>
                      <w:szCs w:val="22"/>
                    </w:rPr>
                    <w:t>0310</w:t>
                  </w:r>
                </w:p>
              </w:tc>
              <w:tc>
                <w:tcPr>
                  <w:tcW w:w="1559" w:type="dxa"/>
                  <w:tcBorders>
                    <w:top w:val="single" w:sz="6" w:space="0" w:color="auto"/>
                    <w:left w:val="single" w:sz="6" w:space="0" w:color="auto"/>
                    <w:bottom w:val="single" w:sz="4" w:space="0" w:color="auto"/>
                    <w:right w:val="single" w:sz="6" w:space="0" w:color="auto"/>
                  </w:tcBorders>
                </w:tcPr>
                <w:p w14:paraId="05BC3AB5" w14:textId="77777777" w:rsidR="00B37243" w:rsidRPr="00B37243" w:rsidRDefault="00B37243" w:rsidP="0050440A">
                  <w:pPr>
                    <w:autoSpaceDE w:val="0"/>
                    <w:autoSpaceDN w:val="0"/>
                    <w:adjustRightInd w:val="0"/>
                    <w:rPr>
                      <w:sz w:val="22"/>
                      <w:szCs w:val="22"/>
                    </w:rPr>
                  </w:pPr>
                  <w:r w:rsidRPr="00B37243">
                    <w:rPr>
                      <w:sz w:val="22"/>
                      <w:szCs w:val="22"/>
                    </w:rPr>
                    <w:t>73.0.05.00310</w:t>
                  </w:r>
                </w:p>
              </w:tc>
              <w:tc>
                <w:tcPr>
                  <w:tcW w:w="567" w:type="dxa"/>
                  <w:tcBorders>
                    <w:top w:val="single" w:sz="6" w:space="0" w:color="auto"/>
                    <w:left w:val="single" w:sz="6" w:space="0" w:color="auto"/>
                    <w:bottom w:val="single" w:sz="6" w:space="0" w:color="auto"/>
                    <w:right w:val="single" w:sz="6" w:space="0" w:color="auto"/>
                  </w:tcBorders>
                </w:tcPr>
                <w:p w14:paraId="2124DB1E"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1DF6CB91" w14:textId="77777777" w:rsidR="00B37243" w:rsidRPr="00B37243" w:rsidRDefault="00B37243" w:rsidP="0050440A">
                  <w:pPr>
                    <w:jc w:val="center"/>
                    <w:rPr>
                      <w:sz w:val="22"/>
                      <w:szCs w:val="22"/>
                    </w:rPr>
                  </w:pPr>
                  <w:r w:rsidRPr="00B37243">
                    <w:rPr>
                      <w:sz w:val="22"/>
                      <w:szCs w:val="22"/>
                    </w:rPr>
                    <w:t>15,00</w:t>
                  </w:r>
                </w:p>
              </w:tc>
              <w:tc>
                <w:tcPr>
                  <w:tcW w:w="992" w:type="dxa"/>
                  <w:tcBorders>
                    <w:top w:val="single" w:sz="6" w:space="0" w:color="auto"/>
                    <w:left w:val="single" w:sz="6" w:space="0" w:color="auto"/>
                    <w:bottom w:val="single" w:sz="4" w:space="0" w:color="auto"/>
                    <w:right w:val="single" w:sz="6" w:space="0" w:color="auto"/>
                  </w:tcBorders>
                </w:tcPr>
                <w:p w14:paraId="1FEC3FF6"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455E8261"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42DE1960"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40083842" w14:textId="77777777" w:rsidR="00B37243" w:rsidRPr="00B37243" w:rsidRDefault="00B37243" w:rsidP="0050440A">
                  <w:pPr>
                    <w:autoSpaceDE w:val="0"/>
                    <w:autoSpaceDN w:val="0"/>
                    <w:adjustRightInd w:val="0"/>
                    <w:jc w:val="both"/>
                    <w:rPr>
                      <w:sz w:val="22"/>
                      <w:szCs w:val="22"/>
                    </w:rPr>
                  </w:pPr>
                  <w:r w:rsidRPr="00B37243">
                    <w:rPr>
                      <w:sz w:val="22"/>
                      <w:szCs w:val="22"/>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16630629" w14:textId="77777777" w:rsidR="00B37243" w:rsidRPr="00B37243" w:rsidRDefault="00B37243" w:rsidP="0050440A">
                  <w:pPr>
                    <w:autoSpaceDE w:val="0"/>
                    <w:autoSpaceDN w:val="0"/>
                    <w:adjustRightInd w:val="0"/>
                    <w:rPr>
                      <w:sz w:val="22"/>
                      <w:szCs w:val="22"/>
                    </w:rPr>
                  </w:pPr>
                  <w:r w:rsidRPr="00B37243">
                    <w:rPr>
                      <w:sz w:val="22"/>
                      <w:szCs w:val="22"/>
                    </w:rPr>
                    <w:t>0310</w:t>
                  </w:r>
                </w:p>
              </w:tc>
              <w:tc>
                <w:tcPr>
                  <w:tcW w:w="1559" w:type="dxa"/>
                  <w:tcBorders>
                    <w:top w:val="single" w:sz="6" w:space="0" w:color="auto"/>
                    <w:left w:val="single" w:sz="6" w:space="0" w:color="auto"/>
                    <w:bottom w:val="single" w:sz="4" w:space="0" w:color="auto"/>
                    <w:right w:val="single" w:sz="6" w:space="0" w:color="auto"/>
                  </w:tcBorders>
                </w:tcPr>
                <w:p w14:paraId="6FEFFFA0" w14:textId="77777777" w:rsidR="00B37243" w:rsidRPr="00B37243" w:rsidRDefault="00B37243" w:rsidP="0050440A">
                  <w:pPr>
                    <w:autoSpaceDE w:val="0"/>
                    <w:autoSpaceDN w:val="0"/>
                    <w:adjustRightInd w:val="0"/>
                    <w:rPr>
                      <w:sz w:val="22"/>
                      <w:szCs w:val="22"/>
                    </w:rPr>
                  </w:pPr>
                  <w:r w:rsidRPr="00B37243">
                    <w:rPr>
                      <w:sz w:val="22"/>
                      <w:szCs w:val="22"/>
                    </w:rPr>
                    <w:t>73.0.05.00310</w:t>
                  </w:r>
                </w:p>
              </w:tc>
              <w:tc>
                <w:tcPr>
                  <w:tcW w:w="567" w:type="dxa"/>
                  <w:tcBorders>
                    <w:top w:val="single" w:sz="6" w:space="0" w:color="auto"/>
                    <w:left w:val="single" w:sz="6" w:space="0" w:color="auto"/>
                    <w:bottom w:val="single" w:sz="6" w:space="0" w:color="auto"/>
                    <w:right w:val="single" w:sz="6" w:space="0" w:color="auto"/>
                  </w:tcBorders>
                </w:tcPr>
                <w:p w14:paraId="652E87D2" w14:textId="77777777" w:rsidR="00B37243" w:rsidRPr="00B37243" w:rsidRDefault="00B37243" w:rsidP="0050440A">
                  <w:pPr>
                    <w:autoSpaceDE w:val="0"/>
                    <w:autoSpaceDN w:val="0"/>
                    <w:adjustRightInd w:val="0"/>
                    <w:rPr>
                      <w:sz w:val="22"/>
                      <w:szCs w:val="22"/>
                    </w:rPr>
                  </w:pPr>
                  <w:r w:rsidRPr="00B37243">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451D764E" w14:textId="77777777" w:rsidR="00B37243" w:rsidRPr="00B37243" w:rsidRDefault="00B37243" w:rsidP="0050440A">
                  <w:pPr>
                    <w:jc w:val="center"/>
                    <w:rPr>
                      <w:sz w:val="22"/>
                      <w:szCs w:val="22"/>
                    </w:rPr>
                  </w:pPr>
                  <w:r w:rsidRPr="00B37243">
                    <w:rPr>
                      <w:sz w:val="22"/>
                      <w:szCs w:val="22"/>
                    </w:rPr>
                    <w:t>15,00</w:t>
                  </w:r>
                </w:p>
              </w:tc>
              <w:tc>
                <w:tcPr>
                  <w:tcW w:w="992" w:type="dxa"/>
                  <w:tcBorders>
                    <w:top w:val="single" w:sz="6" w:space="0" w:color="auto"/>
                    <w:left w:val="single" w:sz="6" w:space="0" w:color="auto"/>
                    <w:bottom w:val="single" w:sz="4" w:space="0" w:color="auto"/>
                    <w:right w:val="single" w:sz="6" w:space="0" w:color="auto"/>
                  </w:tcBorders>
                </w:tcPr>
                <w:p w14:paraId="16506136"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24AE040C"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633383C6"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5D80499F"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1D95391F" w14:textId="77777777" w:rsidR="00B37243" w:rsidRPr="00B37243" w:rsidRDefault="00B37243" w:rsidP="0050440A">
                  <w:pPr>
                    <w:autoSpaceDE w:val="0"/>
                    <w:autoSpaceDN w:val="0"/>
                    <w:adjustRightInd w:val="0"/>
                    <w:rPr>
                      <w:sz w:val="22"/>
                      <w:szCs w:val="22"/>
                    </w:rPr>
                  </w:pPr>
                  <w:r w:rsidRPr="00B37243">
                    <w:rPr>
                      <w:sz w:val="22"/>
                      <w:szCs w:val="22"/>
                    </w:rPr>
                    <w:t>0310</w:t>
                  </w:r>
                </w:p>
              </w:tc>
              <w:tc>
                <w:tcPr>
                  <w:tcW w:w="1559" w:type="dxa"/>
                  <w:tcBorders>
                    <w:top w:val="single" w:sz="6" w:space="0" w:color="auto"/>
                    <w:left w:val="single" w:sz="6" w:space="0" w:color="auto"/>
                    <w:bottom w:val="single" w:sz="4" w:space="0" w:color="auto"/>
                    <w:right w:val="single" w:sz="6" w:space="0" w:color="auto"/>
                  </w:tcBorders>
                </w:tcPr>
                <w:p w14:paraId="00BD245F" w14:textId="77777777" w:rsidR="00B37243" w:rsidRPr="00B37243" w:rsidRDefault="00B37243" w:rsidP="0050440A">
                  <w:pPr>
                    <w:autoSpaceDE w:val="0"/>
                    <w:autoSpaceDN w:val="0"/>
                    <w:adjustRightInd w:val="0"/>
                    <w:rPr>
                      <w:sz w:val="22"/>
                      <w:szCs w:val="22"/>
                    </w:rPr>
                  </w:pPr>
                  <w:r w:rsidRPr="00B37243">
                    <w:rPr>
                      <w:sz w:val="22"/>
                      <w:szCs w:val="22"/>
                    </w:rPr>
                    <w:t>73.0.05.00310</w:t>
                  </w:r>
                </w:p>
              </w:tc>
              <w:tc>
                <w:tcPr>
                  <w:tcW w:w="567" w:type="dxa"/>
                  <w:tcBorders>
                    <w:top w:val="single" w:sz="6" w:space="0" w:color="auto"/>
                    <w:left w:val="single" w:sz="6" w:space="0" w:color="auto"/>
                    <w:bottom w:val="single" w:sz="6" w:space="0" w:color="auto"/>
                    <w:right w:val="single" w:sz="6" w:space="0" w:color="auto"/>
                  </w:tcBorders>
                </w:tcPr>
                <w:p w14:paraId="7328F646" w14:textId="77777777" w:rsidR="00B37243" w:rsidRPr="00B37243" w:rsidRDefault="00B37243" w:rsidP="0050440A">
                  <w:pPr>
                    <w:autoSpaceDE w:val="0"/>
                    <w:autoSpaceDN w:val="0"/>
                    <w:adjustRightInd w:val="0"/>
                    <w:rPr>
                      <w:sz w:val="22"/>
                      <w:szCs w:val="22"/>
                    </w:rPr>
                  </w:pPr>
                  <w:r w:rsidRPr="00B37243">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057CCA41" w14:textId="77777777" w:rsidR="00B37243" w:rsidRPr="00B37243" w:rsidRDefault="00B37243" w:rsidP="0050440A">
                  <w:pPr>
                    <w:jc w:val="center"/>
                    <w:rPr>
                      <w:sz w:val="22"/>
                      <w:szCs w:val="22"/>
                    </w:rPr>
                  </w:pPr>
                  <w:r w:rsidRPr="00B37243">
                    <w:rPr>
                      <w:sz w:val="22"/>
                      <w:szCs w:val="22"/>
                    </w:rPr>
                    <w:t>15,00</w:t>
                  </w:r>
                </w:p>
              </w:tc>
              <w:tc>
                <w:tcPr>
                  <w:tcW w:w="992" w:type="dxa"/>
                  <w:tcBorders>
                    <w:top w:val="single" w:sz="6" w:space="0" w:color="auto"/>
                    <w:left w:val="single" w:sz="6" w:space="0" w:color="auto"/>
                    <w:bottom w:val="single" w:sz="4" w:space="0" w:color="auto"/>
                    <w:right w:val="single" w:sz="6" w:space="0" w:color="auto"/>
                  </w:tcBorders>
                </w:tcPr>
                <w:p w14:paraId="1F67D125"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6CCF2E63"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68B92E66"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4A532DDA" w14:textId="77777777" w:rsidR="00B37243" w:rsidRPr="00B37243" w:rsidRDefault="00B37243" w:rsidP="0050440A">
                  <w:pPr>
                    <w:autoSpaceDE w:val="0"/>
                    <w:autoSpaceDN w:val="0"/>
                    <w:adjustRightInd w:val="0"/>
                    <w:jc w:val="both"/>
                    <w:rPr>
                      <w:sz w:val="22"/>
                      <w:szCs w:val="22"/>
                    </w:rPr>
                  </w:pPr>
                  <w:r w:rsidRPr="00B37243">
                    <w:rPr>
                      <w:sz w:val="22"/>
                      <w:szCs w:val="22"/>
                    </w:rPr>
                    <w:t>Другие вопросы в области национальной безопасности и правоохранительной деятельности</w:t>
                  </w:r>
                </w:p>
              </w:tc>
              <w:tc>
                <w:tcPr>
                  <w:tcW w:w="709" w:type="dxa"/>
                  <w:tcBorders>
                    <w:top w:val="single" w:sz="6" w:space="0" w:color="auto"/>
                    <w:left w:val="single" w:sz="6" w:space="0" w:color="auto"/>
                    <w:bottom w:val="single" w:sz="6" w:space="0" w:color="auto"/>
                    <w:right w:val="single" w:sz="6" w:space="0" w:color="auto"/>
                  </w:tcBorders>
                </w:tcPr>
                <w:p w14:paraId="7412E5C0" w14:textId="77777777" w:rsidR="00B37243" w:rsidRPr="00B37243" w:rsidRDefault="00B37243" w:rsidP="0050440A">
                  <w:pPr>
                    <w:autoSpaceDE w:val="0"/>
                    <w:autoSpaceDN w:val="0"/>
                    <w:adjustRightInd w:val="0"/>
                    <w:rPr>
                      <w:sz w:val="22"/>
                      <w:szCs w:val="22"/>
                    </w:rPr>
                  </w:pPr>
                  <w:r w:rsidRPr="00B37243">
                    <w:rPr>
                      <w:sz w:val="22"/>
                      <w:szCs w:val="22"/>
                    </w:rPr>
                    <w:t>0314</w:t>
                  </w:r>
                </w:p>
              </w:tc>
              <w:tc>
                <w:tcPr>
                  <w:tcW w:w="1559" w:type="dxa"/>
                  <w:tcBorders>
                    <w:top w:val="single" w:sz="6" w:space="0" w:color="auto"/>
                    <w:left w:val="single" w:sz="6" w:space="0" w:color="auto"/>
                    <w:bottom w:val="single" w:sz="6" w:space="0" w:color="auto"/>
                    <w:right w:val="single" w:sz="6" w:space="0" w:color="auto"/>
                  </w:tcBorders>
                </w:tcPr>
                <w:p w14:paraId="1404E3A0" w14:textId="77777777" w:rsidR="00B37243" w:rsidRPr="00B37243" w:rsidRDefault="00B37243" w:rsidP="0050440A">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1A9D21C2"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1924BE89" w14:textId="77777777" w:rsidR="00B37243" w:rsidRPr="00B37243" w:rsidRDefault="00B37243" w:rsidP="0050440A">
                  <w:pPr>
                    <w:jc w:val="center"/>
                    <w:rPr>
                      <w:sz w:val="22"/>
                      <w:szCs w:val="22"/>
                    </w:rPr>
                  </w:pPr>
                  <w:r w:rsidRPr="00B37243">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31AE43F2"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05715AE8"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6EAE3ED7"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23360122" w14:textId="77777777" w:rsidR="00B37243" w:rsidRPr="00B37243" w:rsidRDefault="00B37243" w:rsidP="0050440A">
                  <w:pPr>
                    <w:autoSpaceDE w:val="0"/>
                    <w:autoSpaceDN w:val="0"/>
                    <w:adjustRightInd w:val="0"/>
                    <w:jc w:val="both"/>
                    <w:rPr>
                      <w:sz w:val="22"/>
                      <w:szCs w:val="22"/>
                    </w:rPr>
                  </w:pPr>
                  <w:r w:rsidRPr="00B37243">
                    <w:rPr>
                      <w:sz w:val="22"/>
                      <w:szCs w:val="22"/>
                    </w:rPr>
                    <w:t>Муниципальная программа поселений Кочковского района Новосибирской области</w:t>
                  </w:r>
                </w:p>
              </w:tc>
              <w:tc>
                <w:tcPr>
                  <w:tcW w:w="709" w:type="dxa"/>
                  <w:tcBorders>
                    <w:top w:val="single" w:sz="6" w:space="0" w:color="auto"/>
                    <w:left w:val="single" w:sz="6" w:space="0" w:color="auto"/>
                    <w:bottom w:val="single" w:sz="6" w:space="0" w:color="auto"/>
                    <w:right w:val="single" w:sz="6" w:space="0" w:color="auto"/>
                  </w:tcBorders>
                </w:tcPr>
                <w:p w14:paraId="69D6356A" w14:textId="77777777" w:rsidR="00B37243" w:rsidRPr="00B37243" w:rsidRDefault="00B37243" w:rsidP="0050440A">
                  <w:pPr>
                    <w:autoSpaceDE w:val="0"/>
                    <w:autoSpaceDN w:val="0"/>
                    <w:adjustRightInd w:val="0"/>
                    <w:rPr>
                      <w:sz w:val="22"/>
                      <w:szCs w:val="22"/>
                    </w:rPr>
                  </w:pPr>
                  <w:r w:rsidRPr="00B37243">
                    <w:rPr>
                      <w:sz w:val="22"/>
                      <w:szCs w:val="22"/>
                    </w:rPr>
                    <w:t>0314</w:t>
                  </w:r>
                </w:p>
              </w:tc>
              <w:tc>
                <w:tcPr>
                  <w:tcW w:w="1559" w:type="dxa"/>
                  <w:tcBorders>
                    <w:top w:val="single" w:sz="6" w:space="0" w:color="auto"/>
                    <w:left w:val="single" w:sz="6" w:space="0" w:color="auto"/>
                    <w:bottom w:val="single" w:sz="6" w:space="0" w:color="auto"/>
                    <w:right w:val="single" w:sz="6" w:space="0" w:color="auto"/>
                  </w:tcBorders>
                </w:tcPr>
                <w:p w14:paraId="59CC08F6" w14:textId="77777777" w:rsidR="00B37243" w:rsidRPr="00B37243" w:rsidRDefault="00B37243" w:rsidP="0050440A">
                  <w:pPr>
                    <w:autoSpaceDE w:val="0"/>
                    <w:autoSpaceDN w:val="0"/>
                    <w:adjustRightInd w:val="0"/>
                    <w:rPr>
                      <w:sz w:val="22"/>
                      <w:szCs w:val="22"/>
                    </w:rPr>
                  </w:pPr>
                  <w:r w:rsidRPr="00B37243">
                    <w:rPr>
                      <w:sz w:val="22"/>
                      <w:szCs w:val="22"/>
                    </w:rPr>
                    <w:t>79.0.00.00000</w:t>
                  </w:r>
                </w:p>
              </w:tc>
              <w:tc>
                <w:tcPr>
                  <w:tcW w:w="567" w:type="dxa"/>
                  <w:tcBorders>
                    <w:top w:val="single" w:sz="6" w:space="0" w:color="auto"/>
                    <w:left w:val="single" w:sz="6" w:space="0" w:color="auto"/>
                    <w:bottom w:val="single" w:sz="6" w:space="0" w:color="auto"/>
                    <w:right w:val="single" w:sz="6" w:space="0" w:color="auto"/>
                  </w:tcBorders>
                </w:tcPr>
                <w:p w14:paraId="03809CF6"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781249CD" w14:textId="77777777" w:rsidR="00B37243" w:rsidRPr="00B37243" w:rsidRDefault="00B37243" w:rsidP="0050440A">
                  <w:pPr>
                    <w:jc w:val="center"/>
                    <w:rPr>
                      <w:sz w:val="22"/>
                      <w:szCs w:val="22"/>
                    </w:rPr>
                  </w:pPr>
                  <w:r w:rsidRPr="00B37243">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70A645C4"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35CF59A1"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70633BC6"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2DADB7A4" w14:textId="77777777" w:rsidR="00B37243" w:rsidRPr="00B37243" w:rsidRDefault="00B37243" w:rsidP="0050440A">
                  <w:pPr>
                    <w:autoSpaceDE w:val="0"/>
                    <w:autoSpaceDN w:val="0"/>
                    <w:adjustRightInd w:val="0"/>
                    <w:jc w:val="both"/>
                    <w:rPr>
                      <w:sz w:val="22"/>
                      <w:szCs w:val="22"/>
                    </w:rPr>
                  </w:pPr>
                  <w:r w:rsidRPr="00B37243">
                    <w:rPr>
                      <w:sz w:val="22"/>
                      <w:szCs w:val="22"/>
                    </w:rPr>
                    <w:lastRenderedPageBreak/>
                    <w:t>Муниципальная программа "Профилактика парвонарушений в Красносибирском сельсовете Кочковского района Новосибирской области "</w:t>
                  </w:r>
                </w:p>
              </w:tc>
              <w:tc>
                <w:tcPr>
                  <w:tcW w:w="709" w:type="dxa"/>
                  <w:tcBorders>
                    <w:top w:val="single" w:sz="6" w:space="0" w:color="auto"/>
                    <w:left w:val="single" w:sz="6" w:space="0" w:color="auto"/>
                    <w:bottom w:val="single" w:sz="6" w:space="0" w:color="auto"/>
                    <w:right w:val="single" w:sz="6" w:space="0" w:color="auto"/>
                  </w:tcBorders>
                </w:tcPr>
                <w:p w14:paraId="7C6ADA07" w14:textId="77777777" w:rsidR="00B37243" w:rsidRPr="00B37243" w:rsidRDefault="00B37243" w:rsidP="0050440A">
                  <w:pPr>
                    <w:autoSpaceDE w:val="0"/>
                    <w:autoSpaceDN w:val="0"/>
                    <w:adjustRightInd w:val="0"/>
                    <w:rPr>
                      <w:sz w:val="22"/>
                      <w:szCs w:val="22"/>
                    </w:rPr>
                  </w:pPr>
                  <w:r w:rsidRPr="00B37243">
                    <w:rPr>
                      <w:sz w:val="22"/>
                      <w:szCs w:val="22"/>
                    </w:rPr>
                    <w:t>0314</w:t>
                  </w:r>
                </w:p>
              </w:tc>
              <w:tc>
                <w:tcPr>
                  <w:tcW w:w="1559" w:type="dxa"/>
                  <w:tcBorders>
                    <w:top w:val="single" w:sz="6" w:space="0" w:color="auto"/>
                    <w:left w:val="single" w:sz="6" w:space="0" w:color="auto"/>
                    <w:bottom w:val="single" w:sz="6" w:space="0" w:color="auto"/>
                    <w:right w:val="single" w:sz="6" w:space="0" w:color="auto"/>
                  </w:tcBorders>
                </w:tcPr>
                <w:p w14:paraId="2A3B3B60" w14:textId="77777777" w:rsidR="00B37243" w:rsidRPr="00B37243" w:rsidRDefault="00B37243" w:rsidP="0050440A">
                  <w:pPr>
                    <w:autoSpaceDE w:val="0"/>
                    <w:autoSpaceDN w:val="0"/>
                    <w:adjustRightInd w:val="0"/>
                    <w:rPr>
                      <w:sz w:val="22"/>
                      <w:szCs w:val="22"/>
                    </w:rPr>
                  </w:pPr>
                  <w:r w:rsidRPr="00B37243">
                    <w:rPr>
                      <w:sz w:val="22"/>
                      <w:szCs w:val="22"/>
                    </w:rPr>
                    <w:t>79.0.05.00000</w:t>
                  </w:r>
                </w:p>
              </w:tc>
              <w:tc>
                <w:tcPr>
                  <w:tcW w:w="567" w:type="dxa"/>
                  <w:tcBorders>
                    <w:top w:val="single" w:sz="6" w:space="0" w:color="auto"/>
                    <w:left w:val="single" w:sz="6" w:space="0" w:color="auto"/>
                    <w:bottom w:val="single" w:sz="6" w:space="0" w:color="auto"/>
                    <w:right w:val="single" w:sz="6" w:space="0" w:color="auto"/>
                  </w:tcBorders>
                </w:tcPr>
                <w:p w14:paraId="3D619D07"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64D1F680" w14:textId="77777777" w:rsidR="00B37243" w:rsidRPr="00B37243" w:rsidRDefault="00B37243" w:rsidP="0050440A">
                  <w:pPr>
                    <w:jc w:val="center"/>
                    <w:rPr>
                      <w:sz w:val="22"/>
                      <w:szCs w:val="22"/>
                    </w:rPr>
                  </w:pPr>
                  <w:r w:rsidRPr="00B37243">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65EA67FC"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6CA4266E"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4221ECBC"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29F917D6" w14:textId="77777777" w:rsidR="00B37243" w:rsidRPr="00B37243" w:rsidRDefault="00B37243" w:rsidP="0050440A">
                  <w:pPr>
                    <w:autoSpaceDE w:val="0"/>
                    <w:autoSpaceDN w:val="0"/>
                    <w:adjustRightInd w:val="0"/>
                    <w:jc w:val="both"/>
                    <w:rPr>
                      <w:sz w:val="22"/>
                      <w:szCs w:val="22"/>
                    </w:rPr>
                  </w:pPr>
                  <w:r w:rsidRPr="00B37243">
                    <w:rPr>
                      <w:sz w:val="22"/>
                      <w:szCs w:val="22"/>
                    </w:rPr>
                    <w:t>Расходы на реализацию мероприятий муниципальной программы "Профилактика првонарушений в Красносибирском сельсовете Кочковского района Новосибирской области " за счет средств местного бюджета</w:t>
                  </w:r>
                </w:p>
              </w:tc>
              <w:tc>
                <w:tcPr>
                  <w:tcW w:w="709" w:type="dxa"/>
                  <w:tcBorders>
                    <w:top w:val="single" w:sz="6" w:space="0" w:color="auto"/>
                    <w:left w:val="single" w:sz="6" w:space="0" w:color="auto"/>
                    <w:bottom w:val="single" w:sz="6" w:space="0" w:color="auto"/>
                    <w:right w:val="single" w:sz="6" w:space="0" w:color="auto"/>
                  </w:tcBorders>
                </w:tcPr>
                <w:p w14:paraId="54143ECA" w14:textId="77777777" w:rsidR="00B37243" w:rsidRPr="00B37243" w:rsidRDefault="00B37243" w:rsidP="0050440A">
                  <w:pPr>
                    <w:autoSpaceDE w:val="0"/>
                    <w:autoSpaceDN w:val="0"/>
                    <w:adjustRightInd w:val="0"/>
                    <w:rPr>
                      <w:sz w:val="22"/>
                      <w:szCs w:val="22"/>
                    </w:rPr>
                  </w:pPr>
                  <w:r w:rsidRPr="00B37243">
                    <w:rPr>
                      <w:sz w:val="22"/>
                      <w:szCs w:val="22"/>
                    </w:rPr>
                    <w:t>0314</w:t>
                  </w:r>
                </w:p>
              </w:tc>
              <w:tc>
                <w:tcPr>
                  <w:tcW w:w="1559" w:type="dxa"/>
                  <w:tcBorders>
                    <w:top w:val="single" w:sz="6" w:space="0" w:color="auto"/>
                    <w:left w:val="single" w:sz="6" w:space="0" w:color="auto"/>
                    <w:bottom w:val="single" w:sz="6" w:space="0" w:color="auto"/>
                    <w:right w:val="single" w:sz="6" w:space="0" w:color="auto"/>
                  </w:tcBorders>
                </w:tcPr>
                <w:p w14:paraId="27B9A141" w14:textId="77777777" w:rsidR="00B37243" w:rsidRPr="00B37243" w:rsidRDefault="00B37243" w:rsidP="0050440A">
                  <w:pPr>
                    <w:autoSpaceDE w:val="0"/>
                    <w:autoSpaceDN w:val="0"/>
                    <w:adjustRightInd w:val="0"/>
                    <w:rPr>
                      <w:sz w:val="22"/>
                      <w:szCs w:val="22"/>
                    </w:rPr>
                  </w:pPr>
                  <w:r w:rsidRPr="00B37243">
                    <w:rPr>
                      <w:sz w:val="22"/>
                      <w:szCs w:val="22"/>
                    </w:rPr>
                    <w:t>79.0.05.03140</w:t>
                  </w:r>
                </w:p>
              </w:tc>
              <w:tc>
                <w:tcPr>
                  <w:tcW w:w="567" w:type="dxa"/>
                  <w:tcBorders>
                    <w:top w:val="single" w:sz="6" w:space="0" w:color="auto"/>
                    <w:left w:val="single" w:sz="6" w:space="0" w:color="auto"/>
                    <w:bottom w:val="single" w:sz="6" w:space="0" w:color="auto"/>
                    <w:right w:val="single" w:sz="6" w:space="0" w:color="auto"/>
                  </w:tcBorders>
                </w:tcPr>
                <w:p w14:paraId="176BF43C"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23856F6D" w14:textId="77777777" w:rsidR="00B37243" w:rsidRPr="00B37243" w:rsidRDefault="00B37243" w:rsidP="0050440A">
                  <w:pPr>
                    <w:jc w:val="center"/>
                    <w:rPr>
                      <w:sz w:val="22"/>
                      <w:szCs w:val="22"/>
                    </w:rPr>
                  </w:pPr>
                  <w:r w:rsidRPr="00B37243">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511062F7"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7CB18AAC"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458AC11E"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2A83B2B4" w14:textId="77777777" w:rsidR="00B37243" w:rsidRPr="00B37243" w:rsidRDefault="00B37243" w:rsidP="0050440A">
                  <w:pPr>
                    <w:autoSpaceDE w:val="0"/>
                    <w:autoSpaceDN w:val="0"/>
                    <w:adjustRightInd w:val="0"/>
                    <w:jc w:val="both"/>
                    <w:rPr>
                      <w:sz w:val="22"/>
                      <w:szCs w:val="22"/>
                    </w:rPr>
                  </w:pPr>
                  <w:r w:rsidRPr="00B37243">
                    <w:rPr>
                      <w:sz w:val="22"/>
                      <w:szCs w:val="22"/>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196B6508" w14:textId="77777777" w:rsidR="00B37243" w:rsidRPr="00B37243" w:rsidRDefault="00B37243" w:rsidP="0050440A">
                  <w:pPr>
                    <w:autoSpaceDE w:val="0"/>
                    <w:autoSpaceDN w:val="0"/>
                    <w:adjustRightInd w:val="0"/>
                    <w:rPr>
                      <w:sz w:val="22"/>
                      <w:szCs w:val="22"/>
                    </w:rPr>
                  </w:pPr>
                  <w:r w:rsidRPr="00B37243">
                    <w:rPr>
                      <w:sz w:val="22"/>
                      <w:szCs w:val="22"/>
                    </w:rPr>
                    <w:t>0314</w:t>
                  </w:r>
                </w:p>
              </w:tc>
              <w:tc>
                <w:tcPr>
                  <w:tcW w:w="1559" w:type="dxa"/>
                  <w:tcBorders>
                    <w:top w:val="single" w:sz="6" w:space="0" w:color="auto"/>
                    <w:left w:val="single" w:sz="6" w:space="0" w:color="auto"/>
                    <w:bottom w:val="single" w:sz="6" w:space="0" w:color="auto"/>
                    <w:right w:val="single" w:sz="6" w:space="0" w:color="auto"/>
                  </w:tcBorders>
                </w:tcPr>
                <w:p w14:paraId="480F9BE1" w14:textId="77777777" w:rsidR="00B37243" w:rsidRPr="00B37243" w:rsidRDefault="00B37243" w:rsidP="0050440A">
                  <w:pPr>
                    <w:autoSpaceDE w:val="0"/>
                    <w:autoSpaceDN w:val="0"/>
                    <w:adjustRightInd w:val="0"/>
                    <w:rPr>
                      <w:sz w:val="22"/>
                      <w:szCs w:val="22"/>
                    </w:rPr>
                  </w:pPr>
                  <w:r w:rsidRPr="00B37243">
                    <w:rPr>
                      <w:sz w:val="22"/>
                      <w:szCs w:val="22"/>
                    </w:rPr>
                    <w:t>79.0.05.03140</w:t>
                  </w:r>
                </w:p>
              </w:tc>
              <w:tc>
                <w:tcPr>
                  <w:tcW w:w="567" w:type="dxa"/>
                  <w:tcBorders>
                    <w:top w:val="single" w:sz="6" w:space="0" w:color="auto"/>
                    <w:left w:val="single" w:sz="6" w:space="0" w:color="auto"/>
                    <w:bottom w:val="single" w:sz="6" w:space="0" w:color="auto"/>
                    <w:right w:val="single" w:sz="6" w:space="0" w:color="auto"/>
                  </w:tcBorders>
                </w:tcPr>
                <w:p w14:paraId="19DBD484" w14:textId="77777777" w:rsidR="00B37243" w:rsidRPr="00B37243" w:rsidRDefault="00B37243" w:rsidP="0050440A">
                  <w:pPr>
                    <w:autoSpaceDE w:val="0"/>
                    <w:autoSpaceDN w:val="0"/>
                    <w:adjustRightInd w:val="0"/>
                    <w:rPr>
                      <w:sz w:val="22"/>
                      <w:szCs w:val="22"/>
                    </w:rPr>
                  </w:pPr>
                  <w:r w:rsidRPr="00B37243">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21749443" w14:textId="77777777" w:rsidR="00B37243" w:rsidRPr="00B37243" w:rsidRDefault="00B37243" w:rsidP="0050440A">
                  <w:pPr>
                    <w:jc w:val="center"/>
                    <w:rPr>
                      <w:sz w:val="22"/>
                      <w:szCs w:val="22"/>
                    </w:rPr>
                  </w:pPr>
                  <w:r w:rsidRPr="00B37243">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10688CAF"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15E9CDD9"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79E75672" w14:textId="77777777" w:rsidTr="0050440A">
              <w:trPr>
                <w:trHeight w:val="164"/>
              </w:trPr>
              <w:tc>
                <w:tcPr>
                  <w:tcW w:w="4044" w:type="dxa"/>
                  <w:tcBorders>
                    <w:top w:val="single" w:sz="6" w:space="0" w:color="auto"/>
                    <w:left w:val="single" w:sz="6" w:space="0" w:color="auto"/>
                    <w:bottom w:val="single" w:sz="4" w:space="0" w:color="auto"/>
                    <w:right w:val="single" w:sz="6" w:space="0" w:color="auto"/>
                  </w:tcBorders>
                </w:tcPr>
                <w:p w14:paraId="771F7A15"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0D9B5DD6" w14:textId="77777777" w:rsidR="00B37243" w:rsidRPr="00B37243" w:rsidRDefault="00B37243" w:rsidP="0050440A">
                  <w:pPr>
                    <w:autoSpaceDE w:val="0"/>
                    <w:autoSpaceDN w:val="0"/>
                    <w:adjustRightInd w:val="0"/>
                    <w:rPr>
                      <w:sz w:val="22"/>
                      <w:szCs w:val="22"/>
                    </w:rPr>
                  </w:pPr>
                  <w:r w:rsidRPr="00B37243">
                    <w:rPr>
                      <w:sz w:val="22"/>
                      <w:szCs w:val="22"/>
                    </w:rPr>
                    <w:t>0314</w:t>
                  </w:r>
                </w:p>
              </w:tc>
              <w:tc>
                <w:tcPr>
                  <w:tcW w:w="1559" w:type="dxa"/>
                  <w:tcBorders>
                    <w:top w:val="single" w:sz="6" w:space="0" w:color="auto"/>
                    <w:left w:val="single" w:sz="6" w:space="0" w:color="auto"/>
                    <w:bottom w:val="single" w:sz="6" w:space="0" w:color="auto"/>
                    <w:right w:val="single" w:sz="6" w:space="0" w:color="auto"/>
                  </w:tcBorders>
                </w:tcPr>
                <w:p w14:paraId="1C6B84EE" w14:textId="77777777" w:rsidR="00B37243" w:rsidRPr="00B37243" w:rsidRDefault="00B37243" w:rsidP="0050440A">
                  <w:pPr>
                    <w:autoSpaceDE w:val="0"/>
                    <w:autoSpaceDN w:val="0"/>
                    <w:adjustRightInd w:val="0"/>
                    <w:rPr>
                      <w:sz w:val="22"/>
                      <w:szCs w:val="22"/>
                    </w:rPr>
                  </w:pPr>
                  <w:r w:rsidRPr="00B37243">
                    <w:rPr>
                      <w:sz w:val="22"/>
                      <w:szCs w:val="22"/>
                    </w:rPr>
                    <w:t>79.0.05.03140</w:t>
                  </w:r>
                </w:p>
              </w:tc>
              <w:tc>
                <w:tcPr>
                  <w:tcW w:w="567" w:type="dxa"/>
                  <w:tcBorders>
                    <w:top w:val="single" w:sz="6" w:space="0" w:color="auto"/>
                    <w:left w:val="single" w:sz="6" w:space="0" w:color="auto"/>
                    <w:bottom w:val="single" w:sz="6" w:space="0" w:color="auto"/>
                    <w:right w:val="single" w:sz="6" w:space="0" w:color="auto"/>
                  </w:tcBorders>
                </w:tcPr>
                <w:p w14:paraId="63D75C0D" w14:textId="77777777" w:rsidR="00B37243" w:rsidRPr="00B37243" w:rsidRDefault="00B37243" w:rsidP="0050440A">
                  <w:pPr>
                    <w:autoSpaceDE w:val="0"/>
                    <w:autoSpaceDN w:val="0"/>
                    <w:adjustRightInd w:val="0"/>
                    <w:rPr>
                      <w:sz w:val="22"/>
                      <w:szCs w:val="22"/>
                    </w:rPr>
                  </w:pPr>
                  <w:r w:rsidRPr="00B37243">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57F34466" w14:textId="77777777" w:rsidR="00B37243" w:rsidRPr="00B37243" w:rsidRDefault="00B37243" w:rsidP="0050440A">
                  <w:pPr>
                    <w:jc w:val="center"/>
                    <w:rPr>
                      <w:sz w:val="22"/>
                      <w:szCs w:val="22"/>
                    </w:rPr>
                  </w:pPr>
                  <w:r w:rsidRPr="00B37243">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2A93E98D"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0773A0AA"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128C70A7" w14:textId="77777777" w:rsidTr="0050440A">
              <w:trPr>
                <w:trHeight w:val="180"/>
              </w:trPr>
              <w:tc>
                <w:tcPr>
                  <w:tcW w:w="4044" w:type="dxa"/>
                  <w:tcBorders>
                    <w:top w:val="single" w:sz="6" w:space="0" w:color="auto"/>
                    <w:left w:val="single" w:sz="6" w:space="0" w:color="auto"/>
                    <w:bottom w:val="single" w:sz="6" w:space="0" w:color="auto"/>
                    <w:right w:val="single" w:sz="6" w:space="0" w:color="auto"/>
                  </w:tcBorders>
                </w:tcPr>
                <w:p w14:paraId="3AEC5890" w14:textId="77777777" w:rsidR="00B37243" w:rsidRPr="00B37243" w:rsidRDefault="00B37243" w:rsidP="0050440A">
                  <w:pPr>
                    <w:autoSpaceDE w:val="0"/>
                    <w:autoSpaceDN w:val="0"/>
                    <w:adjustRightInd w:val="0"/>
                    <w:jc w:val="both"/>
                    <w:rPr>
                      <w:bCs/>
                      <w:sz w:val="22"/>
                      <w:szCs w:val="22"/>
                    </w:rPr>
                  </w:pPr>
                  <w:r w:rsidRPr="00B37243">
                    <w:rPr>
                      <w:bCs/>
                      <w:sz w:val="22"/>
                      <w:szCs w:val="22"/>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tcPr>
                <w:p w14:paraId="180E5D9D" w14:textId="77777777" w:rsidR="00B37243" w:rsidRPr="00B37243" w:rsidRDefault="00B37243" w:rsidP="0050440A">
                  <w:pPr>
                    <w:autoSpaceDE w:val="0"/>
                    <w:autoSpaceDN w:val="0"/>
                    <w:adjustRightInd w:val="0"/>
                    <w:rPr>
                      <w:bCs/>
                      <w:sz w:val="22"/>
                      <w:szCs w:val="22"/>
                    </w:rPr>
                  </w:pPr>
                  <w:r w:rsidRPr="00B37243">
                    <w:rPr>
                      <w:bCs/>
                      <w:sz w:val="22"/>
                      <w:szCs w:val="22"/>
                    </w:rPr>
                    <w:t>0400</w:t>
                  </w:r>
                </w:p>
              </w:tc>
              <w:tc>
                <w:tcPr>
                  <w:tcW w:w="1559" w:type="dxa"/>
                  <w:tcBorders>
                    <w:top w:val="single" w:sz="6" w:space="0" w:color="auto"/>
                    <w:left w:val="single" w:sz="6" w:space="0" w:color="auto"/>
                    <w:bottom w:val="single" w:sz="6" w:space="0" w:color="auto"/>
                    <w:right w:val="single" w:sz="6" w:space="0" w:color="auto"/>
                  </w:tcBorders>
                </w:tcPr>
                <w:p w14:paraId="7A2A0694" w14:textId="77777777" w:rsidR="00B37243" w:rsidRPr="00B37243" w:rsidRDefault="00B37243" w:rsidP="0050440A">
                  <w:pPr>
                    <w:autoSpaceDE w:val="0"/>
                    <w:autoSpaceDN w:val="0"/>
                    <w:adjustRightInd w:val="0"/>
                    <w:rPr>
                      <w:bCs/>
                      <w:sz w:val="22"/>
                      <w:szCs w:val="22"/>
                    </w:rPr>
                  </w:pPr>
                </w:p>
              </w:tc>
              <w:tc>
                <w:tcPr>
                  <w:tcW w:w="567" w:type="dxa"/>
                  <w:tcBorders>
                    <w:top w:val="single" w:sz="6" w:space="0" w:color="auto"/>
                    <w:left w:val="single" w:sz="6" w:space="0" w:color="auto"/>
                    <w:bottom w:val="single" w:sz="6" w:space="0" w:color="auto"/>
                    <w:right w:val="single" w:sz="6" w:space="0" w:color="auto"/>
                  </w:tcBorders>
                </w:tcPr>
                <w:p w14:paraId="394B64F6" w14:textId="77777777" w:rsidR="00B37243" w:rsidRPr="00B37243" w:rsidRDefault="00B37243" w:rsidP="0050440A">
                  <w:pPr>
                    <w:autoSpaceDE w:val="0"/>
                    <w:autoSpaceDN w:val="0"/>
                    <w:adjustRightInd w:val="0"/>
                    <w:rPr>
                      <w:bCs/>
                      <w:sz w:val="22"/>
                      <w:szCs w:val="22"/>
                    </w:rPr>
                  </w:pPr>
                </w:p>
              </w:tc>
              <w:tc>
                <w:tcPr>
                  <w:tcW w:w="992" w:type="dxa"/>
                  <w:tcBorders>
                    <w:top w:val="single" w:sz="6" w:space="0" w:color="auto"/>
                    <w:left w:val="single" w:sz="6" w:space="0" w:color="auto"/>
                    <w:bottom w:val="single" w:sz="6" w:space="0" w:color="auto"/>
                    <w:right w:val="single" w:sz="6" w:space="0" w:color="auto"/>
                  </w:tcBorders>
                </w:tcPr>
                <w:p w14:paraId="1C6CFB53" w14:textId="77777777" w:rsidR="00B37243" w:rsidRPr="00B37243" w:rsidRDefault="00B37243" w:rsidP="0050440A">
                  <w:pPr>
                    <w:jc w:val="center"/>
                    <w:rPr>
                      <w:sz w:val="22"/>
                      <w:szCs w:val="22"/>
                    </w:rPr>
                  </w:pPr>
                  <w:r w:rsidRPr="00B37243">
                    <w:rPr>
                      <w:sz w:val="22"/>
                      <w:szCs w:val="22"/>
                    </w:rPr>
                    <w:t>1 120,60</w:t>
                  </w:r>
                </w:p>
              </w:tc>
              <w:tc>
                <w:tcPr>
                  <w:tcW w:w="992" w:type="dxa"/>
                  <w:tcBorders>
                    <w:top w:val="single" w:sz="6" w:space="0" w:color="auto"/>
                    <w:left w:val="single" w:sz="6" w:space="0" w:color="auto"/>
                    <w:bottom w:val="single" w:sz="4" w:space="0" w:color="auto"/>
                    <w:right w:val="single" w:sz="6" w:space="0" w:color="auto"/>
                  </w:tcBorders>
                </w:tcPr>
                <w:p w14:paraId="1BF25D58" w14:textId="77777777" w:rsidR="00B37243" w:rsidRPr="00B37243" w:rsidRDefault="00B37243" w:rsidP="0050440A">
                  <w:pPr>
                    <w:jc w:val="center"/>
                    <w:rPr>
                      <w:sz w:val="22"/>
                      <w:szCs w:val="22"/>
                    </w:rPr>
                  </w:pPr>
                  <w:r w:rsidRPr="00B37243">
                    <w:rPr>
                      <w:sz w:val="22"/>
                      <w:szCs w:val="22"/>
                    </w:rPr>
                    <w:t>2973,16</w:t>
                  </w:r>
                </w:p>
              </w:tc>
              <w:tc>
                <w:tcPr>
                  <w:tcW w:w="993" w:type="dxa"/>
                  <w:tcBorders>
                    <w:top w:val="single" w:sz="6" w:space="0" w:color="auto"/>
                    <w:left w:val="single" w:sz="6" w:space="0" w:color="auto"/>
                    <w:bottom w:val="single" w:sz="4" w:space="0" w:color="auto"/>
                    <w:right w:val="single" w:sz="6" w:space="0" w:color="auto"/>
                  </w:tcBorders>
                </w:tcPr>
                <w:p w14:paraId="3BF3C9AB" w14:textId="77777777" w:rsidR="00B37243" w:rsidRPr="00B37243" w:rsidRDefault="00B37243" w:rsidP="0050440A">
                  <w:pPr>
                    <w:jc w:val="center"/>
                    <w:rPr>
                      <w:sz w:val="22"/>
                      <w:szCs w:val="22"/>
                    </w:rPr>
                  </w:pPr>
                  <w:r w:rsidRPr="00B37243">
                    <w:rPr>
                      <w:sz w:val="22"/>
                      <w:szCs w:val="22"/>
                    </w:rPr>
                    <w:t>2851,46</w:t>
                  </w:r>
                </w:p>
              </w:tc>
            </w:tr>
            <w:tr w:rsidR="00A4606A" w:rsidRPr="00B37243" w14:paraId="63C2797D" w14:textId="77777777" w:rsidTr="0050440A">
              <w:trPr>
                <w:trHeight w:val="260"/>
              </w:trPr>
              <w:tc>
                <w:tcPr>
                  <w:tcW w:w="4044" w:type="dxa"/>
                  <w:tcBorders>
                    <w:top w:val="single" w:sz="6" w:space="0" w:color="auto"/>
                    <w:left w:val="single" w:sz="6" w:space="0" w:color="auto"/>
                    <w:bottom w:val="single" w:sz="6" w:space="0" w:color="auto"/>
                    <w:right w:val="single" w:sz="6" w:space="0" w:color="auto"/>
                  </w:tcBorders>
                </w:tcPr>
                <w:p w14:paraId="30CA6DBE" w14:textId="77777777" w:rsidR="00B37243" w:rsidRPr="00B37243" w:rsidRDefault="00B37243" w:rsidP="0050440A">
                  <w:pPr>
                    <w:autoSpaceDE w:val="0"/>
                    <w:autoSpaceDN w:val="0"/>
                    <w:adjustRightInd w:val="0"/>
                    <w:jc w:val="both"/>
                    <w:rPr>
                      <w:sz w:val="22"/>
                      <w:szCs w:val="22"/>
                    </w:rPr>
                  </w:pPr>
                  <w:r w:rsidRPr="00B37243">
                    <w:rPr>
                      <w:sz w:val="22"/>
                      <w:szCs w:val="22"/>
                    </w:rPr>
                    <w:t>Дорожное хозяйство (дорожные фонды)</w:t>
                  </w:r>
                </w:p>
              </w:tc>
              <w:tc>
                <w:tcPr>
                  <w:tcW w:w="709" w:type="dxa"/>
                  <w:tcBorders>
                    <w:top w:val="single" w:sz="6" w:space="0" w:color="auto"/>
                    <w:left w:val="single" w:sz="6" w:space="0" w:color="auto"/>
                    <w:bottom w:val="single" w:sz="6" w:space="0" w:color="auto"/>
                    <w:right w:val="single" w:sz="6" w:space="0" w:color="auto"/>
                  </w:tcBorders>
                </w:tcPr>
                <w:p w14:paraId="60E0D8E7" w14:textId="77777777" w:rsidR="00B37243" w:rsidRPr="00B37243" w:rsidRDefault="00B37243" w:rsidP="0050440A">
                  <w:pPr>
                    <w:autoSpaceDE w:val="0"/>
                    <w:autoSpaceDN w:val="0"/>
                    <w:adjustRightInd w:val="0"/>
                    <w:rPr>
                      <w:sz w:val="22"/>
                      <w:szCs w:val="22"/>
                    </w:rPr>
                  </w:pPr>
                  <w:r w:rsidRPr="00B37243">
                    <w:rPr>
                      <w:sz w:val="22"/>
                      <w:szCs w:val="22"/>
                    </w:rPr>
                    <w:t>0409</w:t>
                  </w:r>
                </w:p>
              </w:tc>
              <w:tc>
                <w:tcPr>
                  <w:tcW w:w="1559" w:type="dxa"/>
                  <w:tcBorders>
                    <w:top w:val="single" w:sz="6" w:space="0" w:color="auto"/>
                    <w:left w:val="single" w:sz="6" w:space="0" w:color="auto"/>
                    <w:bottom w:val="single" w:sz="6" w:space="0" w:color="auto"/>
                    <w:right w:val="single" w:sz="6" w:space="0" w:color="auto"/>
                  </w:tcBorders>
                </w:tcPr>
                <w:p w14:paraId="2CEE0FAE" w14:textId="77777777" w:rsidR="00B37243" w:rsidRPr="00B37243" w:rsidRDefault="00B37243" w:rsidP="0050440A">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43DC400E"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3923B9D" w14:textId="77777777" w:rsidR="00B37243" w:rsidRPr="00B37243" w:rsidRDefault="00B37243" w:rsidP="0050440A">
                  <w:pPr>
                    <w:jc w:val="center"/>
                    <w:rPr>
                      <w:sz w:val="22"/>
                      <w:szCs w:val="22"/>
                    </w:rPr>
                  </w:pPr>
                  <w:r w:rsidRPr="00B37243">
                    <w:rPr>
                      <w:sz w:val="22"/>
                      <w:szCs w:val="22"/>
                    </w:rPr>
                    <w:t>1120,10</w:t>
                  </w:r>
                </w:p>
              </w:tc>
              <w:tc>
                <w:tcPr>
                  <w:tcW w:w="992" w:type="dxa"/>
                  <w:tcBorders>
                    <w:top w:val="single" w:sz="6" w:space="0" w:color="auto"/>
                    <w:left w:val="single" w:sz="6" w:space="0" w:color="auto"/>
                    <w:bottom w:val="single" w:sz="4" w:space="0" w:color="auto"/>
                    <w:right w:val="single" w:sz="6" w:space="0" w:color="auto"/>
                  </w:tcBorders>
                </w:tcPr>
                <w:p w14:paraId="4C05F0C4" w14:textId="77777777" w:rsidR="00B37243" w:rsidRPr="00B37243" w:rsidRDefault="00B37243" w:rsidP="0050440A">
                  <w:pPr>
                    <w:jc w:val="center"/>
                    <w:rPr>
                      <w:sz w:val="22"/>
                      <w:szCs w:val="22"/>
                    </w:rPr>
                  </w:pPr>
                  <w:r w:rsidRPr="00B37243">
                    <w:rPr>
                      <w:sz w:val="22"/>
                      <w:szCs w:val="22"/>
                    </w:rPr>
                    <w:t>2973,16</w:t>
                  </w:r>
                </w:p>
              </w:tc>
              <w:tc>
                <w:tcPr>
                  <w:tcW w:w="993" w:type="dxa"/>
                  <w:tcBorders>
                    <w:top w:val="single" w:sz="6" w:space="0" w:color="auto"/>
                    <w:left w:val="single" w:sz="6" w:space="0" w:color="auto"/>
                    <w:bottom w:val="single" w:sz="4" w:space="0" w:color="auto"/>
                    <w:right w:val="single" w:sz="6" w:space="0" w:color="auto"/>
                  </w:tcBorders>
                </w:tcPr>
                <w:p w14:paraId="1AF27D6D" w14:textId="77777777" w:rsidR="00B37243" w:rsidRPr="00B37243" w:rsidRDefault="00B37243" w:rsidP="0050440A">
                  <w:pPr>
                    <w:jc w:val="center"/>
                    <w:rPr>
                      <w:sz w:val="22"/>
                      <w:szCs w:val="22"/>
                    </w:rPr>
                  </w:pPr>
                  <w:r w:rsidRPr="00B37243">
                    <w:rPr>
                      <w:sz w:val="22"/>
                      <w:szCs w:val="22"/>
                    </w:rPr>
                    <w:t>2851,46</w:t>
                  </w:r>
                </w:p>
              </w:tc>
            </w:tr>
            <w:tr w:rsidR="00A4606A" w:rsidRPr="00B37243" w14:paraId="0B62D241" w14:textId="77777777" w:rsidTr="0050440A">
              <w:trPr>
                <w:trHeight w:val="260"/>
              </w:trPr>
              <w:tc>
                <w:tcPr>
                  <w:tcW w:w="4044" w:type="dxa"/>
                  <w:tcBorders>
                    <w:top w:val="single" w:sz="6" w:space="0" w:color="auto"/>
                    <w:left w:val="single" w:sz="6" w:space="0" w:color="auto"/>
                    <w:bottom w:val="single" w:sz="6" w:space="0" w:color="auto"/>
                    <w:right w:val="single" w:sz="6" w:space="0" w:color="auto"/>
                  </w:tcBorders>
                </w:tcPr>
                <w:p w14:paraId="36BBA7C6" w14:textId="77777777" w:rsidR="00B37243" w:rsidRPr="00B37243" w:rsidRDefault="00B37243" w:rsidP="0050440A">
                  <w:pPr>
                    <w:autoSpaceDE w:val="0"/>
                    <w:autoSpaceDN w:val="0"/>
                    <w:adjustRightInd w:val="0"/>
                    <w:jc w:val="both"/>
                    <w:rPr>
                      <w:sz w:val="22"/>
                      <w:szCs w:val="22"/>
                    </w:rPr>
                  </w:pPr>
                  <w:r w:rsidRPr="00B37243">
                    <w:rPr>
                      <w:sz w:val="22"/>
                      <w:szCs w:val="22"/>
                    </w:rPr>
                    <w:t>Муниципальная программа поселений Кочковского района</w:t>
                  </w:r>
                </w:p>
              </w:tc>
              <w:tc>
                <w:tcPr>
                  <w:tcW w:w="709" w:type="dxa"/>
                  <w:tcBorders>
                    <w:top w:val="single" w:sz="6" w:space="0" w:color="auto"/>
                    <w:left w:val="single" w:sz="6" w:space="0" w:color="auto"/>
                    <w:bottom w:val="single" w:sz="4" w:space="0" w:color="auto"/>
                    <w:right w:val="single" w:sz="6" w:space="0" w:color="auto"/>
                  </w:tcBorders>
                </w:tcPr>
                <w:p w14:paraId="582017F7" w14:textId="77777777" w:rsidR="00B37243" w:rsidRPr="00B37243" w:rsidRDefault="00B37243" w:rsidP="0050440A">
                  <w:pPr>
                    <w:autoSpaceDE w:val="0"/>
                    <w:autoSpaceDN w:val="0"/>
                    <w:adjustRightInd w:val="0"/>
                    <w:rPr>
                      <w:sz w:val="22"/>
                      <w:szCs w:val="22"/>
                    </w:rPr>
                  </w:pPr>
                  <w:r w:rsidRPr="00B37243">
                    <w:rPr>
                      <w:sz w:val="22"/>
                      <w:szCs w:val="22"/>
                    </w:rPr>
                    <w:t>0409</w:t>
                  </w:r>
                </w:p>
              </w:tc>
              <w:tc>
                <w:tcPr>
                  <w:tcW w:w="1559" w:type="dxa"/>
                  <w:tcBorders>
                    <w:top w:val="single" w:sz="6" w:space="0" w:color="auto"/>
                    <w:left w:val="single" w:sz="6" w:space="0" w:color="auto"/>
                    <w:bottom w:val="single" w:sz="4" w:space="0" w:color="auto"/>
                    <w:right w:val="single" w:sz="6" w:space="0" w:color="auto"/>
                  </w:tcBorders>
                </w:tcPr>
                <w:p w14:paraId="6244520B" w14:textId="77777777" w:rsidR="00B37243" w:rsidRPr="00B37243" w:rsidRDefault="00B37243" w:rsidP="0050440A">
                  <w:pPr>
                    <w:autoSpaceDE w:val="0"/>
                    <w:autoSpaceDN w:val="0"/>
                    <w:adjustRightInd w:val="0"/>
                    <w:rPr>
                      <w:sz w:val="22"/>
                      <w:szCs w:val="22"/>
                    </w:rPr>
                  </w:pPr>
                  <w:r w:rsidRPr="00B37243">
                    <w:rPr>
                      <w:sz w:val="22"/>
                      <w:szCs w:val="22"/>
                    </w:rPr>
                    <w:t>74.0.00.00000</w:t>
                  </w:r>
                </w:p>
              </w:tc>
              <w:tc>
                <w:tcPr>
                  <w:tcW w:w="567" w:type="dxa"/>
                  <w:tcBorders>
                    <w:top w:val="single" w:sz="6" w:space="0" w:color="auto"/>
                    <w:left w:val="single" w:sz="6" w:space="0" w:color="auto"/>
                    <w:bottom w:val="single" w:sz="6" w:space="0" w:color="auto"/>
                    <w:right w:val="single" w:sz="6" w:space="0" w:color="auto"/>
                  </w:tcBorders>
                </w:tcPr>
                <w:p w14:paraId="720C5EBD"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5F9B6455" w14:textId="77777777" w:rsidR="00B37243" w:rsidRPr="00B37243" w:rsidRDefault="00B37243" w:rsidP="0050440A">
                  <w:pPr>
                    <w:jc w:val="center"/>
                    <w:rPr>
                      <w:sz w:val="22"/>
                      <w:szCs w:val="22"/>
                    </w:rPr>
                  </w:pPr>
                  <w:r w:rsidRPr="00B37243">
                    <w:rPr>
                      <w:sz w:val="22"/>
                      <w:szCs w:val="22"/>
                    </w:rPr>
                    <w:t>1120,10</w:t>
                  </w:r>
                </w:p>
              </w:tc>
              <w:tc>
                <w:tcPr>
                  <w:tcW w:w="992" w:type="dxa"/>
                  <w:tcBorders>
                    <w:top w:val="single" w:sz="6" w:space="0" w:color="auto"/>
                    <w:left w:val="single" w:sz="6" w:space="0" w:color="auto"/>
                    <w:bottom w:val="single" w:sz="4" w:space="0" w:color="auto"/>
                    <w:right w:val="single" w:sz="6" w:space="0" w:color="auto"/>
                  </w:tcBorders>
                </w:tcPr>
                <w:p w14:paraId="6764EB77" w14:textId="77777777" w:rsidR="00B37243" w:rsidRPr="00B37243" w:rsidRDefault="00B37243" w:rsidP="0050440A">
                  <w:pPr>
                    <w:jc w:val="center"/>
                    <w:rPr>
                      <w:sz w:val="22"/>
                      <w:szCs w:val="22"/>
                    </w:rPr>
                  </w:pPr>
                  <w:r w:rsidRPr="00B37243">
                    <w:rPr>
                      <w:sz w:val="22"/>
                      <w:szCs w:val="22"/>
                    </w:rPr>
                    <w:t>2973,16</w:t>
                  </w:r>
                </w:p>
              </w:tc>
              <w:tc>
                <w:tcPr>
                  <w:tcW w:w="993" w:type="dxa"/>
                  <w:tcBorders>
                    <w:top w:val="single" w:sz="6" w:space="0" w:color="auto"/>
                    <w:left w:val="single" w:sz="6" w:space="0" w:color="auto"/>
                    <w:bottom w:val="single" w:sz="4" w:space="0" w:color="auto"/>
                    <w:right w:val="single" w:sz="6" w:space="0" w:color="auto"/>
                  </w:tcBorders>
                </w:tcPr>
                <w:p w14:paraId="25AA2539" w14:textId="77777777" w:rsidR="00B37243" w:rsidRPr="00B37243" w:rsidRDefault="00B37243" w:rsidP="0050440A">
                  <w:pPr>
                    <w:jc w:val="center"/>
                    <w:rPr>
                      <w:sz w:val="22"/>
                      <w:szCs w:val="22"/>
                    </w:rPr>
                  </w:pPr>
                  <w:r w:rsidRPr="00B37243">
                    <w:rPr>
                      <w:sz w:val="22"/>
                      <w:szCs w:val="22"/>
                    </w:rPr>
                    <w:t>2851,46</w:t>
                  </w:r>
                </w:p>
              </w:tc>
            </w:tr>
            <w:tr w:rsidR="00A4606A" w:rsidRPr="00B37243" w14:paraId="7D15B25D" w14:textId="77777777" w:rsidTr="0050440A">
              <w:trPr>
                <w:trHeight w:val="509"/>
              </w:trPr>
              <w:tc>
                <w:tcPr>
                  <w:tcW w:w="4044" w:type="dxa"/>
                  <w:tcBorders>
                    <w:top w:val="single" w:sz="6" w:space="0" w:color="auto"/>
                    <w:left w:val="single" w:sz="6" w:space="0" w:color="auto"/>
                    <w:bottom w:val="single" w:sz="4" w:space="0" w:color="auto"/>
                    <w:right w:val="single" w:sz="6" w:space="0" w:color="auto"/>
                  </w:tcBorders>
                </w:tcPr>
                <w:p w14:paraId="6928B338" w14:textId="77777777" w:rsidR="00B37243" w:rsidRPr="00B37243" w:rsidRDefault="00B37243" w:rsidP="0050440A">
                  <w:pPr>
                    <w:autoSpaceDE w:val="0"/>
                    <w:autoSpaceDN w:val="0"/>
                    <w:adjustRightInd w:val="0"/>
                    <w:jc w:val="both"/>
                    <w:rPr>
                      <w:sz w:val="22"/>
                      <w:szCs w:val="22"/>
                    </w:rPr>
                  </w:pPr>
                  <w:r w:rsidRPr="00B37243">
                    <w:rPr>
                      <w:sz w:val="22"/>
                      <w:szCs w:val="22"/>
                    </w:rPr>
                    <w:t xml:space="preserve">Муниципальная </w:t>
                  </w:r>
                  <w:proofErr w:type="gramStart"/>
                  <w:r w:rsidRPr="00B37243">
                    <w:rPr>
                      <w:sz w:val="22"/>
                      <w:szCs w:val="22"/>
                    </w:rPr>
                    <w:t>программа  Красносибирского</w:t>
                  </w:r>
                  <w:proofErr w:type="gramEnd"/>
                  <w:r w:rsidRPr="00B37243">
                    <w:rPr>
                      <w:sz w:val="22"/>
                      <w:szCs w:val="22"/>
                    </w:rPr>
                    <w:t xml:space="preserve">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709" w:type="dxa"/>
                  <w:tcBorders>
                    <w:top w:val="single" w:sz="6" w:space="0" w:color="auto"/>
                    <w:left w:val="single" w:sz="6" w:space="0" w:color="auto"/>
                    <w:bottom w:val="single" w:sz="4" w:space="0" w:color="auto"/>
                    <w:right w:val="single" w:sz="6" w:space="0" w:color="auto"/>
                  </w:tcBorders>
                </w:tcPr>
                <w:p w14:paraId="5970609B" w14:textId="77777777" w:rsidR="00B37243" w:rsidRPr="00B37243" w:rsidRDefault="00B37243" w:rsidP="0050440A">
                  <w:pPr>
                    <w:autoSpaceDE w:val="0"/>
                    <w:autoSpaceDN w:val="0"/>
                    <w:adjustRightInd w:val="0"/>
                    <w:rPr>
                      <w:sz w:val="22"/>
                      <w:szCs w:val="22"/>
                    </w:rPr>
                  </w:pPr>
                  <w:r w:rsidRPr="00B37243">
                    <w:rPr>
                      <w:sz w:val="22"/>
                      <w:szCs w:val="22"/>
                    </w:rPr>
                    <w:t>0409</w:t>
                  </w:r>
                </w:p>
              </w:tc>
              <w:tc>
                <w:tcPr>
                  <w:tcW w:w="1559" w:type="dxa"/>
                  <w:tcBorders>
                    <w:top w:val="single" w:sz="6" w:space="0" w:color="auto"/>
                    <w:left w:val="single" w:sz="6" w:space="0" w:color="auto"/>
                    <w:bottom w:val="single" w:sz="4" w:space="0" w:color="auto"/>
                    <w:right w:val="single" w:sz="6" w:space="0" w:color="auto"/>
                  </w:tcBorders>
                </w:tcPr>
                <w:p w14:paraId="4736FE6A" w14:textId="77777777" w:rsidR="00B37243" w:rsidRPr="00B37243" w:rsidRDefault="00B37243" w:rsidP="0050440A">
                  <w:pPr>
                    <w:autoSpaceDE w:val="0"/>
                    <w:autoSpaceDN w:val="0"/>
                    <w:adjustRightInd w:val="0"/>
                    <w:rPr>
                      <w:sz w:val="22"/>
                      <w:szCs w:val="22"/>
                    </w:rPr>
                  </w:pPr>
                  <w:r w:rsidRPr="00B37243">
                    <w:rPr>
                      <w:sz w:val="22"/>
                      <w:szCs w:val="22"/>
                    </w:rPr>
                    <w:t>74.0.05.00000</w:t>
                  </w:r>
                </w:p>
              </w:tc>
              <w:tc>
                <w:tcPr>
                  <w:tcW w:w="567" w:type="dxa"/>
                  <w:tcBorders>
                    <w:top w:val="single" w:sz="6" w:space="0" w:color="auto"/>
                    <w:left w:val="single" w:sz="6" w:space="0" w:color="auto"/>
                    <w:bottom w:val="single" w:sz="4" w:space="0" w:color="auto"/>
                    <w:right w:val="single" w:sz="6" w:space="0" w:color="auto"/>
                  </w:tcBorders>
                </w:tcPr>
                <w:p w14:paraId="23CAF5C3"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3C42F7BB" w14:textId="77777777" w:rsidR="00B37243" w:rsidRPr="00B37243" w:rsidRDefault="00B37243" w:rsidP="0050440A">
                  <w:pPr>
                    <w:jc w:val="center"/>
                    <w:rPr>
                      <w:sz w:val="22"/>
                      <w:szCs w:val="22"/>
                    </w:rPr>
                  </w:pPr>
                  <w:r w:rsidRPr="00B37243">
                    <w:rPr>
                      <w:sz w:val="22"/>
                      <w:szCs w:val="22"/>
                    </w:rPr>
                    <w:t>1120,10</w:t>
                  </w:r>
                </w:p>
              </w:tc>
              <w:tc>
                <w:tcPr>
                  <w:tcW w:w="992" w:type="dxa"/>
                  <w:tcBorders>
                    <w:top w:val="single" w:sz="6" w:space="0" w:color="auto"/>
                    <w:left w:val="single" w:sz="6" w:space="0" w:color="auto"/>
                    <w:bottom w:val="single" w:sz="4" w:space="0" w:color="auto"/>
                    <w:right w:val="single" w:sz="6" w:space="0" w:color="auto"/>
                  </w:tcBorders>
                </w:tcPr>
                <w:p w14:paraId="70269C1E" w14:textId="77777777" w:rsidR="00B37243" w:rsidRPr="00B37243" w:rsidRDefault="00B37243" w:rsidP="0050440A">
                  <w:pPr>
                    <w:jc w:val="center"/>
                    <w:rPr>
                      <w:sz w:val="22"/>
                      <w:szCs w:val="22"/>
                    </w:rPr>
                  </w:pPr>
                  <w:r w:rsidRPr="00B37243">
                    <w:rPr>
                      <w:sz w:val="22"/>
                      <w:szCs w:val="22"/>
                    </w:rPr>
                    <w:t>2973,16</w:t>
                  </w:r>
                </w:p>
              </w:tc>
              <w:tc>
                <w:tcPr>
                  <w:tcW w:w="993" w:type="dxa"/>
                  <w:tcBorders>
                    <w:top w:val="single" w:sz="6" w:space="0" w:color="auto"/>
                    <w:left w:val="single" w:sz="6" w:space="0" w:color="auto"/>
                    <w:bottom w:val="single" w:sz="4" w:space="0" w:color="auto"/>
                    <w:right w:val="single" w:sz="6" w:space="0" w:color="auto"/>
                  </w:tcBorders>
                </w:tcPr>
                <w:p w14:paraId="14402D47" w14:textId="77777777" w:rsidR="00B37243" w:rsidRPr="00B37243" w:rsidRDefault="00B37243" w:rsidP="0050440A">
                  <w:pPr>
                    <w:jc w:val="center"/>
                    <w:rPr>
                      <w:sz w:val="22"/>
                      <w:szCs w:val="22"/>
                    </w:rPr>
                  </w:pPr>
                  <w:r w:rsidRPr="00B37243">
                    <w:rPr>
                      <w:sz w:val="22"/>
                      <w:szCs w:val="22"/>
                    </w:rPr>
                    <w:t>2851,46</w:t>
                  </w:r>
                </w:p>
              </w:tc>
            </w:tr>
            <w:tr w:rsidR="00A4606A" w:rsidRPr="00B37243" w14:paraId="35FA2935" w14:textId="77777777" w:rsidTr="0050440A">
              <w:trPr>
                <w:trHeight w:val="509"/>
              </w:trPr>
              <w:tc>
                <w:tcPr>
                  <w:tcW w:w="4044" w:type="dxa"/>
                  <w:tcBorders>
                    <w:top w:val="single" w:sz="4" w:space="0" w:color="auto"/>
                    <w:left w:val="single" w:sz="4" w:space="0" w:color="auto"/>
                    <w:bottom w:val="single" w:sz="4" w:space="0" w:color="auto"/>
                    <w:right w:val="single" w:sz="4" w:space="0" w:color="auto"/>
                  </w:tcBorders>
                </w:tcPr>
                <w:p w14:paraId="4468951E" w14:textId="77777777" w:rsidR="00B37243" w:rsidRPr="00B37243" w:rsidRDefault="00B37243" w:rsidP="0050440A">
                  <w:pPr>
                    <w:autoSpaceDE w:val="0"/>
                    <w:autoSpaceDN w:val="0"/>
                    <w:adjustRightInd w:val="0"/>
                    <w:jc w:val="both"/>
                    <w:rPr>
                      <w:sz w:val="22"/>
                      <w:szCs w:val="22"/>
                    </w:rPr>
                  </w:pPr>
                  <w:r w:rsidRPr="00B37243">
                    <w:rPr>
                      <w:sz w:val="22"/>
                      <w:szCs w:val="22"/>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tcPr>
                <w:p w14:paraId="7B2D7922" w14:textId="77777777" w:rsidR="00B37243" w:rsidRPr="00B37243" w:rsidRDefault="00B37243" w:rsidP="0050440A">
                  <w:pPr>
                    <w:autoSpaceDE w:val="0"/>
                    <w:autoSpaceDN w:val="0"/>
                    <w:adjustRightInd w:val="0"/>
                    <w:rPr>
                      <w:sz w:val="22"/>
                      <w:szCs w:val="22"/>
                    </w:rPr>
                  </w:pPr>
                  <w:r w:rsidRPr="00B37243">
                    <w:rPr>
                      <w:sz w:val="22"/>
                      <w:szCs w:val="22"/>
                    </w:rPr>
                    <w:t>0409</w:t>
                  </w:r>
                </w:p>
              </w:tc>
              <w:tc>
                <w:tcPr>
                  <w:tcW w:w="1559" w:type="dxa"/>
                  <w:tcBorders>
                    <w:top w:val="single" w:sz="4" w:space="0" w:color="auto"/>
                    <w:left w:val="single" w:sz="4" w:space="0" w:color="auto"/>
                    <w:bottom w:val="single" w:sz="4" w:space="0" w:color="auto"/>
                    <w:right w:val="single" w:sz="4" w:space="0" w:color="auto"/>
                  </w:tcBorders>
                </w:tcPr>
                <w:p w14:paraId="1A8D1A5F" w14:textId="77777777" w:rsidR="00B37243" w:rsidRPr="00B37243" w:rsidRDefault="00B37243" w:rsidP="0050440A">
                  <w:pPr>
                    <w:autoSpaceDE w:val="0"/>
                    <w:autoSpaceDN w:val="0"/>
                    <w:adjustRightInd w:val="0"/>
                    <w:rPr>
                      <w:sz w:val="22"/>
                      <w:szCs w:val="22"/>
                    </w:rPr>
                  </w:pPr>
                  <w:r w:rsidRPr="00B37243">
                    <w:rPr>
                      <w:sz w:val="22"/>
                      <w:szCs w:val="22"/>
                    </w:rPr>
                    <w:t>74.0.05.04090</w:t>
                  </w:r>
                </w:p>
              </w:tc>
              <w:tc>
                <w:tcPr>
                  <w:tcW w:w="567" w:type="dxa"/>
                  <w:tcBorders>
                    <w:top w:val="single" w:sz="4" w:space="0" w:color="auto"/>
                    <w:left w:val="single" w:sz="4" w:space="0" w:color="auto"/>
                    <w:bottom w:val="single" w:sz="4" w:space="0" w:color="auto"/>
                    <w:right w:val="single" w:sz="4" w:space="0" w:color="auto"/>
                  </w:tcBorders>
                </w:tcPr>
                <w:p w14:paraId="32395C4B"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D968269" w14:textId="77777777" w:rsidR="00B37243" w:rsidRPr="00B37243" w:rsidRDefault="00B37243" w:rsidP="0050440A">
                  <w:pPr>
                    <w:jc w:val="center"/>
                    <w:rPr>
                      <w:sz w:val="22"/>
                      <w:szCs w:val="22"/>
                    </w:rPr>
                  </w:pPr>
                  <w:r w:rsidRPr="00B37243">
                    <w:rPr>
                      <w:sz w:val="22"/>
                      <w:szCs w:val="22"/>
                    </w:rPr>
                    <w:t>1120,10</w:t>
                  </w:r>
                </w:p>
              </w:tc>
              <w:tc>
                <w:tcPr>
                  <w:tcW w:w="992" w:type="dxa"/>
                  <w:tcBorders>
                    <w:top w:val="single" w:sz="4" w:space="0" w:color="auto"/>
                    <w:left w:val="single" w:sz="4" w:space="0" w:color="auto"/>
                    <w:bottom w:val="single" w:sz="4" w:space="0" w:color="auto"/>
                    <w:right w:val="single" w:sz="4" w:space="0" w:color="auto"/>
                  </w:tcBorders>
                </w:tcPr>
                <w:p w14:paraId="7215D5D3" w14:textId="77777777" w:rsidR="00B37243" w:rsidRPr="00B37243" w:rsidRDefault="00B37243" w:rsidP="0050440A">
                  <w:pPr>
                    <w:jc w:val="center"/>
                    <w:rPr>
                      <w:sz w:val="22"/>
                      <w:szCs w:val="22"/>
                    </w:rPr>
                  </w:pPr>
                  <w:r w:rsidRPr="00B37243">
                    <w:rPr>
                      <w:sz w:val="22"/>
                      <w:szCs w:val="22"/>
                    </w:rPr>
                    <w:t>1314,80</w:t>
                  </w:r>
                </w:p>
              </w:tc>
              <w:tc>
                <w:tcPr>
                  <w:tcW w:w="993" w:type="dxa"/>
                  <w:tcBorders>
                    <w:top w:val="single" w:sz="4" w:space="0" w:color="auto"/>
                    <w:left w:val="single" w:sz="4" w:space="0" w:color="auto"/>
                    <w:bottom w:val="single" w:sz="4" w:space="0" w:color="auto"/>
                    <w:right w:val="single" w:sz="4" w:space="0" w:color="auto"/>
                  </w:tcBorders>
                </w:tcPr>
                <w:p w14:paraId="4AB8FE22" w14:textId="77777777" w:rsidR="00B37243" w:rsidRPr="00B37243" w:rsidRDefault="00B37243" w:rsidP="0050440A">
                  <w:pPr>
                    <w:jc w:val="center"/>
                    <w:rPr>
                      <w:sz w:val="22"/>
                      <w:szCs w:val="22"/>
                    </w:rPr>
                  </w:pPr>
                  <w:r w:rsidRPr="00B37243">
                    <w:rPr>
                      <w:sz w:val="22"/>
                      <w:szCs w:val="22"/>
                    </w:rPr>
                    <w:t>1325,10</w:t>
                  </w:r>
                </w:p>
              </w:tc>
            </w:tr>
            <w:tr w:rsidR="00A4606A" w:rsidRPr="00B37243" w14:paraId="6F46EBAC" w14:textId="77777777" w:rsidTr="0050440A">
              <w:trPr>
                <w:trHeight w:val="509"/>
              </w:trPr>
              <w:tc>
                <w:tcPr>
                  <w:tcW w:w="4044" w:type="dxa"/>
                  <w:tcBorders>
                    <w:top w:val="single" w:sz="4" w:space="0" w:color="auto"/>
                    <w:left w:val="single" w:sz="4" w:space="0" w:color="auto"/>
                    <w:bottom w:val="single" w:sz="4" w:space="0" w:color="auto"/>
                    <w:right w:val="single" w:sz="4" w:space="0" w:color="auto"/>
                  </w:tcBorders>
                </w:tcPr>
                <w:p w14:paraId="590B9B56" w14:textId="77777777" w:rsidR="00B37243" w:rsidRPr="00B37243" w:rsidRDefault="00B37243" w:rsidP="0050440A">
                  <w:pPr>
                    <w:autoSpaceDE w:val="0"/>
                    <w:autoSpaceDN w:val="0"/>
                    <w:adjustRightInd w:val="0"/>
                    <w:jc w:val="both"/>
                    <w:rPr>
                      <w:sz w:val="22"/>
                      <w:szCs w:val="22"/>
                    </w:rPr>
                  </w:pPr>
                  <w:r w:rsidRPr="00B3724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2D531E37" w14:textId="77777777" w:rsidR="00B37243" w:rsidRPr="00B37243" w:rsidRDefault="00B37243" w:rsidP="0050440A">
                  <w:pPr>
                    <w:autoSpaceDE w:val="0"/>
                    <w:autoSpaceDN w:val="0"/>
                    <w:adjustRightInd w:val="0"/>
                    <w:rPr>
                      <w:sz w:val="22"/>
                      <w:szCs w:val="22"/>
                    </w:rPr>
                  </w:pPr>
                  <w:r w:rsidRPr="00B37243">
                    <w:rPr>
                      <w:sz w:val="22"/>
                      <w:szCs w:val="22"/>
                    </w:rPr>
                    <w:t>0409</w:t>
                  </w:r>
                </w:p>
              </w:tc>
              <w:tc>
                <w:tcPr>
                  <w:tcW w:w="1559" w:type="dxa"/>
                  <w:tcBorders>
                    <w:top w:val="single" w:sz="4" w:space="0" w:color="auto"/>
                    <w:left w:val="single" w:sz="4" w:space="0" w:color="auto"/>
                    <w:bottom w:val="single" w:sz="4" w:space="0" w:color="auto"/>
                    <w:right w:val="single" w:sz="4" w:space="0" w:color="auto"/>
                  </w:tcBorders>
                </w:tcPr>
                <w:p w14:paraId="68BAF400" w14:textId="77777777" w:rsidR="00B37243" w:rsidRPr="00B37243" w:rsidRDefault="00B37243" w:rsidP="0050440A">
                  <w:pPr>
                    <w:autoSpaceDE w:val="0"/>
                    <w:autoSpaceDN w:val="0"/>
                    <w:adjustRightInd w:val="0"/>
                    <w:rPr>
                      <w:sz w:val="22"/>
                      <w:szCs w:val="22"/>
                    </w:rPr>
                  </w:pPr>
                  <w:r w:rsidRPr="00B37243">
                    <w:rPr>
                      <w:sz w:val="22"/>
                      <w:szCs w:val="22"/>
                    </w:rPr>
                    <w:t>74.0.05.04090</w:t>
                  </w:r>
                </w:p>
              </w:tc>
              <w:tc>
                <w:tcPr>
                  <w:tcW w:w="567" w:type="dxa"/>
                  <w:tcBorders>
                    <w:top w:val="single" w:sz="4" w:space="0" w:color="auto"/>
                    <w:left w:val="single" w:sz="4" w:space="0" w:color="auto"/>
                    <w:bottom w:val="single" w:sz="4" w:space="0" w:color="auto"/>
                    <w:right w:val="single" w:sz="4" w:space="0" w:color="auto"/>
                  </w:tcBorders>
                </w:tcPr>
                <w:p w14:paraId="672FA3E7" w14:textId="77777777" w:rsidR="00B37243" w:rsidRPr="00B37243" w:rsidRDefault="00B37243" w:rsidP="0050440A">
                  <w:pPr>
                    <w:autoSpaceDE w:val="0"/>
                    <w:autoSpaceDN w:val="0"/>
                    <w:adjustRightInd w:val="0"/>
                    <w:rPr>
                      <w:sz w:val="22"/>
                      <w:szCs w:val="22"/>
                    </w:rPr>
                  </w:pPr>
                  <w:r w:rsidRPr="00B37243">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29AFB115" w14:textId="77777777" w:rsidR="00B37243" w:rsidRPr="00B37243" w:rsidRDefault="00B37243" w:rsidP="0050440A">
                  <w:pPr>
                    <w:jc w:val="center"/>
                    <w:rPr>
                      <w:sz w:val="22"/>
                      <w:szCs w:val="22"/>
                    </w:rPr>
                  </w:pPr>
                  <w:r w:rsidRPr="00B37243">
                    <w:rPr>
                      <w:sz w:val="22"/>
                      <w:szCs w:val="22"/>
                    </w:rPr>
                    <w:t>1120,10</w:t>
                  </w:r>
                </w:p>
              </w:tc>
              <w:tc>
                <w:tcPr>
                  <w:tcW w:w="992" w:type="dxa"/>
                  <w:tcBorders>
                    <w:top w:val="single" w:sz="4" w:space="0" w:color="auto"/>
                    <w:left w:val="single" w:sz="4" w:space="0" w:color="auto"/>
                    <w:bottom w:val="single" w:sz="4" w:space="0" w:color="auto"/>
                    <w:right w:val="single" w:sz="4" w:space="0" w:color="auto"/>
                  </w:tcBorders>
                </w:tcPr>
                <w:p w14:paraId="54293623" w14:textId="77777777" w:rsidR="00B37243" w:rsidRPr="00B37243" w:rsidRDefault="00B37243" w:rsidP="0050440A">
                  <w:pPr>
                    <w:jc w:val="center"/>
                    <w:rPr>
                      <w:sz w:val="22"/>
                      <w:szCs w:val="22"/>
                    </w:rPr>
                  </w:pPr>
                  <w:r w:rsidRPr="00B37243">
                    <w:rPr>
                      <w:sz w:val="22"/>
                      <w:szCs w:val="22"/>
                    </w:rPr>
                    <w:t>1314,80</w:t>
                  </w:r>
                </w:p>
              </w:tc>
              <w:tc>
                <w:tcPr>
                  <w:tcW w:w="993" w:type="dxa"/>
                  <w:tcBorders>
                    <w:top w:val="single" w:sz="4" w:space="0" w:color="auto"/>
                    <w:left w:val="single" w:sz="4" w:space="0" w:color="auto"/>
                    <w:bottom w:val="single" w:sz="4" w:space="0" w:color="auto"/>
                    <w:right w:val="single" w:sz="4" w:space="0" w:color="auto"/>
                  </w:tcBorders>
                </w:tcPr>
                <w:p w14:paraId="4C0ECFCE" w14:textId="77777777" w:rsidR="00B37243" w:rsidRPr="00B37243" w:rsidRDefault="00B37243" w:rsidP="0050440A">
                  <w:pPr>
                    <w:jc w:val="center"/>
                    <w:rPr>
                      <w:sz w:val="22"/>
                      <w:szCs w:val="22"/>
                    </w:rPr>
                  </w:pPr>
                  <w:r w:rsidRPr="00B37243">
                    <w:rPr>
                      <w:sz w:val="22"/>
                      <w:szCs w:val="22"/>
                    </w:rPr>
                    <w:t>1325,10</w:t>
                  </w:r>
                </w:p>
              </w:tc>
            </w:tr>
            <w:tr w:rsidR="00A4606A" w:rsidRPr="00B37243" w14:paraId="18CD7489" w14:textId="77777777" w:rsidTr="0050440A">
              <w:trPr>
                <w:trHeight w:val="274"/>
              </w:trPr>
              <w:tc>
                <w:tcPr>
                  <w:tcW w:w="4044" w:type="dxa"/>
                  <w:tcBorders>
                    <w:top w:val="single" w:sz="4" w:space="0" w:color="auto"/>
                    <w:left w:val="single" w:sz="4" w:space="0" w:color="auto"/>
                    <w:bottom w:val="single" w:sz="4" w:space="0" w:color="auto"/>
                    <w:right w:val="single" w:sz="4" w:space="0" w:color="auto"/>
                  </w:tcBorders>
                </w:tcPr>
                <w:p w14:paraId="0ECC1D86"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479550DB" w14:textId="77777777" w:rsidR="00B37243" w:rsidRPr="00B37243" w:rsidRDefault="00B37243" w:rsidP="0050440A">
                  <w:pPr>
                    <w:autoSpaceDE w:val="0"/>
                    <w:autoSpaceDN w:val="0"/>
                    <w:adjustRightInd w:val="0"/>
                    <w:rPr>
                      <w:sz w:val="22"/>
                      <w:szCs w:val="22"/>
                    </w:rPr>
                  </w:pPr>
                  <w:r w:rsidRPr="00B37243">
                    <w:rPr>
                      <w:sz w:val="22"/>
                      <w:szCs w:val="22"/>
                    </w:rPr>
                    <w:t>0409</w:t>
                  </w:r>
                </w:p>
              </w:tc>
              <w:tc>
                <w:tcPr>
                  <w:tcW w:w="1559" w:type="dxa"/>
                  <w:tcBorders>
                    <w:top w:val="single" w:sz="4" w:space="0" w:color="auto"/>
                    <w:left w:val="single" w:sz="4" w:space="0" w:color="auto"/>
                    <w:bottom w:val="single" w:sz="4" w:space="0" w:color="auto"/>
                    <w:right w:val="single" w:sz="4" w:space="0" w:color="auto"/>
                  </w:tcBorders>
                </w:tcPr>
                <w:p w14:paraId="464BBDB8" w14:textId="77777777" w:rsidR="00B37243" w:rsidRPr="00B37243" w:rsidRDefault="00B37243" w:rsidP="0050440A">
                  <w:pPr>
                    <w:autoSpaceDE w:val="0"/>
                    <w:autoSpaceDN w:val="0"/>
                    <w:adjustRightInd w:val="0"/>
                    <w:rPr>
                      <w:sz w:val="22"/>
                      <w:szCs w:val="22"/>
                    </w:rPr>
                  </w:pPr>
                  <w:r w:rsidRPr="00B37243">
                    <w:rPr>
                      <w:sz w:val="22"/>
                      <w:szCs w:val="22"/>
                    </w:rPr>
                    <w:t>74.0.05.04090</w:t>
                  </w:r>
                </w:p>
              </w:tc>
              <w:tc>
                <w:tcPr>
                  <w:tcW w:w="567" w:type="dxa"/>
                  <w:tcBorders>
                    <w:top w:val="single" w:sz="4" w:space="0" w:color="auto"/>
                    <w:left w:val="single" w:sz="4" w:space="0" w:color="auto"/>
                    <w:bottom w:val="single" w:sz="4" w:space="0" w:color="auto"/>
                    <w:right w:val="single" w:sz="4" w:space="0" w:color="auto"/>
                  </w:tcBorders>
                </w:tcPr>
                <w:p w14:paraId="62BA25B7" w14:textId="77777777" w:rsidR="00B37243" w:rsidRPr="00B37243" w:rsidRDefault="00B37243" w:rsidP="0050440A">
                  <w:pPr>
                    <w:autoSpaceDE w:val="0"/>
                    <w:autoSpaceDN w:val="0"/>
                    <w:adjustRightInd w:val="0"/>
                    <w:rPr>
                      <w:sz w:val="22"/>
                      <w:szCs w:val="22"/>
                    </w:rPr>
                  </w:pPr>
                  <w:r w:rsidRPr="00B37243">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1A45D093" w14:textId="77777777" w:rsidR="00B37243" w:rsidRPr="00B37243" w:rsidRDefault="00B37243" w:rsidP="0050440A">
                  <w:pPr>
                    <w:jc w:val="center"/>
                    <w:rPr>
                      <w:sz w:val="22"/>
                      <w:szCs w:val="22"/>
                    </w:rPr>
                  </w:pPr>
                  <w:r w:rsidRPr="00B37243">
                    <w:rPr>
                      <w:sz w:val="22"/>
                      <w:szCs w:val="22"/>
                    </w:rPr>
                    <w:t>1120,10</w:t>
                  </w:r>
                </w:p>
              </w:tc>
              <w:tc>
                <w:tcPr>
                  <w:tcW w:w="992" w:type="dxa"/>
                  <w:tcBorders>
                    <w:top w:val="single" w:sz="4" w:space="0" w:color="auto"/>
                    <w:left w:val="single" w:sz="4" w:space="0" w:color="auto"/>
                    <w:bottom w:val="single" w:sz="4" w:space="0" w:color="auto"/>
                    <w:right w:val="single" w:sz="4" w:space="0" w:color="auto"/>
                  </w:tcBorders>
                </w:tcPr>
                <w:p w14:paraId="035F4AE2" w14:textId="77777777" w:rsidR="00B37243" w:rsidRPr="00B37243" w:rsidRDefault="00B37243" w:rsidP="0050440A">
                  <w:pPr>
                    <w:jc w:val="center"/>
                    <w:rPr>
                      <w:sz w:val="22"/>
                      <w:szCs w:val="22"/>
                    </w:rPr>
                  </w:pPr>
                  <w:r w:rsidRPr="00B37243">
                    <w:rPr>
                      <w:sz w:val="22"/>
                      <w:szCs w:val="22"/>
                    </w:rPr>
                    <w:t>1314,80</w:t>
                  </w:r>
                </w:p>
              </w:tc>
              <w:tc>
                <w:tcPr>
                  <w:tcW w:w="993" w:type="dxa"/>
                  <w:tcBorders>
                    <w:top w:val="single" w:sz="4" w:space="0" w:color="auto"/>
                    <w:left w:val="single" w:sz="4" w:space="0" w:color="auto"/>
                    <w:bottom w:val="single" w:sz="4" w:space="0" w:color="auto"/>
                    <w:right w:val="single" w:sz="4" w:space="0" w:color="auto"/>
                  </w:tcBorders>
                </w:tcPr>
                <w:p w14:paraId="79C86B68" w14:textId="77777777" w:rsidR="00B37243" w:rsidRPr="00B37243" w:rsidRDefault="00B37243" w:rsidP="0050440A">
                  <w:pPr>
                    <w:jc w:val="center"/>
                    <w:rPr>
                      <w:sz w:val="22"/>
                      <w:szCs w:val="22"/>
                    </w:rPr>
                  </w:pPr>
                  <w:r w:rsidRPr="00B37243">
                    <w:rPr>
                      <w:sz w:val="22"/>
                      <w:szCs w:val="22"/>
                    </w:rPr>
                    <w:t>1325,10</w:t>
                  </w:r>
                </w:p>
              </w:tc>
            </w:tr>
            <w:tr w:rsidR="00A4606A" w:rsidRPr="00B37243" w14:paraId="7631DD67" w14:textId="77777777" w:rsidTr="0050440A">
              <w:trPr>
                <w:trHeight w:val="274"/>
              </w:trPr>
              <w:tc>
                <w:tcPr>
                  <w:tcW w:w="4044" w:type="dxa"/>
                  <w:tcBorders>
                    <w:top w:val="single" w:sz="4" w:space="0" w:color="auto"/>
                    <w:left w:val="single" w:sz="4" w:space="0" w:color="auto"/>
                    <w:bottom w:val="single" w:sz="4" w:space="0" w:color="auto"/>
                    <w:right w:val="single" w:sz="4" w:space="0" w:color="auto"/>
                  </w:tcBorders>
                </w:tcPr>
                <w:p w14:paraId="1CFC7A12" w14:textId="77777777" w:rsidR="00B37243" w:rsidRPr="00B37243" w:rsidRDefault="00B37243" w:rsidP="0050440A">
                  <w:pPr>
                    <w:autoSpaceDE w:val="0"/>
                    <w:autoSpaceDN w:val="0"/>
                    <w:adjustRightInd w:val="0"/>
                    <w:jc w:val="both"/>
                    <w:rPr>
                      <w:sz w:val="22"/>
                      <w:szCs w:val="22"/>
                    </w:rPr>
                  </w:pPr>
                  <w:r w:rsidRPr="00B37243">
                    <w:rPr>
                      <w:sz w:val="22"/>
                      <w:szCs w:val="22"/>
                    </w:rPr>
                    <w:t xml:space="preserve">Расходы на реализацию муниципальной </w:t>
                  </w:r>
                  <w:proofErr w:type="gramStart"/>
                  <w:r w:rsidRPr="00B37243">
                    <w:rPr>
                      <w:sz w:val="22"/>
                      <w:szCs w:val="22"/>
                    </w:rPr>
                    <w:t>программы  "</w:t>
                  </w:r>
                  <w:proofErr w:type="gramEnd"/>
                  <w:r w:rsidRPr="00B37243">
                    <w:rPr>
                      <w:sz w:val="22"/>
                      <w:szCs w:val="22"/>
                    </w:rPr>
                    <w:t>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709" w:type="dxa"/>
                  <w:tcBorders>
                    <w:top w:val="single" w:sz="4" w:space="0" w:color="auto"/>
                    <w:left w:val="single" w:sz="4" w:space="0" w:color="auto"/>
                    <w:bottom w:val="single" w:sz="4" w:space="0" w:color="auto"/>
                    <w:right w:val="single" w:sz="4" w:space="0" w:color="auto"/>
                  </w:tcBorders>
                </w:tcPr>
                <w:p w14:paraId="1CE3D743" w14:textId="77777777" w:rsidR="00B37243" w:rsidRPr="00B37243" w:rsidRDefault="00B37243" w:rsidP="0050440A">
                  <w:pPr>
                    <w:autoSpaceDE w:val="0"/>
                    <w:autoSpaceDN w:val="0"/>
                    <w:adjustRightInd w:val="0"/>
                    <w:rPr>
                      <w:sz w:val="22"/>
                      <w:szCs w:val="22"/>
                    </w:rPr>
                  </w:pPr>
                  <w:r w:rsidRPr="00B37243">
                    <w:rPr>
                      <w:sz w:val="22"/>
                      <w:szCs w:val="22"/>
                    </w:rPr>
                    <w:t>0409</w:t>
                  </w:r>
                </w:p>
              </w:tc>
              <w:tc>
                <w:tcPr>
                  <w:tcW w:w="1559" w:type="dxa"/>
                  <w:tcBorders>
                    <w:top w:val="single" w:sz="4" w:space="0" w:color="auto"/>
                    <w:left w:val="single" w:sz="4" w:space="0" w:color="auto"/>
                    <w:bottom w:val="single" w:sz="4" w:space="0" w:color="auto"/>
                    <w:right w:val="single" w:sz="4" w:space="0" w:color="auto"/>
                  </w:tcBorders>
                </w:tcPr>
                <w:p w14:paraId="6BC5ED32" w14:textId="77777777" w:rsidR="00B37243" w:rsidRPr="00B37243" w:rsidRDefault="00B37243" w:rsidP="0050440A">
                  <w:pPr>
                    <w:autoSpaceDE w:val="0"/>
                    <w:autoSpaceDN w:val="0"/>
                    <w:adjustRightInd w:val="0"/>
                    <w:rPr>
                      <w:sz w:val="22"/>
                      <w:szCs w:val="22"/>
                    </w:rPr>
                  </w:pPr>
                  <w:r w:rsidRPr="00B37243">
                    <w:rPr>
                      <w:sz w:val="22"/>
                      <w:szCs w:val="22"/>
                    </w:rPr>
                    <w:t>74.0.05.70760</w:t>
                  </w:r>
                </w:p>
              </w:tc>
              <w:tc>
                <w:tcPr>
                  <w:tcW w:w="567" w:type="dxa"/>
                  <w:tcBorders>
                    <w:top w:val="single" w:sz="4" w:space="0" w:color="auto"/>
                    <w:left w:val="single" w:sz="4" w:space="0" w:color="auto"/>
                    <w:bottom w:val="single" w:sz="4" w:space="0" w:color="auto"/>
                    <w:right w:val="single" w:sz="4" w:space="0" w:color="auto"/>
                  </w:tcBorders>
                </w:tcPr>
                <w:p w14:paraId="2329786C"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08FD9863" w14:textId="77777777" w:rsidR="00B37243" w:rsidRPr="00B37243" w:rsidRDefault="00B37243" w:rsidP="0050440A">
                  <w:pPr>
                    <w:jc w:val="center"/>
                    <w:rPr>
                      <w:sz w:val="22"/>
                      <w:szCs w:val="22"/>
                    </w:rPr>
                  </w:pPr>
                  <w:r w:rsidRPr="00B37243">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3CBB694" w14:textId="77777777" w:rsidR="00B37243" w:rsidRPr="00B37243" w:rsidRDefault="00B37243" w:rsidP="0050440A">
                  <w:pPr>
                    <w:jc w:val="center"/>
                    <w:rPr>
                      <w:sz w:val="22"/>
                      <w:szCs w:val="22"/>
                    </w:rPr>
                  </w:pPr>
                  <w:r w:rsidRPr="00B37243">
                    <w:rPr>
                      <w:sz w:val="22"/>
                      <w:szCs w:val="22"/>
                    </w:rPr>
                    <w:t>1658,36</w:t>
                  </w:r>
                </w:p>
                <w:p w14:paraId="3928107A" w14:textId="77777777" w:rsidR="00B37243" w:rsidRPr="00B37243" w:rsidRDefault="00B37243" w:rsidP="0050440A">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510CE173" w14:textId="77777777" w:rsidR="00B37243" w:rsidRPr="00B37243" w:rsidRDefault="00B37243" w:rsidP="0050440A">
                  <w:pPr>
                    <w:jc w:val="center"/>
                    <w:rPr>
                      <w:sz w:val="22"/>
                      <w:szCs w:val="22"/>
                    </w:rPr>
                  </w:pPr>
                  <w:r w:rsidRPr="00B37243">
                    <w:rPr>
                      <w:sz w:val="22"/>
                      <w:szCs w:val="22"/>
                    </w:rPr>
                    <w:t>1526,36</w:t>
                  </w:r>
                </w:p>
              </w:tc>
            </w:tr>
            <w:tr w:rsidR="00A4606A" w:rsidRPr="00B37243" w14:paraId="216D304D" w14:textId="77777777" w:rsidTr="0050440A">
              <w:trPr>
                <w:trHeight w:val="274"/>
              </w:trPr>
              <w:tc>
                <w:tcPr>
                  <w:tcW w:w="4044" w:type="dxa"/>
                  <w:tcBorders>
                    <w:top w:val="single" w:sz="4" w:space="0" w:color="auto"/>
                    <w:left w:val="single" w:sz="4" w:space="0" w:color="auto"/>
                    <w:bottom w:val="single" w:sz="4" w:space="0" w:color="auto"/>
                    <w:right w:val="single" w:sz="4" w:space="0" w:color="auto"/>
                  </w:tcBorders>
                </w:tcPr>
                <w:p w14:paraId="7207B672" w14:textId="77777777" w:rsidR="00B37243" w:rsidRPr="00B37243" w:rsidRDefault="00B37243" w:rsidP="0050440A">
                  <w:pPr>
                    <w:autoSpaceDE w:val="0"/>
                    <w:autoSpaceDN w:val="0"/>
                    <w:adjustRightInd w:val="0"/>
                    <w:jc w:val="both"/>
                    <w:rPr>
                      <w:sz w:val="22"/>
                      <w:szCs w:val="22"/>
                    </w:rPr>
                  </w:pPr>
                  <w:r w:rsidRPr="00B37243">
                    <w:rPr>
                      <w:sz w:val="22"/>
                      <w:szCs w:val="22"/>
                    </w:rPr>
                    <w:t xml:space="preserve">Закупка товаров, работ и услуг для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tcPr>
                <w:p w14:paraId="2CEF2156" w14:textId="77777777" w:rsidR="00B37243" w:rsidRPr="00B37243" w:rsidRDefault="00B37243" w:rsidP="0050440A">
                  <w:pPr>
                    <w:autoSpaceDE w:val="0"/>
                    <w:autoSpaceDN w:val="0"/>
                    <w:adjustRightInd w:val="0"/>
                    <w:rPr>
                      <w:sz w:val="22"/>
                      <w:szCs w:val="22"/>
                    </w:rPr>
                  </w:pPr>
                  <w:r w:rsidRPr="00B37243">
                    <w:rPr>
                      <w:sz w:val="22"/>
                      <w:szCs w:val="22"/>
                    </w:rPr>
                    <w:t>0409</w:t>
                  </w:r>
                </w:p>
              </w:tc>
              <w:tc>
                <w:tcPr>
                  <w:tcW w:w="1559" w:type="dxa"/>
                  <w:tcBorders>
                    <w:top w:val="single" w:sz="4" w:space="0" w:color="auto"/>
                    <w:left w:val="single" w:sz="4" w:space="0" w:color="auto"/>
                    <w:bottom w:val="single" w:sz="4" w:space="0" w:color="auto"/>
                    <w:right w:val="single" w:sz="4" w:space="0" w:color="auto"/>
                  </w:tcBorders>
                </w:tcPr>
                <w:p w14:paraId="6CDEA5B3" w14:textId="77777777" w:rsidR="00B37243" w:rsidRPr="00B37243" w:rsidRDefault="00B37243" w:rsidP="0050440A">
                  <w:pPr>
                    <w:autoSpaceDE w:val="0"/>
                    <w:autoSpaceDN w:val="0"/>
                    <w:adjustRightInd w:val="0"/>
                    <w:rPr>
                      <w:sz w:val="22"/>
                      <w:szCs w:val="22"/>
                    </w:rPr>
                  </w:pPr>
                  <w:r w:rsidRPr="00B37243">
                    <w:rPr>
                      <w:sz w:val="22"/>
                      <w:szCs w:val="22"/>
                    </w:rPr>
                    <w:t>74.0.05.70760</w:t>
                  </w:r>
                </w:p>
              </w:tc>
              <w:tc>
                <w:tcPr>
                  <w:tcW w:w="567" w:type="dxa"/>
                  <w:tcBorders>
                    <w:top w:val="single" w:sz="4" w:space="0" w:color="auto"/>
                    <w:left w:val="single" w:sz="4" w:space="0" w:color="auto"/>
                    <w:bottom w:val="single" w:sz="4" w:space="0" w:color="auto"/>
                    <w:right w:val="single" w:sz="4" w:space="0" w:color="auto"/>
                  </w:tcBorders>
                </w:tcPr>
                <w:p w14:paraId="3487AC7A" w14:textId="77777777" w:rsidR="00B37243" w:rsidRPr="00B37243" w:rsidRDefault="00B37243" w:rsidP="0050440A">
                  <w:pPr>
                    <w:autoSpaceDE w:val="0"/>
                    <w:autoSpaceDN w:val="0"/>
                    <w:adjustRightInd w:val="0"/>
                    <w:rPr>
                      <w:sz w:val="22"/>
                      <w:szCs w:val="22"/>
                    </w:rPr>
                  </w:pPr>
                  <w:r w:rsidRPr="00B37243">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53F0A640" w14:textId="77777777" w:rsidR="00B37243" w:rsidRPr="00B37243" w:rsidRDefault="00B37243" w:rsidP="0050440A">
                  <w:pPr>
                    <w:jc w:val="center"/>
                    <w:rPr>
                      <w:sz w:val="22"/>
                      <w:szCs w:val="22"/>
                    </w:rPr>
                  </w:pPr>
                  <w:r w:rsidRPr="00B37243">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226CE99" w14:textId="77777777" w:rsidR="00B37243" w:rsidRPr="00B37243" w:rsidRDefault="00B37243" w:rsidP="0050440A">
                  <w:pPr>
                    <w:jc w:val="center"/>
                    <w:rPr>
                      <w:sz w:val="22"/>
                      <w:szCs w:val="22"/>
                    </w:rPr>
                  </w:pPr>
                  <w:r w:rsidRPr="00B37243">
                    <w:rPr>
                      <w:sz w:val="22"/>
                      <w:szCs w:val="22"/>
                    </w:rPr>
                    <w:t>1658,36</w:t>
                  </w:r>
                </w:p>
              </w:tc>
              <w:tc>
                <w:tcPr>
                  <w:tcW w:w="993" w:type="dxa"/>
                  <w:tcBorders>
                    <w:top w:val="single" w:sz="4" w:space="0" w:color="auto"/>
                    <w:left w:val="single" w:sz="4" w:space="0" w:color="auto"/>
                    <w:bottom w:val="single" w:sz="4" w:space="0" w:color="auto"/>
                    <w:right w:val="single" w:sz="4" w:space="0" w:color="auto"/>
                  </w:tcBorders>
                </w:tcPr>
                <w:p w14:paraId="35D0AC42" w14:textId="77777777" w:rsidR="00B37243" w:rsidRPr="00B37243" w:rsidRDefault="00B37243" w:rsidP="0050440A">
                  <w:pPr>
                    <w:jc w:val="center"/>
                    <w:rPr>
                      <w:sz w:val="22"/>
                      <w:szCs w:val="22"/>
                    </w:rPr>
                  </w:pPr>
                  <w:r w:rsidRPr="00B37243">
                    <w:rPr>
                      <w:sz w:val="22"/>
                      <w:szCs w:val="22"/>
                    </w:rPr>
                    <w:t>1526,36</w:t>
                  </w:r>
                </w:p>
              </w:tc>
            </w:tr>
            <w:tr w:rsidR="00A4606A" w:rsidRPr="00B37243" w14:paraId="7FE3FE5A" w14:textId="77777777" w:rsidTr="0050440A">
              <w:trPr>
                <w:trHeight w:val="274"/>
              </w:trPr>
              <w:tc>
                <w:tcPr>
                  <w:tcW w:w="4044" w:type="dxa"/>
                  <w:tcBorders>
                    <w:top w:val="single" w:sz="4" w:space="0" w:color="auto"/>
                    <w:left w:val="single" w:sz="4" w:space="0" w:color="auto"/>
                    <w:bottom w:val="single" w:sz="4" w:space="0" w:color="auto"/>
                    <w:right w:val="single" w:sz="4" w:space="0" w:color="auto"/>
                  </w:tcBorders>
                </w:tcPr>
                <w:p w14:paraId="74E2C905"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3B46B6DC" w14:textId="77777777" w:rsidR="00B37243" w:rsidRPr="00B37243" w:rsidRDefault="00B37243" w:rsidP="0050440A">
                  <w:pPr>
                    <w:autoSpaceDE w:val="0"/>
                    <w:autoSpaceDN w:val="0"/>
                    <w:adjustRightInd w:val="0"/>
                    <w:rPr>
                      <w:sz w:val="22"/>
                      <w:szCs w:val="22"/>
                    </w:rPr>
                  </w:pPr>
                  <w:r w:rsidRPr="00B37243">
                    <w:rPr>
                      <w:sz w:val="22"/>
                      <w:szCs w:val="22"/>
                    </w:rPr>
                    <w:t>0409</w:t>
                  </w:r>
                </w:p>
              </w:tc>
              <w:tc>
                <w:tcPr>
                  <w:tcW w:w="1559" w:type="dxa"/>
                  <w:tcBorders>
                    <w:top w:val="single" w:sz="4" w:space="0" w:color="auto"/>
                    <w:left w:val="single" w:sz="4" w:space="0" w:color="auto"/>
                    <w:bottom w:val="single" w:sz="4" w:space="0" w:color="auto"/>
                    <w:right w:val="single" w:sz="4" w:space="0" w:color="auto"/>
                  </w:tcBorders>
                </w:tcPr>
                <w:p w14:paraId="22E1DB15" w14:textId="77777777" w:rsidR="00B37243" w:rsidRPr="00B37243" w:rsidRDefault="00B37243" w:rsidP="0050440A">
                  <w:pPr>
                    <w:autoSpaceDE w:val="0"/>
                    <w:autoSpaceDN w:val="0"/>
                    <w:adjustRightInd w:val="0"/>
                    <w:rPr>
                      <w:sz w:val="22"/>
                      <w:szCs w:val="22"/>
                    </w:rPr>
                  </w:pPr>
                  <w:r w:rsidRPr="00B37243">
                    <w:rPr>
                      <w:sz w:val="22"/>
                      <w:szCs w:val="22"/>
                    </w:rPr>
                    <w:t>74.0.05.70760</w:t>
                  </w:r>
                </w:p>
              </w:tc>
              <w:tc>
                <w:tcPr>
                  <w:tcW w:w="567" w:type="dxa"/>
                  <w:tcBorders>
                    <w:top w:val="single" w:sz="4" w:space="0" w:color="auto"/>
                    <w:left w:val="single" w:sz="4" w:space="0" w:color="auto"/>
                    <w:bottom w:val="single" w:sz="4" w:space="0" w:color="auto"/>
                    <w:right w:val="single" w:sz="4" w:space="0" w:color="auto"/>
                  </w:tcBorders>
                </w:tcPr>
                <w:p w14:paraId="4D9E8135" w14:textId="77777777" w:rsidR="00B37243" w:rsidRPr="00B37243" w:rsidRDefault="00B37243" w:rsidP="0050440A">
                  <w:pPr>
                    <w:autoSpaceDE w:val="0"/>
                    <w:autoSpaceDN w:val="0"/>
                    <w:adjustRightInd w:val="0"/>
                    <w:rPr>
                      <w:sz w:val="22"/>
                      <w:szCs w:val="22"/>
                    </w:rPr>
                  </w:pPr>
                  <w:r w:rsidRPr="00B37243">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54CF9A28" w14:textId="77777777" w:rsidR="00B37243" w:rsidRPr="00B37243" w:rsidRDefault="00B37243" w:rsidP="0050440A">
                  <w:pPr>
                    <w:jc w:val="center"/>
                    <w:rPr>
                      <w:sz w:val="22"/>
                      <w:szCs w:val="22"/>
                    </w:rPr>
                  </w:pPr>
                  <w:r w:rsidRPr="00B37243">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B59CA72" w14:textId="77777777" w:rsidR="00B37243" w:rsidRPr="00B37243" w:rsidRDefault="00B37243" w:rsidP="0050440A">
                  <w:pPr>
                    <w:jc w:val="center"/>
                    <w:rPr>
                      <w:sz w:val="22"/>
                      <w:szCs w:val="22"/>
                    </w:rPr>
                  </w:pPr>
                  <w:r w:rsidRPr="00B37243">
                    <w:rPr>
                      <w:sz w:val="22"/>
                      <w:szCs w:val="22"/>
                    </w:rPr>
                    <w:t>1658,36</w:t>
                  </w:r>
                </w:p>
              </w:tc>
              <w:tc>
                <w:tcPr>
                  <w:tcW w:w="993" w:type="dxa"/>
                  <w:tcBorders>
                    <w:top w:val="single" w:sz="4" w:space="0" w:color="auto"/>
                    <w:left w:val="single" w:sz="4" w:space="0" w:color="auto"/>
                    <w:bottom w:val="single" w:sz="4" w:space="0" w:color="auto"/>
                    <w:right w:val="single" w:sz="4" w:space="0" w:color="auto"/>
                  </w:tcBorders>
                </w:tcPr>
                <w:p w14:paraId="7EB8500D" w14:textId="77777777" w:rsidR="00B37243" w:rsidRPr="00B37243" w:rsidRDefault="00B37243" w:rsidP="0050440A">
                  <w:pPr>
                    <w:jc w:val="center"/>
                    <w:rPr>
                      <w:sz w:val="22"/>
                      <w:szCs w:val="22"/>
                    </w:rPr>
                  </w:pPr>
                  <w:r w:rsidRPr="00B37243">
                    <w:rPr>
                      <w:sz w:val="22"/>
                      <w:szCs w:val="22"/>
                    </w:rPr>
                    <w:t>1526,36</w:t>
                  </w:r>
                </w:p>
              </w:tc>
            </w:tr>
            <w:tr w:rsidR="00A4606A" w:rsidRPr="00B37243" w14:paraId="395EEBCF" w14:textId="77777777" w:rsidTr="0050440A">
              <w:trPr>
                <w:trHeight w:val="274"/>
              </w:trPr>
              <w:tc>
                <w:tcPr>
                  <w:tcW w:w="4044" w:type="dxa"/>
                  <w:tcBorders>
                    <w:top w:val="single" w:sz="4" w:space="0" w:color="auto"/>
                    <w:left w:val="single" w:sz="4" w:space="0" w:color="auto"/>
                    <w:bottom w:val="single" w:sz="4" w:space="0" w:color="auto"/>
                    <w:right w:val="single" w:sz="4" w:space="0" w:color="auto"/>
                  </w:tcBorders>
                </w:tcPr>
                <w:p w14:paraId="68A1B7CE" w14:textId="77777777" w:rsidR="00B37243" w:rsidRPr="00B37243" w:rsidRDefault="00B37243" w:rsidP="0050440A">
                  <w:pPr>
                    <w:autoSpaceDE w:val="0"/>
                    <w:autoSpaceDN w:val="0"/>
                    <w:adjustRightInd w:val="0"/>
                    <w:jc w:val="both"/>
                    <w:rPr>
                      <w:sz w:val="22"/>
                      <w:szCs w:val="22"/>
                    </w:rPr>
                  </w:pPr>
                  <w:r w:rsidRPr="00B37243">
                    <w:rPr>
                      <w:sz w:val="22"/>
                      <w:szCs w:val="22"/>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tcPr>
                <w:p w14:paraId="1F155672" w14:textId="77777777" w:rsidR="00B37243" w:rsidRPr="00B37243" w:rsidRDefault="00B37243" w:rsidP="0050440A">
                  <w:pPr>
                    <w:autoSpaceDE w:val="0"/>
                    <w:autoSpaceDN w:val="0"/>
                    <w:adjustRightInd w:val="0"/>
                    <w:rPr>
                      <w:sz w:val="22"/>
                      <w:szCs w:val="22"/>
                    </w:rPr>
                  </w:pPr>
                  <w:r w:rsidRPr="00B37243">
                    <w:rPr>
                      <w:sz w:val="22"/>
                      <w:szCs w:val="22"/>
                    </w:rPr>
                    <w:t>0412</w:t>
                  </w:r>
                </w:p>
              </w:tc>
              <w:tc>
                <w:tcPr>
                  <w:tcW w:w="1559" w:type="dxa"/>
                  <w:tcBorders>
                    <w:top w:val="single" w:sz="4" w:space="0" w:color="auto"/>
                    <w:left w:val="single" w:sz="4" w:space="0" w:color="auto"/>
                    <w:bottom w:val="single" w:sz="4" w:space="0" w:color="auto"/>
                    <w:right w:val="single" w:sz="4" w:space="0" w:color="auto"/>
                  </w:tcBorders>
                </w:tcPr>
                <w:p w14:paraId="10A20984" w14:textId="77777777" w:rsidR="00B37243" w:rsidRPr="00B37243" w:rsidRDefault="00B37243" w:rsidP="0050440A">
                  <w:pPr>
                    <w:autoSpaceDE w:val="0"/>
                    <w:autoSpaceDN w:val="0"/>
                    <w:adjustRightInd w:val="0"/>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3353C5FA"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FDEC410" w14:textId="77777777" w:rsidR="00B37243" w:rsidRPr="00B37243" w:rsidRDefault="00B37243" w:rsidP="0050440A">
                  <w:pPr>
                    <w:jc w:val="center"/>
                    <w:rPr>
                      <w:sz w:val="22"/>
                      <w:szCs w:val="22"/>
                    </w:rPr>
                  </w:pPr>
                  <w:r w:rsidRPr="00B37243">
                    <w:rPr>
                      <w:sz w:val="22"/>
                      <w:szCs w:val="22"/>
                    </w:rPr>
                    <w:t>0,5</w:t>
                  </w:r>
                </w:p>
              </w:tc>
              <w:tc>
                <w:tcPr>
                  <w:tcW w:w="992" w:type="dxa"/>
                  <w:tcBorders>
                    <w:top w:val="single" w:sz="4" w:space="0" w:color="auto"/>
                    <w:left w:val="single" w:sz="4" w:space="0" w:color="auto"/>
                    <w:bottom w:val="single" w:sz="4" w:space="0" w:color="auto"/>
                    <w:right w:val="single" w:sz="4" w:space="0" w:color="auto"/>
                  </w:tcBorders>
                </w:tcPr>
                <w:p w14:paraId="10147527" w14:textId="77777777" w:rsidR="00B37243" w:rsidRPr="00B37243" w:rsidRDefault="00B37243" w:rsidP="0050440A">
                  <w:pPr>
                    <w:jc w:val="center"/>
                    <w:rPr>
                      <w:sz w:val="22"/>
                      <w:szCs w:val="22"/>
                    </w:rPr>
                  </w:pPr>
                  <w:r w:rsidRPr="00B37243">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7BDF1CC0" w14:textId="77777777" w:rsidR="00B37243" w:rsidRPr="00B37243" w:rsidRDefault="00B37243" w:rsidP="0050440A">
                  <w:pPr>
                    <w:rPr>
                      <w:sz w:val="22"/>
                      <w:szCs w:val="22"/>
                    </w:rPr>
                  </w:pPr>
                  <w:r w:rsidRPr="00B37243">
                    <w:rPr>
                      <w:sz w:val="22"/>
                      <w:szCs w:val="22"/>
                    </w:rPr>
                    <w:t>0,00</w:t>
                  </w:r>
                </w:p>
              </w:tc>
            </w:tr>
            <w:tr w:rsidR="00A4606A" w:rsidRPr="00B37243" w14:paraId="4CAC979E" w14:textId="77777777" w:rsidTr="0050440A">
              <w:trPr>
                <w:trHeight w:val="274"/>
              </w:trPr>
              <w:tc>
                <w:tcPr>
                  <w:tcW w:w="4044" w:type="dxa"/>
                  <w:tcBorders>
                    <w:top w:val="single" w:sz="4" w:space="0" w:color="auto"/>
                    <w:left w:val="single" w:sz="4" w:space="0" w:color="auto"/>
                    <w:bottom w:val="single" w:sz="4" w:space="0" w:color="auto"/>
                    <w:right w:val="single" w:sz="4" w:space="0" w:color="auto"/>
                  </w:tcBorders>
                </w:tcPr>
                <w:p w14:paraId="098939FF" w14:textId="77777777" w:rsidR="00B37243" w:rsidRPr="00B37243" w:rsidRDefault="00B37243" w:rsidP="0050440A">
                  <w:pPr>
                    <w:autoSpaceDE w:val="0"/>
                    <w:autoSpaceDN w:val="0"/>
                    <w:adjustRightInd w:val="0"/>
                    <w:jc w:val="both"/>
                    <w:rPr>
                      <w:sz w:val="22"/>
                      <w:szCs w:val="22"/>
                    </w:rPr>
                  </w:pPr>
                  <w:proofErr w:type="gramStart"/>
                  <w:r w:rsidRPr="00B37243">
                    <w:rPr>
                      <w:sz w:val="22"/>
                      <w:szCs w:val="22"/>
                    </w:rPr>
                    <w:lastRenderedPageBreak/>
                    <w:t>Муниципальная  программа</w:t>
                  </w:r>
                  <w:proofErr w:type="gramEnd"/>
                  <w:r w:rsidRPr="00B37243">
                    <w:rPr>
                      <w:sz w:val="22"/>
                      <w:szCs w:val="22"/>
                    </w:rPr>
                    <w:t xml:space="preserve"> поселений  Кочковского района Новосибирской области</w:t>
                  </w:r>
                </w:p>
              </w:tc>
              <w:tc>
                <w:tcPr>
                  <w:tcW w:w="709" w:type="dxa"/>
                  <w:tcBorders>
                    <w:top w:val="single" w:sz="4" w:space="0" w:color="auto"/>
                    <w:left w:val="single" w:sz="4" w:space="0" w:color="auto"/>
                    <w:bottom w:val="single" w:sz="4" w:space="0" w:color="auto"/>
                    <w:right w:val="single" w:sz="4" w:space="0" w:color="auto"/>
                  </w:tcBorders>
                </w:tcPr>
                <w:p w14:paraId="70829E49" w14:textId="77777777" w:rsidR="00B37243" w:rsidRPr="00B37243" w:rsidRDefault="00B37243" w:rsidP="0050440A">
                  <w:pPr>
                    <w:autoSpaceDE w:val="0"/>
                    <w:autoSpaceDN w:val="0"/>
                    <w:adjustRightInd w:val="0"/>
                    <w:rPr>
                      <w:sz w:val="22"/>
                      <w:szCs w:val="22"/>
                    </w:rPr>
                  </w:pPr>
                  <w:r w:rsidRPr="00B37243">
                    <w:rPr>
                      <w:sz w:val="22"/>
                      <w:szCs w:val="22"/>
                    </w:rPr>
                    <w:t>0412</w:t>
                  </w:r>
                </w:p>
              </w:tc>
              <w:tc>
                <w:tcPr>
                  <w:tcW w:w="1559" w:type="dxa"/>
                  <w:tcBorders>
                    <w:top w:val="single" w:sz="4" w:space="0" w:color="auto"/>
                    <w:left w:val="single" w:sz="4" w:space="0" w:color="auto"/>
                    <w:bottom w:val="single" w:sz="4" w:space="0" w:color="auto"/>
                    <w:right w:val="single" w:sz="4" w:space="0" w:color="auto"/>
                  </w:tcBorders>
                </w:tcPr>
                <w:p w14:paraId="5DFF4EA1" w14:textId="77777777" w:rsidR="00B37243" w:rsidRPr="00B37243" w:rsidRDefault="00B37243" w:rsidP="0050440A">
                  <w:pPr>
                    <w:autoSpaceDE w:val="0"/>
                    <w:autoSpaceDN w:val="0"/>
                    <w:adjustRightInd w:val="0"/>
                    <w:rPr>
                      <w:sz w:val="22"/>
                      <w:szCs w:val="22"/>
                    </w:rPr>
                  </w:pPr>
                  <w:r w:rsidRPr="00B37243">
                    <w:rPr>
                      <w:sz w:val="22"/>
                      <w:szCs w:val="22"/>
                    </w:rPr>
                    <w:t>72.0.00.00000</w:t>
                  </w:r>
                </w:p>
              </w:tc>
              <w:tc>
                <w:tcPr>
                  <w:tcW w:w="567" w:type="dxa"/>
                  <w:tcBorders>
                    <w:top w:val="single" w:sz="4" w:space="0" w:color="auto"/>
                    <w:left w:val="single" w:sz="4" w:space="0" w:color="auto"/>
                    <w:bottom w:val="single" w:sz="4" w:space="0" w:color="auto"/>
                    <w:right w:val="single" w:sz="4" w:space="0" w:color="auto"/>
                  </w:tcBorders>
                </w:tcPr>
                <w:p w14:paraId="267856EC"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1AB6CCE" w14:textId="77777777" w:rsidR="00B37243" w:rsidRPr="00B37243" w:rsidRDefault="00B37243" w:rsidP="0050440A">
                  <w:pPr>
                    <w:jc w:val="center"/>
                    <w:rPr>
                      <w:sz w:val="22"/>
                      <w:szCs w:val="22"/>
                    </w:rPr>
                  </w:pPr>
                  <w:r w:rsidRPr="00B37243">
                    <w:rPr>
                      <w:sz w:val="22"/>
                      <w:szCs w:val="22"/>
                    </w:rPr>
                    <w:t>0,5</w:t>
                  </w:r>
                </w:p>
              </w:tc>
              <w:tc>
                <w:tcPr>
                  <w:tcW w:w="992" w:type="dxa"/>
                  <w:tcBorders>
                    <w:top w:val="single" w:sz="4" w:space="0" w:color="auto"/>
                    <w:left w:val="single" w:sz="4" w:space="0" w:color="auto"/>
                    <w:bottom w:val="single" w:sz="4" w:space="0" w:color="auto"/>
                    <w:right w:val="single" w:sz="4" w:space="0" w:color="auto"/>
                  </w:tcBorders>
                </w:tcPr>
                <w:p w14:paraId="587A0934" w14:textId="77777777" w:rsidR="00B37243" w:rsidRPr="00B37243" w:rsidRDefault="00B37243" w:rsidP="0050440A">
                  <w:pPr>
                    <w:jc w:val="center"/>
                    <w:rPr>
                      <w:sz w:val="22"/>
                      <w:szCs w:val="22"/>
                    </w:rPr>
                  </w:pPr>
                  <w:r w:rsidRPr="00B37243">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5CBFFF28" w14:textId="77777777" w:rsidR="00B37243" w:rsidRPr="00B37243" w:rsidRDefault="00B37243" w:rsidP="0050440A">
                  <w:pPr>
                    <w:jc w:val="center"/>
                    <w:rPr>
                      <w:sz w:val="22"/>
                      <w:szCs w:val="22"/>
                    </w:rPr>
                  </w:pPr>
                  <w:r w:rsidRPr="00B37243">
                    <w:rPr>
                      <w:sz w:val="22"/>
                      <w:szCs w:val="22"/>
                    </w:rPr>
                    <w:t>0,00</w:t>
                  </w:r>
                </w:p>
              </w:tc>
            </w:tr>
            <w:tr w:rsidR="00A4606A" w:rsidRPr="00B37243" w14:paraId="7471ECF3" w14:textId="77777777" w:rsidTr="0050440A">
              <w:trPr>
                <w:trHeight w:val="274"/>
              </w:trPr>
              <w:tc>
                <w:tcPr>
                  <w:tcW w:w="4044" w:type="dxa"/>
                  <w:tcBorders>
                    <w:top w:val="single" w:sz="4" w:space="0" w:color="auto"/>
                    <w:left w:val="single" w:sz="4" w:space="0" w:color="auto"/>
                    <w:bottom w:val="single" w:sz="4" w:space="0" w:color="auto"/>
                    <w:right w:val="single" w:sz="4" w:space="0" w:color="auto"/>
                  </w:tcBorders>
                </w:tcPr>
                <w:p w14:paraId="14416C6E" w14:textId="77777777" w:rsidR="00B37243" w:rsidRPr="00B37243" w:rsidRDefault="00B37243" w:rsidP="0050440A">
                  <w:pPr>
                    <w:autoSpaceDE w:val="0"/>
                    <w:autoSpaceDN w:val="0"/>
                    <w:adjustRightInd w:val="0"/>
                    <w:jc w:val="both"/>
                    <w:rPr>
                      <w:sz w:val="22"/>
                      <w:szCs w:val="22"/>
                    </w:rPr>
                  </w:pPr>
                  <w:r w:rsidRPr="00B37243">
                    <w:rPr>
                      <w:sz w:val="22"/>
                      <w:szCs w:val="22"/>
                    </w:rPr>
                    <w:t>Муниципальная программа" Развитие и поддержка субъектов малого и среднего предпроинимательства в Красносибирском сельсовете Кочковского района Новосибирской области"</w:t>
                  </w:r>
                </w:p>
              </w:tc>
              <w:tc>
                <w:tcPr>
                  <w:tcW w:w="709" w:type="dxa"/>
                  <w:tcBorders>
                    <w:top w:val="single" w:sz="4" w:space="0" w:color="auto"/>
                    <w:left w:val="single" w:sz="4" w:space="0" w:color="auto"/>
                    <w:bottom w:val="single" w:sz="4" w:space="0" w:color="auto"/>
                    <w:right w:val="single" w:sz="4" w:space="0" w:color="auto"/>
                  </w:tcBorders>
                </w:tcPr>
                <w:p w14:paraId="2CE97E3F" w14:textId="77777777" w:rsidR="00B37243" w:rsidRPr="00B37243" w:rsidRDefault="00B37243" w:rsidP="0050440A">
                  <w:pPr>
                    <w:autoSpaceDE w:val="0"/>
                    <w:autoSpaceDN w:val="0"/>
                    <w:adjustRightInd w:val="0"/>
                    <w:rPr>
                      <w:sz w:val="22"/>
                      <w:szCs w:val="22"/>
                    </w:rPr>
                  </w:pPr>
                  <w:r w:rsidRPr="00B37243">
                    <w:rPr>
                      <w:sz w:val="22"/>
                      <w:szCs w:val="22"/>
                    </w:rPr>
                    <w:t>0412</w:t>
                  </w:r>
                </w:p>
              </w:tc>
              <w:tc>
                <w:tcPr>
                  <w:tcW w:w="1559" w:type="dxa"/>
                  <w:tcBorders>
                    <w:top w:val="single" w:sz="4" w:space="0" w:color="auto"/>
                    <w:left w:val="single" w:sz="4" w:space="0" w:color="auto"/>
                    <w:bottom w:val="single" w:sz="4" w:space="0" w:color="auto"/>
                    <w:right w:val="single" w:sz="4" w:space="0" w:color="auto"/>
                  </w:tcBorders>
                </w:tcPr>
                <w:p w14:paraId="149CF8E7" w14:textId="77777777" w:rsidR="00B37243" w:rsidRPr="00B37243" w:rsidRDefault="00B37243" w:rsidP="0050440A">
                  <w:pPr>
                    <w:autoSpaceDE w:val="0"/>
                    <w:autoSpaceDN w:val="0"/>
                    <w:adjustRightInd w:val="0"/>
                    <w:rPr>
                      <w:sz w:val="22"/>
                      <w:szCs w:val="22"/>
                    </w:rPr>
                  </w:pPr>
                  <w:r w:rsidRPr="00B37243">
                    <w:rPr>
                      <w:sz w:val="22"/>
                      <w:szCs w:val="22"/>
                    </w:rPr>
                    <w:t>72.0.05.00000</w:t>
                  </w:r>
                </w:p>
              </w:tc>
              <w:tc>
                <w:tcPr>
                  <w:tcW w:w="567" w:type="dxa"/>
                  <w:tcBorders>
                    <w:top w:val="single" w:sz="4" w:space="0" w:color="auto"/>
                    <w:left w:val="single" w:sz="4" w:space="0" w:color="auto"/>
                    <w:bottom w:val="single" w:sz="4" w:space="0" w:color="auto"/>
                    <w:right w:val="single" w:sz="4" w:space="0" w:color="auto"/>
                  </w:tcBorders>
                </w:tcPr>
                <w:p w14:paraId="65056A5E"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BCE77AF" w14:textId="77777777" w:rsidR="00B37243" w:rsidRPr="00B37243" w:rsidRDefault="00B37243" w:rsidP="0050440A">
                  <w:pPr>
                    <w:jc w:val="center"/>
                    <w:rPr>
                      <w:sz w:val="22"/>
                      <w:szCs w:val="22"/>
                    </w:rPr>
                  </w:pPr>
                  <w:r w:rsidRPr="00B37243">
                    <w:rPr>
                      <w:sz w:val="22"/>
                      <w:szCs w:val="22"/>
                    </w:rPr>
                    <w:t>0,5</w:t>
                  </w:r>
                </w:p>
              </w:tc>
              <w:tc>
                <w:tcPr>
                  <w:tcW w:w="992" w:type="dxa"/>
                  <w:tcBorders>
                    <w:top w:val="single" w:sz="4" w:space="0" w:color="auto"/>
                    <w:left w:val="single" w:sz="4" w:space="0" w:color="auto"/>
                    <w:bottom w:val="single" w:sz="4" w:space="0" w:color="auto"/>
                    <w:right w:val="single" w:sz="4" w:space="0" w:color="auto"/>
                  </w:tcBorders>
                </w:tcPr>
                <w:p w14:paraId="5AD23EC0" w14:textId="77777777" w:rsidR="00B37243" w:rsidRPr="00B37243" w:rsidRDefault="00B37243" w:rsidP="0050440A">
                  <w:pPr>
                    <w:jc w:val="center"/>
                    <w:rPr>
                      <w:sz w:val="22"/>
                      <w:szCs w:val="22"/>
                    </w:rPr>
                  </w:pPr>
                  <w:r w:rsidRPr="00B37243">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4EBE4535" w14:textId="77777777" w:rsidR="00B37243" w:rsidRPr="00B37243" w:rsidRDefault="00B37243" w:rsidP="0050440A">
                  <w:pPr>
                    <w:jc w:val="center"/>
                    <w:rPr>
                      <w:sz w:val="22"/>
                      <w:szCs w:val="22"/>
                    </w:rPr>
                  </w:pPr>
                  <w:r w:rsidRPr="00B37243">
                    <w:rPr>
                      <w:sz w:val="22"/>
                      <w:szCs w:val="22"/>
                    </w:rPr>
                    <w:t>0,00</w:t>
                  </w:r>
                </w:p>
              </w:tc>
            </w:tr>
            <w:tr w:rsidR="00A4606A" w:rsidRPr="00B37243" w14:paraId="1CFB2721" w14:textId="77777777" w:rsidTr="0050440A">
              <w:trPr>
                <w:trHeight w:val="274"/>
              </w:trPr>
              <w:tc>
                <w:tcPr>
                  <w:tcW w:w="4044" w:type="dxa"/>
                  <w:tcBorders>
                    <w:top w:val="single" w:sz="4" w:space="0" w:color="auto"/>
                    <w:left w:val="single" w:sz="4" w:space="0" w:color="auto"/>
                    <w:bottom w:val="single" w:sz="4" w:space="0" w:color="auto"/>
                    <w:right w:val="single" w:sz="4" w:space="0" w:color="auto"/>
                  </w:tcBorders>
                </w:tcPr>
                <w:p w14:paraId="519C194B" w14:textId="77777777" w:rsidR="00B37243" w:rsidRPr="00B37243" w:rsidRDefault="00B37243" w:rsidP="0050440A">
                  <w:pPr>
                    <w:autoSpaceDE w:val="0"/>
                    <w:autoSpaceDN w:val="0"/>
                    <w:adjustRightInd w:val="0"/>
                    <w:jc w:val="both"/>
                    <w:rPr>
                      <w:sz w:val="22"/>
                      <w:szCs w:val="22"/>
                    </w:rPr>
                  </w:pPr>
                  <w:r w:rsidRPr="00B37243">
                    <w:rPr>
                      <w:sz w:val="22"/>
                      <w:szCs w:val="22"/>
                    </w:rPr>
                    <w:t xml:space="preserve">Расходы на реализацию муниципальной </w:t>
                  </w:r>
                  <w:proofErr w:type="gramStart"/>
                  <w:r w:rsidRPr="00B37243">
                    <w:rPr>
                      <w:sz w:val="22"/>
                      <w:szCs w:val="22"/>
                    </w:rPr>
                    <w:t>программы  "</w:t>
                  </w:r>
                  <w:proofErr w:type="gramEnd"/>
                  <w:r w:rsidRPr="00B37243">
                    <w:rPr>
                      <w:sz w:val="22"/>
                      <w:szCs w:val="22"/>
                    </w:rPr>
                    <w:t xml:space="preserve"> Развитие и поддержка субъектов малого и среднего предпроинимательства в Красносибирском сельсовете Кочковского района Новосибирской области"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tcPr>
                <w:p w14:paraId="6C832530" w14:textId="77777777" w:rsidR="00B37243" w:rsidRPr="00B37243" w:rsidRDefault="00B37243" w:rsidP="0050440A">
                  <w:pPr>
                    <w:autoSpaceDE w:val="0"/>
                    <w:autoSpaceDN w:val="0"/>
                    <w:adjustRightInd w:val="0"/>
                    <w:rPr>
                      <w:sz w:val="22"/>
                      <w:szCs w:val="22"/>
                    </w:rPr>
                  </w:pPr>
                  <w:r w:rsidRPr="00B37243">
                    <w:rPr>
                      <w:sz w:val="22"/>
                      <w:szCs w:val="22"/>
                    </w:rPr>
                    <w:t>0412</w:t>
                  </w:r>
                </w:p>
              </w:tc>
              <w:tc>
                <w:tcPr>
                  <w:tcW w:w="1559" w:type="dxa"/>
                  <w:tcBorders>
                    <w:top w:val="single" w:sz="4" w:space="0" w:color="auto"/>
                    <w:left w:val="single" w:sz="4" w:space="0" w:color="auto"/>
                    <w:bottom w:val="single" w:sz="4" w:space="0" w:color="auto"/>
                    <w:right w:val="single" w:sz="4" w:space="0" w:color="auto"/>
                  </w:tcBorders>
                </w:tcPr>
                <w:p w14:paraId="7E36A58F" w14:textId="77777777" w:rsidR="00B37243" w:rsidRPr="00B37243" w:rsidRDefault="00B37243" w:rsidP="0050440A">
                  <w:pPr>
                    <w:autoSpaceDE w:val="0"/>
                    <w:autoSpaceDN w:val="0"/>
                    <w:adjustRightInd w:val="0"/>
                    <w:rPr>
                      <w:sz w:val="22"/>
                      <w:szCs w:val="22"/>
                    </w:rPr>
                  </w:pPr>
                  <w:r w:rsidRPr="00B37243">
                    <w:rPr>
                      <w:sz w:val="22"/>
                      <w:szCs w:val="22"/>
                    </w:rPr>
                    <w:t>72.0.05.00412</w:t>
                  </w:r>
                </w:p>
              </w:tc>
              <w:tc>
                <w:tcPr>
                  <w:tcW w:w="567" w:type="dxa"/>
                  <w:tcBorders>
                    <w:top w:val="single" w:sz="4" w:space="0" w:color="auto"/>
                    <w:left w:val="single" w:sz="4" w:space="0" w:color="auto"/>
                    <w:bottom w:val="single" w:sz="4" w:space="0" w:color="auto"/>
                    <w:right w:val="single" w:sz="4" w:space="0" w:color="auto"/>
                  </w:tcBorders>
                </w:tcPr>
                <w:p w14:paraId="117A5A5C"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DE93532" w14:textId="77777777" w:rsidR="00B37243" w:rsidRPr="00B37243" w:rsidRDefault="00B37243" w:rsidP="0050440A">
                  <w:pPr>
                    <w:jc w:val="center"/>
                    <w:rPr>
                      <w:sz w:val="22"/>
                      <w:szCs w:val="22"/>
                    </w:rPr>
                  </w:pPr>
                  <w:r w:rsidRPr="00B37243">
                    <w:rPr>
                      <w:sz w:val="22"/>
                      <w:szCs w:val="22"/>
                    </w:rPr>
                    <w:t>0,5</w:t>
                  </w:r>
                </w:p>
              </w:tc>
              <w:tc>
                <w:tcPr>
                  <w:tcW w:w="992" w:type="dxa"/>
                  <w:tcBorders>
                    <w:top w:val="single" w:sz="4" w:space="0" w:color="auto"/>
                    <w:left w:val="single" w:sz="4" w:space="0" w:color="auto"/>
                    <w:bottom w:val="single" w:sz="4" w:space="0" w:color="auto"/>
                    <w:right w:val="single" w:sz="4" w:space="0" w:color="auto"/>
                  </w:tcBorders>
                </w:tcPr>
                <w:p w14:paraId="16AA745E" w14:textId="77777777" w:rsidR="00B37243" w:rsidRPr="00B37243" w:rsidRDefault="00B37243" w:rsidP="0050440A">
                  <w:pPr>
                    <w:jc w:val="center"/>
                    <w:rPr>
                      <w:sz w:val="22"/>
                      <w:szCs w:val="22"/>
                    </w:rPr>
                  </w:pPr>
                  <w:r w:rsidRPr="00B37243">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243EEC47" w14:textId="77777777" w:rsidR="00B37243" w:rsidRPr="00B37243" w:rsidRDefault="00B37243" w:rsidP="0050440A">
                  <w:pPr>
                    <w:jc w:val="center"/>
                    <w:rPr>
                      <w:sz w:val="22"/>
                      <w:szCs w:val="22"/>
                    </w:rPr>
                  </w:pPr>
                  <w:r w:rsidRPr="00B37243">
                    <w:rPr>
                      <w:sz w:val="22"/>
                      <w:szCs w:val="22"/>
                    </w:rPr>
                    <w:t>0,00</w:t>
                  </w:r>
                </w:p>
              </w:tc>
            </w:tr>
            <w:tr w:rsidR="00A4606A" w:rsidRPr="00B37243" w14:paraId="465AFB3E" w14:textId="77777777" w:rsidTr="0050440A">
              <w:trPr>
                <w:trHeight w:val="274"/>
              </w:trPr>
              <w:tc>
                <w:tcPr>
                  <w:tcW w:w="4044" w:type="dxa"/>
                  <w:tcBorders>
                    <w:top w:val="single" w:sz="4" w:space="0" w:color="auto"/>
                    <w:left w:val="single" w:sz="4" w:space="0" w:color="auto"/>
                    <w:bottom w:val="single" w:sz="4" w:space="0" w:color="auto"/>
                    <w:right w:val="single" w:sz="4" w:space="0" w:color="auto"/>
                  </w:tcBorders>
                </w:tcPr>
                <w:p w14:paraId="6A18CD77" w14:textId="77777777" w:rsidR="00B37243" w:rsidRPr="00B37243" w:rsidRDefault="00B37243" w:rsidP="0050440A">
                  <w:pPr>
                    <w:autoSpaceDE w:val="0"/>
                    <w:autoSpaceDN w:val="0"/>
                    <w:adjustRightInd w:val="0"/>
                    <w:jc w:val="both"/>
                    <w:rPr>
                      <w:sz w:val="22"/>
                      <w:szCs w:val="22"/>
                    </w:rPr>
                  </w:pPr>
                  <w:r w:rsidRPr="00B37243">
                    <w:rPr>
                      <w:sz w:val="22"/>
                      <w:szCs w:val="22"/>
                    </w:rPr>
                    <w:t xml:space="preserve">Закупка товаров, работ и услуг для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tcPr>
                <w:p w14:paraId="548F3C13" w14:textId="77777777" w:rsidR="00B37243" w:rsidRPr="00B37243" w:rsidRDefault="00B37243" w:rsidP="0050440A">
                  <w:pPr>
                    <w:autoSpaceDE w:val="0"/>
                    <w:autoSpaceDN w:val="0"/>
                    <w:adjustRightInd w:val="0"/>
                    <w:rPr>
                      <w:sz w:val="22"/>
                      <w:szCs w:val="22"/>
                    </w:rPr>
                  </w:pPr>
                  <w:r w:rsidRPr="00B37243">
                    <w:rPr>
                      <w:sz w:val="22"/>
                      <w:szCs w:val="22"/>
                    </w:rPr>
                    <w:t>0412</w:t>
                  </w:r>
                </w:p>
              </w:tc>
              <w:tc>
                <w:tcPr>
                  <w:tcW w:w="1559" w:type="dxa"/>
                  <w:tcBorders>
                    <w:top w:val="single" w:sz="4" w:space="0" w:color="auto"/>
                    <w:left w:val="single" w:sz="4" w:space="0" w:color="auto"/>
                    <w:bottom w:val="single" w:sz="4" w:space="0" w:color="auto"/>
                    <w:right w:val="single" w:sz="4" w:space="0" w:color="auto"/>
                  </w:tcBorders>
                </w:tcPr>
                <w:p w14:paraId="160089AF" w14:textId="77777777" w:rsidR="00B37243" w:rsidRPr="00B37243" w:rsidRDefault="00B37243" w:rsidP="0050440A">
                  <w:pPr>
                    <w:autoSpaceDE w:val="0"/>
                    <w:autoSpaceDN w:val="0"/>
                    <w:adjustRightInd w:val="0"/>
                    <w:rPr>
                      <w:sz w:val="22"/>
                      <w:szCs w:val="22"/>
                    </w:rPr>
                  </w:pPr>
                  <w:r w:rsidRPr="00B37243">
                    <w:rPr>
                      <w:sz w:val="22"/>
                      <w:szCs w:val="22"/>
                    </w:rPr>
                    <w:t>72.0.05.00412</w:t>
                  </w:r>
                </w:p>
              </w:tc>
              <w:tc>
                <w:tcPr>
                  <w:tcW w:w="567" w:type="dxa"/>
                  <w:tcBorders>
                    <w:top w:val="single" w:sz="4" w:space="0" w:color="auto"/>
                    <w:left w:val="single" w:sz="4" w:space="0" w:color="auto"/>
                    <w:bottom w:val="single" w:sz="4" w:space="0" w:color="auto"/>
                    <w:right w:val="single" w:sz="4" w:space="0" w:color="auto"/>
                  </w:tcBorders>
                </w:tcPr>
                <w:p w14:paraId="2DAEBDD1" w14:textId="77777777" w:rsidR="00B37243" w:rsidRPr="00B37243" w:rsidRDefault="00B37243" w:rsidP="0050440A">
                  <w:pPr>
                    <w:autoSpaceDE w:val="0"/>
                    <w:autoSpaceDN w:val="0"/>
                    <w:adjustRightInd w:val="0"/>
                    <w:rPr>
                      <w:sz w:val="22"/>
                      <w:szCs w:val="22"/>
                    </w:rPr>
                  </w:pPr>
                  <w:r w:rsidRPr="00B37243">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23B4BA18" w14:textId="77777777" w:rsidR="00B37243" w:rsidRPr="00B37243" w:rsidRDefault="00B37243" w:rsidP="0050440A">
                  <w:pPr>
                    <w:jc w:val="center"/>
                    <w:rPr>
                      <w:sz w:val="22"/>
                      <w:szCs w:val="22"/>
                    </w:rPr>
                  </w:pPr>
                  <w:r w:rsidRPr="00B37243">
                    <w:rPr>
                      <w:sz w:val="22"/>
                      <w:szCs w:val="22"/>
                    </w:rPr>
                    <w:t>0,5</w:t>
                  </w:r>
                </w:p>
              </w:tc>
              <w:tc>
                <w:tcPr>
                  <w:tcW w:w="992" w:type="dxa"/>
                  <w:tcBorders>
                    <w:top w:val="single" w:sz="4" w:space="0" w:color="auto"/>
                    <w:left w:val="single" w:sz="4" w:space="0" w:color="auto"/>
                    <w:bottom w:val="single" w:sz="4" w:space="0" w:color="auto"/>
                    <w:right w:val="single" w:sz="4" w:space="0" w:color="auto"/>
                  </w:tcBorders>
                </w:tcPr>
                <w:p w14:paraId="6753E2EA" w14:textId="77777777" w:rsidR="00B37243" w:rsidRPr="00B37243" w:rsidRDefault="00B37243" w:rsidP="0050440A">
                  <w:pPr>
                    <w:jc w:val="center"/>
                    <w:rPr>
                      <w:sz w:val="22"/>
                      <w:szCs w:val="22"/>
                    </w:rPr>
                  </w:pPr>
                  <w:r w:rsidRPr="00B37243">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18350DB1" w14:textId="77777777" w:rsidR="00B37243" w:rsidRPr="00B37243" w:rsidRDefault="00B37243" w:rsidP="0050440A">
                  <w:pPr>
                    <w:jc w:val="center"/>
                    <w:rPr>
                      <w:sz w:val="22"/>
                      <w:szCs w:val="22"/>
                    </w:rPr>
                  </w:pPr>
                  <w:r w:rsidRPr="00B37243">
                    <w:rPr>
                      <w:sz w:val="22"/>
                      <w:szCs w:val="22"/>
                    </w:rPr>
                    <w:t>0,00</w:t>
                  </w:r>
                </w:p>
              </w:tc>
            </w:tr>
            <w:tr w:rsidR="00A4606A" w:rsidRPr="00B37243" w14:paraId="31E6A21A" w14:textId="77777777" w:rsidTr="0050440A">
              <w:trPr>
                <w:trHeight w:val="274"/>
              </w:trPr>
              <w:tc>
                <w:tcPr>
                  <w:tcW w:w="4044" w:type="dxa"/>
                  <w:tcBorders>
                    <w:top w:val="single" w:sz="4" w:space="0" w:color="auto"/>
                    <w:left w:val="single" w:sz="4" w:space="0" w:color="auto"/>
                    <w:bottom w:val="single" w:sz="4" w:space="0" w:color="auto"/>
                    <w:right w:val="single" w:sz="4" w:space="0" w:color="auto"/>
                  </w:tcBorders>
                </w:tcPr>
                <w:p w14:paraId="2B655F5A"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6B07D3C3" w14:textId="77777777" w:rsidR="00B37243" w:rsidRPr="00B37243" w:rsidRDefault="00B37243" w:rsidP="0050440A">
                  <w:pPr>
                    <w:autoSpaceDE w:val="0"/>
                    <w:autoSpaceDN w:val="0"/>
                    <w:adjustRightInd w:val="0"/>
                    <w:rPr>
                      <w:sz w:val="22"/>
                      <w:szCs w:val="22"/>
                    </w:rPr>
                  </w:pPr>
                  <w:r w:rsidRPr="00B37243">
                    <w:rPr>
                      <w:sz w:val="22"/>
                      <w:szCs w:val="22"/>
                    </w:rPr>
                    <w:t>0412</w:t>
                  </w:r>
                </w:p>
              </w:tc>
              <w:tc>
                <w:tcPr>
                  <w:tcW w:w="1559" w:type="dxa"/>
                  <w:tcBorders>
                    <w:top w:val="single" w:sz="4" w:space="0" w:color="auto"/>
                    <w:left w:val="single" w:sz="4" w:space="0" w:color="auto"/>
                    <w:bottom w:val="single" w:sz="4" w:space="0" w:color="auto"/>
                    <w:right w:val="single" w:sz="4" w:space="0" w:color="auto"/>
                  </w:tcBorders>
                </w:tcPr>
                <w:p w14:paraId="2653D867" w14:textId="77777777" w:rsidR="00B37243" w:rsidRPr="00B37243" w:rsidRDefault="00B37243" w:rsidP="0050440A">
                  <w:pPr>
                    <w:autoSpaceDE w:val="0"/>
                    <w:autoSpaceDN w:val="0"/>
                    <w:adjustRightInd w:val="0"/>
                    <w:rPr>
                      <w:sz w:val="22"/>
                      <w:szCs w:val="22"/>
                    </w:rPr>
                  </w:pPr>
                  <w:r w:rsidRPr="00B37243">
                    <w:rPr>
                      <w:sz w:val="22"/>
                      <w:szCs w:val="22"/>
                    </w:rPr>
                    <w:t>72.0.05.00412</w:t>
                  </w:r>
                </w:p>
              </w:tc>
              <w:tc>
                <w:tcPr>
                  <w:tcW w:w="567" w:type="dxa"/>
                  <w:tcBorders>
                    <w:top w:val="single" w:sz="4" w:space="0" w:color="auto"/>
                    <w:left w:val="single" w:sz="4" w:space="0" w:color="auto"/>
                    <w:bottom w:val="single" w:sz="4" w:space="0" w:color="auto"/>
                    <w:right w:val="single" w:sz="4" w:space="0" w:color="auto"/>
                  </w:tcBorders>
                </w:tcPr>
                <w:p w14:paraId="79A1A4EE" w14:textId="77777777" w:rsidR="00B37243" w:rsidRPr="00B37243" w:rsidRDefault="00B37243" w:rsidP="0050440A">
                  <w:pPr>
                    <w:autoSpaceDE w:val="0"/>
                    <w:autoSpaceDN w:val="0"/>
                    <w:adjustRightInd w:val="0"/>
                    <w:rPr>
                      <w:sz w:val="22"/>
                      <w:szCs w:val="22"/>
                    </w:rPr>
                  </w:pPr>
                  <w:r w:rsidRPr="00B37243">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49414389" w14:textId="77777777" w:rsidR="00B37243" w:rsidRPr="00B37243" w:rsidRDefault="00B37243" w:rsidP="0050440A">
                  <w:pPr>
                    <w:jc w:val="center"/>
                    <w:rPr>
                      <w:sz w:val="22"/>
                      <w:szCs w:val="22"/>
                    </w:rPr>
                  </w:pPr>
                  <w:r w:rsidRPr="00B37243">
                    <w:rPr>
                      <w:sz w:val="22"/>
                      <w:szCs w:val="22"/>
                    </w:rPr>
                    <w:t>0,5</w:t>
                  </w:r>
                </w:p>
              </w:tc>
              <w:tc>
                <w:tcPr>
                  <w:tcW w:w="992" w:type="dxa"/>
                  <w:tcBorders>
                    <w:top w:val="single" w:sz="4" w:space="0" w:color="auto"/>
                    <w:left w:val="single" w:sz="4" w:space="0" w:color="auto"/>
                    <w:bottom w:val="single" w:sz="4" w:space="0" w:color="auto"/>
                    <w:right w:val="single" w:sz="4" w:space="0" w:color="auto"/>
                  </w:tcBorders>
                </w:tcPr>
                <w:p w14:paraId="67C8A905" w14:textId="77777777" w:rsidR="00B37243" w:rsidRPr="00B37243" w:rsidRDefault="00B37243" w:rsidP="0050440A">
                  <w:pPr>
                    <w:jc w:val="center"/>
                    <w:rPr>
                      <w:sz w:val="22"/>
                      <w:szCs w:val="22"/>
                    </w:rPr>
                  </w:pPr>
                  <w:r w:rsidRPr="00B37243">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1809253F" w14:textId="77777777" w:rsidR="00B37243" w:rsidRPr="00B37243" w:rsidRDefault="00B37243" w:rsidP="0050440A">
                  <w:pPr>
                    <w:jc w:val="center"/>
                    <w:rPr>
                      <w:sz w:val="22"/>
                      <w:szCs w:val="22"/>
                    </w:rPr>
                  </w:pPr>
                  <w:r w:rsidRPr="00B37243">
                    <w:rPr>
                      <w:sz w:val="22"/>
                      <w:szCs w:val="22"/>
                    </w:rPr>
                    <w:t>0,00</w:t>
                  </w:r>
                </w:p>
              </w:tc>
            </w:tr>
            <w:tr w:rsidR="00A4606A" w:rsidRPr="00B37243" w14:paraId="04810874" w14:textId="77777777" w:rsidTr="0050440A">
              <w:trPr>
                <w:trHeight w:val="274"/>
              </w:trPr>
              <w:tc>
                <w:tcPr>
                  <w:tcW w:w="4044" w:type="dxa"/>
                  <w:tcBorders>
                    <w:top w:val="single" w:sz="6" w:space="0" w:color="auto"/>
                    <w:left w:val="single" w:sz="6" w:space="0" w:color="auto"/>
                    <w:bottom w:val="single" w:sz="6" w:space="0" w:color="auto"/>
                    <w:right w:val="single" w:sz="6" w:space="0" w:color="auto"/>
                  </w:tcBorders>
                </w:tcPr>
                <w:p w14:paraId="77E58C78" w14:textId="77777777" w:rsidR="00B37243" w:rsidRPr="00B37243" w:rsidRDefault="00B37243" w:rsidP="0050440A">
                  <w:pPr>
                    <w:jc w:val="both"/>
                    <w:rPr>
                      <w:sz w:val="22"/>
                      <w:szCs w:val="22"/>
                    </w:rPr>
                  </w:pPr>
                  <w:r w:rsidRPr="00B37243">
                    <w:rPr>
                      <w:sz w:val="22"/>
                      <w:szCs w:val="22"/>
                    </w:rPr>
                    <w:t>Благоустройство</w:t>
                  </w:r>
                </w:p>
              </w:tc>
              <w:tc>
                <w:tcPr>
                  <w:tcW w:w="709" w:type="dxa"/>
                  <w:tcBorders>
                    <w:top w:val="single" w:sz="6" w:space="0" w:color="auto"/>
                    <w:left w:val="single" w:sz="6" w:space="0" w:color="auto"/>
                    <w:bottom w:val="single" w:sz="6" w:space="0" w:color="auto"/>
                    <w:right w:val="single" w:sz="6" w:space="0" w:color="auto"/>
                  </w:tcBorders>
                </w:tcPr>
                <w:p w14:paraId="3C4ACD4F"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559" w:type="dxa"/>
                  <w:tcBorders>
                    <w:top w:val="single" w:sz="6" w:space="0" w:color="auto"/>
                    <w:left w:val="single" w:sz="6" w:space="0" w:color="auto"/>
                    <w:bottom w:val="single" w:sz="6" w:space="0" w:color="auto"/>
                    <w:right w:val="single" w:sz="6" w:space="0" w:color="auto"/>
                  </w:tcBorders>
                </w:tcPr>
                <w:p w14:paraId="1CB310F7" w14:textId="77777777" w:rsidR="00B37243" w:rsidRPr="00B37243" w:rsidRDefault="00B37243" w:rsidP="0050440A">
                  <w:pPr>
                    <w:autoSpaceDE w:val="0"/>
                    <w:autoSpaceDN w:val="0"/>
                    <w:adjustRightInd w:val="0"/>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1C9E8F3A"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09E96017" w14:textId="77777777" w:rsidR="00B37243" w:rsidRPr="00B37243" w:rsidRDefault="00B37243" w:rsidP="0050440A">
                  <w:pPr>
                    <w:jc w:val="center"/>
                    <w:rPr>
                      <w:sz w:val="22"/>
                      <w:szCs w:val="22"/>
                    </w:rPr>
                  </w:pPr>
                  <w:r w:rsidRPr="00B37243">
                    <w:rPr>
                      <w:sz w:val="22"/>
                      <w:szCs w:val="22"/>
                    </w:rPr>
                    <w:t>260,89</w:t>
                  </w:r>
                </w:p>
              </w:tc>
              <w:tc>
                <w:tcPr>
                  <w:tcW w:w="992" w:type="dxa"/>
                  <w:tcBorders>
                    <w:top w:val="single" w:sz="4" w:space="0" w:color="auto"/>
                    <w:left w:val="single" w:sz="4" w:space="0" w:color="auto"/>
                    <w:bottom w:val="single" w:sz="4" w:space="0" w:color="auto"/>
                    <w:right w:val="single" w:sz="4" w:space="0" w:color="auto"/>
                  </w:tcBorders>
                </w:tcPr>
                <w:p w14:paraId="591818C9" w14:textId="77777777" w:rsidR="00B37243" w:rsidRPr="00B37243" w:rsidRDefault="00B37243" w:rsidP="0050440A">
                  <w:pPr>
                    <w:jc w:val="center"/>
                    <w:rPr>
                      <w:sz w:val="22"/>
                      <w:szCs w:val="22"/>
                    </w:rPr>
                  </w:pPr>
                  <w:r w:rsidRPr="00B37243">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0C7BCD56" w14:textId="77777777" w:rsidR="00B37243" w:rsidRPr="00B37243" w:rsidRDefault="00B37243" w:rsidP="0050440A">
                  <w:pPr>
                    <w:jc w:val="center"/>
                    <w:rPr>
                      <w:sz w:val="22"/>
                      <w:szCs w:val="22"/>
                    </w:rPr>
                  </w:pPr>
                  <w:r w:rsidRPr="00B37243">
                    <w:rPr>
                      <w:sz w:val="22"/>
                      <w:szCs w:val="22"/>
                    </w:rPr>
                    <w:t>0,00</w:t>
                  </w:r>
                </w:p>
              </w:tc>
            </w:tr>
            <w:tr w:rsidR="00A4606A" w:rsidRPr="00B37243" w14:paraId="2C3DD4C1" w14:textId="77777777" w:rsidTr="0050440A">
              <w:trPr>
                <w:trHeight w:val="274"/>
              </w:trPr>
              <w:tc>
                <w:tcPr>
                  <w:tcW w:w="4044" w:type="dxa"/>
                  <w:tcBorders>
                    <w:top w:val="single" w:sz="6" w:space="0" w:color="auto"/>
                    <w:left w:val="single" w:sz="6" w:space="0" w:color="auto"/>
                    <w:bottom w:val="single" w:sz="6" w:space="0" w:color="auto"/>
                    <w:right w:val="single" w:sz="6" w:space="0" w:color="auto"/>
                  </w:tcBorders>
                </w:tcPr>
                <w:p w14:paraId="652E040F" w14:textId="77777777" w:rsidR="00B37243" w:rsidRPr="00B37243" w:rsidRDefault="00B37243" w:rsidP="0050440A">
                  <w:pPr>
                    <w:jc w:val="both"/>
                    <w:rPr>
                      <w:sz w:val="22"/>
                      <w:szCs w:val="22"/>
                    </w:rPr>
                  </w:pPr>
                  <w:r w:rsidRPr="00B37243">
                    <w:rPr>
                      <w:sz w:val="22"/>
                      <w:szCs w:val="22"/>
                    </w:rPr>
                    <w:t>Непрограммные расходы муниципальных образований поселений</w:t>
                  </w:r>
                </w:p>
              </w:tc>
              <w:tc>
                <w:tcPr>
                  <w:tcW w:w="709" w:type="dxa"/>
                  <w:tcBorders>
                    <w:top w:val="single" w:sz="6" w:space="0" w:color="auto"/>
                    <w:left w:val="single" w:sz="6" w:space="0" w:color="auto"/>
                    <w:bottom w:val="single" w:sz="6" w:space="0" w:color="auto"/>
                    <w:right w:val="single" w:sz="6" w:space="0" w:color="auto"/>
                  </w:tcBorders>
                </w:tcPr>
                <w:p w14:paraId="315E9CF3"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559" w:type="dxa"/>
                  <w:tcBorders>
                    <w:top w:val="single" w:sz="6" w:space="0" w:color="auto"/>
                    <w:left w:val="single" w:sz="6" w:space="0" w:color="auto"/>
                    <w:bottom w:val="single" w:sz="6" w:space="0" w:color="auto"/>
                    <w:right w:val="single" w:sz="6" w:space="0" w:color="auto"/>
                  </w:tcBorders>
                </w:tcPr>
                <w:p w14:paraId="15B7E687" w14:textId="77777777" w:rsidR="00B37243" w:rsidRPr="00B37243" w:rsidRDefault="00B37243" w:rsidP="0050440A">
                  <w:pPr>
                    <w:autoSpaceDE w:val="0"/>
                    <w:autoSpaceDN w:val="0"/>
                    <w:adjustRightInd w:val="0"/>
                    <w:rPr>
                      <w:sz w:val="22"/>
                      <w:szCs w:val="22"/>
                    </w:rPr>
                  </w:pPr>
                  <w:r w:rsidRPr="00B37243">
                    <w:rPr>
                      <w:sz w:val="22"/>
                      <w:szCs w:val="22"/>
                    </w:rPr>
                    <w:t>70.0.00.00000</w:t>
                  </w:r>
                </w:p>
              </w:tc>
              <w:tc>
                <w:tcPr>
                  <w:tcW w:w="567" w:type="dxa"/>
                  <w:tcBorders>
                    <w:top w:val="single" w:sz="4" w:space="0" w:color="auto"/>
                    <w:left w:val="single" w:sz="4" w:space="0" w:color="auto"/>
                    <w:bottom w:val="single" w:sz="4" w:space="0" w:color="auto"/>
                    <w:right w:val="single" w:sz="4" w:space="0" w:color="auto"/>
                  </w:tcBorders>
                </w:tcPr>
                <w:p w14:paraId="4B139120"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8B3486C" w14:textId="77777777" w:rsidR="00B37243" w:rsidRPr="00B37243" w:rsidRDefault="00B37243" w:rsidP="0050440A">
                  <w:pPr>
                    <w:jc w:val="center"/>
                    <w:rPr>
                      <w:sz w:val="22"/>
                      <w:szCs w:val="22"/>
                    </w:rPr>
                  </w:pPr>
                  <w:r w:rsidRPr="00B37243">
                    <w:rPr>
                      <w:sz w:val="22"/>
                      <w:szCs w:val="22"/>
                    </w:rPr>
                    <w:t>260,89</w:t>
                  </w:r>
                </w:p>
              </w:tc>
              <w:tc>
                <w:tcPr>
                  <w:tcW w:w="992" w:type="dxa"/>
                  <w:tcBorders>
                    <w:top w:val="single" w:sz="4" w:space="0" w:color="auto"/>
                    <w:left w:val="single" w:sz="4" w:space="0" w:color="auto"/>
                    <w:bottom w:val="single" w:sz="4" w:space="0" w:color="auto"/>
                    <w:right w:val="single" w:sz="4" w:space="0" w:color="auto"/>
                  </w:tcBorders>
                </w:tcPr>
                <w:p w14:paraId="20EE423C" w14:textId="77777777" w:rsidR="00B37243" w:rsidRPr="00B37243" w:rsidRDefault="00B37243" w:rsidP="0050440A">
                  <w:pPr>
                    <w:jc w:val="center"/>
                    <w:rPr>
                      <w:sz w:val="22"/>
                      <w:szCs w:val="22"/>
                    </w:rPr>
                  </w:pPr>
                  <w:r w:rsidRPr="00B37243">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6F6FB9F5" w14:textId="77777777" w:rsidR="00B37243" w:rsidRPr="00B37243" w:rsidRDefault="00B37243" w:rsidP="0050440A">
                  <w:pPr>
                    <w:jc w:val="center"/>
                    <w:rPr>
                      <w:sz w:val="22"/>
                      <w:szCs w:val="22"/>
                    </w:rPr>
                  </w:pPr>
                  <w:r w:rsidRPr="00B37243">
                    <w:rPr>
                      <w:sz w:val="22"/>
                      <w:szCs w:val="22"/>
                    </w:rPr>
                    <w:t>0,00</w:t>
                  </w:r>
                </w:p>
              </w:tc>
            </w:tr>
            <w:tr w:rsidR="00A4606A" w:rsidRPr="00B37243" w14:paraId="56406CE2" w14:textId="77777777" w:rsidTr="0050440A">
              <w:trPr>
                <w:trHeight w:val="274"/>
              </w:trPr>
              <w:tc>
                <w:tcPr>
                  <w:tcW w:w="4044" w:type="dxa"/>
                  <w:tcBorders>
                    <w:top w:val="single" w:sz="6" w:space="0" w:color="auto"/>
                    <w:left w:val="single" w:sz="6" w:space="0" w:color="auto"/>
                    <w:bottom w:val="single" w:sz="6" w:space="0" w:color="auto"/>
                    <w:right w:val="single" w:sz="6" w:space="0" w:color="auto"/>
                  </w:tcBorders>
                </w:tcPr>
                <w:p w14:paraId="5B17C78E" w14:textId="77777777" w:rsidR="00B37243" w:rsidRPr="00B37243" w:rsidRDefault="00B37243" w:rsidP="0050440A">
                  <w:pPr>
                    <w:jc w:val="both"/>
                    <w:rPr>
                      <w:sz w:val="22"/>
                      <w:szCs w:val="22"/>
                    </w:rPr>
                  </w:pPr>
                  <w:r w:rsidRPr="00B37243">
                    <w:rPr>
                      <w:sz w:val="22"/>
                      <w:szCs w:val="22"/>
                    </w:rPr>
                    <w:t>Уличное освещение</w:t>
                  </w:r>
                </w:p>
              </w:tc>
              <w:tc>
                <w:tcPr>
                  <w:tcW w:w="709" w:type="dxa"/>
                  <w:tcBorders>
                    <w:top w:val="single" w:sz="6" w:space="0" w:color="auto"/>
                    <w:left w:val="single" w:sz="6" w:space="0" w:color="auto"/>
                    <w:bottom w:val="single" w:sz="6" w:space="0" w:color="auto"/>
                    <w:right w:val="single" w:sz="6" w:space="0" w:color="auto"/>
                  </w:tcBorders>
                </w:tcPr>
                <w:p w14:paraId="3A4F6B74"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559" w:type="dxa"/>
                  <w:tcBorders>
                    <w:top w:val="single" w:sz="6" w:space="0" w:color="auto"/>
                    <w:left w:val="single" w:sz="6" w:space="0" w:color="auto"/>
                    <w:bottom w:val="single" w:sz="6" w:space="0" w:color="auto"/>
                    <w:right w:val="single" w:sz="6" w:space="0" w:color="auto"/>
                  </w:tcBorders>
                </w:tcPr>
                <w:p w14:paraId="13DA04F4" w14:textId="77777777" w:rsidR="00B37243" w:rsidRPr="00B37243" w:rsidRDefault="00B37243" w:rsidP="0050440A">
                  <w:pPr>
                    <w:autoSpaceDE w:val="0"/>
                    <w:autoSpaceDN w:val="0"/>
                    <w:adjustRightInd w:val="0"/>
                    <w:rPr>
                      <w:sz w:val="22"/>
                      <w:szCs w:val="22"/>
                    </w:rPr>
                  </w:pPr>
                  <w:r w:rsidRPr="00B37243">
                    <w:rPr>
                      <w:sz w:val="22"/>
                      <w:szCs w:val="22"/>
                    </w:rPr>
                    <w:t>70.0.00.15030</w:t>
                  </w:r>
                </w:p>
              </w:tc>
              <w:tc>
                <w:tcPr>
                  <w:tcW w:w="567" w:type="dxa"/>
                  <w:tcBorders>
                    <w:top w:val="single" w:sz="4" w:space="0" w:color="auto"/>
                    <w:left w:val="single" w:sz="4" w:space="0" w:color="auto"/>
                    <w:bottom w:val="single" w:sz="4" w:space="0" w:color="auto"/>
                    <w:right w:val="single" w:sz="4" w:space="0" w:color="auto"/>
                  </w:tcBorders>
                </w:tcPr>
                <w:p w14:paraId="2DFCC6E1"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5666F18" w14:textId="77777777" w:rsidR="00B37243" w:rsidRPr="00B37243" w:rsidRDefault="00B37243" w:rsidP="0050440A">
                  <w:pPr>
                    <w:jc w:val="center"/>
                    <w:rPr>
                      <w:sz w:val="22"/>
                      <w:szCs w:val="22"/>
                    </w:rPr>
                  </w:pPr>
                  <w:r w:rsidRPr="00B37243">
                    <w:rPr>
                      <w:sz w:val="22"/>
                      <w:szCs w:val="22"/>
                    </w:rPr>
                    <w:t>90,00</w:t>
                  </w:r>
                </w:p>
              </w:tc>
              <w:tc>
                <w:tcPr>
                  <w:tcW w:w="992" w:type="dxa"/>
                  <w:tcBorders>
                    <w:top w:val="single" w:sz="4" w:space="0" w:color="auto"/>
                    <w:left w:val="single" w:sz="4" w:space="0" w:color="auto"/>
                    <w:bottom w:val="single" w:sz="4" w:space="0" w:color="auto"/>
                    <w:right w:val="single" w:sz="4" w:space="0" w:color="auto"/>
                  </w:tcBorders>
                </w:tcPr>
                <w:p w14:paraId="55C0BEE3" w14:textId="77777777" w:rsidR="00B37243" w:rsidRPr="00B37243" w:rsidRDefault="00B37243" w:rsidP="0050440A">
                  <w:pPr>
                    <w:jc w:val="center"/>
                    <w:rPr>
                      <w:sz w:val="22"/>
                      <w:szCs w:val="22"/>
                    </w:rPr>
                  </w:pPr>
                  <w:r w:rsidRPr="00B37243">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5E67FC21" w14:textId="77777777" w:rsidR="00B37243" w:rsidRPr="00B37243" w:rsidRDefault="00B37243" w:rsidP="0050440A">
                  <w:pPr>
                    <w:jc w:val="center"/>
                    <w:rPr>
                      <w:sz w:val="22"/>
                      <w:szCs w:val="22"/>
                    </w:rPr>
                  </w:pPr>
                  <w:r w:rsidRPr="00B37243">
                    <w:rPr>
                      <w:sz w:val="22"/>
                      <w:szCs w:val="22"/>
                    </w:rPr>
                    <w:t>0,00</w:t>
                  </w:r>
                </w:p>
              </w:tc>
            </w:tr>
            <w:tr w:rsidR="00A4606A" w:rsidRPr="00B37243" w14:paraId="5F6CB558" w14:textId="77777777" w:rsidTr="0050440A">
              <w:trPr>
                <w:trHeight w:val="274"/>
              </w:trPr>
              <w:tc>
                <w:tcPr>
                  <w:tcW w:w="4044" w:type="dxa"/>
                  <w:tcBorders>
                    <w:top w:val="single" w:sz="6" w:space="0" w:color="auto"/>
                    <w:left w:val="single" w:sz="6" w:space="0" w:color="auto"/>
                    <w:bottom w:val="single" w:sz="6" w:space="0" w:color="auto"/>
                    <w:right w:val="single" w:sz="6" w:space="0" w:color="auto"/>
                  </w:tcBorders>
                </w:tcPr>
                <w:p w14:paraId="009DED5A" w14:textId="77777777" w:rsidR="00B37243" w:rsidRPr="00B37243" w:rsidRDefault="00B37243" w:rsidP="0050440A">
                  <w:pPr>
                    <w:autoSpaceDE w:val="0"/>
                    <w:autoSpaceDN w:val="0"/>
                    <w:adjustRightInd w:val="0"/>
                    <w:jc w:val="both"/>
                    <w:rPr>
                      <w:sz w:val="22"/>
                      <w:szCs w:val="22"/>
                    </w:rPr>
                  </w:pPr>
                  <w:r w:rsidRPr="00B37243">
                    <w:rPr>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45A7419A"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559" w:type="dxa"/>
                  <w:tcBorders>
                    <w:top w:val="single" w:sz="6" w:space="0" w:color="auto"/>
                    <w:left w:val="single" w:sz="6" w:space="0" w:color="auto"/>
                    <w:bottom w:val="single" w:sz="6" w:space="0" w:color="auto"/>
                    <w:right w:val="single" w:sz="6" w:space="0" w:color="auto"/>
                  </w:tcBorders>
                </w:tcPr>
                <w:p w14:paraId="3C8C9BB8" w14:textId="77777777" w:rsidR="00B37243" w:rsidRPr="00B37243" w:rsidRDefault="00B37243" w:rsidP="0050440A">
                  <w:pPr>
                    <w:autoSpaceDE w:val="0"/>
                    <w:autoSpaceDN w:val="0"/>
                    <w:adjustRightInd w:val="0"/>
                    <w:rPr>
                      <w:sz w:val="22"/>
                      <w:szCs w:val="22"/>
                    </w:rPr>
                  </w:pPr>
                  <w:r w:rsidRPr="00B37243">
                    <w:rPr>
                      <w:sz w:val="22"/>
                      <w:szCs w:val="22"/>
                    </w:rPr>
                    <w:t>70.0.00.15030</w:t>
                  </w:r>
                </w:p>
              </w:tc>
              <w:tc>
                <w:tcPr>
                  <w:tcW w:w="567" w:type="dxa"/>
                  <w:tcBorders>
                    <w:top w:val="single" w:sz="4" w:space="0" w:color="auto"/>
                    <w:left w:val="single" w:sz="4" w:space="0" w:color="auto"/>
                    <w:bottom w:val="single" w:sz="4" w:space="0" w:color="auto"/>
                    <w:right w:val="single" w:sz="4" w:space="0" w:color="auto"/>
                  </w:tcBorders>
                </w:tcPr>
                <w:p w14:paraId="793EC0ED" w14:textId="77777777" w:rsidR="00B37243" w:rsidRPr="00B37243" w:rsidRDefault="00B37243" w:rsidP="0050440A">
                  <w:pPr>
                    <w:autoSpaceDE w:val="0"/>
                    <w:autoSpaceDN w:val="0"/>
                    <w:adjustRightInd w:val="0"/>
                    <w:rPr>
                      <w:sz w:val="22"/>
                      <w:szCs w:val="22"/>
                    </w:rPr>
                  </w:pPr>
                  <w:r w:rsidRPr="00B37243">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777C3131" w14:textId="77777777" w:rsidR="00B37243" w:rsidRPr="00B37243" w:rsidRDefault="00B37243" w:rsidP="0050440A">
                  <w:pPr>
                    <w:jc w:val="center"/>
                    <w:rPr>
                      <w:sz w:val="22"/>
                      <w:szCs w:val="22"/>
                    </w:rPr>
                  </w:pPr>
                  <w:r w:rsidRPr="00B37243">
                    <w:rPr>
                      <w:sz w:val="22"/>
                      <w:szCs w:val="22"/>
                    </w:rPr>
                    <w:t>90,00</w:t>
                  </w:r>
                </w:p>
              </w:tc>
              <w:tc>
                <w:tcPr>
                  <w:tcW w:w="992" w:type="dxa"/>
                  <w:tcBorders>
                    <w:top w:val="single" w:sz="4" w:space="0" w:color="auto"/>
                    <w:left w:val="single" w:sz="4" w:space="0" w:color="auto"/>
                    <w:bottom w:val="single" w:sz="4" w:space="0" w:color="auto"/>
                    <w:right w:val="single" w:sz="4" w:space="0" w:color="auto"/>
                  </w:tcBorders>
                </w:tcPr>
                <w:p w14:paraId="7278109F" w14:textId="77777777" w:rsidR="00B37243" w:rsidRPr="00B37243" w:rsidRDefault="00B37243" w:rsidP="0050440A">
                  <w:pPr>
                    <w:jc w:val="center"/>
                    <w:rPr>
                      <w:sz w:val="22"/>
                      <w:szCs w:val="22"/>
                    </w:rPr>
                  </w:pPr>
                  <w:r w:rsidRPr="00B37243">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03228C4A" w14:textId="77777777" w:rsidR="00B37243" w:rsidRPr="00B37243" w:rsidRDefault="00B37243" w:rsidP="0050440A">
                  <w:pPr>
                    <w:jc w:val="center"/>
                    <w:rPr>
                      <w:sz w:val="22"/>
                      <w:szCs w:val="22"/>
                    </w:rPr>
                  </w:pPr>
                  <w:r w:rsidRPr="00B37243">
                    <w:rPr>
                      <w:sz w:val="22"/>
                      <w:szCs w:val="22"/>
                    </w:rPr>
                    <w:t>0,00</w:t>
                  </w:r>
                </w:p>
              </w:tc>
            </w:tr>
            <w:tr w:rsidR="00A4606A" w:rsidRPr="00B37243" w14:paraId="3A2EFB45" w14:textId="77777777" w:rsidTr="0050440A">
              <w:trPr>
                <w:trHeight w:val="274"/>
              </w:trPr>
              <w:tc>
                <w:tcPr>
                  <w:tcW w:w="4044" w:type="dxa"/>
                  <w:tcBorders>
                    <w:top w:val="single" w:sz="6" w:space="0" w:color="auto"/>
                    <w:left w:val="single" w:sz="6" w:space="0" w:color="auto"/>
                    <w:bottom w:val="single" w:sz="6" w:space="0" w:color="auto"/>
                    <w:right w:val="single" w:sz="6" w:space="0" w:color="auto"/>
                  </w:tcBorders>
                </w:tcPr>
                <w:p w14:paraId="6875CF3B"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0A9BE83F"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559" w:type="dxa"/>
                  <w:tcBorders>
                    <w:top w:val="single" w:sz="6" w:space="0" w:color="auto"/>
                    <w:left w:val="single" w:sz="6" w:space="0" w:color="auto"/>
                    <w:bottom w:val="single" w:sz="6" w:space="0" w:color="auto"/>
                    <w:right w:val="single" w:sz="6" w:space="0" w:color="auto"/>
                  </w:tcBorders>
                </w:tcPr>
                <w:p w14:paraId="1A297C40" w14:textId="77777777" w:rsidR="00B37243" w:rsidRPr="00B37243" w:rsidRDefault="00B37243" w:rsidP="0050440A">
                  <w:pPr>
                    <w:autoSpaceDE w:val="0"/>
                    <w:autoSpaceDN w:val="0"/>
                    <w:adjustRightInd w:val="0"/>
                    <w:rPr>
                      <w:sz w:val="22"/>
                      <w:szCs w:val="22"/>
                    </w:rPr>
                  </w:pPr>
                  <w:r w:rsidRPr="00B37243">
                    <w:rPr>
                      <w:sz w:val="22"/>
                      <w:szCs w:val="22"/>
                    </w:rPr>
                    <w:t>70.0.00.15030</w:t>
                  </w:r>
                </w:p>
              </w:tc>
              <w:tc>
                <w:tcPr>
                  <w:tcW w:w="567" w:type="dxa"/>
                  <w:tcBorders>
                    <w:top w:val="single" w:sz="4" w:space="0" w:color="auto"/>
                    <w:left w:val="single" w:sz="4" w:space="0" w:color="auto"/>
                    <w:bottom w:val="single" w:sz="4" w:space="0" w:color="auto"/>
                    <w:right w:val="single" w:sz="4" w:space="0" w:color="auto"/>
                  </w:tcBorders>
                </w:tcPr>
                <w:p w14:paraId="4490620A" w14:textId="77777777" w:rsidR="00B37243" w:rsidRPr="00B37243" w:rsidRDefault="00B37243" w:rsidP="0050440A">
                  <w:pPr>
                    <w:autoSpaceDE w:val="0"/>
                    <w:autoSpaceDN w:val="0"/>
                    <w:adjustRightInd w:val="0"/>
                    <w:rPr>
                      <w:sz w:val="22"/>
                      <w:szCs w:val="22"/>
                    </w:rPr>
                  </w:pPr>
                  <w:r w:rsidRPr="00B37243">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720DFBB6" w14:textId="77777777" w:rsidR="00B37243" w:rsidRPr="00B37243" w:rsidRDefault="00B37243" w:rsidP="0050440A">
                  <w:pPr>
                    <w:jc w:val="center"/>
                    <w:rPr>
                      <w:sz w:val="22"/>
                      <w:szCs w:val="22"/>
                    </w:rPr>
                  </w:pPr>
                  <w:r w:rsidRPr="00B37243">
                    <w:rPr>
                      <w:sz w:val="22"/>
                      <w:szCs w:val="22"/>
                    </w:rPr>
                    <w:t>90,00</w:t>
                  </w:r>
                </w:p>
              </w:tc>
              <w:tc>
                <w:tcPr>
                  <w:tcW w:w="992" w:type="dxa"/>
                  <w:tcBorders>
                    <w:top w:val="single" w:sz="4" w:space="0" w:color="auto"/>
                    <w:left w:val="single" w:sz="4" w:space="0" w:color="auto"/>
                    <w:bottom w:val="single" w:sz="4" w:space="0" w:color="auto"/>
                    <w:right w:val="single" w:sz="4" w:space="0" w:color="auto"/>
                  </w:tcBorders>
                </w:tcPr>
                <w:p w14:paraId="1D7E6C68" w14:textId="77777777" w:rsidR="00B37243" w:rsidRPr="00B37243" w:rsidRDefault="00B37243" w:rsidP="0050440A">
                  <w:pPr>
                    <w:jc w:val="center"/>
                    <w:rPr>
                      <w:sz w:val="22"/>
                      <w:szCs w:val="22"/>
                    </w:rPr>
                  </w:pPr>
                  <w:r w:rsidRPr="00B37243">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16118BDB" w14:textId="77777777" w:rsidR="00B37243" w:rsidRPr="00B37243" w:rsidRDefault="00B37243" w:rsidP="0050440A">
                  <w:pPr>
                    <w:jc w:val="center"/>
                    <w:rPr>
                      <w:sz w:val="22"/>
                      <w:szCs w:val="22"/>
                    </w:rPr>
                  </w:pPr>
                  <w:r w:rsidRPr="00B37243">
                    <w:rPr>
                      <w:sz w:val="22"/>
                      <w:szCs w:val="22"/>
                    </w:rPr>
                    <w:t>0,00</w:t>
                  </w:r>
                </w:p>
              </w:tc>
            </w:tr>
            <w:tr w:rsidR="00A4606A" w:rsidRPr="00B37243" w14:paraId="13488026" w14:textId="77777777" w:rsidTr="0050440A">
              <w:trPr>
                <w:trHeight w:val="274"/>
              </w:trPr>
              <w:tc>
                <w:tcPr>
                  <w:tcW w:w="4044" w:type="dxa"/>
                  <w:tcBorders>
                    <w:top w:val="single" w:sz="6" w:space="0" w:color="auto"/>
                    <w:left w:val="single" w:sz="6" w:space="0" w:color="auto"/>
                    <w:bottom w:val="single" w:sz="6" w:space="0" w:color="auto"/>
                    <w:right w:val="single" w:sz="6" w:space="0" w:color="auto"/>
                  </w:tcBorders>
                </w:tcPr>
                <w:p w14:paraId="376A4E13" w14:textId="77777777" w:rsidR="00B37243" w:rsidRPr="00B37243" w:rsidRDefault="00B37243" w:rsidP="0050440A">
                  <w:pPr>
                    <w:jc w:val="both"/>
                    <w:rPr>
                      <w:sz w:val="22"/>
                      <w:szCs w:val="22"/>
                    </w:rPr>
                  </w:pPr>
                  <w:r w:rsidRPr="00B37243">
                    <w:rPr>
                      <w:sz w:val="22"/>
                      <w:szCs w:val="22"/>
                    </w:rPr>
                    <w:t xml:space="preserve">Прочие мероприятия по </w:t>
                  </w:r>
                  <w:proofErr w:type="gramStart"/>
                  <w:r w:rsidRPr="00B37243">
                    <w:rPr>
                      <w:sz w:val="22"/>
                      <w:szCs w:val="22"/>
                    </w:rPr>
                    <w:t>благоустройству  территорий</w:t>
                  </w:r>
                  <w:proofErr w:type="gramEnd"/>
                  <w:r w:rsidRPr="00B37243">
                    <w:rPr>
                      <w:sz w:val="22"/>
                      <w:szCs w:val="22"/>
                    </w:rPr>
                    <w:t xml:space="preserve"> муниципальных образований поселений</w:t>
                  </w:r>
                </w:p>
              </w:tc>
              <w:tc>
                <w:tcPr>
                  <w:tcW w:w="709" w:type="dxa"/>
                  <w:tcBorders>
                    <w:top w:val="single" w:sz="6" w:space="0" w:color="auto"/>
                    <w:left w:val="single" w:sz="6" w:space="0" w:color="auto"/>
                    <w:bottom w:val="single" w:sz="6" w:space="0" w:color="auto"/>
                    <w:right w:val="single" w:sz="6" w:space="0" w:color="auto"/>
                  </w:tcBorders>
                </w:tcPr>
                <w:p w14:paraId="0441F7BD"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559" w:type="dxa"/>
                  <w:tcBorders>
                    <w:top w:val="single" w:sz="6" w:space="0" w:color="auto"/>
                    <w:left w:val="single" w:sz="6" w:space="0" w:color="auto"/>
                    <w:bottom w:val="single" w:sz="6" w:space="0" w:color="auto"/>
                    <w:right w:val="single" w:sz="6" w:space="0" w:color="auto"/>
                  </w:tcBorders>
                </w:tcPr>
                <w:p w14:paraId="71C9B00D" w14:textId="77777777" w:rsidR="00B37243" w:rsidRPr="00B37243" w:rsidRDefault="00B37243" w:rsidP="0050440A">
                  <w:pPr>
                    <w:autoSpaceDE w:val="0"/>
                    <w:autoSpaceDN w:val="0"/>
                    <w:adjustRightInd w:val="0"/>
                    <w:rPr>
                      <w:sz w:val="22"/>
                      <w:szCs w:val="22"/>
                    </w:rPr>
                  </w:pPr>
                  <w:r w:rsidRPr="00B37243">
                    <w:rPr>
                      <w:sz w:val="22"/>
                      <w:szCs w:val="22"/>
                    </w:rPr>
                    <w:t>70.0.00. 55030</w:t>
                  </w:r>
                </w:p>
              </w:tc>
              <w:tc>
                <w:tcPr>
                  <w:tcW w:w="567" w:type="dxa"/>
                  <w:tcBorders>
                    <w:top w:val="single" w:sz="4" w:space="0" w:color="auto"/>
                    <w:left w:val="single" w:sz="4" w:space="0" w:color="auto"/>
                    <w:bottom w:val="single" w:sz="4" w:space="0" w:color="auto"/>
                    <w:right w:val="single" w:sz="4" w:space="0" w:color="auto"/>
                  </w:tcBorders>
                </w:tcPr>
                <w:p w14:paraId="6173CADF"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23AB96F" w14:textId="77777777" w:rsidR="00B37243" w:rsidRPr="00B37243" w:rsidRDefault="00B37243" w:rsidP="0050440A">
                  <w:pPr>
                    <w:jc w:val="center"/>
                    <w:rPr>
                      <w:sz w:val="22"/>
                      <w:szCs w:val="22"/>
                    </w:rPr>
                  </w:pPr>
                  <w:r w:rsidRPr="00B37243">
                    <w:rPr>
                      <w:sz w:val="22"/>
                      <w:szCs w:val="22"/>
                    </w:rPr>
                    <w:t>120,89</w:t>
                  </w:r>
                </w:p>
              </w:tc>
              <w:tc>
                <w:tcPr>
                  <w:tcW w:w="992" w:type="dxa"/>
                  <w:tcBorders>
                    <w:top w:val="single" w:sz="4" w:space="0" w:color="auto"/>
                    <w:left w:val="single" w:sz="4" w:space="0" w:color="auto"/>
                    <w:bottom w:val="single" w:sz="4" w:space="0" w:color="auto"/>
                    <w:right w:val="single" w:sz="4" w:space="0" w:color="auto"/>
                  </w:tcBorders>
                </w:tcPr>
                <w:p w14:paraId="11E8AACC" w14:textId="77777777" w:rsidR="00B37243" w:rsidRPr="00B37243" w:rsidRDefault="00B37243" w:rsidP="0050440A">
                  <w:pPr>
                    <w:jc w:val="center"/>
                    <w:rPr>
                      <w:sz w:val="22"/>
                      <w:szCs w:val="22"/>
                    </w:rPr>
                  </w:pPr>
                  <w:r w:rsidRPr="00B37243">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25ED14ED" w14:textId="77777777" w:rsidR="00B37243" w:rsidRPr="00B37243" w:rsidRDefault="00B37243" w:rsidP="0050440A">
                  <w:pPr>
                    <w:jc w:val="center"/>
                    <w:rPr>
                      <w:sz w:val="22"/>
                      <w:szCs w:val="22"/>
                    </w:rPr>
                  </w:pPr>
                  <w:r w:rsidRPr="00B37243">
                    <w:rPr>
                      <w:sz w:val="22"/>
                      <w:szCs w:val="22"/>
                    </w:rPr>
                    <w:t>0,00</w:t>
                  </w:r>
                </w:p>
              </w:tc>
            </w:tr>
            <w:tr w:rsidR="00A4606A" w:rsidRPr="00B37243" w14:paraId="4822458A" w14:textId="77777777" w:rsidTr="0050440A">
              <w:trPr>
                <w:trHeight w:val="274"/>
              </w:trPr>
              <w:tc>
                <w:tcPr>
                  <w:tcW w:w="4044" w:type="dxa"/>
                  <w:tcBorders>
                    <w:top w:val="single" w:sz="6" w:space="0" w:color="auto"/>
                    <w:left w:val="single" w:sz="6" w:space="0" w:color="auto"/>
                    <w:bottom w:val="single" w:sz="4" w:space="0" w:color="auto"/>
                    <w:right w:val="single" w:sz="6" w:space="0" w:color="auto"/>
                  </w:tcBorders>
                </w:tcPr>
                <w:p w14:paraId="5F68E02F" w14:textId="77777777" w:rsidR="00B37243" w:rsidRPr="00B37243" w:rsidRDefault="00B37243" w:rsidP="0050440A">
                  <w:pPr>
                    <w:autoSpaceDE w:val="0"/>
                    <w:autoSpaceDN w:val="0"/>
                    <w:adjustRightInd w:val="0"/>
                    <w:jc w:val="both"/>
                    <w:rPr>
                      <w:sz w:val="22"/>
                      <w:szCs w:val="22"/>
                    </w:rPr>
                  </w:pPr>
                  <w:r w:rsidRPr="00B37243">
                    <w:rPr>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556D559F"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559" w:type="dxa"/>
                  <w:tcBorders>
                    <w:top w:val="single" w:sz="6" w:space="0" w:color="auto"/>
                    <w:left w:val="single" w:sz="6" w:space="0" w:color="auto"/>
                    <w:bottom w:val="single" w:sz="4" w:space="0" w:color="auto"/>
                    <w:right w:val="single" w:sz="6" w:space="0" w:color="auto"/>
                  </w:tcBorders>
                </w:tcPr>
                <w:p w14:paraId="5E7A99D7" w14:textId="77777777" w:rsidR="00B37243" w:rsidRPr="00B37243" w:rsidRDefault="00B37243" w:rsidP="0050440A">
                  <w:pPr>
                    <w:autoSpaceDE w:val="0"/>
                    <w:autoSpaceDN w:val="0"/>
                    <w:adjustRightInd w:val="0"/>
                    <w:rPr>
                      <w:sz w:val="22"/>
                      <w:szCs w:val="22"/>
                    </w:rPr>
                  </w:pPr>
                  <w:r w:rsidRPr="00B37243">
                    <w:rPr>
                      <w:sz w:val="22"/>
                      <w:szCs w:val="22"/>
                    </w:rPr>
                    <w:t>70.0.00. 55030</w:t>
                  </w:r>
                </w:p>
              </w:tc>
              <w:tc>
                <w:tcPr>
                  <w:tcW w:w="567" w:type="dxa"/>
                  <w:tcBorders>
                    <w:top w:val="single" w:sz="4" w:space="0" w:color="auto"/>
                    <w:left w:val="single" w:sz="4" w:space="0" w:color="auto"/>
                    <w:bottom w:val="single" w:sz="4" w:space="0" w:color="auto"/>
                    <w:right w:val="single" w:sz="4" w:space="0" w:color="auto"/>
                  </w:tcBorders>
                </w:tcPr>
                <w:p w14:paraId="206CA838" w14:textId="77777777" w:rsidR="00B37243" w:rsidRPr="00B37243" w:rsidRDefault="00B37243" w:rsidP="0050440A">
                  <w:pPr>
                    <w:autoSpaceDE w:val="0"/>
                    <w:autoSpaceDN w:val="0"/>
                    <w:adjustRightInd w:val="0"/>
                    <w:rPr>
                      <w:sz w:val="22"/>
                      <w:szCs w:val="22"/>
                    </w:rPr>
                  </w:pPr>
                  <w:r w:rsidRPr="00B37243">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037E4164" w14:textId="77777777" w:rsidR="00B37243" w:rsidRPr="00B37243" w:rsidRDefault="00B37243" w:rsidP="0050440A">
                  <w:pPr>
                    <w:jc w:val="center"/>
                    <w:rPr>
                      <w:sz w:val="22"/>
                      <w:szCs w:val="22"/>
                    </w:rPr>
                  </w:pPr>
                  <w:r w:rsidRPr="00B37243">
                    <w:rPr>
                      <w:sz w:val="22"/>
                      <w:szCs w:val="22"/>
                    </w:rPr>
                    <w:t>120,89</w:t>
                  </w:r>
                </w:p>
              </w:tc>
              <w:tc>
                <w:tcPr>
                  <w:tcW w:w="992" w:type="dxa"/>
                  <w:tcBorders>
                    <w:top w:val="single" w:sz="4" w:space="0" w:color="auto"/>
                    <w:left w:val="single" w:sz="4" w:space="0" w:color="auto"/>
                    <w:bottom w:val="single" w:sz="4" w:space="0" w:color="auto"/>
                    <w:right w:val="single" w:sz="4" w:space="0" w:color="auto"/>
                  </w:tcBorders>
                </w:tcPr>
                <w:p w14:paraId="1D9F5306" w14:textId="77777777" w:rsidR="00B37243" w:rsidRPr="00B37243" w:rsidRDefault="00B37243" w:rsidP="0050440A">
                  <w:pPr>
                    <w:jc w:val="center"/>
                    <w:rPr>
                      <w:sz w:val="22"/>
                      <w:szCs w:val="22"/>
                    </w:rPr>
                  </w:pPr>
                  <w:r w:rsidRPr="00B37243">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0440E1C7" w14:textId="77777777" w:rsidR="00B37243" w:rsidRPr="00B37243" w:rsidRDefault="00B37243" w:rsidP="0050440A">
                  <w:pPr>
                    <w:jc w:val="center"/>
                    <w:rPr>
                      <w:sz w:val="22"/>
                      <w:szCs w:val="22"/>
                    </w:rPr>
                  </w:pPr>
                  <w:r w:rsidRPr="00B37243">
                    <w:rPr>
                      <w:sz w:val="22"/>
                      <w:szCs w:val="22"/>
                    </w:rPr>
                    <w:t>0,00</w:t>
                  </w:r>
                </w:p>
              </w:tc>
            </w:tr>
            <w:tr w:rsidR="00A4606A" w:rsidRPr="00B37243" w14:paraId="391D9ABB" w14:textId="77777777" w:rsidTr="0050440A">
              <w:trPr>
                <w:trHeight w:val="274"/>
              </w:trPr>
              <w:tc>
                <w:tcPr>
                  <w:tcW w:w="4044" w:type="dxa"/>
                  <w:tcBorders>
                    <w:top w:val="single" w:sz="6" w:space="0" w:color="auto"/>
                    <w:left w:val="single" w:sz="6" w:space="0" w:color="auto"/>
                    <w:bottom w:val="single" w:sz="4" w:space="0" w:color="auto"/>
                    <w:right w:val="single" w:sz="6" w:space="0" w:color="auto"/>
                  </w:tcBorders>
                </w:tcPr>
                <w:p w14:paraId="65D2AC74"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5E2EB881"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559" w:type="dxa"/>
                  <w:tcBorders>
                    <w:top w:val="single" w:sz="6" w:space="0" w:color="auto"/>
                    <w:left w:val="single" w:sz="6" w:space="0" w:color="auto"/>
                    <w:bottom w:val="single" w:sz="4" w:space="0" w:color="auto"/>
                    <w:right w:val="single" w:sz="6" w:space="0" w:color="auto"/>
                  </w:tcBorders>
                </w:tcPr>
                <w:p w14:paraId="416908F3" w14:textId="77777777" w:rsidR="00B37243" w:rsidRPr="00B37243" w:rsidRDefault="00B37243" w:rsidP="0050440A">
                  <w:pPr>
                    <w:autoSpaceDE w:val="0"/>
                    <w:autoSpaceDN w:val="0"/>
                    <w:adjustRightInd w:val="0"/>
                    <w:rPr>
                      <w:sz w:val="22"/>
                      <w:szCs w:val="22"/>
                    </w:rPr>
                  </w:pPr>
                  <w:r w:rsidRPr="00B37243">
                    <w:rPr>
                      <w:sz w:val="22"/>
                      <w:szCs w:val="22"/>
                    </w:rPr>
                    <w:t>70.0.00. 55030</w:t>
                  </w:r>
                </w:p>
              </w:tc>
              <w:tc>
                <w:tcPr>
                  <w:tcW w:w="567" w:type="dxa"/>
                  <w:tcBorders>
                    <w:top w:val="single" w:sz="4" w:space="0" w:color="auto"/>
                    <w:left w:val="single" w:sz="4" w:space="0" w:color="auto"/>
                    <w:bottom w:val="single" w:sz="4" w:space="0" w:color="auto"/>
                    <w:right w:val="single" w:sz="4" w:space="0" w:color="auto"/>
                  </w:tcBorders>
                </w:tcPr>
                <w:p w14:paraId="7589352E" w14:textId="77777777" w:rsidR="00B37243" w:rsidRPr="00B37243" w:rsidRDefault="00B37243" w:rsidP="0050440A">
                  <w:pPr>
                    <w:autoSpaceDE w:val="0"/>
                    <w:autoSpaceDN w:val="0"/>
                    <w:adjustRightInd w:val="0"/>
                    <w:rPr>
                      <w:sz w:val="22"/>
                      <w:szCs w:val="22"/>
                    </w:rPr>
                  </w:pPr>
                  <w:r w:rsidRPr="00B37243">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2BCA1CEC" w14:textId="77777777" w:rsidR="00B37243" w:rsidRPr="00B37243" w:rsidRDefault="00B37243" w:rsidP="0050440A">
                  <w:pPr>
                    <w:jc w:val="center"/>
                    <w:rPr>
                      <w:sz w:val="22"/>
                      <w:szCs w:val="22"/>
                    </w:rPr>
                  </w:pPr>
                  <w:r w:rsidRPr="00B37243">
                    <w:rPr>
                      <w:sz w:val="22"/>
                      <w:szCs w:val="22"/>
                    </w:rPr>
                    <w:t>120,89</w:t>
                  </w:r>
                </w:p>
              </w:tc>
              <w:tc>
                <w:tcPr>
                  <w:tcW w:w="992" w:type="dxa"/>
                  <w:tcBorders>
                    <w:top w:val="single" w:sz="4" w:space="0" w:color="auto"/>
                    <w:left w:val="single" w:sz="4" w:space="0" w:color="auto"/>
                    <w:bottom w:val="single" w:sz="4" w:space="0" w:color="auto"/>
                    <w:right w:val="single" w:sz="4" w:space="0" w:color="auto"/>
                  </w:tcBorders>
                </w:tcPr>
                <w:p w14:paraId="03C46347" w14:textId="77777777" w:rsidR="00B37243" w:rsidRPr="00B37243" w:rsidRDefault="00B37243" w:rsidP="0050440A">
                  <w:pPr>
                    <w:jc w:val="center"/>
                    <w:rPr>
                      <w:sz w:val="22"/>
                      <w:szCs w:val="22"/>
                    </w:rPr>
                  </w:pPr>
                  <w:r w:rsidRPr="00B37243">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20215098" w14:textId="77777777" w:rsidR="00B37243" w:rsidRPr="00B37243" w:rsidRDefault="00B37243" w:rsidP="0050440A">
                  <w:pPr>
                    <w:jc w:val="center"/>
                    <w:rPr>
                      <w:sz w:val="22"/>
                      <w:szCs w:val="22"/>
                    </w:rPr>
                  </w:pPr>
                  <w:r w:rsidRPr="00B37243">
                    <w:rPr>
                      <w:sz w:val="22"/>
                      <w:szCs w:val="22"/>
                    </w:rPr>
                    <w:t>0,00</w:t>
                  </w:r>
                </w:p>
              </w:tc>
            </w:tr>
            <w:tr w:rsidR="00A4606A" w:rsidRPr="00B37243" w14:paraId="6D7B974E" w14:textId="77777777" w:rsidTr="0050440A">
              <w:trPr>
                <w:trHeight w:val="274"/>
              </w:trPr>
              <w:tc>
                <w:tcPr>
                  <w:tcW w:w="4044" w:type="dxa"/>
                  <w:tcBorders>
                    <w:top w:val="single" w:sz="6" w:space="0" w:color="auto"/>
                    <w:left w:val="single" w:sz="6" w:space="0" w:color="auto"/>
                    <w:bottom w:val="single" w:sz="4" w:space="0" w:color="auto"/>
                    <w:right w:val="single" w:sz="6" w:space="0" w:color="auto"/>
                  </w:tcBorders>
                </w:tcPr>
                <w:p w14:paraId="3FC5C4A9" w14:textId="77777777" w:rsidR="00B37243" w:rsidRPr="00B37243" w:rsidRDefault="00B37243" w:rsidP="0050440A">
                  <w:pPr>
                    <w:autoSpaceDE w:val="0"/>
                    <w:autoSpaceDN w:val="0"/>
                    <w:adjustRightInd w:val="0"/>
                    <w:jc w:val="both"/>
                    <w:rPr>
                      <w:sz w:val="22"/>
                      <w:szCs w:val="22"/>
                    </w:rPr>
                  </w:pPr>
                  <w:r w:rsidRPr="00B37243">
                    <w:rPr>
                      <w:sz w:val="22"/>
                      <w:szCs w:val="22"/>
                    </w:rPr>
                    <w:t>Муниципальная программа поселений Кочковского района</w:t>
                  </w:r>
                </w:p>
              </w:tc>
              <w:tc>
                <w:tcPr>
                  <w:tcW w:w="709" w:type="dxa"/>
                  <w:tcBorders>
                    <w:top w:val="single" w:sz="6" w:space="0" w:color="auto"/>
                    <w:left w:val="single" w:sz="6" w:space="0" w:color="auto"/>
                    <w:bottom w:val="single" w:sz="4" w:space="0" w:color="auto"/>
                    <w:right w:val="single" w:sz="6" w:space="0" w:color="auto"/>
                  </w:tcBorders>
                </w:tcPr>
                <w:p w14:paraId="2116613C"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559" w:type="dxa"/>
                  <w:tcBorders>
                    <w:top w:val="single" w:sz="6" w:space="0" w:color="auto"/>
                    <w:left w:val="single" w:sz="6" w:space="0" w:color="auto"/>
                    <w:bottom w:val="single" w:sz="4" w:space="0" w:color="auto"/>
                    <w:right w:val="single" w:sz="6" w:space="0" w:color="auto"/>
                  </w:tcBorders>
                </w:tcPr>
                <w:p w14:paraId="729D0C77" w14:textId="77777777" w:rsidR="00B37243" w:rsidRPr="00B37243" w:rsidRDefault="00B37243" w:rsidP="0050440A">
                  <w:pPr>
                    <w:autoSpaceDE w:val="0"/>
                    <w:autoSpaceDN w:val="0"/>
                    <w:adjustRightInd w:val="0"/>
                    <w:rPr>
                      <w:sz w:val="22"/>
                      <w:szCs w:val="22"/>
                    </w:rPr>
                  </w:pPr>
                  <w:r w:rsidRPr="00B37243">
                    <w:rPr>
                      <w:sz w:val="22"/>
                      <w:szCs w:val="22"/>
                    </w:rPr>
                    <w:t>75.0.00. 00000</w:t>
                  </w:r>
                </w:p>
              </w:tc>
              <w:tc>
                <w:tcPr>
                  <w:tcW w:w="567" w:type="dxa"/>
                  <w:tcBorders>
                    <w:top w:val="single" w:sz="4" w:space="0" w:color="auto"/>
                    <w:left w:val="single" w:sz="4" w:space="0" w:color="auto"/>
                    <w:bottom w:val="single" w:sz="4" w:space="0" w:color="auto"/>
                    <w:right w:val="single" w:sz="4" w:space="0" w:color="auto"/>
                  </w:tcBorders>
                </w:tcPr>
                <w:p w14:paraId="0DF430FD"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C0801D8" w14:textId="77777777" w:rsidR="00B37243" w:rsidRPr="00B37243" w:rsidRDefault="00B37243" w:rsidP="0050440A">
                  <w:pPr>
                    <w:jc w:val="center"/>
                    <w:rPr>
                      <w:sz w:val="22"/>
                      <w:szCs w:val="22"/>
                    </w:rPr>
                  </w:pPr>
                  <w:r w:rsidRPr="00B37243">
                    <w:rPr>
                      <w:sz w:val="22"/>
                      <w:szCs w:val="22"/>
                    </w:rPr>
                    <w:t>50,00</w:t>
                  </w:r>
                </w:p>
              </w:tc>
              <w:tc>
                <w:tcPr>
                  <w:tcW w:w="992" w:type="dxa"/>
                  <w:tcBorders>
                    <w:top w:val="single" w:sz="4" w:space="0" w:color="auto"/>
                    <w:left w:val="single" w:sz="4" w:space="0" w:color="auto"/>
                    <w:bottom w:val="single" w:sz="4" w:space="0" w:color="auto"/>
                    <w:right w:val="single" w:sz="4" w:space="0" w:color="auto"/>
                  </w:tcBorders>
                </w:tcPr>
                <w:p w14:paraId="0A3BB48E" w14:textId="77777777" w:rsidR="00B37243" w:rsidRPr="00B37243" w:rsidRDefault="00B37243" w:rsidP="0050440A">
                  <w:pPr>
                    <w:jc w:val="center"/>
                    <w:rPr>
                      <w:sz w:val="22"/>
                      <w:szCs w:val="22"/>
                    </w:rPr>
                  </w:pPr>
                  <w:r w:rsidRPr="00B37243">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2F8A7372" w14:textId="77777777" w:rsidR="00B37243" w:rsidRPr="00B37243" w:rsidRDefault="00B37243" w:rsidP="0050440A">
                  <w:pPr>
                    <w:jc w:val="center"/>
                    <w:rPr>
                      <w:sz w:val="22"/>
                      <w:szCs w:val="22"/>
                    </w:rPr>
                  </w:pPr>
                  <w:r w:rsidRPr="00B37243">
                    <w:rPr>
                      <w:sz w:val="22"/>
                      <w:szCs w:val="22"/>
                    </w:rPr>
                    <w:t>0,00</w:t>
                  </w:r>
                </w:p>
              </w:tc>
            </w:tr>
            <w:tr w:rsidR="00A4606A" w:rsidRPr="00B37243" w14:paraId="136E40F5" w14:textId="77777777" w:rsidTr="0050440A">
              <w:trPr>
                <w:trHeight w:val="1893"/>
              </w:trPr>
              <w:tc>
                <w:tcPr>
                  <w:tcW w:w="4044" w:type="dxa"/>
                  <w:tcBorders>
                    <w:top w:val="single" w:sz="6" w:space="0" w:color="auto"/>
                    <w:left w:val="single" w:sz="6" w:space="0" w:color="auto"/>
                    <w:bottom w:val="single" w:sz="4" w:space="0" w:color="auto"/>
                    <w:right w:val="single" w:sz="6" w:space="0" w:color="auto"/>
                  </w:tcBorders>
                </w:tcPr>
                <w:p w14:paraId="396882B3" w14:textId="77777777" w:rsidR="00B37243" w:rsidRPr="00B37243" w:rsidRDefault="00B37243" w:rsidP="0050440A">
                  <w:pPr>
                    <w:jc w:val="both"/>
                    <w:rPr>
                      <w:sz w:val="22"/>
                      <w:szCs w:val="22"/>
                    </w:rPr>
                  </w:pPr>
                  <w:r w:rsidRPr="00B37243">
                    <w:rPr>
                      <w:sz w:val="22"/>
                      <w:szCs w:val="22"/>
                    </w:rPr>
                    <w:t xml:space="preserve">Муниципальная программа </w:t>
                  </w:r>
                  <w:r w:rsidRPr="00B37243">
                    <w:rPr>
                      <w:bCs/>
                      <w:sz w:val="22"/>
                      <w:szCs w:val="22"/>
                    </w:rPr>
                    <w:t>«Благоустройство, энергосбережение и повышение энергетической эффективности на территории Красносибирского сельсовета Кочковского района Новосибирской области»</w:t>
                  </w:r>
                </w:p>
              </w:tc>
              <w:tc>
                <w:tcPr>
                  <w:tcW w:w="709" w:type="dxa"/>
                  <w:tcBorders>
                    <w:top w:val="single" w:sz="6" w:space="0" w:color="auto"/>
                    <w:left w:val="single" w:sz="6" w:space="0" w:color="auto"/>
                    <w:bottom w:val="single" w:sz="4" w:space="0" w:color="auto"/>
                    <w:right w:val="single" w:sz="6" w:space="0" w:color="auto"/>
                  </w:tcBorders>
                </w:tcPr>
                <w:p w14:paraId="796ACE23"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559" w:type="dxa"/>
                  <w:tcBorders>
                    <w:top w:val="single" w:sz="6" w:space="0" w:color="auto"/>
                    <w:left w:val="single" w:sz="6" w:space="0" w:color="auto"/>
                    <w:bottom w:val="single" w:sz="4" w:space="0" w:color="auto"/>
                    <w:right w:val="single" w:sz="6" w:space="0" w:color="auto"/>
                  </w:tcBorders>
                </w:tcPr>
                <w:p w14:paraId="11730F00" w14:textId="77777777" w:rsidR="00B37243" w:rsidRPr="00B37243" w:rsidRDefault="00B37243" w:rsidP="0050440A">
                  <w:pPr>
                    <w:autoSpaceDE w:val="0"/>
                    <w:autoSpaceDN w:val="0"/>
                    <w:adjustRightInd w:val="0"/>
                    <w:rPr>
                      <w:sz w:val="22"/>
                      <w:szCs w:val="22"/>
                    </w:rPr>
                  </w:pPr>
                  <w:r w:rsidRPr="00B37243">
                    <w:rPr>
                      <w:sz w:val="22"/>
                      <w:szCs w:val="22"/>
                    </w:rPr>
                    <w:t>75.0.05. 00000</w:t>
                  </w:r>
                </w:p>
              </w:tc>
              <w:tc>
                <w:tcPr>
                  <w:tcW w:w="567" w:type="dxa"/>
                  <w:tcBorders>
                    <w:top w:val="single" w:sz="4" w:space="0" w:color="auto"/>
                    <w:left w:val="single" w:sz="4" w:space="0" w:color="auto"/>
                    <w:bottom w:val="single" w:sz="4" w:space="0" w:color="auto"/>
                    <w:right w:val="single" w:sz="4" w:space="0" w:color="auto"/>
                  </w:tcBorders>
                </w:tcPr>
                <w:p w14:paraId="06133743"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A3BCB06" w14:textId="77777777" w:rsidR="00B37243" w:rsidRPr="00B37243" w:rsidRDefault="00B37243" w:rsidP="0050440A">
                  <w:pPr>
                    <w:jc w:val="center"/>
                    <w:rPr>
                      <w:sz w:val="22"/>
                      <w:szCs w:val="22"/>
                    </w:rPr>
                  </w:pPr>
                  <w:r w:rsidRPr="00B37243">
                    <w:rPr>
                      <w:sz w:val="22"/>
                      <w:szCs w:val="22"/>
                    </w:rPr>
                    <w:t>50,00</w:t>
                  </w:r>
                </w:p>
              </w:tc>
              <w:tc>
                <w:tcPr>
                  <w:tcW w:w="992" w:type="dxa"/>
                  <w:tcBorders>
                    <w:top w:val="single" w:sz="4" w:space="0" w:color="auto"/>
                    <w:left w:val="single" w:sz="4" w:space="0" w:color="auto"/>
                    <w:bottom w:val="single" w:sz="4" w:space="0" w:color="auto"/>
                    <w:right w:val="single" w:sz="4" w:space="0" w:color="auto"/>
                  </w:tcBorders>
                </w:tcPr>
                <w:p w14:paraId="52E87C2C" w14:textId="77777777" w:rsidR="00B37243" w:rsidRPr="00B37243" w:rsidRDefault="00B37243" w:rsidP="0050440A">
                  <w:pPr>
                    <w:jc w:val="center"/>
                    <w:rPr>
                      <w:sz w:val="22"/>
                      <w:szCs w:val="22"/>
                    </w:rPr>
                  </w:pPr>
                  <w:r w:rsidRPr="00B37243">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3BF07967" w14:textId="77777777" w:rsidR="00B37243" w:rsidRPr="00B37243" w:rsidRDefault="00B37243" w:rsidP="0050440A">
                  <w:pPr>
                    <w:jc w:val="center"/>
                    <w:rPr>
                      <w:sz w:val="22"/>
                      <w:szCs w:val="22"/>
                    </w:rPr>
                  </w:pPr>
                  <w:r w:rsidRPr="00B37243">
                    <w:rPr>
                      <w:sz w:val="22"/>
                      <w:szCs w:val="22"/>
                    </w:rPr>
                    <w:t>0,00</w:t>
                  </w:r>
                </w:p>
              </w:tc>
            </w:tr>
            <w:tr w:rsidR="00A4606A" w:rsidRPr="00B37243" w14:paraId="3AE9ECA8" w14:textId="77777777" w:rsidTr="0050440A">
              <w:trPr>
                <w:trHeight w:val="274"/>
              </w:trPr>
              <w:tc>
                <w:tcPr>
                  <w:tcW w:w="4044" w:type="dxa"/>
                  <w:tcBorders>
                    <w:top w:val="single" w:sz="6" w:space="0" w:color="auto"/>
                    <w:left w:val="single" w:sz="6" w:space="0" w:color="auto"/>
                    <w:bottom w:val="single" w:sz="4" w:space="0" w:color="auto"/>
                    <w:right w:val="single" w:sz="6" w:space="0" w:color="auto"/>
                  </w:tcBorders>
                </w:tcPr>
                <w:p w14:paraId="07BEB6FF" w14:textId="77777777" w:rsidR="00B37243" w:rsidRPr="00B37243" w:rsidRDefault="00B37243" w:rsidP="0050440A">
                  <w:pPr>
                    <w:autoSpaceDE w:val="0"/>
                    <w:autoSpaceDN w:val="0"/>
                    <w:adjustRightInd w:val="0"/>
                    <w:jc w:val="both"/>
                    <w:rPr>
                      <w:sz w:val="22"/>
                      <w:szCs w:val="22"/>
                    </w:rPr>
                  </w:pPr>
                  <w:r w:rsidRPr="00B37243">
                    <w:rPr>
                      <w:sz w:val="22"/>
                      <w:szCs w:val="22"/>
                    </w:rPr>
                    <w:t xml:space="preserve">Расходы на реализацию мероприятий по содержанию мест захоронения в рамках муниципальной программы </w:t>
                  </w:r>
                  <w:r w:rsidRPr="00B37243">
                    <w:rPr>
                      <w:bCs/>
                      <w:sz w:val="22"/>
                      <w:szCs w:val="22"/>
                    </w:rPr>
                    <w:lastRenderedPageBreak/>
                    <w:t xml:space="preserve">«Благоустройство, энергосбережение и повышение энергетической эффективности на территории Красносибирского сельсовета Кочковского района Новосибирской области» </w:t>
                  </w:r>
                  <w:r w:rsidRPr="00B37243">
                    <w:rPr>
                      <w:sz w:val="22"/>
                      <w:szCs w:val="22"/>
                    </w:rPr>
                    <w:t>за счет средств местного бюджета</w:t>
                  </w:r>
                </w:p>
              </w:tc>
              <w:tc>
                <w:tcPr>
                  <w:tcW w:w="709" w:type="dxa"/>
                  <w:tcBorders>
                    <w:top w:val="single" w:sz="6" w:space="0" w:color="auto"/>
                    <w:left w:val="single" w:sz="6" w:space="0" w:color="auto"/>
                    <w:bottom w:val="single" w:sz="4" w:space="0" w:color="auto"/>
                    <w:right w:val="single" w:sz="6" w:space="0" w:color="auto"/>
                  </w:tcBorders>
                </w:tcPr>
                <w:p w14:paraId="3A7F0CC2" w14:textId="77777777" w:rsidR="00B37243" w:rsidRPr="00B37243" w:rsidRDefault="00B37243" w:rsidP="0050440A">
                  <w:pPr>
                    <w:autoSpaceDE w:val="0"/>
                    <w:autoSpaceDN w:val="0"/>
                    <w:adjustRightInd w:val="0"/>
                    <w:rPr>
                      <w:sz w:val="22"/>
                      <w:szCs w:val="22"/>
                    </w:rPr>
                  </w:pPr>
                  <w:r w:rsidRPr="00B37243">
                    <w:rPr>
                      <w:sz w:val="22"/>
                      <w:szCs w:val="22"/>
                    </w:rPr>
                    <w:lastRenderedPageBreak/>
                    <w:t>0503</w:t>
                  </w:r>
                </w:p>
              </w:tc>
              <w:tc>
                <w:tcPr>
                  <w:tcW w:w="1559" w:type="dxa"/>
                  <w:tcBorders>
                    <w:top w:val="single" w:sz="6" w:space="0" w:color="auto"/>
                    <w:left w:val="single" w:sz="6" w:space="0" w:color="auto"/>
                    <w:bottom w:val="single" w:sz="4" w:space="0" w:color="auto"/>
                    <w:right w:val="single" w:sz="6" w:space="0" w:color="auto"/>
                  </w:tcBorders>
                </w:tcPr>
                <w:p w14:paraId="37194A31" w14:textId="77777777" w:rsidR="00B37243" w:rsidRPr="00B37243" w:rsidRDefault="00B37243" w:rsidP="0050440A">
                  <w:pPr>
                    <w:autoSpaceDE w:val="0"/>
                    <w:autoSpaceDN w:val="0"/>
                    <w:adjustRightInd w:val="0"/>
                    <w:rPr>
                      <w:sz w:val="22"/>
                      <w:szCs w:val="22"/>
                    </w:rPr>
                  </w:pPr>
                  <w:r w:rsidRPr="00B37243">
                    <w:rPr>
                      <w:sz w:val="22"/>
                      <w:szCs w:val="22"/>
                    </w:rPr>
                    <w:t>75.0.05. 04503</w:t>
                  </w:r>
                </w:p>
              </w:tc>
              <w:tc>
                <w:tcPr>
                  <w:tcW w:w="567" w:type="dxa"/>
                  <w:tcBorders>
                    <w:top w:val="single" w:sz="4" w:space="0" w:color="auto"/>
                    <w:left w:val="single" w:sz="4" w:space="0" w:color="auto"/>
                    <w:bottom w:val="single" w:sz="4" w:space="0" w:color="auto"/>
                    <w:right w:val="single" w:sz="4" w:space="0" w:color="auto"/>
                  </w:tcBorders>
                </w:tcPr>
                <w:p w14:paraId="603FF9DD"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16178BE" w14:textId="77777777" w:rsidR="00B37243" w:rsidRPr="00B37243" w:rsidRDefault="00B37243" w:rsidP="0050440A">
                  <w:pPr>
                    <w:jc w:val="center"/>
                    <w:rPr>
                      <w:sz w:val="22"/>
                      <w:szCs w:val="22"/>
                    </w:rPr>
                  </w:pPr>
                  <w:r w:rsidRPr="00B37243">
                    <w:rPr>
                      <w:sz w:val="22"/>
                      <w:szCs w:val="22"/>
                    </w:rPr>
                    <w:t>20,00</w:t>
                  </w:r>
                </w:p>
              </w:tc>
              <w:tc>
                <w:tcPr>
                  <w:tcW w:w="992" w:type="dxa"/>
                  <w:tcBorders>
                    <w:top w:val="single" w:sz="4" w:space="0" w:color="auto"/>
                    <w:left w:val="single" w:sz="4" w:space="0" w:color="auto"/>
                    <w:bottom w:val="single" w:sz="4" w:space="0" w:color="auto"/>
                    <w:right w:val="single" w:sz="4" w:space="0" w:color="auto"/>
                  </w:tcBorders>
                </w:tcPr>
                <w:p w14:paraId="6361C240" w14:textId="77777777" w:rsidR="00B37243" w:rsidRPr="00B37243" w:rsidRDefault="00B37243" w:rsidP="0050440A">
                  <w:pPr>
                    <w:jc w:val="center"/>
                    <w:rPr>
                      <w:sz w:val="22"/>
                      <w:szCs w:val="22"/>
                    </w:rPr>
                  </w:pPr>
                  <w:r w:rsidRPr="00B37243">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3865F80D" w14:textId="77777777" w:rsidR="00B37243" w:rsidRPr="00B37243" w:rsidRDefault="00B37243" w:rsidP="0050440A">
                  <w:pPr>
                    <w:jc w:val="center"/>
                    <w:rPr>
                      <w:sz w:val="22"/>
                      <w:szCs w:val="22"/>
                    </w:rPr>
                  </w:pPr>
                  <w:r w:rsidRPr="00B37243">
                    <w:rPr>
                      <w:sz w:val="22"/>
                      <w:szCs w:val="22"/>
                    </w:rPr>
                    <w:t>0,00</w:t>
                  </w:r>
                </w:p>
              </w:tc>
            </w:tr>
            <w:tr w:rsidR="00A4606A" w:rsidRPr="00B37243" w14:paraId="5DCAC8EF" w14:textId="77777777" w:rsidTr="0050440A">
              <w:trPr>
                <w:trHeight w:val="274"/>
              </w:trPr>
              <w:tc>
                <w:tcPr>
                  <w:tcW w:w="4044" w:type="dxa"/>
                  <w:tcBorders>
                    <w:top w:val="single" w:sz="6" w:space="0" w:color="auto"/>
                    <w:left w:val="single" w:sz="6" w:space="0" w:color="auto"/>
                    <w:bottom w:val="single" w:sz="4" w:space="0" w:color="auto"/>
                    <w:right w:val="single" w:sz="6" w:space="0" w:color="auto"/>
                  </w:tcBorders>
                </w:tcPr>
                <w:p w14:paraId="3B28AC05" w14:textId="77777777" w:rsidR="00B37243" w:rsidRPr="00B37243" w:rsidRDefault="00B37243" w:rsidP="0050440A">
                  <w:pPr>
                    <w:autoSpaceDE w:val="0"/>
                    <w:autoSpaceDN w:val="0"/>
                    <w:adjustRightInd w:val="0"/>
                    <w:jc w:val="both"/>
                    <w:rPr>
                      <w:sz w:val="22"/>
                      <w:szCs w:val="22"/>
                    </w:rPr>
                  </w:pPr>
                  <w:r w:rsidRPr="00B37243">
                    <w:rPr>
                      <w:sz w:val="22"/>
                      <w:szCs w:val="22"/>
                    </w:rPr>
                    <w:lastRenderedPageBreak/>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225BFE21"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559" w:type="dxa"/>
                  <w:tcBorders>
                    <w:top w:val="single" w:sz="6" w:space="0" w:color="auto"/>
                    <w:left w:val="single" w:sz="6" w:space="0" w:color="auto"/>
                    <w:bottom w:val="single" w:sz="4" w:space="0" w:color="auto"/>
                    <w:right w:val="single" w:sz="6" w:space="0" w:color="auto"/>
                  </w:tcBorders>
                </w:tcPr>
                <w:p w14:paraId="3E310850" w14:textId="77777777" w:rsidR="00B37243" w:rsidRPr="00B37243" w:rsidRDefault="00B37243" w:rsidP="0050440A">
                  <w:pPr>
                    <w:autoSpaceDE w:val="0"/>
                    <w:autoSpaceDN w:val="0"/>
                    <w:adjustRightInd w:val="0"/>
                    <w:rPr>
                      <w:sz w:val="22"/>
                      <w:szCs w:val="22"/>
                    </w:rPr>
                  </w:pPr>
                  <w:r w:rsidRPr="00B37243">
                    <w:rPr>
                      <w:sz w:val="22"/>
                      <w:szCs w:val="22"/>
                    </w:rPr>
                    <w:t>75.0.05. 04503</w:t>
                  </w:r>
                </w:p>
              </w:tc>
              <w:tc>
                <w:tcPr>
                  <w:tcW w:w="567" w:type="dxa"/>
                  <w:tcBorders>
                    <w:top w:val="single" w:sz="4" w:space="0" w:color="auto"/>
                    <w:left w:val="single" w:sz="4" w:space="0" w:color="auto"/>
                    <w:bottom w:val="single" w:sz="4" w:space="0" w:color="auto"/>
                    <w:right w:val="single" w:sz="4" w:space="0" w:color="auto"/>
                  </w:tcBorders>
                </w:tcPr>
                <w:p w14:paraId="7A18B41C" w14:textId="77777777" w:rsidR="00B37243" w:rsidRPr="00B37243" w:rsidRDefault="00B37243" w:rsidP="0050440A">
                  <w:pPr>
                    <w:autoSpaceDE w:val="0"/>
                    <w:autoSpaceDN w:val="0"/>
                    <w:adjustRightInd w:val="0"/>
                    <w:rPr>
                      <w:sz w:val="22"/>
                      <w:szCs w:val="22"/>
                    </w:rPr>
                  </w:pPr>
                  <w:r w:rsidRPr="00B37243">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20C28837" w14:textId="77777777" w:rsidR="00B37243" w:rsidRPr="00B37243" w:rsidRDefault="00B37243" w:rsidP="0050440A">
                  <w:pPr>
                    <w:jc w:val="center"/>
                    <w:rPr>
                      <w:sz w:val="22"/>
                      <w:szCs w:val="22"/>
                    </w:rPr>
                  </w:pPr>
                  <w:r w:rsidRPr="00B37243">
                    <w:rPr>
                      <w:sz w:val="22"/>
                      <w:szCs w:val="22"/>
                    </w:rPr>
                    <w:t>20,00</w:t>
                  </w:r>
                </w:p>
              </w:tc>
              <w:tc>
                <w:tcPr>
                  <w:tcW w:w="992" w:type="dxa"/>
                  <w:tcBorders>
                    <w:top w:val="single" w:sz="4" w:space="0" w:color="auto"/>
                    <w:left w:val="single" w:sz="4" w:space="0" w:color="auto"/>
                    <w:bottom w:val="single" w:sz="4" w:space="0" w:color="auto"/>
                    <w:right w:val="single" w:sz="4" w:space="0" w:color="auto"/>
                  </w:tcBorders>
                </w:tcPr>
                <w:p w14:paraId="61F06B23" w14:textId="77777777" w:rsidR="00B37243" w:rsidRPr="00B37243" w:rsidRDefault="00B37243" w:rsidP="0050440A">
                  <w:pPr>
                    <w:jc w:val="center"/>
                    <w:rPr>
                      <w:sz w:val="22"/>
                      <w:szCs w:val="22"/>
                    </w:rPr>
                  </w:pPr>
                  <w:r w:rsidRPr="00B37243">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5F4B10A7" w14:textId="77777777" w:rsidR="00B37243" w:rsidRPr="00B37243" w:rsidRDefault="00B37243" w:rsidP="0050440A">
                  <w:pPr>
                    <w:jc w:val="center"/>
                    <w:rPr>
                      <w:sz w:val="22"/>
                      <w:szCs w:val="22"/>
                    </w:rPr>
                  </w:pPr>
                  <w:r w:rsidRPr="00B37243">
                    <w:rPr>
                      <w:sz w:val="22"/>
                      <w:szCs w:val="22"/>
                    </w:rPr>
                    <w:t>0,00</w:t>
                  </w:r>
                </w:p>
              </w:tc>
            </w:tr>
            <w:tr w:rsidR="00A4606A" w:rsidRPr="00B37243" w14:paraId="10F01847" w14:textId="77777777" w:rsidTr="0050440A">
              <w:trPr>
                <w:trHeight w:val="274"/>
              </w:trPr>
              <w:tc>
                <w:tcPr>
                  <w:tcW w:w="4044" w:type="dxa"/>
                  <w:tcBorders>
                    <w:top w:val="single" w:sz="6" w:space="0" w:color="auto"/>
                    <w:left w:val="single" w:sz="6" w:space="0" w:color="auto"/>
                    <w:bottom w:val="single" w:sz="4" w:space="0" w:color="auto"/>
                    <w:right w:val="single" w:sz="6" w:space="0" w:color="auto"/>
                  </w:tcBorders>
                </w:tcPr>
                <w:p w14:paraId="478B52BD"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46F1F54D"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559" w:type="dxa"/>
                  <w:tcBorders>
                    <w:top w:val="single" w:sz="6" w:space="0" w:color="auto"/>
                    <w:left w:val="single" w:sz="6" w:space="0" w:color="auto"/>
                    <w:bottom w:val="single" w:sz="4" w:space="0" w:color="auto"/>
                    <w:right w:val="single" w:sz="6" w:space="0" w:color="auto"/>
                  </w:tcBorders>
                </w:tcPr>
                <w:p w14:paraId="4B5C603E" w14:textId="77777777" w:rsidR="00B37243" w:rsidRPr="00B37243" w:rsidRDefault="00B37243" w:rsidP="0050440A">
                  <w:pPr>
                    <w:autoSpaceDE w:val="0"/>
                    <w:autoSpaceDN w:val="0"/>
                    <w:adjustRightInd w:val="0"/>
                    <w:rPr>
                      <w:sz w:val="22"/>
                      <w:szCs w:val="22"/>
                    </w:rPr>
                  </w:pPr>
                  <w:r w:rsidRPr="00B37243">
                    <w:rPr>
                      <w:sz w:val="22"/>
                      <w:szCs w:val="22"/>
                    </w:rPr>
                    <w:t>75.0.05. 04503</w:t>
                  </w:r>
                </w:p>
              </w:tc>
              <w:tc>
                <w:tcPr>
                  <w:tcW w:w="567" w:type="dxa"/>
                  <w:tcBorders>
                    <w:top w:val="single" w:sz="4" w:space="0" w:color="auto"/>
                    <w:left w:val="single" w:sz="4" w:space="0" w:color="auto"/>
                    <w:bottom w:val="single" w:sz="4" w:space="0" w:color="auto"/>
                    <w:right w:val="single" w:sz="4" w:space="0" w:color="auto"/>
                  </w:tcBorders>
                </w:tcPr>
                <w:p w14:paraId="31E4F920" w14:textId="77777777" w:rsidR="00B37243" w:rsidRPr="00B37243" w:rsidRDefault="00B37243" w:rsidP="0050440A">
                  <w:pPr>
                    <w:autoSpaceDE w:val="0"/>
                    <w:autoSpaceDN w:val="0"/>
                    <w:adjustRightInd w:val="0"/>
                    <w:rPr>
                      <w:sz w:val="22"/>
                      <w:szCs w:val="22"/>
                    </w:rPr>
                  </w:pPr>
                  <w:r w:rsidRPr="00B37243">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383608DB" w14:textId="77777777" w:rsidR="00B37243" w:rsidRPr="00B37243" w:rsidRDefault="00B37243" w:rsidP="0050440A">
                  <w:pPr>
                    <w:jc w:val="center"/>
                    <w:rPr>
                      <w:sz w:val="22"/>
                      <w:szCs w:val="22"/>
                    </w:rPr>
                  </w:pPr>
                  <w:r w:rsidRPr="00B37243">
                    <w:rPr>
                      <w:sz w:val="22"/>
                      <w:szCs w:val="22"/>
                    </w:rPr>
                    <w:t>20,00</w:t>
                  </w:r>
                </w:p>
              </w:tc>
              <w:tc>
                <w:tcPr>
                  <w:tcW w:w="992" w:type="dxa"/>
                  <w:tcBorders>
                    <w:top w:val="single" w:sz="4" w:space="0" w:color="auto"/>
                    <w:left w:val="single" w:sz="4" w:space="0" w:color="auto"/>
                    <w:bottom w:val="single" w:sz="4" w:space="0" w:color="auto"/>
                    <w:right w:val="single" w:sz="4" w:space="0" w:color="auto"/>
                  </w:tcBorders>
                </w:tcPr>
                <w:p w14:paraId="0BFE974C" w14:textId="77777777" w:rsidR="00B37243" w:rsidRPr="00B37243" w:rsidRDefault="00B37243" w:rsidP="0050440A">
                  <w:pPr>
                    <w:jc w:val="center"/>
                    <w:rPr>
                      <w:sz w:val="22"/>
                      <w:szCs w:val="22"/>
                    </w:rPr>
                  </w:pPr>
                  <w:r w:rsidRPr="00B37243">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40FEFB00" w14:textId="77777777" w:rsidR="00B37243" w:rsidRPr="00B37243" w:rsidRDefault="00B37243" w:rsidP="0050440A">
                  <w:pPr>
                    <w:jc w:val="center"/>
                    <w:rPr>
                      <w:sz w:val="22"/>
                      <w:szCs w:val="22"/>
                    </w:rPr>
                  </w:pPr>
                  <w:r w:rsidRPr="00B37243">
                    <w:rPr>
                      <w:sz w:val="22"/>
                      <w:szCs w:val="22"/>
                    </w:rPr>
                    <w:t>0,00</w:t>
                  </w:r>
                </w:p>
              </w:tc>
            </w:tr>
            <w:tr w:rsidR="00A4606A" w:rsidRPr="00B37243" w14:paraId="52F5A5FE" w14:textId="77777777" w:rsidTr="0050440A">
              <w:trPr>
                <w:trHeight w:val="274"/>
              </w:trPr>
              <w:tc>
                <w:tcPr>
                  <w:tcW w:w="4044" w:type="dxa"/>
                  <w:tcBorders>
                    <w:top w:val="single" w:sz="6" w:space="0" w:color="auto"/>
                    <w:left w:val="single" w:sz="6" w:space="0" w:color="auto"/>
                    <w:bottom w:val="single" w:sz="4" w:space="0" w:color="auto"/>
                    <w:right w:val="single" w:sz="6" w:space="0" w:color="auto"/>
                  </w:tcBorders>
                </w:tcPr>
                <w:p w14:paraId="65E01722" w14:textId="77777777" w:rsidR="00B37243" w:rsidRPr="00B37243" w:rsidRDefault="00B37243" w:rsidP="0050440A">
                  <w:pPr>
                    <w:autoSpaceDE w:val="0"/>
                    <w:autoSpaceDN w:val="0"/>
                    <w:adjustRightInd w:val="0"/>
                    <w:jc w:val="both"/>
                    <w:rPr>
                      <w:sz w:val="22"/>
                      <w:szCs w:val="22"/>
                    </w:rPr>
                  </w:pPr>
                  <w:r w:rsidRPr="00B37243">
                    <w:rPr>
                      <w:sz w:val="22"/>
                      <w:szCs w:val="22"/>
                    </w:rPr>
                    <w:t xml:space="preserve">Расходы на реализацию мероприятий по повышению энергетической эффективности в рамках муниципальной программы </w:t>
                  </w:r>
                  <w:r w:rsidRPr="00B37243">
                    <w:rPr>
                      <w:bCs/>
                      <w:sz w:val="22"/>
                      <w:szCs w:val="22"/>
                    </w:rPr>
                    <w:t xml:space="preserve">«Благоустройство, энергосбережение и повышение энергетической эффективности на территории Красносибирского сельсовета Кочковского района Новосибирской области» </w:t>
                  </w:r>
                  <w:r w:rsidRPr="00B37243">
                    <w:rPr>
                      <w:sz w:val="22"/>
                      <w:szCs w:val="22"/>
                    </w:rPr>
                    <w:t>за счет средств местного бюджета</w:t>
                  </w:r>
                </w:p>
              </w:tc>
              <w:tc>
                <w:tcPr>
                  <w:tcW w:w="709" w:type="dxa"/>
                  <w:tcBorders>
                    <w:top w:val="single" w:sz="6" w:space="0" w:color="auto"/>
                    <w:left w:val="single" w:sz="6" w:space="0" w:color="auto"/>
                    <w:bottom w:val="single" w:sz="4" w:space="0" w:color="auto"/>
                    <w:right w:val="single" w:sz="6" w:space="0" w:color="auto"/>
                  </w:tcBorders>
                </w:tcPr>
                <w:p w14:paraId="60E46E28"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559" w:type="dxa"/>
                  <w:tcBorders>
                    <w:top w:val="single" w:sz="6" w:space="0" w:color="auto"/>
                    <w:left w:val="single" w:sz="6" w:space="0" w:color="auto"/>
                    <w:bottom w:val="single" w:sz="4" w:space="0" w:color="auto"/>
                    <w:right w:val="single" w:sz="6" w:space="0" w:color="auto"/>
                  </w:tcBorders>
                </w:tcPr>
                <w:p w14:paraId="3662E992" w14:textId="77777777" w:rsidR="00B37243" w:rsidRPr="00B37243" w:rsidRDefault="00B37243" w:rsidP="0050440A">
                  <w:pPr>
                    <w:autoSpaceDE w:val="0"/>
                    <w:autoSpaceDN w:val="0"/>
                    <w:adjustRightInd w:val="0"/>
                    <w:rPr>
                      <w:sz w:val="22"/>
                      <w:szCs w:val="22"/>
                    </w:rPr>
                  </w:pPr>
                  <w:r w:rsidRPr="00B37243">
                    <w:rPr>
                      <w:sz w:val="22"/>
                      <w:szCs w:val="22"/>
                    </w:rPr>
                    <w:t>75.0.05. 05113</w:t>
                  </w:r>
                </w:p>
              </w:tc>
              <w:tc>
                <w:tcPr>
                  <w:tcW w:w="567" w:type="dxa"/>
                  <w:tcBorders>
                    <w:top w:val="single" w:sz="4" w:space="0" w:color="auto"/>
                    <w:left w:val="single" w:sz="4" w:space="0" w:color="auto"/>
                    <w:bottom w:val="single" w:sz="4" w:space="0" w:color="auto"/>
                    <w:right w:val="single" w:sz="4" w:space="0" w:color="auto"/>
                  </w:tcBorders>
                </w:tcPr>
                <w:p w14:paraId="0BA7553E"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D7DDEC7" w14:textId="77777777" w:rsidR="00B37243" w:rsidRPr="00B37243" w:rsidRDefault="00B37243" w:rsidP="0050440A">
                  <w:pPr>
                    <w:jc w:val="center"/>
                    <w:rPr>
                      <w:sz w:val="22"/>
                      <w:szCs w:val="22"/>
                    </w:rPr>
                  </w:pPr>
                  <w:r w:rsidRPr="00B37243">
                    <w:rPr>
                      <w:sz w:val="22"/>
                      <w:szCs w:val="22"/>
                    </w:rPr>
                    <w:t>30,00</w:t>
                  </w:r>
                </w:p>
              </w:tc>
              <w:tc>
                <w:tcPr>
                  <w:tcW w:w="992" w:type="dxa"/>
                  <w:tcBorders>
                    <w:top w:val="single" w:sz="4" w:space="0" w:color="auto"/>
                    <w:left w:val="single" w:sz="4" w:space="0" w:color="auto"/>
                    <w:bottom w:val="single" w:sz="4" w:space="0" w:color="auto"/>
                    <w:right w:val="single" w:sz="4" w:space="0" w:color="auto"/>
                  </w:tcBorders>
                </w:tcPr>
                <w:p w14:paraId="50D8350F" w14:textId="77777777" w:rsidR="00B37243" w:rsidRPr="00B37243" w:rsidRDefault="00B37243" w:rsidP="0050440A">
                  <w:pPr>
                    <w:jc w:val="center"/>
                    <w:rPr>
                      <w:sz w:val="22"/>
                      <w:szCs w:val="22"/>
                    </w:rPr>
                  </w:pPr>
                  <w:r w:rsidRPr="00B37243">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11786634" w14:textId="77777777" w:rsidR="00B37243" w:rsidRPr="00B37243" w:rsidRDefault="00B37243" w:rsidP="0050440A">
                  <w:pPr>
                    <w:jc w:val="center"/>
                    <w:rPr>
                      <w:sz w:val="22"/>
                      <w:szCs w:val="22"/>
                    </w:rPr>
                  </w:pPr>
                  <w:r w:rsidRPr="00B37243">
                    <w:rPr>
                      <w:sz w:val="22"/>
                      <w:szCs w:val="22"/>
                    </w:rPr>
                    <w:t>0,00</w:t>
                  </w:r>
                </w:p>
              </w:tc>
            </w:tr>
            <w:tr w:rsidR="00A4606A" w:rsidRPr="00B37243" w14:paraId="03B33A46" w14:textId="77777777" w:rsidTr="0050440A">
              <w:trPr>
                <w:trHeight w:val="274"/>
              </w:trPr>
              <w:tc>
                <w:tcPr>
                  <w:tcW w:w="4044" w:type="dxa"/>
                  <w:tcBorders>
                    <w:top w:val="single" w:sz="6" w:space="0" w:color="auto"/>
                    <w:left w:val="single" w:sz="6" w:space="0" w:color="auto"/>
                    <w:bottom w:val="single" w:sz="4" w:space="0" w:color="auto"/>
                    <w:right w:val="single" w:sz="6" w:space="0" w:color="auto"/>
                  </w:tcBorders>
                </w:tcPr>
                <w:p w14:paraId="34EDD798" w14:textId="77777777" w:rsidR="00B37243" w:rsidRPr="00B37243" w:rsidRDefault="00B37243" w:rsidP="0050440A">
                  <w:pPr>
                    <w:autoSpaceDE w:val="0"/>
                    <w:autoSpaceDN w:val="0"/>
                    <w:adjustRightInd w:val="0"/>
                    <w:jc w:val="both"/>
                    <w:rPr>
                      <w:sz w:val="22"/>
                      <w:szCs w:val="22"/>
                    </w:rPr>
                  </w:pPr>
                  <w:r w:rsidRPr="00B37243">
                    <w:rPr>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23749F4A"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559" w:type="dxa"/>
                  <w:tcBorders>
                    <w:top w:val="single" w:sz="6" w:space="0" w:color="auto"/>
                    <w:left w:val="single" w:sz="6" w:space="0" w:color="auto"/>
                    <w:bottom w:val="single" w:sz="4" w:space="0" w:color="auto"/>
                    <w:right w:val="single" w:sz="6" w:space="0" w:color="auto"/>
                  </w:tcBorders>
                </w:tcPr>
                <w:p w14:paraId="4C0F8EC8" w14:textId="77777777" w:rsidR="00B37243" w:rsidRPr="00B37243" w:rsidRDefault="00B37243" w:rsidP="0050440A">
                  <w:pPr>
                    <w:rPr>
                      <w:sz w:val="22"/>
                      <w:szCs w:val="22"/>
                    </w:rPr>
                  </w:pPr>
                  <w:r w:rsidRPr="00B37243">
                    <w:rPr>
                      <w:sz w:val="22"/>
                      <w:szCs w:val="22"/>
                    </w:rPr>
                    <w:t>75.0.05. 05113</w:t>
                  </w:r>
                </w:p>
              </w:tc>
              <w:tc>
                <w:tcPr>
                  <w:tcW w:w="567" w:type="dxa"/>
                  <w:tcBorders>
                    <w:top w:val="single" w:sz="4" w:space="0" w:color="auto"/>
                    <w:left w:val="single" w:sz="4" w:space="0" w:color="auto"/>
                    <w:bottom w:val="single" w:sz="4" w:space="0" w:color="auto"/>
                    <w:right w:val="single" w:sz="4" w:space="0" w:color="auto"/>
                  </w:tcBorders>
                </w:tcPr>
                <w:p w14:paraId="0BE571A4" w14:textId="77777777" w:rsidR="00B37243" w:rsidRPr="00B37243" w:rsidRDefault="00B37243" w:rsidP="0050440A">
                  <w:pPr>
                    <w:autoSpaceDE w:val="0"/>
                    <w:autoSpaceDN w:val="0"/>
                    <w:adjustRightInd w:val="0"/>
                    <w:rPr>
                      <w:sz w:val="22"/>
                      <w:szCs w:val="22"/>
                    </w:rPr>
                  </w:pPr>
                  <w:r w:rsidRPr="00B37243">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7C455207" w14:textId="77777777" w:rsidR="00B37243" w:rsidRPr="00B37243" w:rsidRDefault="00B37243" w:rsidP="0050440A">
                  <w:pPr>
                    <w:jc w:val="center"/>
                    <w:rPr>
                      <w:sz w:val="22"/>
                      <w:szCs w:val="22"/>
                    </w:rPr>
                  </w:pPr>
                  <w:r w:rsidRPr="00B37243">
                    <w:rPr>
                      <w:sz w:val="22"/>
                      <w:szCs w:val="22"/>
                    </w:rPr>
                    <w:t>30,00</w:t>
                  </w:r>
                </w:p>
              </w:tc>
              <w:tc>
                <w:tcPr>
                  <w:tcW w:w="992" w:type="dxa"/>
                  <w:tcBorders>
                    <w:top w:val="single" w:sz="4" w:space="0" w:color="auto"/>
                    <w:left w:val="single" w:sz="4" w:space="0" w:color="auto"/>
                    <w:bottom w:val="single" w:sz="4" w:space="0" w:color="auto"/>
                    <w:right w:val="single" w:sz="4" w:space="0" w:color="auto"/>
                  </w:tcBorders>
                </w:tcPr>
                <w:p w14:paraId="0A68D241" w14:textId="77777777" w:rsidR="00B37243" w:rsidRPr="00B37243" w:rsidRDefault="00B37243" w:rsidP="0050440A">
                  <w:pPr>
                    <w:jc w:val="center"/>
                    <w:rPr>
                      <w:sz w:val="22"/>
                      <w:szCs w:val="22"/>
                    </w:rPr>
                  </w:pPr>
                  <w:r w:rsidRPr="00B37243">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7256B6E4" w14:textId="77777777" w:rsidR="00B37243" w:rsidRPr="00B37243" w:rsidRDefault="00B37243" w:rsidP="0050440A">
                  <w:pPr>
                    <w:jc w:val="center"/>
                    <w:rPr>
                      <w:sz w:val="22"/>
                      <w:szCs w:val="22"/>
                    </w:rPr>
                  </w:pPr>
                  <w:r w:rsidRPr="00B37243">
                    <w:rPr>
                      <w:sz w:val="22"/>
                      <w:szCs w:val="22"/>
                    </w:rPr>
                    <w:t>0,00</w:t>
                  </w:r>
                </w:p>
              </w:tc>
            </w:tr>
            <w:tr w:rsidR="00A4606A" w:rsidRPr="00B37243" w14:paraId="39DAB5DF" w14:textId="77777777" w:rsidTr="0050440A">
              <w:trPr>
                <w:trHeight w:val="274"/>
              </w:trPr>
              <w:tc>
                <w:tcPr>
                  <w:tcW w:w="4044" w:type="dxa"/>
                  <w:tcBorders>
                    <w:top w:val="single" w:sz="6" w:space="0" w:color="auto"/>
                    <w:left w:val="single" w:sz="6" w:space="0" w:color="auto"/>
                    <w:bottom w:val="single" w:sz="4" w:space="0" w:color="auto"/>
                    <w:right w:val="single" w:sz="6" w:space="0" w:color="auto"/>
                  </w:tcBorders>
                </w:tcPr>
                <w:p w14:paraId="0DCF4335"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63520F6F"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559" w:type="dxa"/>
                  <w:tcBorders>
                    <w:top w:val="single" w:sz="6" w:space="0" w:color="auto"/>
                    <w:left w:val="single" w:sz="6" w:space="0" w:color="auto"/>
                    <w:bottom w:val="single" w:sz="4" w:space="0" w:color="auto"/>
                    <w:right w:val="single" w:sz="6" w:space="0" w:color="auto"/>
                  </w:tcBorders>
                </w:tcPr>
                <w:p w14:paraId="5E270497" w14:textId="77777777" w:rsidR="00B37243" w:rsidRPr="00B37243" w:rsidRDefault="00B37243" w:rsidP="0050440A">
                  <w:pPr>
                    <w:rPr>
                      <w:sz w:val="22"/>
                      <w:szCs w:val="22"/>
                    </w:rPr>
                  </w:pPr>
                  <w:r w:rsidRPr="00B37243">
                    <w:rPr>
                      <w:sz w:val="22"/>
                      <w:szCs w:val="22"/>
                    </w:rPr>
                    <w:t>75.0.05. 05113</w:t>
                  </w:r>
                </w:p>
              </w:tc>
              <w:tc>
                <w:tcPr>
                  <w:tcW w:w="567" w:type="dxa"/>
                  <w:tcBorders>
                    <w:top w:val="single" w:sz="4" w:space="0" w:color="auto"/>
                    <w:left w:val="single" w:sz="4" w:space="0" w:color="auto"/>
                    <w:bottom w:val="single" w:sz="4" w:space="0" w:color="auto"/>
                    <w:right w:val="single" w:sz="4" w:space="0" w:color="auto"/>
                  </w:tcBorders>
                </w:tcPr>
                <w:p w14:paraId="19E80AF2" w14:textId="77777777" w:rsidR="00B37243" w:rsidRPr="00B37243" w:rsidRDefault="00B37243" w:rsidP="0050440A">
                  <w:pPr>
                    <w:autoSpaceDE w:val="0"/>
                    <w:autoSpaceDN w:val="0"/>
                    <w:adjustRightInd w:val="0"/>
                    <w:rPr>
                      <w:sz w:val="22"/>
                      <w:szCs w:val="22"/>
                    </w:rPr>
                  </w:pPr>
                  <w:r w:rsidRPr="00B37243">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75F8A394" w14:textId="77777777" w:rsidR="00B37243" w:rsidRPr="00B37243" w:rsidRDefault="00B37243" w:rsidP="0050440A">
                  <w:pPr>
                    <w:jc w:val="center"/>
                    <w:rPr>
                      <w:sz w:val="22"/>
                      <w:szCs w:val="22"/>
                    </w:rPr>
                  </w:pPr>
                  <w:r w:rsidRPr="00B37243">
                    <w:rPr>
                      <w:sz w:val="22"/>
                      <w:szCs w:val="22"/>
                    </w:rPr>
                    <w:t>30,00</w:t>
                  </w:r>
                </w:p>
              </w:tc>
              <w:tc>
                <w:tcPr>
                  <w:tcW w:w="992" w:type="dxa"/>
                  <w:tcBorders>
                    <w:top w:val="single" w:sz="4" w:space="0" w:color="auto"/>
                    <w:left w:val="single" w:sz="4" w:space="0" w:color="auto"/>
                    <w:bottom w:val="single" w:sz="4" w:space="0" w:color="auto"/>
                    <w:right w:val="single" w:sz="4" w:space="0" w:color="auto"/>
                  </w:tcBorders>
                </w:tcPr>
                <w:p w14:paraId="5EA85169" w14:textId="77777777" w:rsidR="00B37243" w:rsidRPr="00B37243" w:rsidRDefault="00B37243" w:rsidP="0050440A">
                  <w:pPr>
                    <w:jc w:val="center"/>
                    <w:rPr>
                      <w:sz w:val="22"/>
                      <w:szCs w:val="22"/>
                    </w:rPr>
                  </w:pPr>
                  <w:r w:rsidRPr="00B37243">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7A4811AB" w14:textId="77777777" w:rsidR="00B37243" w:rsidRPr="00B37243" w:rsidRDefault="00B37243" w:rsidP="0050440A">
                  <w:pPr>
                    <w:jc w:val="center"/>
                    <w:rPr>
                      <w:sz w:val="22"/>
                      <w:szCs w:val="22"/>
                    </w:rPr>
                  </w:pPr>
                  <w:r w:rsidRPr="00B37243">
                    <w:rPr>
                      <w:sz w:val="22"/>
                      <w:szCs w:val="22"/>
                    </w:rPr>
                    <w:t>0,00</w:t>
                  </w:r>
                </w:p>
              </w:tc>
            </w:tr>
            <w:tr w:rsidR="00A4606A" w:rsidRPr="00B37243" w14:paraId="178FBACB" w14:textId="77777777" w:rsidTr="0050440A">
              <w:trPr>
                <w:trHeight w:val="230"/>
              </w:trPr>
              <w:tc>
                <w:tcPr>
                  <w:tcW w:w="4044" w:type="dxa"/>
                  <w:tcBorders>
                    <w:top w:val="single" w:sz="6" w:space="0" w:color="auto"/>
                    <w:left w:val="single" w:sz="6" w:space="0" w:color="auto"/>
                    <w:bottom w:val="single" w:sz="4" w:space="0" w:color="auto"/>
                    <w:right w:val="single" w:sz="6" w:space="0" w:color="auto"/>
                  </w:tcBorders>
                </w:tcPr>
                <w:p w14:paraId="16800375" w14:textId="77777777" w:rsidR="00B37243" w:rsidRPr="00B37243" w:rsidRDefault="00B37243" w:rsidP="0050440A">
                  <w:pPr>
                    <w:autoSpaceDE w:val="0"/>
                    <w:autoSpaceDN w:val="0"/>
                    <w:adjustRightInd w:val="0"/>
                    <w:jc w:val="both"/>
                    <w:rPr>
                      <w:bCs/>
                      <w:sz w:val="22"/>
                      <w:szCs w:val="22"/>
                    </w:rPr>
                  </w:pPr>
                  <w:r w:rsidRPr="00B37243">
                    <w:rPr>
                      <w:bCs/>
                      <w:sz w:val="22"/>
                      <w:szCs w:val="22"/>
                    </w:rPr>
                    <w:t>КУЛЬТУРА, КИНЕМАТОГРАФИЯ</w:t>
                  </w:r>
                </w:p>
              </w:tc>
              <w:tc>
                <w:tcPr>
                  <w:tcW w:w="709" w:type="dxa"/>
                  <w:tcBorders>
                    <w:top w:val="single" w:sz="6" w:space="0" w:color="auto"/>
                    <w:left w:val="single" w:sz="6" w:space="0" w:color="auto"/>
                    <w:bottom w:val="single" w:sz="4" w:space="0" w:color="auto"/>
                    <w:right w:val="single" w:sz="6" w:space="0" w:color="auto"/>
                  </w:tcBorders>
                </w:tcPr>
                <w:p w14:paraId="48115201" w14:textId="77777777" w:rsidR="00B37243" w:rsidRPr="00B37243" w:rsidRDefault="00B37243" w:rsidP="0050440A">
                  <w:pPr>
                    <w:autoSpaceDE w:val="0"/>
                    <w:autoSpaceDN w:val="0"/>
                    <w:adjustRightInd w:val="0"/>
                    <w:rPr>
                      <w:bCs/>
                      <w:sz w:val="22"/>
                      <w:szCs w:val="22"/>
                    </w:rPr>
                  </w:pPr>
                  <w:r w:rsidRPr="00B37243">
                    <w:rPr>
                      <w:bCs/>
                      <w:sz w:val="22"/>
                      <w:szCs w:val="22"/>
                    </w:rPr>
                    <w:t>0800</w:t>
                  </w:r>
                </w:p>
              </w:tc>
              <w:tc>
                <w:tcPr>
                  <w:tcW w:w="1559" w:type="dxa"/>
                  <w:tcBorders>
                    <w:top w:val="single" w:sz="6" w:space="0" w:color="auto"/>
                    <w:left w:val="single" w:sz="6" w:space="0" w:color="auto"/>
                    <w:bottom w:val="single" w:sz="4" w:space="0" w:color="auto"/>
                    <w:right w:val="single" w:sz="6" w:space="0" w:color="auto"/>
                  </w:tcBorders>
                </w:tcPr>
                <w:p w14:paraId="5B83DA89" w14:textId="77777777" w:rsidR="00B37243" w:rsidRPr="00B37243" w:rsidRDefault="00B37243" w:rsidP="0050440A">
                  <w:pPr>
                    <w:autoSpaceDE w:val="0"/>
                    <w:autoSpaceDN w:val="0"/>
                    <w:adjustRightInd w:val="0"/>
                    <w:rPr>
                      <w:bCs/>
                      <w:sz w:val="22"/>
                      <w:szCs w:val="22"/>
                    </w:rPr>
                  </w:pPr>
                </w:p>
              </w:tc>
              <w:tc>
                <w:tcPr>
                  <w:tcW w:w="567" w:type="dxa"/>
                  <w:tcBorders>
                    <w:top w:val="single" w:sz="6" w:space="0" w:color="auto"/>
                    <w:left w:val="single" w:sz="6" w:space="0" w:color="auto"/>
                    <w:bottom w:val="single" w:sz="4" w:space="0" w:color="auto"/>
                    <w:right w:val="single" w:sz="6" w:space="0" w:color="auto"/>
                  </w:tcBorders>
                </w:tcPr>
                <w:p w14:paraId="6C63A25E" w14:textId="77777777" w:rsidR="00B37243" w:rsidRPr="00B37243" w:rsidRDefault="00B37243" w:rsidP="0050440A">
                  <w:pPr>
                    <w:autoSpaceDE w:val="0"/>
                    <w:autoSpaceDN w:val="0"/>
                    <w:adjustRightInd w:val="0"/>
                    <w:rPr>
                      <w:bCs/>
                      <w:sz w:val="22"/>
                      <w:szCs w:val="22"/>
                    </w:rPr>
                  </w:pPr>
                </w:p>
              </w:tc>
              <w:tc>
                <w:tcPr>
                  <w:tcW w:w="992" w:type="dxa"/>
                  <w:tcBorders>
                    <w:top w:val="single" w:sz="6" w:space="0" w:color="auto"/>
                    <w:left w:val="single" w:sz="6" w:space="0" w:color="auto"/>
                    <w:bottom w:val="single" w:sz="4" w:space="0" w:color="auto"/>
                    <w:right w:val="single" w:sz="6" w:space="0" w:color="auto"/>
                  </w:tcBorders>
                </w:tcPr>
                <w:p w14:paraId="4558DFDE" w14:textId="77777777" w:rsidR="00B37243" w:rsidRPr="00B37243" w:rsidRDefault="00B37243" w:rsidP="0050440A">
                  <w:pPr>
                    <w:jc w:val="center"/>
                    <w:rPr>
                      <w:bCs/>
                      <w:sz w:val="22"/>
                      <w:szCs w:val="22"/>
                    </w:rPr>
                  </w:pPr>
                  <w:r w:rsidRPr="00B37243">
                    <w:rPr>
                      <w:bCs/>
                      <w:sz w:val="22"/>
                      <w:szCs w:val="22"/>
                    </w:rPr>
                    <w:t>3287,73</w:t>
                  </w:r>
                </w:p>
              </w:tc>
              <w:tc>
                <w:tcPr>
                  <w:tcW w:w="992" w:type="dxa"/>
                  <w:tcBorders>
                    <w:top w:val="single" w:sz="6" w:space="0" w:color="auto"/>
                    <w:left w:val="single" w:sz="6" w:space="0" w:color="auto"/>
                    <w:bottom w:val="single" w:sz="4" w:space="0" w:color="auto"/>
                    <w:right w:val="single" w:sz="6" w:space="0" w:color="auto"/>
                  </w:tcBorders>
                </w:tcPr>
                <w:p w14:paraId="7D911AE4" w14:textId="77777777" w:rsidR="00B37243" w:rsidRPr="00B37243" w:rsidRDefault="00B37243" w:rsidP="0050440A">
                  <w:pPr>
                    <w:jc w:val="center"/>
                    <w:rPr>
                      <w:sz w:val="22"/>
                      <w:szCs w:val="22"/>
                    </w:rPr>
                  </w:pPr>
                  <w:r w:rsidRPr="00B37243">
                    <w:rPr>
                      <w:bCs/>
                      <w:sz w:val="22"/>
                      <w:szCs w:val="22"/>
                    </w:rPr>
                    <w:t>2810,17</w:t>
                  </w:r>
                </w:p>
              </w:tc>
              <w:tc>
                <w:tcPr>
                  <w:tcW w:w="993" w:type="dxa"/>
                  <w:tcBorders>
                    <w:top w:val="single" w:sz="6" w:space="0" w:color="auto"/>
                    <w:left w:val="single" w:sz="6" w:space="0" w:color="auto"/>
                    <w:bottom w:val="single" w:sz="4" w:space="0" w:color="auto"/>
                    <w:right w:val="single" w:sz="6" w:space="0" w:color="auto"/>
                  </w:tcBorders>
                </w:tcPr>
                <w:p w14:paraId="42C19576" w14:textId="77777777" w:rsidR="00B37243" w:rsidRPr="00B37243" w:rsidRDefault="00B37243" w:rsidP="0050440A">
                  <w:pPr>
                    <w:jc w:val="center"/>
                    <w:rPr>
                      <w:sz w:val="22"/>
                      <w:szCs w:val="22"/>
                    </w:rPr>
                  </w:pPr>
                  <w:r w:rsidRPr="00B37243">
                    <w:rPr>
                      <w:bCs/>
                      <w:sz w:val="22"/>
                      <w:szCs w:val="22"/>
                    </w:rPr>
                    <w:t>2112,63</w:t>
                  </w:r>
                </w:p>
              </w:tc>
            </w:tr>
            <w:tr w:rsidR="00A4606A" w:rsidRPr="00B37243" w14:paraId="5CA52411" w14:textId="77777777" w:rsidTr="0050440A">
              <w:trPr>
                <w:trHeight w:val="230"/>
              </w:trPr>
              <w:tc>
                <w:tcPr>
                  <w:tcW w:w="4044" w:type="dxa"/>
                  <w:tcBorders>
                    <w:top w:val="single" w:sz="6" w:space="0" w:color="auto"/>
                    <w:left w:val="single" w:sz="6" w:space="0" w:color="auto"/>
                    <w:bottom w:val="single" w:sz="4" w:space="0" w:color="auto"/>
                    <w:right w:val="single" w:sz="6" w:space="0" w:color="auto"/>
                  </w:tcBorders>
                </w:tcPr>
                <w:p w14:paraId="7FFDB8F0" w14:textId="77777777" w:rsidR="00B37243" w:rsidRPr="00B37243" w:rsidRDefault="00B37243" w:rsidP="0050440A">
                  <w:pPr>
                    <w:autoSpaceDE w:val="0"/>
                    <w:autoSpaceDN w:val="0"/>
                    <w:adjustRightInd w:val="0"/>
                    <w:jc w:val="both"/>
                    <w:rPr>
                      <w:bCs/>
                      <w:sz w:val="22"/>
                      <w:szCs w:val="22"/>
                    </w:rPr>
                  </w:pPr>
                  <w:r w:rsidRPr="00B37243">
                    <w:rPr>
                      <w:bCs/>
                      <w:sz w:val="22"/>
                      <w:szCs w:val="22"/>
                    </w:rPr>
                    <w:t>Культура</w:t>
                  </w:r>
                </w:p>
              </w:tc>
              <w:tc>
                <w:tcPr>
                  <w:tcW w:w="709" w:type="dxa"/>
                  <w:tcBorders>
                    <w:top w:val="single" w:sz="6" w:space="0" w:color="auto"/>
                    <w:left w:val="single" w:sz="6" w:space="0" w:color="auto"/>
                    <w:bottom w:val="single" w:sz="4" w:space="0" w:color="auto"/>
                    <w:right w:val="single" w:sz="6" w:space="0" w:color="auto"/>
                  </w:tcBorders>
                </w:tcPr>
                <w:p w14:paraId="43ACBC0F" w14:textId="77777777" w:rsidR="00B37243" w:rsidRPr="00B37243" w:rsidRDefault="00B37243" w:rsidP="0050440A">
                  <w:pPr>
                    <w:autoSpaceDE w:val="0"/>
                    <w:autoSpaceDN w:val="0"/>
                    <w:adjustRightInd w:val="0"/>
                    <w:rPr>
                      <w:bCs/>
                      <w:sz w:val="22"/>
                      <w:szCs w:val="22"/>
                    </w:rPr>
                  </w:pPr>
                  <w:r w:rsidRPr="00B37243">
                    <w:rPr>
                      <w:bCs/>
                      <w:sz w:val="22"/>
                      <w:szCs w:val="22"/>
                    </w:rPr>
                    <w:t>0801</w:t>
                  </w:r>
                </w:p>
              </w:tc>
              <w:tc>
                <w:tcPr>
                  <w:tcW w:w="1559" w:type="dxa"/>
                  <w:tcBorders>
                    <w:top w:val="single" w:sz="6" w:space="0" w:color="auto"/>
                    <w:left w:val="single" w:sz="6" w:space="0" w:color="auto"/>
                    <w:bottom w:val="single" w:sz="4" w:space="0" w:color="auto"/>
                    <w:right w:val="single" w:sz="6" w:space="0" w:color="auto"/>
                  </w:tcBorders>
                </w:tcPr>
                <w:p w14:paraId="54B76271" w14:textId="77777777" w:rsidR="00B37243" w:rsidRPr="00B37243" w:rsidRDefault="00B37243" w:rsidP="0050440A">
                  <w:pPr>
                    <w:autoSpaceDE w:val="0"/>
                    <w:autoSpaceDN w:val="0"/>
                    <w:adjustRightInd w:val="0"/>
                    <w:rPr>
                      <w:bCs/>
                      <w:sz w:val="22"/>
                      <w:szCs w:val="22"/>
                    </w:rPr>
                  </w:pPr>
                </w:p>
              </w:tc>
              <w:tc>
                <w:tcPr>
                  <w:tcW w:w="567" w:type="dxa"/>
                  <w:tcBorders>
                    <w:top w:val="single" w:sz="6" w:space="0" w:color="auto"/>
                    <w:left w:val="single" w:sz="6" w:space="0" w:color="auto"/>
                    <w:bottom w:val="single" w:sz="4" w:space="0" w:color="auto"/>
                    <w:right w:val="single" w:sz="6" w:space="0" w:color="auto"/>
                  </w:tcBorders>
                </w:tcPr>
                <w:p w14:paraId="1A485E79" w14:textId="77777777" w:rsidR="00B37243" w:rsidRPr="00B37243" w:rsidRDefault="00B37243" w:rsidP="0050440A">
                  <w:pPr>
                    <w:autoSpaceDE w:val="0"/>
                    <w:autoSpaceDN w:val="0"/>
                    <w:adjustRightInd w:val="0"/>
                    <w:rPr>
                      <w:bCs/>
                      <w:sz w:val="22"/>
                      <w:szCs w:val="22"/>
                    </w:rPr>
                  </w:pPr>
                </w:p>
              </w:tc>
              <w:tc>
                <w:tcPr>
                  <w:tcW w:w="992" w:type="dxa"/>
                  <w:tcBorders>
                    <w:top w:val="single" w:sz="6" w:space="0" w:color="auto"/>
                    <w:left w:val="single" w:sz="6" w:space="0" w:color="auto"/>
                    <w:bottom w:val="single" w:sz="4" w:space="0" w:color="auto"/>
                    <w:right w:val="single" w:sz="6" w:space="0" w:color="auto"/>
                  </w:tcBorders>
                </w:tcPr>
                <w:p w14:paraId="655CFE21" w14:textId="77777777" w:rsidR="00B37243" w:rsidRPr="00B37243" w:rsidRDefault="00B37243" w:rsidP="0050440A">
                  <w:pPr>
                    <w:jc w:val="center"/>
                    <w:rPr>
                      <w:sz w:val="22"/>
                      <w:szCs w:val="22"/>
                    </w:rPr>
                  </w:pPr>
                  <w:r w:rsidRPr="00B37243">
                    <w:rPr>
                      <w:bCs/>
                      <w:sz w:val="22"/>
                      <w:szCs w:val="22"/>
                    </w:rPr>
                    <w:t>3287,73</w:t>
                  </w:r>
                </w:p>
              </w:tc>
              <w:tc>
                <w:tcPr>
                  <w:tcW w:w="992" w:type="dxa"/>
                  <w:tcBorders>
                    <w:top w:val="single" w:sz="6" w:space="0" w:color="auto"/>
                    <w:left w:val="single" w:sz="6" w:space="0" w:color="auto"/>
                    <w:bottom w:val="single" w:sz="4" w:space="0" w:color="auto"/>
                    <w:right w:val="single" w:sz="6" w:space="0" w:color="auto"/>
                  </w:tcBorders>
                </w:tcPr>
                <w:p w14:paraId="3B8E1E57" w14:textId="77777777" w:rsidR="00B37243" w:rsidRPr="00B37243" w:rsidRDefault="00B37243" w:rsidP="0050440A">
                  <w:pPr>
                    <w:jc w:val="center"/>
                    <w:rPr>
                      <w:sz w:val="22"/>
                      <w:szCs w:val="22"/>
                    </w:rPr>
                  </w:pPr>
                  <w:r w:rsidRPr="00B37243">
                    <w:rPr>
                      <w:bCs/>
                      <w:sz w:val="22"/>
                      <w:szCs w:val="22"/>
                    </w:rPr>
                    <w:t>2810,17</w:t>
                  </w:r>
                </w:p>
              </w:tc>
              <w:tc>
                <w:tcPr>
                  <w:tcW w:w="993" w:type="dxa"/>
                  <w:tcBorders>
                    <w:top w:val="single" w:sz="6" w:space="0" w:color="auto"/>
                    <w:left w:val="single" w:sz="6" w:space="0" w:color="auto"/>
                    <w:bottom w:val="single" w:sz="4" w:space="0" w:color="auto"/>
                    <w:right w:val="single" w:sz="6" w:space="0" w:color="auto"/>
                  </w:tcBorders>
                </w:tcPr>
                <w:p w14:paraId="562ECE17" w14:textId="77777777" w:rsidR="00B37243" w:rsidRPr="00B37243" w:rsidRDefault="00B37243" w:rsidP="0050440A">
                  <w:pPr>
                    <w:jc w:val="center"/>
                    <w:rPr>
                      <w:sz w:val="22"/>
                      <w:szCs w:val="22"/>
                    </w:rPr>
                  </w:pPr>
                  <w:r w:rsidRPr="00B37243">
                    <w:rPr>
                      <w:bCs/>
                      <w:sz w:val="22"/>
                      <w:szCs w:val="22"/>
                    </w:rPr>
                    <w:t>2112,63</w:t>
                  </w:r>
                </w:p>
              </w:tc>
            </w:tr>
            <w:tr w:rsidR="00A4606A" w:rsidRPr="00B37243" w14:paraId="17A4E340" w14:textId="77777777" w:rsidTr="0050440A">
              <w:trPr>
                <w:trHeight w:val="224"/>
              </w:trPr>
              <w:tc>
                <w:tcPr>
                  <w:tcW w:w="4044" w:type="dxa"/>
                  <w:tcBorders>
                    <w:top w:val="single" w:sz="4" w:space="0" w:color="auto"/>
                    <w:left w:val="single" w:sz="4" w:space="0" w:color="auto"/>
                    <w:bottom w:val="single" w:sz="4" w:space="0" w:color="auto"/>
                    <w:right w:val="single" w:sz="4" w:space="0" w:color="auto"/>
                  </w:tcBorders>
                </w:tcPr>
                <w:p w14:paraId="4665869A" w14:textId="77777777" w:rsidR="00B37243" w:rsidRPr="00B37243" w:rsidRDefault="00B37243" w:rsidP="0050440A">
                  <w:pPr>
                    <w:autoSpaceDE w:val="0"/>
                    <w:autoSpaceDN w:val="0"/>
                    <w:adjustRightInd w:val="0"/>
                    <w:jc w:val="both"/>
                    <w:rPr>
                      <w:sz w:val="22"/>
                      <w:szCs w:val="22"/>
                    </w:rPr>
                  </w:pPr>
                  <w:r w:rsidRPr="00B37243">
                    <w:rPr>
                      <w:sz w:val="22"/>
                      <w:szCs w:val="22"/>
                    </w:rPr>
                    <w:t xml:space="preserve">Муниципальная программа поселений Кочковского района Новосибирской области  </w:t>
                  </w:r>
                </w:p>
              </w:tc>
              <w:tc>
                <w:tcPr>
                  <w:tcW w:w="709" w:type="dxa"/>
                  <w:tcBorders>
                    <w:top w:val="single" w:sz="4" w:space="0" w:color="auto"/>
                    <w:left w:val="single" w:sz="4" w:space="0" w:color="auto"/>
                    <w:bottom w:val="single" w:sz="4" w:space="0" w:color="auto"/>
                    <w:right w:val="single" w:sz="4" w:space="0" w:color="auto"/>
                  </w:tcBorders>
                </w:tcPr>
                <w:p w14:paraId="3FE9A766" w14:textId="77777777" w:rsidR="00B37243" w:rsidRPr="00B37243" w:rsidRDefault="00B37243" w:rsidP="0050440A">
                  <w:pPr>
                    <w:autoSpaceDE w:val="0"/>
                    <w:autoSpaceDN w:val="0"/>
                    <w:adjustRightInd w:val="0"/>
                    <w:rPr>
                      <w:sz w:val="22"/>
                      <w:szCs w:val="22"/>
                    </w:rPr>
                  </w:pPr>
                  <w:r w:rsidRPr="00B37243">
                    <w:rPr>
                      <w:sz w:val="22"/>
                      <w:szCs w:val="22"/>
                    </w:rPr>
                    <w:t>0801</w:t>
                  </w:r>
                </w:p>
              </w:tc>
              <w:tc>
                <w:tcPr>
                  <w:tcW w:w="1559" w:type="dxa"/>
                  <w:tcBorders>
                    <w:top w:val="single" w:sz="4" w:space="0" w:color="auto"/>
                    <w:left w:val="single" w:sz="4" w:space="0" w:color="auto"/>
                    <w:bottom w:val="single" w:sz="4" w:space="0" w:color="auto"/>
                    <w:right w:val="single" w:sz="4" w:space="0" w:color="auto"/>
                  </w:tcBorders>
                </w:tcPr>
                <w:p w14:paraId="01C7CBA6" w14:textId="77777777" w:rsidR="00B37243" w:rsidRPr="00B37243" w:rsidRDefault="00B37243" w:rsidP="0050440A">
                  <w:pPr>
                    <w:autoSpaceDE w:val="0"/>
                    <w:autoSpaceDN w:val="0"/>
                    <w:adjustRightInd w:val="0"/>
                    <w:rPr>
                      <w:sz w:val="22"/>
                      <w:szCs w:val="22"/>
                    </w:rPr>
                  </w:pPr>
                  <w:r w:rsidRPr="00B37243">
                    <w:rPr>
                      <w:sz w:val="22"/>
                      <w:szCs w:val="22"/>
                    </w:rPr>
                    <w:t>78.0.00.00000</w:t>
                  </w:r>
                </w:p>
              </w:tc>
              <w:tc>
                <w:tcPr>
                  <w:tcW w:w="567" w:type="dxa"/>
                  <w:tcBorders>
                    <w:top w:val="single" w:sz="4" w:space="0" w:color="auto"/>
                    <w:left w:val="single" w:sz="4" w:space="0" w:color="auto"/>
                    <w:bottom w:val="single" w:sz="4" w:space="0" w:color="auto"/>
                    <w:right w:val="single" w:sz="4" w:space="0" w:color="auto"/>
                  </w:tcBorders>
                </w:tcPr>
                <w:p w14:paraId="68DC5FBE"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951DDF4" w14:textId="77777777" w:rsidR="00B37243" w:rsidRPr="00B37243" w:rsidRDefault="00B37243" w:rsidP="0050440A">
                  <w:pPr>
                    <w:jc w:val="center"/>
                    <w:rPr>
                      <w:sz w:val="22"/>
                      <w:szCs w:val="22"/>
                    </w:rPr>
                  </w:pPr>
                  <w:r w:rsidRPr="00B37243">
                    <w:rPr>
                      <w:bCs/>
                      <w:sz w:val="22"/>
                      <w:szCs w:val="22"/>
                    </w:rPr>
                    <w:t>3287,73</w:t>
                  </w:r>
                </w:p>
              </w:tc>
              <w:tc>
                <w:tcPr>
                  <w:tcW w:w="992" w:type="dxa"/>
                  <w:tcBorders>
                    <w:top w:val="single" w:sz="4" w:space="0" w:color="auto"/>
                    <w:left w:val="single" w:sz="4" w:space="0" w:color="auto"/>
                    <w:bottom w:val="single" w:sz="4" w:space="0" w:color="auto"/>
                    <w:right w:val="single" w:sz="4" w:space="0" w:color="auto"/>
                  </w:tcBorders>
                </w:tcPr>
                <w:p w14:paraId="04BCD9FF" w14:textId="77777777" w:rsidR="00B37243" w:rsidRPr="00B37243" w:rsidRDefault="00B37243" w:rsidP="0050440A">
                  <w:pPr>
                    <w:jc w:val="center"/>
                    <w:rPr>
                      <w:sz w:val="22"/>
                      <w:szCs w:val="22"/>
                    </w:rPr>
                  </w:pPr>
                  <w:r w:rsidRPr="00B37243">
                    <w:rPr>
                      <w:bCs/>
                      <w:sz w:val="22"/>
                      <w:szCs w:val="22"/>
                    </w:rPr>
                    <w:t>2810,17</w:t>
                  </w:r>
                </w:p>
              </w:tc>
              <w:tc>
                <w:tcPr>
                  <w:tcW w:w="993" w:type="dxa"/>
                  <w:tcBorders>
                    <w:top w:val="single" w:sz="4" w:space="0" w:color="auto"/>
                    <w:left w:val="single" w:sz="4" w:space="0" w:color="auto"/>
                    <w:bottom w:val="single" w:sz="4" w:space="0" w:color="auto"/>
                    <w:right w:val="single" w:sz="4" w:space="0" w:color="auto"/>
                  </w:tcBorders>
                </w:tcPr>
                <w:p w14:paraId="5C03C4E1" w14:textId="77777777" w:rsidR="00B37243" w:rsidRPr="00B37243" w:rsidRDefault="00B37243" w:rsidP="0050440A">
                  <w:pPr>
                    <w:jc w:val="center"/>
                    <w:rPr>
                      <w:sz w:val="22"/>
                      <w:szCs w:val="22"/>
                    </w:rPr>
                  </w:pPr>
                  <w:r w:rsidRPr="00B37243">
                    <w:rPr>
                      <w:bCs/>
                      <w:sz w:val="22"/>
                      <w:szCs w:val="22"/>
                    </w:rPr>
                    <w:t>2112,63</w:t>
                  </w:r>
                </w:p>
              </w:tc>
            </w:tr>
            <w:tr w:rsidR="00A4606A" w:rsidRPr="00B37243" w14:paraId="1F875E72" w14:textId="77777777" w:rsidTr="0050440A">
              <w:trPr>
                <w:trHeight w:val="186"/>
              </w:trPr>
              <w:tc>
                <w:tcPr>
                  <w:tcW w:w="4044" w:type="dxa"/>
                  <w:tcBorders>
                    <w:top w:val="single" w:sz="4" w:space="0" w:color="auto"/>
                    <w:left w:val="single" w:sz="4" w:space="0" w:color="auto"/>
                    <w:bottom w:val="single" w:sz="4" w:space="0" w:color="auto"/>
                    <w:right w:val="single" w:sz="4" w:space="0" w:color="auto"/>
                  </w:tcBorders>
                </w:tcPr>
                <w:p w14:paraId="2BAEDD3A" w14:textId="77777777" w:rsidR="00B37243" w:rsidRPr="00B37243" w:rsidRDefault="00B37243" w:rsidP="0050440A">
                  <w:pPr>
                    <w:autoSpaceDE w:val="0"/>
                    <w:autoSpaceDN w:val="0"/>
                    <w:adjustRightInd w:val="0"/>
                    <w:jc w:val="both"/>
                    <w:rPr>
                      <w:sz w:val="22"/>
                      <w:szCs w:val="22"/>
                    </w:rPr>
                  </w:pPr>
                  <w:r w:rsidRPr="00B37243">
                    <w:rPr>
                      <w:sz w:val="22"/>
                      <w:szCs w:val="22"/>
                    </w:rPr>
                    <w:t xml:space="preserve">Муниципальная </w:t>
                  </w:r>
                  <w:proofErr w:type="gramStart"/>
                  <w:r w:rsidRPr="00B37243">
                    <w:rPr>
                      <w:sz w:val="22"/>
                      <w:szCs w:val="22"/>
                    </w:rPr>
                    <w:t>программа  Красносибирского</w:t>
                  </w:r>
                  <w:proofErr w:type="gramEnd"/>
                  <w:r w:rsidRPr="00B37243">
                    <w:rPr>
                      <w:sz w:val="22"/>
                      <w:szCs w:val="22"/>
                    </w:rPr>
                    <w:t xml:space="preserve">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709" w:type="dxa"/>
                  <w:tcBorders>
                    <w:top w:val="single" w:sz="4" w:space="0" w:color="auto"/>
                    <w:left w:val="single" w:sz="4" w:space="0" w:color="auto"/>
                    <w:bottom w:val="single" w:sz="4" w:space="0" w:color="auto"/>
                    <w:right w:val="single" w:sz="4" w:space="0" w:color="auto"/>
                  </w:tcBorders>
                </w:tcPr>
                <w:p w14:paraId="6E69BEC7" w14:textId="77777777" w:rsidR="00B37243" w:rsidRPr="00B37243" w:rsidRDefault="00B37243" w:rsidP="0050440A">
                  <w:pPr>
                    <w:autoSpaceDE w:val="0"/>
                    <w:autoSpaceDN w:val="0"/>
                    <w:adjustRightInd w:val="0"/>
                    <w:rPr>
                      <w:sz w:val="22"/>
                      <w:szCs w:val="22"/>
                    </w:rPr>
                  </w:pPr>
                  <w:r w:rsidRPr="00B37243">
                    <w:rPr>
                      <w:sz w:val="22"/>
                      <w:szCs w:val="22"/>
                    </w:rPr>
                    <w:t>0801</w:t>
                  </w:r>
                </w:p>
              </w:tc>
              <w:tc>
                <w:tcPr>
                  <w:tcW w:w="1559" w:type="dxa"/>
                  <w:tcBorders>
                    <w:top w:val="single" w:sz="4" w:space="0" w:color="auto"/>
                    <w:left w:val="single" w:sz="4" w:space="0" w:color="auto"/>
                    <w:bottom w:val="single" w:sz="4" w:space="0" w:color="auto"/>
                    <w:right w:val="single" w:sz="4" w:space="0" w:color="auto"/>
                  </w:tcBorders>
                </w:tcPr>
                <w:p w14:paraId="69C8C7C9" w14:textId="77777777" w:rsidR="00B37243" w:rsidRPr="00B37243" w:rsidRDefault="00B37243" w:rsidP="0050440A">
                  <w:pPr>
                    <w:autoSpaceDE w:val="0"/>
                    <w:autoSpaceDN w:val="0"/>
                    <w:adjustRightInd w:val="0"/>
                    <w:rPr>
                      <w:sz w:val="22"/>
                      <w:szCs w:val="22"/>
                    </w:rPr>
                  </w:pPr>
                  <w:r w:rsidRPr="00B37243">
                    <w:rPr>
                      <w:sz w:val="22"/>
                      <w:szCs w:val="22"/>
                    </w:rPr>
                    <w:t>78.0.05.00000</w:t>
                  </w:r>
                </w:p>
              </w:tc>
              <w:tc>
                <w:tcPr>
                  <w:tcW w:w="567" w:type="dxa"/>
                  <w:tcBorders>
                    <w:top w:val="single" w:sz="4" w:space="0" w:color="auto"/>
                    <w:left w:val="single" w:sz="4" w:space="0" w:color="auto"/>
                    <w:bottom w:val="single" w:sz="4" w:space="0" w:color="auto"/>
                    <w:right w:val="single" w:sz="4" w:space="0" w:color="auto"/>
                  </w:tcBorders>
                </w:tcPr>
                <w:p w14:paraId="56A54EA6"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EC70DF9" w14:textId="77777777" w:rsidR="00B37243" w:rsidRPr="00B37243" w:rsidRDefault="00B37243" w:rsidP="0050440A">
                  <w:pPr>
                    <w:jc w:val="center"/>
                    <w:rPr>
                      <w:bCs/>
                      <w:sz w:val="22"/>
                      <w:szCs w:val="22"/>
                    </w:rPr>
                  </w:pPr>
                  <w:r w:rsidRPr="00B37243">
                    <w:rPr>
                      <w:bCs/>
                      <w:sz w:val="22"/>
                      <w:szCs w:val="22"/>
                    </w:rPr>
                    <w:t>3287,73</w:t>
                  </w:r>
                </w:p>
              </w:tc>
              <w:tc>
                <w:tcPr>
                  <w:tcW w:w="992" w:type="dxa"/>
                  <w:tcBorders>
                    <w:top w:val="single" w:sz="4" w:space="0" w:color="auto"/>
                    <w:left w:val="single" w:sz="4" w:space="0" w:color="auto"/>
                    <w:bottom w:val="single" w:sz="4" w:space="0" w:color="auto"/>
                    <w:right w:val="single" w:sz="4" w:space="0" w:color="auto"/>
                  </w:tcBorders>
                </w:tcPr>
                <w:p w14:paraId="556FD0DD" w14:textId="77777777" w:rsidR="00B37243" w:rsidRPr="00B37243" w:rsidRDefault="00B37243" w:rsidP="0050440A">
                  <w:pPr>
                    <w:jc w:val="center"/>
                    <w:rPr>
                      <w:sz w:val="22"/>
                      <w:szCs w:val="22"/>
                    </w:rPr>
                  </w:pPr>
                  <w:r w:rsidRPr="00B37243">
                    <w:rPr>
                      <w:bCs/>
                      <w:sz w:val="22"/>
                      <w:szCs w:val="22"/>
                    </w:rPr>
                    <w:t>2810,17</w:t>
                  </w:r>
                </w:p>
              </w:tc>
              <w:tc>
                <w:tcPr>
                  <w:tcW w:w="993" w:type="dxa"/>
                  <w:tcBorders>
                    <w:top w:val="single" w:sz="4" w:space="0" w:color="auto"/>
                    <w:left w:val="single" w:sz="4" w:space="0" w:color="auto"/>
                    <w:bottom w:val="single" w:sz="4" w:space="0" w:color="auto"/>
                    <w:right w:val="single" w:sz="4" w:space="0" w:color="auto"/>
                  </w:tcBorders>
                </w:tcPr>
                <w:p w14:paraId="3DAC8C19" w14:textId="77777777" w:rsidR="00B37243" w:rsidRPr="00B37243" w:rsidRDefault="00B37243" w:rsidP="0050440A">
                  <w:pPr>
                    <w:jc w:val="center"/>
                    <w:rPr>
                      <w:sz w:val="22"/>
                      <w:szCs w:val="22"/>
                    </w:rPr>
                  </w:pPr>
                  <w:r w:rsidRPr="00B37243">
                    <w:rPr>
                      <w:bCs/>
                      <w:sz w:val="22"/>
                      <w:szCs w:val="22"/>
                    </w:rPr>
                    <w:t>2112,63</w:t>
                  </w:r>
                </w:p>
              </w:tc>
            </w:tr>
            <w:tr w:rsidR="00A4606A" w:rsidRPr="00B37243" w14:paraId="3A112180" w14:textId="77777777" w:rsidTr="0050440A">
              <w:trPr>
                <w:trHeight w:val="186"/>
              </w:trPr>
              <w:tc>
                <w:tcPr>
                  <w:tcW w:w="4044" w:type="dxa"/>
                  <w:tcBorders>
                    <w:top w:val="single" w:sz="4" w:space="0" w:color="auto"/>
                    <w:left w:val="single" w:sz="4" w:space="0" w:color="auto"/>
                    <w:bottom w:val="single" w:sz="4" w:space="0" w:color="auto"/>
                    <w:right w:val="single" w:sz="4" w:space="0" w:color="auto"/>
                  </w:tcBorders>
                </w:tcPr>
                <w:p w14:paraId="273EFA35" w14:textId="77777777" w:rsidR="00B37243" w:rsidRPr="00B37243" w:rsidRDefault="00B37243" w:rsidP="0050440A">
                  <w:pPr>
                    <w:autoSpaceDE w:val="0"/>
                    <w:autoSpaceDN w:val="0"/>
                    <w:adjustRightInd w:val="0"/>
                    <w:jc w:val="both"/>
                    <w:rPr>
                      <w:bCs/>
                      <w:sz w:val="22"/>
                      <w:szCs w:val="22"/>
                    </w:rPr>
                  </w:pPr>
                  <w:r w:rsidRPr="00B37243">
                    <w:rPr>
                      <w:bCs/>
                      <w:sz w:val="22"/>
                      <w:szCs w:val="22"/>
                    </w:rPr>
                    <w:t xml:space="preserve">Расходы на реализацию </w:t>
                  </w:r>
                  <w:proofErr w:type="gramStart"/>
                  <w:r w:rsidRPr="00B37243">
                    <w:rPr>
                      <w:bCs/>
                      <w:sz w:val="22"/>
                      <w:szCs w:val="22"/>
                    </w:rPr>
                    <w:t>мероприятий  муниципальной</w:t>
                  </w:r>
                  <w:proofErr w:type="gramEnd"/>
                  <w:r w:rsidRPr="00B37243">
                    <w:rPr>
                      <w:bCs/>
                      <w:sz w:val="22"/>
                      <w:szCs w:val="22"/>
                    </w:rPr>
                    <w:t xml:space="preserve">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tcPr>
                <w:p w14:paraId="36117EF9" w14:textId="77777777" w:rsidR="00B37243" w:rsidRPr="00B37243" w:rsidRDefault="00B37243" w:rsidP="0050440A">
                  <w:pPr>
                    <w:autoSpaceDE w:val="0"/>
                    <w:autoSpaceDN w:val="0"/>
                    <w:adjustRightInd w:val="0"/>
                    <w:rPr>
                      <w:bCs/>
                      <w:sz w:val="22"/>
                      <w:szCs w:val="22"/>
                    </w:rPr>
                  </w:pPr>
                  <w:r w:rsidRPr="00B37243">
                    <w:rPr>
                      <w:bCs/>
                      <w:sz w:val="22"/>
                      <w:szCs w:val="22"/>
                    </w:rPr>
                    <w:t>0801</w:t>
                  </w:r>
                </w:p>
              </w:tc>
              <w:tc>
                <w:tcPr>
                  <w:tcW w:w="1559" w:type="dxa"/>
                  <w:tcBorders>
                    <w:top w:val="single" w:sz="4" w:space="0" w:color="auto"/>
                    <w:left w:val="single" w:sz="4" w:space="0" w:color="auto"/>
                    <w:bottom w:val="single" w:sz="4" w:space="0" w:color="auto"/>
                    <w:right w:val="single" w:sz="4" w:space="0" w:color="auto"/>
                  </w:tcBorders>
                </w:tcPr>
                <w:p w14:paraId="5840E761" w14:textId="77777777" w:rsidR="00B37243" w:rsidRPr="00B37243" w:rsidRDefault="00B37243" w:rsidP="0050440A">
                  <w:pPr>
                    <w:autoSpaceDE w:val="0"/>
                    <w:autoSpaceDN w:val="0"/>
                    <w:adjustRightInd w:val="0"/>
                    <w:rPr>
                      <w:sz w:val="22"/>
                      <w:szCs w:val="22"/>
                    </w:rPr>
                  </w:pPr>
                  <w:r w:rsidRPr="00B37243">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4CF954AC" w14:textId="77777777" w:rsidR="00B37243" w:rsidRPr="00B37243" w:rsidRDefault="00B37243" w:rsidP="0050440A">
                  <w:pPr>
                    <w:autoSpaceDE w:val="0"/>
                    <w:autoSpaceDN w:val="0"/>
                    <w:adjustRightInd w:val="0"/>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14321B8F" w14:textId="77777777" w:rsidR="00B37243" w:rsidRPr="00B37243" w:rsidRDefault="00B37243" w:rsidP="0050440A">
                  <w:pPr>
                    <w:jc w:val="center"/>
                    <w:rPr>
                      <w:bCs/>
                      <w:sz w:val="22"/>
                      <w:szCs w:val="22"/>
                    </w:rPr>
                  </w:pPr>
                  <w:r w:rsidRPr="00B37243">
                    <w:rPr>
                      <w:bCs/>
                      <w:sz w:val="22"/>
                      <w:szCs w:val="22"/>
                    </w:rPr>
                    <w:t>3287,73</w:t>
                  </w:r>
                </w:p>
              </w:tc>
              <w:tc>
                <w:tcPr>
                  <w:tcW w:w="992" w:type="dxa"/>
                  <w:tcBorders>
                    <w:top w:val="single" w:sz="4" w:space="0" w:color="auto"/>
                    <w:left w:val="single" w:sz="4" w:space="0" w:color="auto"/>
                    <w:bottom w:val="single" w:sz="4" w:space="0" w:color="auto"/>
                    <w:right w:val="single" w:sz="4" w:space="0" w:color="auto"/>
                  </w:tcBorders>
                </w:tcPr>
                <w:p w14:paraId="615804F4" w14:textId="77777777" w:rsidR="00B37243" w:rsidRPr="00B37243" w:rsidRDefault="00B37243" w:rsidP="0050440A">
                  <w:pPr>
                    <w:jc w:val="center"/>
                    <w:rPr>
                      <w:sz w:val="22"/>
                      <w:szCs w:val="22"/>
                    </w:rPr>
                  </w:pPr>
                  <w:r w:rsidRPr="00B37243">
                    <w:rPr>
                      <w:bCs/>
                      <w:sz w:val="22"/>
                      <w:szCs w:val="22"/>
                    </w:rPr>
                    <w:t>2810,17</w:t>
                  </w:r>
                </w:p>
              </w:tc>
              <w:tc>
                <w:tcPr>
                  <w:tcW w:w="993" w:type="dxa"/>
                  <w:tcBorders>
                    <w:top w:val="single" w:sz="4" w:space="0" w:color="auto"/>
                    <w:left w:val="single" w:sz="4" w:space="0" w:color="auto"/>
                    <w:bottom w:val="single" w:sz="4" w:space="0" w:color="auto"/>
                    <w:right w:val="single" w:sz="4" w:space="0" w:color="auto"/>
                  </w:tcBorders>
                </w:tcPr>
                <w:p w14:paraId="08C2F3D7" w14:textId="77777777" w:rsidR="00B37243" w:rsidRPr="00B37243" w:rsidRDefault="00B37243" w:rsidP="0050440A">
                  <w:pPr>
                    <w:jc w:val="center"/>
                    <w:rPr>
                      <w:bCs/>
                      <w:sz w:val="22"/>
                      <w:szCs w:val="22"/>
                    </w:rPr>
                  </w:pPr>
                  <w:r w:rsidRPr="00B37243">
                    <w:rPr>
                      <w:bCs/>
                      <w:sz w:val="22"/>
                      <w:szCs w:val="22"/>
                    </w:rPr>
                    <w:t>2112,63</w:t>
                  </w:r>
                </w:p>
              </w:tc>
            </w:tr>
            <w:tr w:rsidR="00A4606A" w:rsidRPr="00B37243" w14:paraId="639C8218" w14:textId="77777777" w:rsidTr="0050440A">
              <w:trPr>
                <w:trHeight w:val="186"/>
              </w:trPr>
              <w:tc>
                <w:tcPr>
                  <w:tcW w:w="4044" w:type="dxa"/>
                  <w:tcBorders>
                    <w:top w:val="single" w:sz="4" w:space="0" w:color="auto"/>
                    <w:left w:val="single" w:sz="4" w:space="0" w:color="auto"/>
                    <w:bottom w:val="single" w:sz="4" w:space="0" w:color="auto"/>
                    <w:right w:val="single" w:sz="4" w:space="0" w:color="auto"/>
                  </w:tcBorders>
                </w:tcPr>
                <w:p w14:paraId="3E3EED4A" w14:textId="77777777" w:rsidR="00B37243" w:rsidRPr="00B37243" w:rsidRDefault="00B37243" w:rsidP="0050440A">
                  <w:pPr>
                    <w:autoSpaceDE w:val="0"/>
                    <w:autoSpaceDN w:val="0"/>
                    <w:adjustRightInd w:val="0"/>
                    <w:jc w:val="both"/>
                    <w:rPr>
                      <w:sz w:val="22"/>
                      <w:szCs w:val="22"/>
                    </w:rPr>
                  </w:pPr>
                  <w:r w:rsidRPr="00B37243">
                    <w:rPr>
                      <w:sz w:val="22"/>
                      <w:szCs w:val="22"/>
                    </w:rPr>
                    <w:t xml:space="preserve">Расходы на выплаты персоналу в целях обеспечения выполнения </w:t>
                  </w:r>
                  <w:proofErr w:type="gramStart"/>
                  <w:r w:rsidRPr="00B37243">
                    <w:rPr>
                      <w:sz w:val="22"/>
                      <w:szCs w:val="22"/>
                    </w:rPr>
                    <w:t xml:space="preserve">функций  </w:t>
                  </w:r>
                  <w:r w:rsidRPr="00B37243">
                    <w:rPr>
                      <w:sz w:val="22"/>
                      <w:szCs w:val="22"/>
                    </w:rPr>
                    <w:lastRenderedPageBreak/>
                    <w:t>государственными</w:t>
                  </w:r>
                  <w:proofErr w:type="gramEnd"/>
                  <w:r w:rsidRPr="00B37243">
                    <w:rPr>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14:paraId="0F21F5CB" w14:textId="77777777" w:rsidR="00B37243" w:rsidRPr="00B37243" w:rsidRDefault="00B37243" w:rsidP="0050440A">
                  <w:pPr>
                    <w:autoSpaceDE w:val="0"/>
                    <w:autoSpaceDN w:val="0"/>
                    <w:adjustRightInd w:val="0"/>
                    <w:rPr>
                      <w:bCs/>
                      <w:sz w:val="22"/>
                      <w:szCs w:val="22"/>
                    </w:rPr>
                  </w:pPr>
                  <w:r w:rsidRPr="00B37243">
                    <w:rPr>
                      <w:bCs/>
                      <w:sz w:val="22"/>
                      <w:szCs w:val="22"/>
                    </w:rPr>
                    <w:lastRenderedPageBreak/>
                    <w:t>0801</w:t>
                  </w:r>
                </w:p>
              </w:tc>
              <w:tc>
                <w:tcPr>
                  <w:tcW w:w="1559" w:type="dxa"/>
                  <w:tcBorders>
                    <w:top w:val="single" w:sz="4" w:space="0" w:color="auto"/>
                    <w:left w:val="single" w:sz="4" w:space="0" w:color="auto"/>
                    <w:bottom w:val="single" w:sz="4" w:space="0" w:color="auto"/>
                    <w:right w:val="single" w:sz="4" w:space="0" w:color="auto"/>
                  </w:tcBorders>
                </w:tcPr>
                <w:p w14:paraId="24DF3248" w14:textId="77777777" w:rsidR="00B37243" w:rsidRPr="00B37243" w:rsidRDefault="00B37243" w:rsidP="0050440A">
                  <w:pPr>
                    <w:rPr>
                      <w:sz w:val="22"/>
                      <w:szCs w:val="22"/>
                    </w:rPr>
                  </w:pPr>
                  <w:r w:rsidRPr="00B37243">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2198BD37" w14:textId="77777777" w:rsidR="00B37243" w:rsidRPr="00B37243" w:rsidRDefault="00B37243" w:rsidP="0050440A">
                  <w:pPr>
                    <w:autoSpaceDE w:val="0"/>
                    <w:autoSpaceDN w:val="0"/>
                    <w:adjustRightInd w:val="0"/>
                    <w:rPr>
                      <w:bCs/>
                      <w:sz w:val="22"/>
                      <w:szCs w:val="22"/>
                    </w:rPr>
                  </w:pPr>
                  <w:r w:rsidRPr="00B37243">
                    <w:rPr>
                      <w:bCs/>
                      <w:sz w:val="22"/>
                      <w:szCs w:val="22"/>
                    </w:rPr>
                    <w:t>100</w:t>
                  </w:r>
                </w:p>
              </w:tc>
              <w:tc>
                <w:tcPr>
                  <w:tcW w:w="992" w:type="dxa"/>
                  <w:tcBorders>
                    <w:top w:val="single" w:sz="4" w:space="0" w:color="auto"/>
                    <w:left w:val="single" w:sz="4" w:space="0" w:color="auto"/>
                    <w:bottom w:val="single" w:sz="4" w:space="0" w:color="auto"/>
                    <w:right w:val="single" w:sz="4" w:space="0" w:color="auto"/>
                  </w:tcBorders>
                </w:tcPr>
                <w:p w14:paraId="7B9F9E46" w14:textId="77777777" w:rsidR="00B37243" w:rsidRPr="00B37243" w:rsidRDefault="00B37243" w:rsidP="0050440A">
                  <w:pPr>
                    <w:jc w:val="center"/>
                    <w:rPr>
                      <w:bCs/>
                      <w:sz w:val="22"/>
                      <w:szCs w:val="22"/>
                    </w:rPr>
                  </w:pPr>
                  <w:r w:rsidRPr="00B37243">
                    <w:rPr>
                      <w:bCs/>
                      <w:sz w:val="22"/>
                      <w:szCs w:val="22"/>
                    </w:rPr>
                    <w:t>2790,17</w:t>
                  </w:r>
                </w:p>
              </w:tc>
              <w:tc>
                <w:tcPr>
                  <w:tcW w:w="992" w:type="dxa"/>
                  <w:tcBorders>
                    <w:top w:val="single" w:sz="4" w:space="0" w:color="auto"/>
                    <w:left w:val="single" w:sz="4" w:space="0" w:color="auto"/>
                    <w:bottom w:val="single" w:sz="4" w:space="0" w:color="auto"/>
                    <w:right w:val="single" w:sz="4" w:space="0" w:color="auto"/>
                  </w:tcBorders>
                </w:tcPr>
                <w:p w14:paraId="3587E595" w14:textId="77777777" w:rsidR="00B37243" w:rsidRPr="00B37243" w:rsidRDefault="00B37243" w:rsidP="0050440A">
                  <w:pPr>
                    <w:jc w:val="center"/>
                    <w:rPr>
                      <w:sz w:val="22"/>
                      <w:szCs w:val="22"/>
                    </w:rPr>
                  </w:pPr>
                  <w:r w:rsidRPr="00B37243">
                    <w:rPr>
                      <w:bCs/>
                      <w:sz w:val="22"/>
                      <w:szCs w:val="22"/>
                    </w:rPr>
                    <w:t>2790,17</w:t>
                  </w:r>
                </w:p>
              </w:tc>
              <w:tc>
                <w:tcPr>
                  <w:tcW w:w="993" w:type="dxa"/>
                  <w:tcBorders>
                    <w:top w:val="single" w:sz="4" w:space="0" w:color="auto"/>
                    <w:left w:val="single" w:sz="4" w:space="0" w:color="auto"/>
                    <w:bottom w:val="single" w:sz="4" w:space="0" w:color="auto"/>
                    <w:right w:val="single" w:sz="4" w:space="0" w:color="auto"/>
                  </w:tcBorders>
                </w:tcPr>
                <w:p w14:paraId="397F4C3D" w14:textId="77777777" w:rsidR="00B37243" w:rsidRPr="00B37243" w:rsidRDefault="00B37243" w:rsidP="0050440A">
                  <w:pPr>
                    <w:jc w:val="center"/>
                    <w:rPr>
                      <w:bCs/>
                      <w:sz w:val="22"/>
                      <w:szCs w:val="22"/>
                    </w:rPr>
                  </w:pPr>
                  <w:r w:rsidRPr="00B37243">
                    <w:rPr>
                      <w:bCs/>
                      <w:sz w:val="22"/>
                      <w:szCs w:val="22"/>
                    </w:rPr>
                    <w:t>2092,63</w:t>
                  </w:r>
                </w:p>
              </w:tc>
            </w:tr>
            <w:tr w:rsidR="00A4606A" w:rsidRPr="00B37243" w14:paraId="51FBAECF" w14:textId="77777777" w:rsidTr="0050440A">
              <w:trPr>
                <w:trHeight w:val="186"/>
              </w:trPr>
              <w:tc>
                <w:tcPr>
                  <w:tcW w:w="4044" w:type="dxa"/>
                  <w:tcBorders>
                    <w:top w:val="single" w:sz="4" w:space="0" w:color="auto"/>
                    <w:left w:val="single" w:sz="4" w:space="0" w:color="auto"/>
                    <w:bottom w:val="single" w:sz="4" w:space="0" w:color="auto"/>
                    <w:right w:val="single" w:sz="4" w:space="0" w:color="auto"/>
                  </w:tcBorders>
                </w:tcPr>
                <w:p w14:paraId="0637CCEE" w14:textId="77777777" w:rsidR="00B37243" w:rsidRPr="00B37243" w:rsidRDefault="00B37243" w:rsidP="0050440A">
                  <w:pPr>
                    <w:autoSpaceDE w:val="0"/>
                    <w:autoSpaceDN w:val="0"/>
                    <w:adjustRightInd w:val="0"/>
                    <w:jc w:val="both"/>
                    <w:rPr>
                      <w:sz w:val="22"/>
                      <w:szCs w:val="22"/>
                    </w:rPr>
                  </w:pPr>
                  <w:r w:rsidRPr="00B37243">
                    <w:rPr>
                      <w:sz w:val="22"/>
                      <w:szCs w:val="22"/>
                    </w:rPr>
                    <w:lastRenderedPageBreak/>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tcPr>
                <w:p w14:paraId="25BD83C1" w14:textId="77777777" w:rsidR="00B37243" w:rsidRPr="00B37243" w:rsidRDefault="00B37243" w:rsidP="0050440A">
                  <w:pPr>
                    <w:autoSpaceDE w:val="0"/>
                    <w:autoSpaceDN w:val="0"/>
                    <w:adjustRightInd w:val="0"/>
                    <w:rPr>
                      <w:bCs/>
                      <w:sz w:val="22"/>
                      <w:szCs w:val="22"/>
                    </w:rPr>
                  </w:pPr>
                  <w:r w:rsidRPr="00B37243">
                    <w:rPr>
                      <w:bCs/>
                      <w:sz w:val="22"/>
                      <w:szCs w:val="22"/>
                    </w:rPr>
                    <w:t>0801</w:t>
                  </w:r>
                </w:p>
              </w:tc>
              <w:tc>
                <w:tcPr>
                  <w:tcW w:w="1559" w:type="dxa"/>
                  <w:tcBorders>
                    <w:top w:val="single" w:sz="4" w:space="0" w:color="auto"/>
                    <w:left w:val="single" w:sz="4" w:space="0" w:color="auto"/>
                    <w:bottom w:val="single" w:sz="4" w:space="0" w:color="auto"/>
                    <w:right w:val="single" w:sz="4" w:space="0" w:color="auto"/>
                  </w:tcBorders>
                </w:tcPr>
                <w:p w14:paraId="72744CEA" w14:textId="77777777" w:rsidR="00B37243" w:rsidRPr="00B37243" w:rsidRDefault="00B37243" w:rsidP="0050440A">
                  <w:pPr>
                    <w:rPr>
                      <w:sz w:val="22"/>
                      <w:szCs w:val="22"/>
                    </w:rPr>
                  </w:pPr>
                  <w:r w:rsidRPr="00B37243">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72B7A9FC" w14:textId="77777777" w:rsidR="00B37243" w:rsidRPr="00B37243" w:rsidRDefault="00B37243" w:rsidP="0050440A">
                  <w:pPr>
                    <w:autoSpaceDE w:val="0"/>
                    <w:autoSpaceDN w:val="0"/>
                    <w:adjustRightInd w:val="0"/>
                    <w:rPr>
                      <w:bCs/>
                      <w:sz w:val="22"/>
                      <w:szCs w:val="22"/>
                    </w:rPr>
                  </w:pPr>
                  <w:r w:rsidRPr="00B37243">
                    <w:rPr>
                      <w:bCs/>
                      <w:sz w:val="22"/>
                      <w:szCs w:val="22"/>
                    </w:rPr>
                    <w:t>110</w:t>
                  </w:r>
                </w:p>
              </w:tc>
              <w:tc>
                <w:tcPr>
                  <w:tcW w:w="992" w:type="dxa"/>
                  <w:tcBorders>
                    <w:top w:val="single" w:sz="4" w:space="0" w:color="auto"/>
                    <w:left w:val="single" w:sz="4" w:space="0" w:color="auto"/>
                    <w:bottom w:val="single" w:sz="4" w:space="0" w:color="auto"/>
                    <w:right w:val="single" w:sz="4" w:space="0" w:color="auto"/>
                  </w:tcBorders>
                </w:tcPr>
                <w:p w14:paraId="0B0127DB" w14:textId="77777777" w:rsidR="00B37243" w:rsidRPr="00B37243" w:rsidRDefault="00B37243" w:rsidP="0050440A">
                  <w:pPr>
                    <w:jc w:val="center"/>
                    <w:rPr>
                      <w:bCs/>
                      <w:sz w:val="22"/>
                      <w:szCs w:val="22"/>
                    </w:rPr>
                  </w:pPr>
                  <w:r w:rsidRPr="00B37243">
                    <w:rPr>
                      <w:bCs/>
                      <w:sz w:val="22"/>
                      <w:szCs w:val="22"/>
                    </w:rPr>
                    <w:t>2790,17</w:t>
                  </w:r>
                </w:p>
              </w:tc>
              <w:tc>
                <w:tcPr>
                  <w:tcW w:w="992" w:type="dxa"/>
                  <w:tcBorders>
                    <w:top w:val="single" w:sz="4" w:space="0" w:color="auto"/>
                    <w:left w:val="single" w:sz="4" w:space="0" w:color="auto"/>
                    <w:bottom w:val="single" w:sz="4" w:space="0" w:color="auto"/>
                    <w:right w:val="single" w:sz="4" w:space="0" w:color="auto"/>
                  </w:tcBorders>
                </w:tcPr>
                <w:p w14:paraId="4662A10C" w14:textId="77777777" w:rsidR="00B37243" w:rsidRPr="00B37243" w:rsidRDefault="00B37243" w:rsidP="0050440A">
                  <w:pPr>
                    <w:jc w:val="center"/>
                    <w:rPr>
                      <w:bCs/>
                      <w:sz w:val="22"/>
                      <w:szCs w:val="22"/>
                    </w:rPr>
                  </w:pPr>
                  <w:r w:rsidRPr="00B37243">
                    <w:rPr>
                      <w:bCs/>
                      <w:sz w:val="22"/>
                      <w:szCs w:val="22"/>
                    </w:rPr>
                    <w:t>2790,17</w:t>
                  </w:r>
                </w:p>
              </w:tc>
              <w:tc>
                <w:tcPr>
                  <w:tcW w:w="993" w:type="dxa"/>
                  <w:tcBorders>
                    <w:top w:val="single" w:sz="4" w:space="0" w:color="auto"/>
                    <w:left w:val="single" w:sz="4" w:space="0" w:color="auto"/>
                    <w:bottom w:val="single" w:sz="4" w:space="0" w:color="auto"/>
                    <w:right w:val="single" w:sz="4" w:space="0" w:color="auto"/>
                  </w:tcBorders>
                </w:tcPr>
                <w:p w14:paraId="50C934CE" w14:textId="77777777" w:rsidR="00B37243" w:rsidRPr="00B37243" w:rsidRDefault="00B37243" w:rsidP="0050440A">
                  <w:pPr>
                    <w:jc w:val="center"/>
                    <w:rPr>
                      <w:bCs/>
                      <w:sz w:val="22"/>
                      <w:szCs w:val="22"/>
                    </w:rPr>
                  </w:pPr>
                  <w:r w:rsidRPr="00B37243">
                    <w:rPr>
                      <w:bCs/>
                      <w:sz w:val="22"/>
                      <w:szCs w:val="22"/>
                    </w:rPr>
                    <w:t>2092,63</w:t>
                  </w:r>
                </w:p>
              </w:tc>
            </w:tr>
            <w:tr w:rsidR="00A4606A" w:rsidRPr="00B37243" w14:paraId="49B22F0A" w14:textId="77777777" w:rsidTr="0050440A">
              <w:trPr>
                <w:trHeight w:val="186"/>
              </w:trPr>
              <w:tc>
                <w:tcPr>
                  <w:tcW w:w="4044" w:type="dxa"/>
                  <w:tcBorders>
                    <w:top w:val="single" w:sz="4" w:space="0" w:color="auto"/>
                    <w:left w:val="single" w:sz="4" w:space="0" w:color="auto"/>
                    <w:bottom w:val="single" w:sz="4" w:space="0" w:color="auto"/>
                    <w:right w:val="single" w:sz="4" w:space="0" w:color="auto"/>
                  </w:tcBorders>
                </w:tcPr>
                <w:p w14:paraId="3F6E0B39" w14:textId="77777777" w:rsidR="00B37243" w:rsidRPr="00B37243" w:rsidRDefault="00B37243" w:rsidP="0050440A">
                  <w:pPr>
                    <w:autoSpaceDE w:val="0"/>
                    <w:autoSpaceDN w:val="0"/>
                    <w:adjustRightInd w:val="0"/>
                    <w:jc w:val="both"/>
                    <w:rPr>
                      <w:sz w:val="22"/>
                      <w:szCs w:val="22"/>
                    </w:rPr>
                  </w:pPr>
                  <w:r w:rsidRPr="00B37243">
                    <w:rPr>
                      <w:sz w:val="22"/>
                      <w:szCs w:val="22"/>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7BB1633E" w14:textId="77777777" w:rsidR="00B37243" w:rsidRPr="00B37243" w:rsidRDefault="00B37243" w:rsidP="0050440A">
                  <w:pPr>
                    <w:autoSpaceDE w:val="0"/>
                    <w:autoSpaceDN w:val="0"/>
                    <w:adjustRightInd w:val="0"/>
                    <w:rPr>
                      <w:bCs/>
                      <w:sz w:val="22"/>
                      <w:szCs w:val="22"/>
                    </w:rPr>
                  </w:pPr>
                  <w:r w:rsidRPr="00B37243">
                    <w:rPr>
                      <w:bCs/>
                      <w:sz w:val="22"/>
                      <w:szCs w:val="22"/>
                    </w:rPr>
                    <w:t>0801</w:t>
                  </w:r>
                </w:p>
              </w:tc>
              <w:tc>
                <w:tcPr>
                  <w:tcW w:w="1559" w:type="dxa"/>
                  <w:tcBorders>
                    <w:top w:val="single" w:sz="4" w:space="0" w:color="auto"/>
                    <w:left w:val="single" w:sz="4" w:space="0" w:color="auto"/>
                    <w:bottom w:val="single" w:sz="4" w:space="0" w:color="auto"/>
                    <w:right w:val="single" w:sz="4" w:space="0" w:color="auto"/>
                  </w:tcBorders>
                </w:tcPr>
                <w:p w14:paraId="5F39440C" w14:textId="77777777" w:rsidR="00B37243" w:rsidRPr="00B37243" w:rsidRDefault="00B37243" w:rsidP="0050440A">
                  <w:pPr>
                    <w:rPr>
                      <w:sz w:val="22"/>
                      <w:szCs w:val="22"/>
                    </w:rPr>
                  </w:pPr>
                  <w:r w:rsidRPr="00B37243">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32F46A62" w14:textId="77777777" w:rsidR="00B37243" w:rsidRPr="00B37243" w:rsidRDefault="00B37243" w:rsidP="0050440A">
                  <w:pPr>
                    <w:autoSpaceDE w:val="0"/>
                    <w:autoSpaceDN w:val="0"/>
                    <w:adjustRightInd w:val="0"/>
                    <w:rPr>
                      <w:bCs/>
                      <w:sz w:val="22"/>
                      <w:szCs w:val="22"/>
                    </w:rPr>
                  </w:pPr>
                  <w:r w:rsidRPr="00B37243">
                    <w:rPr>
                      <w:bCs/>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65A20C43" w14:textId="77777777" w:rsidR="00B37243" w:rsidRPr="00B37243" w:rsidRDefault="00B37243" w:rsidP="0050440A">
                  <w:pPr>
                    <w:jc w:val="center"/>
                    <w:rPr>
                      <w:bCs/>
                      <w:sz w:val="22"/>
                      <w:szCs w:val="22"/>
                    </w:rPr>
                  </w:pPr>
                  <w:r w:rsidRPr="00B37243">
                    <w:rPr>
                      <w:bCs/>
                      <w:sz w:val="22"/>
                      <w:szCs w:val="22"/>
                    </w:rPr>
                    <w:t>479,56</w:t>
                  </w:r>
                </w:p>
              </w:tc>
              <w:tc>
                <w:tcPr>
                  <w:tcW w:w="992" w:type="dxa"/>
                  <w:tcBorders>
                    <w:top w:val="single" w:sz="4" w:space="0" w:color="auto"/>
                    <w:left w:val="single" w:sz="4" w:space="0" w:color="auto"/>
                    <w:bottom w:val="single" w:sz="4" w:space="0" w:color="auto"/>
                    <w:right w:val="single" w:sz="4" w:space="0" w:color="auto"/>
                  </w:tcBorders>
                </w:tcPr>
                <w:p w14:paraId="14BD5E4E" w14:textId="77777777" w:rsidR="00B37243" w:rsidRPr="00B37243" w:rsidRDefault="00B37243" w:rsidP="0050440A">
                  <w:pPr>
                    <w:jc w:val="center"/>
                    <w:rPr>
                      <w:bCs/>
                      <w:sz w:val="22"/>
                      <w:szCs w:val="22"/>
                    </w:rPr>
                  </w:pPr>
                  <w:r w:rsidRPr="00B37243">
                    <w:rPr>
                      <w:bCs/>
                      <w:sz w:val="22"/>
                      <w:szCs w:val="22"/>
                    </w:rPr>
                    <w:t>20,00</w:t>
                  </w:r>
                </w:p>
              </w:tc>
              <w:tc>
                <w:tcPr>
                  <w:tcW w:w="993" w:type="dxa"/>
                  <w:tcBorders>
                    <w:top w:val="single" w:sz="4" w:space="0" w:color="auto"/>
                    <w:left w:val="single" w:sz="4" w:space="0" w:color="auto"/>
                    <w:bottom w:val="single" w:sz="4" w:space="0" w:color="auto"/>
                    <w:right w:val="single" w:sz="4" w:space="0" w:color="auto"/>
                  </w:tcBorders>
                </w:tcPr>
                <w:p w14:paraId="3FD78265" w14:textId="77777777" w:rsidR="00B37243" w:rsidRPr="00B37243" w:rsidRDefault="00B37243" w:rsidP="0050440A">
                  <w:pPr>
                    <w:jc w:val="center"/>
                    <w:rPr>
                      <w:bCs/>
                      <w:sz w:val="22"/>
                      <w:szCs w:val="22"/>
                    </w:rPr>
                  </w:pPr>
                  <w:r w:rsidRPr="00B37243">
                    <w:rPr>
                      <w:bCs/>
                      <w:sz w:val="22"/>
                      <w:szCs w:val="22"/>
                    </w:rPr>
                    <w:t>20,00</w:t>
                  </w:r>
                </w:p>
              </w:tc>
            </w:tr>
            <w:tr w:rsidR="00A4606A" w:rsidRPr="00B37243" w14:paraId="0E200C2D" w14:textId="77777777" w:rsidTr="0050440A">
              <w:trPr>
                <w:trHeight w:val="247"/>
              </w:trPr>
              <w:tc>
                <w:tcPr>
                  <w:tcW w:w="4044" w:type="dxa"/>
                  <w:tcBorders>
                    <w:top w:val="single" w:sz="4" w:space="0" w:color="auto"/>
                    <w:left w:val="single" w:sz="4" w:space="0" w:color="auto"/>
                    <w:bottom w:val="single" w:sz="4" w:space="0" w:color="auto"/>
                    <w:right w:val="single" w:sz="4" w:space="0" w:color="auto"/>
                  </w:tcBorders>
                </w:tcPr>
                <w:p w14:paraId="53C35E03"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08FA6898" w14:textId="77777777" w:rsidR="00B37243" w:rsidRPr="00B37243" w:rsidRDefault="00B37243" w:rsidP="0050440A">
                  <w:pPr>
                    <w:autoSpaceDE w:val="0"/>
                    <w:autoSpaceDN w:val="0"/>
                    <w:adjustRightInd w:val="0"/>
                    <w:rPr>
                      <w:bCs/>
                      <w:sz w:val="22"/>
                      <w:szCs w:val="22"/>
                    </w:rPr>
                  </w:pPr>
                  <w:r w:rsidRPr="00B37243">
                    <w:rPr>
                      <w:bCs/>
                      <w:sz w:val="22"/>
                      <w:szCs w:val="22"/>
                    </w:rPr>
                    <w:t>0801</w:t>
                  </w:r>
                </w:p>
              </w:tc>
              <w:tc>
                <w:tcPr>
                  <w:tcW w:w="1559" w:type="dxa"/>
                  <w:tcBorders>
                    <w:top w:val="single" w:sz="4" w:space="0" w:color="auto"/>
                    <w:left w:val="single" w:sz="4" w:space="0" w:color="auto"/>
                    <w:bottom w:val="single" w:sz="4" w:space="0" w:color="auto"/>
                    <w:right w:val="single" w:sz="4" w:space="0" w:color="auto"/>
                  </w:tcBorders>
                </w:tcPr>
                <w:p w14:paraId="098B37FC" w14:textId="77777777" w:rsidR="00B37243" w:rsidRPr="00B37243" w:rsidRDefault="00B37243" w:rsidP="0050440A">
                  <w:pPr>
                    <w:rPr>
                      <w:sz w:val="22"/>
                      <w:szCs w:val="22"/>
                    </w:rPr>
                  </w:pPr>
                  <w:r w:rsidRPr="00B37243">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3CEF6AD4" w14:textId="77777777" w:rsidR="00B37243" w:rsidRPr="00B37243" w:rsidRDefault="00B37243" w:rsidP="0050440A">
                  <w:pPr>
                    <w:autoSpaceDE w:val="0"/>
                    <w:autoSpaceDN w:val="0"/>
                    <w:adjustRightInd w:val="0"/>
                    <w:rPr>
                      <w:bCs/>
                      <w:sz w:val="22"/>
                      <w:szCs w:val="22"/>
                    </w:rPr>
                  </w:pPr>
                  <w:r w:rsidRPr="00B37243">
                    <w:rPr>
                      <w:bCs/>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47E22E44" w14:textId="77777777" w:rsidR="00B37243" w:rsidRPr="00B37243" w:rsidRDefault="00B37243" w:rsidP="0050440A">
                  <w:pPr>
                    <w:autoSpaceDE w:val="0"/>
                    <w:autoSpaceDN w:val="0"/>
                    <w:adjustRightInd w:val="0"/>
                    <w:jc w:val="center"/>
                    <w:rPr>
                      <w:bCs/>
                      <w:sz w:val="22"/>
                      <w:szCs w:val="22"/>
                    </w:rPr>
                  </w:pPr>
                  <w:r w:rsidRPr="00B37243">
                    <w:rPr>
                      <w:bCs/>
                      <w:sz w:val="22"/>
                      <w:szCs w:val="22"/>
                    </w:rPr>
                    <w:t>479,56</w:t>
                  </w:r>
                </w:p>
              </w:tc>
              <w:tc>
                <w:tcPr>
                  <w:tcW w:w="992" w:type="dxa"/>
                  <w:tcBorders>
                    <w:top w:val="single" w:sz="4" w:space="0" w:color="auto"/>
                    <w:left w:val="single" w:sz="4" w:space="0" w:color="auto"/>
                    <w:bottom w:val="single" w:sz="4" w:space="0" w:color="auto"/>
                    <w:right w:val="single" w:sz="4" w:space="0" w:color="auto"/>
                  </w:tcBorders>
                </w:tcPr>
                <w:p w14:paraId="4B15CC15" w14:textId="77777777" w:rsidR="00B37243" w:rsidRPr="00B37243" w:rsidRDefault="00B37243" w:rsidP="0050440A">
                  <w:pPr>
                    <w:autoSpaceDE w:val="0"/>
                    <w:autoSpaceDN w:val="0"/>
                    <w:adjustRightInd w:val="0"/>
                    <w:jc w:val="center"/>
                    <w:rPr>
                      <w:bCs/>
                      <w:sz w:val="22"/>
                      <w:szCs w:val="22"/>
                    </w:rPr>
                  </w:pPr>
                  <w:r w:rsidRPr="00B37243">
                    <w:rPr>
                      <w:bCs/>
                      <w:sz w:val="22"/>
                      <w:szCs w:val="22"/>
                    </w:rPr>
                    <w:t>20,00</w:t>
                  </w:r>
                </w:p>
              </w:tc>
              <w:tc>
                <w:tcPr>
                  <w:tcW w:w="993" w:type="dxa"/>
                  <w:tcBorders>
                    <w:top w:val="single" w:sz="4" w:space="0" w:color="auto"/>
                    <w:left w:val="single" w:sz="4" w:space="0" w:color="auto"/>
                    <w:bottom w:val="single" w:sz="4" w:space="0" w:color="auto"/>
                    <w:right w:val="single" w:sz="4" w:space="0" w:color="auto"/>
                  </w:tcBorders>
                </w:tcPr>
                <w:p w14:paraId="1E431241" w14:textId="77777777" w:rsidR="00B37243" w:rsidRPr="00B37243" w:rsidRDefault="00B37243" w:rsidP="0050440A">
                  <w:pPr>
                    <w:autoSpaceDE w:val="0"/>
                    <w:autoSpaceDN w:val="0"/>
                    <w:adjustRightInd w:val="0"/>
                    <w:jc w:val="center"/>
                    <w:rPr>
                      <w:bCs/>
                      <w:sz w:val="22"/>
                      <w:szCs w:val="22"/>
                    </w:rPr>
                  </w:pPr>
                  <w:r w:rsidRPr="00B37243">
                    <w:rPr>
                      <w:bCs/>
                      <w:sz w:val="22"/>
                      <w:szCs w:val="22"/>
                    </w:rPr>
                    <w:t>20,0</w:t>
                  </w:r>
                </w:p>
              </w:tc>
            </w:tr>
            <w:tr w:rsidR="00A4606A" w:rsidRPr="00B37243" w14:paraId="5B2502C6" w14:textId="77777777" w:rsidTr="0050440A">
              <w:trPr>
                <w:trHeight w:val="247"/>
              </w:trPr>
              <w:tc>
                <w:tcPr>
                  <w:tcW w:w="4044" w:type="dxa"/>
                  <w:tcBorders>
                    <w:top w:val="single" w:sz="6" w:space="0" w:color="auto"/>
                    <w:left w:val="single" w:sz="6" w:space="0" w:color="auto"/>
                    <w:bottom w:val="single" w:sz="4" w:space="0" w:color="auto"/>
                    <w:right w:val="single" w:sz="6" w:space="0" w:color="auto"/>
                  </w:tcBorders>
                </w:tcPr>
                <w:p w14:paraId="7E7FD58A" w14:textId="77777777" w:rsidR="00B37243" w:rsidRPr="00B37243" w:rsidRDefault="00B37243" w:rsidP="0050440A">
                  <w:pPr>
                    <w:autoSpaceDE w:val="0"/>
                    <w:autoSpaceDN w:val="0"/>
                    <w:adjustRightInd w:val="0"/>
                    <w:jc w:val="both"/>
                    <w:rPr>
                      <w:sz w:val="22"/>
                      <w:szCs w:val="22"/>
                    </w:rPr>
                  </w:pPr>
                  <w:r w:rsidRPr="00B37243">
                    <w:rPr>
                      <w:sz w:val="22"/>
                      <w:szCs w:val="22"/>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14:paraId="092FFC02" w14:textId="77777777" w:rsidR="00B37243" w:rsidRPr="00B37243" w:rsidRDefault="00B37243" w:rsidP="0050440A">
                  <w:pPr>
                    <w:autoSpaceDE w:val="0"/>
                    <w:autoSpaceDN w:val="0"/>
                    <w:adjustRightInd w:val="0"/>
                    <w:rPr>
                      <w:bCs/>
                      <w:sz w:val="22"/>
                      <w:szCs w:val="22"/>
                    </w:rPr>
                  </w:pPr>
                  <w:r w:rsidRPr="00B37243">
                    <w:rPr>
                      <w:bCs/>
                      <w:sz w:val="22"/>
                      <w:szCs w:val="22"/>
                    </w:rPr>
                    <w:t>0801</w:t>
                  </w:r>
                </w:p>
              </w:tc>
              <w:tc>
                <w:tcPr>
                  <w:tcW w:w="1559" w:type="dxa"/>
                  <w:tcBorders>
                    <w:top w:val="single" w:sz="4" w:space="0" w:color="auto"/>
                    <w:left w:val="single" w:sz="4" w:space="0" w:color="auto"/>
                    <w:bottom w:val="single" w:sz="4" w:space="0" w:color="auto"/>
                    <w:right w:val="single" w:sz="4" w:space="0" w:color="auto"/>
                  </w:tcBorders>
                </w:tcPr>
                <w:p w14:paraId="10E3895C" w14:textId="77777777" w:rsidR="00B37243" w:rsidRPr="00B37243" w:rsidRDefault="00B37243" w:rsidP="0050440A">
                  <w:pPr>
                    <w:rPr>
                      <w:sz w:val="22"/>
                      <w:szCs w:val="22"/>
                    </w:rPr>
                  </w:pPr>
                  <w:r w:rsidRPr="00B37243">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04193D7B" w14:textId="77777777" w:rsidR="00B37243" w:rsidRPr="00B37243" w:rsidRDefault="00B37243" w:rsidP="0050440A">
                  <w:pPr>
                    <w:autoSpaceDE w:val="0"/>
                    <w:autoSpaceDN w:val="0"/>
                    <w:adjustRightInd w:val="0"/>
                    <w:rPr>
                      <w:bCs/>
                      <w:sz w:val="22"/>
                      <w:szCs w:val="22"/>
                    </w:rPr>
                  </w:pPr>
                  <w:r w:rsidRPr="00B37243">
                    <w:rPr>
                      <w:bCs/>
                      <w:sz w:val="22"/>
                      <w:szCs w:val="22"/>
                    </w:rPr>
                    <w:t>800</w:t>
                  </w:r>
                </w:p>
              </w:tc>
              <w:tc>
                <w:tcPr>
                  <w:tcW w:w="992" w:type="dxa"/>
                  <w:tcBorders>
                    <w:top w:val="single" w:sz="4" w:space="0" w:color="auto"/>
                    <w:left w:val="single" w:sz="4" w:space="0" w:color="auto"/>
                    <w:bottom w:val="single" w:sz="4" w:space="0" w:color="auto"/>
                    <w:right w:val="single" w:sz="4" w:space="0" w:color="auto"/>
                  </w:tcBorders>
                </w:tcPr>
                <w:p w14:paraId="57584DDB" w14:textId="77777777" w:rsidR="00B37243" w:rsidRPr="00B37243" w:rsidRDefault="00B37243" w:rsidP="0050440A">
                  <w:pPr>
                    <w:autoSpaceDE w:val="0"/>
                    <w:autoSpaceDN w:val="0"/>
                    <w:adjustRightInd w:val="0"/>
                    <w:jc w:val="center"/>
                    <w:rPr>
                      <w:bCs/>
                      <w:sz w:val="22"/>
                      <w:szCs w:val="22"/>
                    </w:rPr>
                  </w:pPr>
                  <w:r w:rsidRPr="00B37243">
                    <w:rPr>
                      <w:bCs/>
                      <w:sz w:val="22"/>
                      <w:szCs w:val="22"/>
                    </w:rPr>
                    <w:t>18,00</w:t>
                  </w:r>
                </w:p>
              </w:tc>
              <w:tc>
                <w:tcPr>
                  <w:tcW w:w="992" w:type="dxa"/>
                  <w:tcBorders>
                    <w:top w:val="single" w:sz="4" w:space="0" w:color="auto"/>
                    <w:left w:val="single" w:sz="4" w:space="0" w:color="auto"/>
                    <w:bottom w:val="single" w:sz="4" w:space="0" w:color="auto"/>
                    <w:right w:val="single" w:sz="4" w:space="0" w:color="auto"/>
                  </w:tcBorders>
                </w:tcPr>
                <w:p w14:paraId="71AFB0E8"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7C22B920"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34EF699B" w14:textId="77777777" w:rsidTr="0050440A">
              <w:trPr>
                <w:trHeight w:val="247"/>
              </w:trPr>
              <w:tc>
                <w:tcPr>
                  <w:tcW w:w="4044" w:type="dxa"/>
                  <w:tcBorders>
                    <w:top w:val="single" w:sz="6" w:space="0" w:color="auto"/>
                    <w:left w:val="single" w:sz="6" w:space="0" w:color="auto"/>
                    <w:bottom w:val="single" w:sz="4" w:space="0" w:color="auto"/>
                    <w:right w:val="single" w:sz="6" w:space="0" w:color="auto"/>
                  </w:tcBorders>
                </w:tcPr>
                <w:p w14:paraId="35E85367" w14:textId="77777777" w:rsidR="00B37243" w:rsidRPr="00B37243" w:rsidRDefault="00B37243" w:rsidP="0050440A">
                  <w:pPr>
                    <w:autoSpaceDE w:val="0"/>
                    <w:autoSpaceDN w:val="0"/>
                    <w:adjustRightInd w:val="0"/>
                    <w:jc w:val="both"/>
                    <w:rPr>
                      <w:sz w:val="22"/>
                      <w:szCs w:val="22"/>
                    </w:rPr>
                  </w:pPr>
                  <w:r w:rsidRPr="00B37243">
                    <w:rPr>
                      <w:sz w:val="22"/>
                      <w:szCs w:val="22"/>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14:paraId="2CD4585B" w14:textId="77777777" w:rsidR="00B37243" w:rsidRPr="00B37243" w:rsidRDefault="00B37243" w:rsidP="0050440A">
                  <w:pPr>
                    <w:autoSpaceDE w:val="0"/>
                    <w:autoSpaceDN w:val="0"/>
                    <w:adjustRightInd w:val="0"/>
                    <w:rPr>
                      <w:bCs/>
                      <w:sz w:val="22"/>
                      <w:szCs w:val="22"/>
                    </w:rPr>
                  </w:pPr>
                  <w:r w:rsidRPr="00B37243">
                    <w:rPr>
                      <w:bCs/>
                      <w:sz w:val="22"/>
                      <w:szCs w:val="22"/>
                    </w:rPr>
                    <w:t>0801</w:t>
                  </w:r>
                </w:p>
              </w:tc>
              <w:tc>
                <w:tcPr>
                  <w:tcW w:w="1559" w:type="dxa"/>
                  <w:tcBorders>
                    <w:top w:val="single" w:sz="4" w:space="0" w:color="auto"/>
                    <w:left w:val="single" w:sz="4" w:space="0" w:color="auto"/>
                    <w:bottom w:val="single" w:sz="4" w:space="0" w:color="auto"/>
                    <w:right w:val="single" w:sz="4" w:space="0" w:color="auto"/>
                  </w:tcBorders>
                </w:tcPr>
                <w:p w14:paraId="694E6EE7" w14:textId="77777777" w:rsidR="00B37243" w:rsidRPr="00B37243" w:rsidRDefault="00B37243" w:rsidP="0050440A">
                  <w:pPr>
                    <w:rPr>
                      <w:sz w:val="22"/>
                      <w:szCs w:val="22"/>
                    </w:rPr>
                  </w:pPr>
                  <w:r w:rsidRPr="00B37243">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01017794" w14:textId="77777777" w:rsidR="00B37243" w:rsidRPr="00B37243" w:rsidRDefault="00B37243" w:rsidP="0050440A">
                  <w:pPr>
                    <w:autoSpaceDE w:val="0"/>
                    <w:autoSpaceDN w:val="0"/>
                    <w:adjustRightInd w:val="0"/>
                    <w:rPr>
                      <w:bCs/>
                      <w:sz w:val="22"/>
                      <w:szCs w:val="22"/>
                    </w:rPr>
                  </w:pPr>
                  <w:r w:rsidRPr="00B37243">
                    <w:rPr>
                      <w:bCs/>
                      <w:sz w:val="22"/>
                      <w:szCs w:val="22"/>
                    </w:rPr>
                    <w:t>850</w:t>
                  </w:r>
                </w:p>
              </w:tc>
              <w:tc>
                <w:tcPr>
                  <w:tcW w:w="992" w:type="dxa"/>
                  <w:tcBorders>
                    <w:top w:val="single" w:sz="4" w:space="0" w:color="auto"/>
                    <w:left w:val="single" w:sz="4" w:space="0" w:color="auto"/>
                    <w:bottom w:val="single" w:sz="4" w:space="0" w:color="auto"/>
                    <w:right w:val="single" w:sz="4" w:space="0" w:color="auto"/>
                  </w:tcBorders>
                </w:tcPr>
                <w:p w14:paraId="30550C35" w14:textId="77777777" w:rsidR="00B37243" w:rsidRPr="00B37243" w:rsidRDefault="00B37243" w:rsidP="0050440A">
                  <w:pPr>
                    <w:autoSpaceDE w:val="0"/>
                    <w:autoSpaceDN w:val="0"/>
                    <w:adjustRightInd w:val="0"/>
                    <w:jc w:val="center"/>
                    <w:rPr>
                      <w:bCs/>
                      <w:sz w:val="22"/>
                      <w:szCs w:val="22"/>
                    </w:rPr>
                  </w:pPr>
                  <w:r w:rsidRPr="00B37243">
                    <w:rPr>
                      <w:bCs/>
                      <w:sz w:val="22"/>
                      <w:szCs w:val="22"/>
                    </w:rPr>
                    <w:t>18,00</w:t>
                  </w:r>
                </w:p>
              </w:tc>
              <w:tc>
                <w:tcPr>
                  <w:tcW w:w="992" w:type="dxa"/>
                  <w:tcBorders>
                    <w:top w:val="single" w:sz="4" w:space="0" w:color="auto"/>
                    <w:left w:val="single" w:sz="4" w:space="0" w:color="auto"/>
                    <w:bottom w:val="single" w:sz="4" w:space="0" w:color="auto"/>
                    <w:right w:val="single" w:sz="4" w:space="0" w:color="auto"/>
                  </w:tcBorders>
                </w:tcPr>
                <w:p w14:paraId="49C223DF"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37E70674"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0767DDF1" w14:textId="77777777" w:rsidTr="0050440A">
              <w:trPr>
                <w:trHeight w:val="247"/>
              </w:trPr>
              <w:tc>
                <w:tcPr>
                  <w:tcW w:w="4044" w:type="dxa"/>
                  <w:tcBorders>
                    <w:top w:val="single" w:sz="4" w:space="0" w:color="auto"/>
                    <w:left w:val="single" w:sz="4" w:space="0" w:color="auto"/>
                    <w:bottom w:val="single" w:sz="4" w:space="0" w:color="auto"/>
                    <w:right w:val="single" w:sz="4" w:space="0" w:color="auto"/>
                  </w:tcBorders>
                </w:tcPr>
                <w:p w14:paraId="5FB33480" w14:textId="77777777" w:rsidR="00B37243" w:rsidRPr="00B37243" w:rsidRDefault="00B37243" w:rsidP="0050440A">
                  <w:pPr>
                    <w:jc w:val="both"/>
                    <w:rPr>
                      <w:bCs/>
                      <w:sz w:val="22"/>
                      <w:szCs w:val="22"/>
                    </w:rPr>
                  </w:pPr>
                  <w:r w:rsidRPr="00B37243">
                    <w:rPr>
                      <w:bCs/>
                      <w:sz w:val="22"/>
                      <w:szCs w:val="22"/>
                    </w:rPr>
                    <w:t>СОЦИАЛЬНАЯ ПОЛИТИКА</w:t>
                  </w:r>
                </w:p>
              </w:tc>
              <w:tc>
                <w:tcPr>
                  <w:tcW w:w="709" w:type="dxa"/>
                  <w:tcBorders>
                    <w:top w:val="single" w:sz="4" w:space="0" w:color="auto"/>
                    <w:left w:val="single" w:sz="4" w:space="0" w:color="auto"/>
                    <w:bottom w:val="single" w:sz="4" w:space="0" w:color="auto"/>
                    <w:right w:val="single" w:sz="4" w:space="0" w:color="auto"/>
                  </w:tcBorders>
                </w:tcPr>
                <w:p w14:paraId="78F2007E" w14:textId="77777777" w:rsidR="00B37243" w:rsidRPr="00B37243" w:rsidRDefault="00B37243" w:rsidP="0050440A">
                  <w:pPr>
                    <w:rPr>
                      <w:bCs/>
                      <w:sz w:val="22"/>
                      <w:szCs w:val="22"/>
                    </w:rPr>
                  </w:pPr>
                  <w:r w:rsidRPr="00B37243">
                    <w:rPr>
                      <w:bCs/>
                      <w:sz w:val="22"/>
                      <w:szCs w:val="22"/>
                    </w:rPr>
                    <w:t>1000</w:t>
                  </w:r>
                </w:p>
              </w:tc>
              <w:tc>
                <w:tcPr>
                  <w:tcW w:w="1559" w:type="dxa"/>
                  <w:tcBorders>
                    <w:top w:val="single" w:sz="4" w:space="0" w:color="auto"/>
                    <w:left w:val="single" w:sz="4" w:space="0" w:color="auto"/>
                    <w:bottom w:val="single" w:sz="4" w:space="0" w:color="auto"/>
                    <w:right w:val="single" w:sz="4" w:space="0" w:color="auto"/>
                  </w:tcBorders>
                </w:tcPr>
                <w:p w14:paraId="7709D47C" w14:textId="77777777" w:rsidR="00B37243" w:rsidRPr="00B37243" w:rsidRDefault="00B37243" w:rsidP="0050440A">
                  <w:pPr>
                    <w:rPr>
                      <w:bCs/>
                      <w:sz w:val="22"/>
                      <w:szCs w:val="22"/>
                    </w:rPr>
                  </w:pPr>
                </w:p>
              </w:tc>
              <w:tc>
                <w:tcPr>
                  <w:tcW w:w="567" w:type="dxa"/>
                  <w:tcBorders>
                    <w:top w:val="single" w:sz="4" w:space="0" w:color="auto"/>
                    <w:left w:val="single" w:sz="4" w:space="0" w:color="auto"/>
                    <w:bottom w:val="single" w:sz="4" w:space="0" w:color="auto"/>
                    <w:right w:val="single" w:sz="4" w:space="0" w:color="auto"/>
                  </w:tcBorders>
                </w:tcPr>
                <w:p w14:paraId="4F299CD8" w14:textId="77777777" w:rsidR="00B37243" w:rsidRPr="00B37243" w:rsidRDefault="00B37243" w:rsidP="0050440A">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0A72F7CB" w14:textId="77777777" w:rsidR="00B37243" w:rsidRPr="00B37243" w:rsidRDefault="00B37243" w:rsidP="0050440A">
                  <w:pPr>
                    <w:jc w:val="center"/>
                    <w:rPr>
                      <w:sz w:val="22"/>
                      <w:szCs w:val="22"/>
                    </w:rPr>
                  </w:pPr>
                  <w:r w:rsidRPr="00B37243">
                    <w:rPr>
                      <w:sz w:val="22"/>
                      <w:szCs w:val="22"/>
                    </w:rPr>
                    <w:t>366,07</w:t>
                  </w:r>
                </w:p>
              </w:tc>
              <w:tc>
                <w:tcPr>
                  <w:tcW w:w="992" w:type="dxa"/>
                  <w:tcBorders>
                    <w:top w:val="single" w:sz="4" w:space="0" w:color="auto"/>
                    <w:left w:val="single" w:sz="4" w:space="0" w:color="auto"/>
                    <w:bottom w:val="single" w:sz="4" w:space="0" w:color="auto"/>
                    <w:right w:val="single" w:sz="4" w:space="0" w:color="auto"/>
                  </w:tcBorders>
                </w:tcPr>
                <w:p w14:paraId="7798DABE"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3E0CAD79"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7D153C0E" w14:textId="77777777" w:rsidTr="0050440A">
              <w:trPr>
                <w:trHeight w:val="247"/>
              </w:trPr>
              <w:tc>
                <w:tcPr>
                  <w:tcW w:w="4044" w:type="dxa"/>
                  <w:tcBorders>
                    <w:top w:val="single" w:sz="4" w:space="0" w:color="auto"/>
                    <w:left w:val="single" w:sz="4" w:space="0" w:color="auto"/>
                    <w:bottom w:val="single" w:sz="4" w:space="0" w:color="auto"/>
                    <w:right w:val="single" w:sz="4" w:space="0" w:color="auto"/>
                  </w:tcBorders>
                </w:tcPr>
                <w:p w14:paraId="36BA1801" w14:textId="77777777" w:rsidR="00B37243" w:rsidRPr="00B37243" w:rsidRDefault="00B37243" w:rsidP="0050440A">
                  <w:pPr>
                    <w:jc w:val="both"/>
                    <w:rPr>
                      <w:bCs/>
                      <w:sz w:val="22"/>
                      <w:szCs w:val="22"/>
                    </w:rPr>
                  </w:pPr>
                  <w:r w:rsidRPr="00B37243">
                    <w:rPr>
                      <w:bCs/>
                      <w:sz w:val="22"/>
                      <w:szCs w:val="22"/>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14:paraId="1C37B3B6" w14:textId="77777777" w:rsidR="00B37243" w:rsidRPr="00B37243" w:rsidRDefault="00B37243" w:rsidP="0050440A">
                  <w:pPr>
                    <w:rPr>
                      <w:bCs/>
                      <w:sz w:val="22"/>
                      <w:szCs w:val="22"/>
                    </w:rPr>
                  </w:pPr>
                  <w:r w:rsidRPr="00B37243">
                    <w:rPr>
                      <w:bCs/>
                      <w:sz w:val="22"/>
                      <w:szCs w:val="22"/>
                    </w:rPr>
                    <w:t>1001</w:t>
                  </w:r>
                </w:p>
              </w:tc>
              <w:tc>
                <w:tcPr>
                  <w:tcW w:w="1559" w:type="dxa"/>
                  <w:tcBorders>
                    <w:top w:val="single" w:sz="4" w:space="0" w:color="auto"/>
                    <w:left w:val="single" w:sz="4" w:space="0" w:color="auto"/>
                    <w:bottom w:val="single" w:sz="4" w:space="0" w:color="auto"/>
                    <w:right w:val="single" w:sz="4" w:space="0" w:color="auto"/>
                  </w:tcBorders>
                </w:tcPr>
                <w:p w14:paraId="1FF5FC53" w14:textId="77777777" w:rsidR="00B37243" w:rsidRPr="00B37243" w:rsidRDefault="00B37243" w:rsidP="0050440A">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3ADDC043" w14:textId="77777777" w:rsidR="00B37243" w:rsidRPr="00B37243" w:rsidRDefault="00B37243" w:rsidP="0050440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825A873" w14:textId="77777777" w:rsidR="00B37243" w:rsidRPr="00B37243" w:rsidRDefault="00B37243" w:rsidP="0050440A">
                  <w:pPr>
                    <w:jc w:val="center"/>
                    <w:rPr>
                      <w:sz w:val="22"/>
                      <w:szCs w:val="22"/>
                    </w:rPr>
                  </w:pPr>
                  <w:r w:rsidRPr="00B37243">
                    <w:rPr>
                      <w:sz w:val="22"/>
                      <w:szCs w:val="22"/>
                    </w:rPr>
                    <w:t>366,07</w:t>
                  </w:r>
                </w:p>
              </w:tc>
              <w:tc>
                <w:tcPr>
                  <w:tcW w:w="992" w:type="dxa"/>
                  <w:tcBorders>
                    <w:top w:val="single" w:sz="4" w:space="0" w:color="auto"/>
                    <w:left w:val="single" w:sz="4" w:space="0" w:color="auto"/>
                    <w:bottom w:val="single" w:sz="4" w:space="0" w:color="auto"/>
                    <w:right w:val="single" w:sz="4" w:space="0" w:color="auto"/>
                  </w:tcBorders>
                </w:tcPr>
                <w:p w14:paraId="07BC2304"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5797FEC2"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27297316" w14:textId="77777777" w:rsidTr="0050440A">
              <w:trPr>
                <w:trHeight w:val="247"/>
              </w:trPr>
              <w:tc>
                <w:tcPr>
                  <w:tcW w:w="4044" w:type="dxa"/>
                  <w:tcBorders>
                    <w:top w:val="single" w:sz="4" w:space="0" w:color="auto"/>
                    <w:left w:val="single" w:sz="4" w:space="0" w:color="auto"/>
                    <w:bottom w:val="single" w:sz="4" w:space="0" w:color="auto"/>
                    <w:right w:val="single" w:sz="4" w:space="0" w:color="auto"/>
                  </w:tcBorders>
                </w:tcPr>
                <w:p w14:paraId="32ADCE49" w14:textId="77777777" w:rsidR="00B37243" w:rsidRPr="00B37243" w:rsidRDefault="00B37243" w:rsidP="0050440A">
                  <w:pPr>
                    <w:jc w:val="both"/>
                    <w:rPr>
                      <w:sz w:val="22"/>
                      <w:szCs w:val="22"/>
                    </w:rPr>
                  </w:pPr>
                  <w:r w:rsidRPr="00B37243">
                    <w:rPr>
                      <w:sz w:val="22"/>
                      <w:szCs w:val="22"/>
                    </w:rPr>
                    <w:t>Непрограммные расходы муниципальных образований поселений</w:t>
                  </w:r>
                </w:p>
              </w:tc>
              <w:tc>
                <w:tcPr>
                  <w:tcW w:w="709" w:type="dxa"/>
                  <w:tcBorders>
                    <w:top w:val="single" w:sz="4" w:space="0" w:color="auto"/>
                    <w:left w:val="single" w:sz="4" w:space="0" w:color="auto"/>
                    <w:bottom w:val="single" w:sz="4" w:space="0" w:color="auto"/>
                    <w:right w:val="single" w:sz="4" w:space="0" w:color="auto"/>
                  </w:tcBorders>
                </w:tcPr>
                <w:p w14:paraId="50CFA142" w14:textId="77777777" w:rsidR="00B37243" w:rsidRPr="00B37243" w:rsidRDefault="00B37243" w:rsidP="0050440A">
                  <w:pPr>
                    <w:autoSpaceDE w:val="0"/>
                    <w:autoSpaceDN w:val="0"/>
                    <w:adjustRightInd w:val="0"/>
                    <w:rPr>
                      <w:sz w:val="22"/>
                      <w:szCs w:val="22"/>
                    </w:rPr>
                  </w:pPr>
                  <w:r w:rsidRPr="00B37243">
                    <w:rPr>
                      <w:sz w:val="22"/>
                      <w:szCs w:val="22"/>
                    </w:rPr>
                    <w:t>1001</w:t>
                  </w:r>
                </w:p>
              </w:tc>
              <w:tc>
                <w:tcPr>
                  <w:tcW w:w="1559" w:type="dxa"/>
                  <w:tcBorders>
                    <w:top w:val="single" w:sz="4" w:space="0" w:color="auto"/>
                    <w:left w:val="single" w:sz="4" w:space="0" w:color="auto"/>
                    <w:bottom w:val="single" w:sz="4" w:space="0" w:color="auto"/>
                    <w:right w:val="single" w:sz="4" w:space="0" w:color="auto"/>
                  </w:tcBorders>
                </w:tcPr>
                <w:p w14:paraId="486A398B" w14:textId="77777777" w:rsidR="00B37243" w:rsidRPr="00B37243" w:rsidRDefault="00B37243" w:rsidP="0050440A">
                  <w:pPr>
                    <w:autoSpaceDE w:val="0"/>
                    <w:autoSpaceDN w:val="0"/>
                    <w:adjustRightInd w:val="0"/>
                    <w:rPr>
                      <w:sz w:val="22"/>
                      <w:szCs w:val="22"/>
                    </w:rPr>
                  </w:pPr>
                  <w:r w:rsidRPr="00B37243">
                    <w:rPr>
                      <w:sz w:val="22"/>
                      <w:szCs w:val="22"/>
                    </w:rPr>
                    <w:t>70.0.00.00000</w:t>
                  </w:r>
                </w:p>
              </w:tc>
              <w:tc>
                <w:tcPr>
                  <w:tcW w:w="567" w:type="dxa"/>
                  <w:tcBorders>
                    <w:top w:val="single" w:sz="4" w:space="0" w:color="auto"/>
                    <w:left w:val="single" w:sz="4" w:space="0" w:color="auto"/>
                    <w:bottom w:val="single" w:sz="4" w:space="0" w:color="auto"/>
                    <w:right w:val="single" w:sz="4" w:space="0" w:color="auto"/>
                  </w:tcBorders>
                </w:tcPr>
                <w:p w14:paraId="2E2E57CC" w14:textId="77777777" w:rsidR="00B37243" w:rsidRPr="00B37243" w:rsidRDefault="00B37243" w:rsidP="0050440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2EAFFD5" w14:textId="77777777" w:rsidR="00B37243" w:rsidRPr="00B37243" w:rsidRDefault="00B37243" w:rsidP="0050440A">
                  <w:pPr>
                    <w:jc w:val="center"/>
                    <w:rPr>
                      <w:sz w:val="22"/>
                      <w:szCs w:val="22"/>
                    </w:rPr>
                  </w:pPr>
                  <w:r w:rsidRPr="00B37243">
                    <w:rPr>
                      <w:sz w:val="22"/>
                      <w:szCs w:val="22"/>
                    </w:rPr>
                    <w:t>366,07</w:t>
                  </w:r>
                </w:p>
              </w:tc>
              <w:tc>
                <w:tcPr>
                  <w:tcW w:w="992" w:type="dxa"/>
                  <w:tcBorders>
                    <w:top w:val="single" w:sz="4" w:space="0" w:color="auto"/>
                    <w:left w:val="single" w:sz="4" w:space="0" w:color="auto"/>
                    <w:bottom w:val="single" w:sz="4" w:space="0" w:color="auto"/>
                    <w:right w:val="single" w:sz="4" w:space="0" w:color="auto"/>
                  </w:tcBorders>
                </w:tcPr>
                <w:p w14:paraId="4C65563C"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66AA1D0D"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6C4BDA9B" w14:textId="77777777" w:rsidTr="0050440A">
              <w:trPr>
                <w:trHeight w:val="247"/>
              </w:trPr>
              <w:tc>
                <w:tcPr>
                  <w:tcW w:w="4044" w:type="dxa"/>
                  <w:tcBorders>
                    <w:top w:val="single" w:sz="4" w:space="0" w:color="auto"/>
                    <w:left w:val="single" w:sz="6" w:space="0" w:color="auto"/>
                    <w:bottom w:val="single" w:sz="6" w:space="0" w:color="auto"/>
                    <w:right w:val="single" w:sz="6" w:space="0" w:color="auto"/>
                  </w:tcBorders>
                </w:tcPr>
                <w:p w14:paraId="7C30D407" w14:textId="77777777" w:rsidR="00B37243" w:rsidRPr="00B37243" w:rsidRDefault="00B37243" w:rsidP="0050440A">
                  <w:pPr>
                    <w:jc w:val="both"/>
                    <w:rPr>
                      <w:sz w:val="22"/>
                      <w:szCs w:val="22"/>
                    </w:rPr>
                  </w:pPr>
                  <w:r w:rsidRPr="00B37243">
                    <w:rPr>
                      <w:sz w:val="22"/>
                      <w:szCs w:val="22"/>
                    </w:rPr>
                    <w:t>Доплаты к пенсиям муниципальных служащих</w:t>
                  </w:r>
                </w:p>
              </w:tc>
              <w:tc>
                <w:tcPr>
                  <w:tcW w:w="709" w:type="dxa"/>
                  <w:tcBorders>
                    <w:top w:val="single" w:sz="4" w:space="0" w:color="auto"/>
                    <w:left w:val="single" w:sz="6" w:space="0" w:color="auto"/>
                    <w:bottom w:val="single" w:sz="6" w:space="0" w:color="auto"/>
                    <w:right w:val="single" w:sz="6" w:space="0" w:color="auto"/>
                  </w:tcBorders>
                </w:tcPr>
                <w:p w14:paraId="784303DB" w14:textId="77777777" w:rsidR="00B37243" w:rsidRPr="00B37243" w:rsidRDefault="00B37243" w:rsidP="0050440A">
                  <w:pPr>
                    <w:rPr>
                      <w:sz w:val="22"/>
                      <w:szCs w:val="22"/>
                    </w:rPr>
                  </w:pPr>
                  <w:r w:rsidRPr="00B37243">
                    <w:rPr>
                      <w:sz w:val="22"/>
                      <w:szCs w:val="22"/>
                    </w:rPr>
                    <w:t>1001</w:t>
                  </w:r>
                </w:p>
              </w:tc>
              <w:tc>
                <w:tcPr>
                  <w:tcW w:w="1559" w:type="dxa"/>
                  <w:tcBorders>
                    <w:top w:val="single" w:sz="4" w:space="0" w:color="auto"/>
                    <w:left w:val="single" w:sz="6" w:space="0" w:color="auto"/>
                    <w:bottom w:val="single" w:sz="6" w:space="0" w:color="auto"/>
                    <w:right w:val="single" w:sz="6" w:space="0" w:color="auto"/>
                  </w:tcBorders>
                </w:tcPr>
                <w:p w14:paraId="3DF7D761" w14:textId="77777777" w:rsidR="00B37243" w:rsidRPr="00B37243" w:rsidRDefault="00B37243" w:rsidP="0050440A">
                  <w:pPr>
                    <w:rPr>
                      <w:sz w:val="22"/>
                      <w:szCs w:val="22"/>
                    </w:rPr>
                  </w:pPr>
                  <w:r w:rsidRPr="00B37243">
                    <w:rPr>
                      <w:sz w:val="22"/>
                      <w:szCs w:val="22"/>
                    </w:rPr>
                    <w:t>70.0.00.10010</w:t>
                  </w:r>
                </w:p>
              </w:tc>
              <w:tc>
                <w:tcPr>
                  <w:tcW w:w="567" w:type="dxa"/>
                  <w:tcBorders>
                    <w:top w:val="single" w:sz="4" w:space="0" w:color="auto"/>
                    <w:left w:val="single" w:sz="6" w:space="0" w:color="auto"/>
                    <w:bottom w:val="single" w:sz="6" w:space="0" w:color="auto"/>
                    <w:right w:val="single" w:sz="6" w:space="0" w:color="auto"/>
                  </w:tcBorders>
                </w:tcPr>
                <w:p w14:paraId="680E7097" w14:textId="77777777" w:rsidR="00B37243" w:rsidRPr="00B37243" w:rsidRDefault="00B37243" w:rsidP="0050440A">
                  <w:pPr>
                    <w:rPr>
                      <w:sz w:val="22"/>
                      <w:szCs w:val="22"/>
                    </w:rPr>
                  </w:pPr>
                </w:p>
              </w:tc>
              <w:tc>
                <w:tcPr>
                  <w:tcW w:w="992" w:type="dxa"/>
                  <w:tcBorders>
                    <w:top w:val="single" w:sz="4" w:space="0" w:color="auto"/>
                    <w:left w:val="single" w:sz="6" w:space="0" w:color="auto"/>
                    <w:bottom w:val="single" w:sz="6" w:space="0" w:color="auto"/>
                    <w:right w:val="single" w:sz="6" w:space="0" w:color="auto"/>
                  </w:tcBorders>
                </w:tcPr>
                <w:p w14:paraId="0D022E38" w14:textId="77777777" w:rsidR="00B37243" w:rsidRPr="00B37243" w:rsidRDefault="00B37243" w:rsidP="0050440A">
                  <w:pPr>
                    <w:jc w:val="center"/>
                    <w:rPr>
                      <w:sz w:val="22"/>
                      <w:szCs w:val="22"/>
                    </w:rPr>
                  </w:pPr>
                  <w:r w:rsidRPr="00B37243">
                    <w:rPr>
                      <w:sz w:val="22"/>
                      <w:szCs w:val="22"/>
                    </w:rPr>
                    <w:t>366,07</w:t>
                  </w:r>
                </w:p>
              </w:tc>
              <w:tc>
                <w:tcPr>
                  <w:tcW w:w="992" w:type="dxa"/>
                  <w:tcBorders>
                    <w:top w:val="single" w:sz="4" w:space="0" w:color="auto"/>
                    <w:left w:val="single" w:sz="4" w:space="0" w:color="auto"/>
                    <w:bottom w:val="single" w:sz="4" w:space="0" w:color="auto"/>
                    <w:right w:val="single" w:sz="4" w:space="0" w:color="auto"/>
                  </w:tcBorders>
                </w:tcPr>
                <w:p w14:paraId="27B3DA42"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39C8ED7E"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7E823264" w14:textId="77777777" w:rsidTr="0050440A">
              <w:trPr>
                <w:trHeight w:val="247"/>
              </w:trPr>
              <w:tc>
                <w:tcPr>
                  <w:tcW w:w="4044" w:type="dxa"/>
                  <w:tcBorders>
                    <w:top w:val="single" w:sz="6" w:space="0" w:color="auto"/>
                    <w:left w:val="single" w:sz="6" w:space="0" w:color="auto"/>
                    <w:bottom w:val="single" w:sz="6" w:space="0" w:color="auto"/>
                    <w:right w:val="single" w:sz="6" w:space="0" w:color="auto"/>
                  </w:tcBorders>
                </w:tcPr>
                <w:p w14:paraId="350E525D" w14:textId="77777777" w:rsidR="00B37243" w:rsidRPr="00B37243" w:rsidRDefault="00B37243" w:rsidP="0050440A">
                  <w:pPr>
                    <w:jc w:val="both"/>
                    <w:rPr>
                      <w:sz w:val="22"/>
                      <w:szCs w:val="22"/>
                    </w:rPr>
                  </w:pPr>
                  <w:r w:rsidRPr="00B37243">
                    <w:rPr>
                      <w:sz w:val="22"/>
                      <w:szCs w:val="22"/>
                    </w:rPr>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single" w:sz="6" w:space="0" w:color="auto"/>
                  </w:tcBorders>
                </w:tcPr>
                <w:p w14:paraId="017A7C8D" w14:textId="77777777" w:rsidR="00B37243" w:rsidRPr="00B37243" w:rsidRDefault="00B37243" w:rsidP="0050440A">
                  <w:pPr>
                    <w:rPr>
                      <w:sz w:val="22"/>
                      <w:szCs w:val="22"/>
                    </w:rPr>
                  </w:pPr>
                  <w:r w:rsidRPr="00B37243">
                    <w:rPr>
                      <w:sz w:val="22"/>
                      <w:szCs w:val="22"/>
                    </w:rPr>
                    <w:t>1001</w:t>
                  </w:r>
                </w:p>
              </w:tc>
              <w:tc>
                <w:tcPr>
                  <w:tcW w:w="1559" w:type="dxa"/>
                  <w:tcBorders>
                    <w:top w:val="single" w:sz="6" w:space="0" w:color="auto"/>
                    <w:left w:val="single" w:sz="6" w:space="0" w:color="auto"/>
                    <w:bottom w:val="single" w:sz="6" w:space="0" w:color="auto"/>
                    <w:right w:val="single" w:sz="6" w:space="0" w:color="auto"/>
                  </w:tcBorders>
                </w:tcPr>
                <w:p w14:paraId="5308DAA1" w14:textId="77777777" w:rsidR="00B37243" w:rsidRPr="00B37243" w:rsidRDefault="00B37243" w:rsidP="0050440A">
                  <w:pPr>
                    <w:rPr>
                      <w:sz w:val="22"/>
                      <w:szCs w:val="22"/>
                    </w:rPr>
                  </w:pPr>
                  <w:r w:rsidRPr="00B37243">
                    <w:rPr>
                      <w:sz w:val="22"/>
                      <w:szCs w:val="22"/>
                    </w:rPr>
                    <w:t>70.0.00.10010</w:t>
                  </w:r>
                </w:p>
              </w:tc>
              <w:tc>
                <w:tcPr>
                  <w:tcW w:w="567" w:type="dxa"/>
                  <w:tcBorders>
                    <w:top w:val="single" w:sz="6" w:space="0" w:color="auto"/>
                    <w:left w:val="single" w:sz="6" w:space="0" w:color="auto"/>
                    <w:bottom w:val="single" w:sz="6" w:space="0" w:color="auto"/>
                    <w:right w:val="single" w:sz="6" w:space="0" w:color="auto"/>
                  </w:tcBorders>
                </w:tcPr>
                <w:p w14:paraId="15B82F2E" w14:textId="77777777" w:rsidR="00B37243" w:rsidRPr="00B37243" w:rsidRDefault="00B37243" w:rsidP="0050440A">
                  <w:pPr>
                    <w:rPr>
                      <w:sz w:val="22"/>
                      <w:szCs w:val="22"/>
                    </w:rPr>
                  </w:pPr>
                  <w:r w:rsidRPr="00B37243">
                    <w:rPr>
                      <w:sz w:val="22"/>
                      <w:szCs w:val="22"/>
                    </w:rPr>
                    <w:t>300</w:t>
                  </w:r>
                </w:p>
              </w:tc>
              <w:tc>
                <w:tcPr>
                  <w:tcW w:w="992" w:type="dxa"/>
                  <w:tcBorders>
                    <w:top w:val="single" w:sz="6" w:space="0" w:color="auto"/>
                    <w:left w:val="single" w:sz="6" w:space="0" w:color="auto"/>
                    <w:bottom w:val="single" w:sz="6" w:space="0" w:color="auto"/>
                    <w:right w:val="single" w:sz="6" w:space="0" w:color="auto"/>
                  </w:tcBorders>
                </w:tcPr>
                <w:p w14:paraId="55F6AABC" w14:textId="77777777" w:rsidR="00B37243" w:rsidRPr="00B37243" w:rsidRDefault="00B37243" w:rsidP="0050440A">
                  <w:pPr>
                    <w:jc w:val="center"/>
                    <w:rPr>
                      <w:sz w:val="22"/>
                      <w:szCs w:val="22"/>
                    </w:rPr>
                  </w:pPr>
                  <w:r w:rsidRPr="00B37243">
                    <w:rPr>
                      <w:sz w:val="22"/>
                      <w:szCs w:val="22"/>
                    </w:rPr>
                    <w:t>366,07</w:t>
                  </w:r>
                </w:p>
              </w:tc>
              <w:tc>
                <w:tcPr>
                  <w:tcW w:w="992" w:type="dxa"/>
                  <w:tcBorders>
                    <w:top w:val="single" w:sz="4" w:space="0" w:color="auto"/>
                    <w:left w:val="single" w:sz="4" w:space="0" w:color="auto"/>
                    <w:bottom w:val="single" w:sz="4" w:space="0" w:color="auto"/>
                    <w:right w:val="single" w:sz="4" w:space="0" w:color="auto"/>
                  </w:tcBorders>
                </w:tcPr>
                <w:p w14:paraId="7300E2E2"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040CEA39"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58D81F7D" w14:textId="77777777" w:rsidTr="0050440A">
              <w:trPr>
                <w:trHeight w:val="247"/>
              </w:trPr>
              <w:tc>
                <w:tcPr>
                  <w:tcW w:w="4044" w:type="dxa"/>
                  <w:tcBorders>
                    <w:top w:val="single" w:sz="6" w:space="0" w:color="auto"/>
                    <w:left w:val="single" w:sz="6" w:space="0" w:color="auto"/>
                    <w:bottom w:val="single" w:sz="6" w:space="0" w:color="auto"/>
                    <w:right w:val="single" w:sz="6" w:space="0" w:color="auto"/>
                  </w:tcBorders>
                </w:tcPr>
                <w:p w14:paraId="63D4348A" w14:textId="77777777" w:rsidR="00B37243" w:rsidRPr="00B37243" w:rsidRDefault="00B37243" w:rsidP="0050440A">
                  <w:pPr>
                    <w:jc w:val="both"/>
                    <w:rPr>
                      <w:sz w:val="22"/>
                      <w:szCs w:val="22"/>
                    </w:rPr>
                  </w:pPr>
                  <w:r w:rsidRPr="00B37243">
                    <w:rPr>
                      <w:sz w:val="22"/>
                      <w:szCs w:val="22"/>
                    </w:rPr>
                    <w:t>Публичные нормативные социальные выплаты гражданам</w:t>
                  </w:r>
                </w:p>
              </w:tc>
              <w:tc>
                <w:tcPr>
                  <w:tcW w:w="709" w:type="dxa"/>
                  <w:tcBorders>
                    <w:top w:val="single" w:sz="6" w:space="0" w:color="auto"/>
                    <w:left w:val="single" w:sz="6" w:space="0" w:color="auto"/>
                    <w:bottom w:val="single" w:sz="6" w:space="0" w:color="auto"/>
                    <w:right w:val="single" w:sz="6" w:space="0" w:color="auto"/>
                  </w:tcBorders>
                </w:tcPr>
                <w:p w14:paraId="5EF0890B" w14:textId="77777777" w:rsidR="00B37243" w:rsidRPr="00B37243" w:rsidRDefault="00B37243" w:rsidP="0050440A">
                  <w:pPr>
                    <w:rPr>
                      <w:sz w:val="22"/>
                      <w:szCs w:val="22"/>
                    </w:rPr>
                  </w:pPr>
                  <w:r w:rsidRPr="00B37243">
                    <w:rPr>
                      <w:sz w:val="22"/>
                      <w:szCs w:val="22"/>
                    </w:rPr>
                    <w:t>1001</w:t>
                  </w:r>
                </w:p>
              </w:tc>
              <w:tc>
                <w:tcPr>
                  <w:tcW w:w="1559" w:type="dxa"/>
                  <w:tcBorders>
                    <w:top w:val="single" w:sz="6" w:space="0" w:color="auto"/>
                    <w:left w:val="single" w:sz="6" w:space="0" w:color="auto"/>
                    <w:bottom w:val="single" w:sz="6" w:space="0" w:color="auto"/>
                    <w:right w:val="single" w:sz="6" w:space="0" w:color="auto"/>
                  </w:tcBorders>
                </w:tcPr>
                <w:p w14:paraId="4CC64EF3" w14:textId="77777777" w:rsidR="00B37243" w:rsidRPr="00B37243" w:rsidRDefault="00B37243" w:rsidP="0050440A">
                  <w:pPr>
                    <w:rPr>
                      <w:sz w:val="22"/>
                      <w:szCs w:val="22"/>
                    </w:rPr>
                  </w:pPr>
                  <w:r w:rsidRPr="00B37243">
                    <w:rPr>
                      <w:sz w:val="22"/>
                      <w:szCs w:val="22"/>
                    </w:rPr>
                    <w:t>70.0.00.10010</w:t>
                  </w:r>
                </w:p>
              </w:tc>
              <w:tc>
                <w:tcPr>
                  <w:tcW w:w="567" w:type="dxa"/>
                  <w:tcBorders>
                    <w:top w:val="single" w:sz="6" w:space="0" w:color="auto"/>
                    <w:left w:val="single" w:sz="6" w:space="0" w:color="auto"/>
                    <w:bottom w:val="single" w:sz="6" w:space="0" w:color="auto"/>
                    <w:right w:val="single" w:sz="6" w:space="0" w:color="auto"/>
                  </w:tcBorders>
                </w:tcPr>
                <w:p w14:paraId="6ECFA5F4" w14:textId="77777777" w:rsidR="00B37243" w:rsidRPr="00B37243" w:rsidRDefault="00B37243" w:rsidP="0050440A">
                  <w:pPr>
                    <w:rPr>
                      <w:sz w:val="22"/>
                      <w:szCs w:val="22"/>
                    </w:rPr>
                  </w:pPr>
                  <w:r w:rsidRPr="00B37243">
                    <w:rPr>
                      <w:sz w:val="22"/>
                      <w:szCs w:val="22"/>
                    </w:rPr>
                    <w:t>310</w:t>
                  </w:r>
                </w:p>
              </w:tc>
              <w:tc>
                <w:tcPr>
                  <w:tcW w:w="992" w:type="dxa"/>
                  <w:tcBorders>
                    <w:top w:val="single" w:sz="6" w:space="0" w:color="auto"/>
                    <w:left w:val="single" w:sz="6" w:space="0" w:color="auto"/>
                    <w:bottom w:val="single" w:sz="6" w:space="0" w:color="auto"/>
                    <w:right w:val="single" w:sz="6" w:space="0" w:color="auto"/>
                  </w:tcBorders>
                </w:tcPr>
                <w:p w14:paraId="2F1E6E23" w14:textId="77777777" w:rsidR="00B37243" w:rsidRPr="00B37243" w:rsidRDefault="00B37243" w:rsidP="0050440A">
                  <w:pPr>
                    <w:jc w:val="center"/>
                    <w:rPr>
                      <w:sz w:val="22"/>
                      <w:szCs w:val="22"/>
                    </w:rPr>
                  </w:pPr>
                  <w:r w:rsidRPr="00B37243">
                    <w:rPr>
                      <w:sz w:val="22"/>
                      <w:szCs w:val="22"/>
                    </w:rPr>
                    <w:t>366,07</w:t>
                  </w:r>
                </w:p>
              </w:tc>
              <w:tc>
                <w:tcPr>
                  <w:tcW w:w="992" w:type="dxa"/>
                  <w:tcBorders>
                    <w:top w:val="single" w:sz="4" w:space="0" w:color="auto"/>
                    <w:left w:val="single" w:sz="4" w:space="0" w:color="auto"/>
                    <w:bottom w:val="single" w:sz="4" w:space="0" w:color="auto"/>
                    <w:right w:val="single" w:sz="4" w:space="0" w:color="auto"/>
                  </w:tcBorders>
                </w:tcPr>
                <w:p w14:paraId="3D740F27"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28762E3A"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635F2389" w14:textId="77777777" w:rsidTr="0050440A">
              <w:trPr>
                <w:trHeight w:val="247"/>
              </w:trPr>
              <w:tc>
                <w:tcPr>
                  <w:tcW w:w="4044" w:type="dxa"/>
                  <w:tcBorders>
                    <w:top w:val="single" w:sz="6" w:space="0" w:color="auto"/>
                    <w:left w:val="single" w:sz="6" w:space="0" w:color="auto"/>
                    <w:bottom w:val="single" w:sz="6" w:space="0" w:color="auto"/>
                    <w:right w:val="single" w:sz="6" w:space="0" w:color="auto"/>
                  </w:tcBorders>
                </w:tcPr>
                <w:p w14:paraId="763CF5FE" w14:textId="77777777" w:rsidR="00B37243" w:rsidRPr="00B37243" w:rsidRDefault="00B37243" w:rsidP="0050440A">
                  <w:pPr>
                    <w:jc w:val="both"/>
                    <w:rPr>
                      <w:sz w:val="22"/>
                      <w:szCs w:val="22"/>
                    </w:rPr>
                  </w:pPr>
                  <w:r w:rsidRPr="00B37243">
                    <w:rPr>
                      <w:sz w:val="22"/>
                      <w:szCs w:val="22"/>
                    </w:rPr>
                    <w:t>ФИЗИЧЕСКАЯ КУЛЬТУРА И СПОРТ</w:t>
                  </w:r>
                </w:p>
              </w:tc>
              <w:tc>
                <w:tcPr>
                  <w:tcW w:w="709" w:type="dxa"/>
                  <w:tcBorders>
                    <w:top w:val="single" w:sz="6" w:space="0" w:color="auto"/>
                    <w:left w:val="single" w:sz="6" w:space="0" w:color="auto"/>
                    <w:bottom w:val="single" w:sz="6" w:space="0" w:color="auto"/>
                    <w:right w:val="single" w:sz="6" w:space="0" w:color="auto"/>
                  </w:tcBorders>
                </w:tcPr>
                <w:p w14:paraId="1BB60D95" w14:textId="77777777" w:rsidR="00B37243" w:rsidRPr="00B37243" w:rsidRDefault="00B37243" w:rsidP="0050440A">
                  <w:pPr>
                    <w:rPr>
                      <w:sz w:val="22"/>
                      <w:szCs w:val="22"/>
                    </w:rPr>
                  </w:pPr>
                  <w:r w:rsidRPr="00B37243">
                    <w:rPr>
                      <w:sz w:val="22"/>
                      <w:szCs w:val="22"/>
                    </w:rPr>
                    <w:t>1100</w:t>
                  </w:r>
                </w:p>
              </w:tc>
              <w:tc>
                <w:tcPr>
                  <w:tcW w:w="1559" w:type="dxa"/>
                  <w:tcBorders>
                    <w:top w:val="single" w:sz="6" w:space="0" w:color="auto"/>
                    <w:left w:val="single" w:sz="6" w:space="0" w:color="auto"/>
                    <w:bottom w:val="single" w:sz="6" w:space="0" w:color="auto"/>
                    <w:right w:val="single" w:sz="6" w:space="0" w:color="auto"/>
                  </w:tcBorders>
                </w:tcPr>
                <w:p w14:paraId="3233CDCB" w14:textId="77777777" w:rsidR="00B37243" w:rsidRPr="00B37243" w:rsidRDefault="00B37243" w:rsidP="0050440A">
                  <w:pPr>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086AB539" w14:textId="77777777" w:rsidR="00B37243" w:rsidRPr="00B37243" w:rsidRDefault="00B37243" w:rsidP="0050440A">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00B70255" w14:textId="77777777" w:rsidR="00B37243" w:rsidRPr="00B37243" w:rsidRDefault="00B37243" w:rsidP="0050440A">
                  <w:pPr>
                    <w:jc w:val="center"/>
                    <w:rPr>
                      <w:sz w:val="22"/>
                      <w:szCs w:val="22"/>
                    </w:rPr>
                  </w:pPr>
                  <w:r w:rsidRPr="00B37243">
                    <w:rPr>
                      <w:sz w:val="22"/>
                      <w:szCs w:val="22"/>
                    </w:rPr>
                    <w:t>15,00</w:t>
                  </w:r>
                </w:p>
              </w:tc>
              <w:tc>
                <w:tcPr>
                  <w:tcW w:w="992" w:type="dxa"/>
                  <w:tcBorders>
                    <w:top w:val="single" w:sz="4" w:space="0" w:color="auto"/>
                    <w:left w:val="single" w:sz="4" w:space="0" w:color="auto"/>
                    <w:bottom w:val="single" w:sz="4" w:space="0" w:color="auto"/>
                    <w:right w:val="single" w:sz="4" w:space="0" w:color="auto"/>
                  </w:tcBorders>
                </w:tcPr>
                <w:p w14:paraId="07E13A51"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6686FB2F"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5A1F0CF9" w14:textId="77777777" w:rsidTr="0050440A">
              <w:trPr>
                <w:trHeight w:val="247"/>
              </w:trPr>
              <w:tc>
                <w:tcPr>
                  <w:tcW w:w="4044" w:type="dxa"/>
                  <w:tcBorders>
                    <w:top w:val="single" w:sz="6" w:space="0" w:color="auto"/>
                    <w:left w:val="single" w:sz="6" w:space="0" w:color="auto"/>
                    <w:bottom w:val="single" w:sz="6" w:space="0" w:color="auto"/>
                    <w:right w:val="single" w:sz="6" w:space="0" w:color="auto"/>
                  </w:tcBorders>
                </w:tcPr>
                <w:p w14:paraId="53E31EAD" w14:textId="77777777" w:rsidR="00B37243" w:rsidRPr="00B37243" w:rsidRDefault="00B37243" w:rsidP="0050440A">
                  <w:pPr>
                    <w:jc w:val="both"/>
                    <w:rPr>
                      <w:sz w:val="22"/>
                      <w:szCs w:val="22"/>
                    </w:rPr>
                  </w:pPr>
                  <w:r w:rsidRPr="00B37243">
                    <w:rPr>
                      <w:sz w:val="22"/>
                      <w:szCs w:val="22"/>
                    </w:rPr>
                    <w:t>Массовый спорт</w:t>
                  </w:r>
                </w:p>
              </w:tc>
              <w:tc>
                <w:tcPr>
                  <w:tcW w:w="709" w:type="dxa"/>
                  <w:tcBorders>
                    <w:top w:val="single" w:sz="6" w:space="0" w:color="auto"/>
                    <w:left w:val="single" w:sz="6" w:space="0" w:color="auto"/>
                    <w:bottom w:val="single" w:sz="6" w:space="0" w:color="auto"/>
                    <w:right w:val="single" w:sz="6" w:space="0" w:color="auto"/>
                  </w:tcBorders>
                </w:tcPr>
                <w:p w14:paraId="4B1CBFDE" w14:textId="77777777" w:rsidR="00B37243" w:rsidRPr="00B37243" w:rsidRDefault="00B37243" w:rsidP="0050440A">
                  <w:pPr>
                    <w:rPr>
                      <w:sz w:val="22"/>
                      <w:szCs w:val="22"/>
                    </w:rPr>
                  </w:pPr>
                  <w:r w:rsidRPr="00B37243">
                    <w:rPr>
                      <w:sz w:val="22"/>
                      <w:szCs w:val="22"/>
                    </w:rPr>
                    <w:t>1102</w:t>
                  </w:r>
                </w:p>
              </w:tc>
              <w:tc>
                <w:tcPr>
                  <w:tcW w:w="1559" w:type="dxa"/>
                  <w:tcBorders>
                    <w:top w:val="single" w:sz="6" w:space="0" w:color="auto"/>
                    <w:left w:val="single" w:sz="6" w:space="0" w:color="auto"/>
                    <w:bottom w:val="single" w:sz="6" w:space="0" w:color="auto"/>
                    <w:right w:val="single" w:sz="6" w:space="0" w:color="auto"/>
                  </w:tcBorders>
                </w:tcPr>
                <w:p w14:paraId="28F98C81" w14:textId="77777777" w:rsidR="00B37243" w:rsidRPr="00B37243" w:rsidRDefault="00B37243" w:rsidP="0050440A">
                  <w:pPr>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088FF713" w14:textId="77777777" w:rsidR="00B37243" w:rsidRPr="00B37243" w:rsidRDefault="00B37243" w:rsidP="0050440A">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6064EF3" w14:textId="77777777" w:rsidR="00B37243" w:rsidRPr="00B37243" w:rsidRDefault="00B37243" w:rsidP="0050440A">
                  <w:pPr>
                    <w:jc w:val="center"/>
                    <w:rPr>
                      <w:sz w:val="22"/>
                      <w:szCs w:val="22"/>
                    </w:rPr>
                  </w:pPr>
                  <w:r w:rsidRPr="00B37243">
                    <w:rPr>
                      <w:sz w:val="22"/>
                      <w:szCs w:val="22"/>
                    </w:rPr>
                    <w:t>15,00</w:t>
                  </w:r>
                </w:p>
              </w:tc>
              <w:tc>
                <w:tcPr>
                  <w:tcW w:w="992" w:type="dxa"/>
                  <w:tcBorders>
                    <w:top w:val="single" w:sz="4" w:space="0" w:color="auto"/>
                    <w:left w:val="single" w:sz="4" w:space="0" w:color="auto"/>
                    <w:bottom w:val="single" w:sz="4" w:space="0" w:color="auto"/>
                    <w:right w:val="single" w:sz="4" w:space="0" w:color="auto"/>
                  </w:tcBorders>
                </w:tcPr>
                <w:p w14:paraId="0B0F78DA"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6B9BFBFD"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656BB33A" w14:textId="77777777" w:rsidTr="0050440A">
              <w:trPr>
                <w:trHeight w:val="247"/>
              </w:trPr>
              <w:tc>
                <w:tcPr>
                  <w:tcW w:w="4044" w:type="dxa"/>
                  <w:tcBorders>
                    <w:top w:val="single" w:sz="6" w:space="0" w:color="auto"/>
                    <w:left w:val="single" w:sz="6" w:space="0" w:color="auto"/>
                    <w:bottom w:val="single" w:sz="6" w:space="0" w:color="auto"/>
                    <w:right w:val="single" w:sz="6" w:space="0" w:color="auto"/>
                  </w:tcBorders>
                </w:tcPr>
                <w:p w14:paraId="7441943B" w14:textId="77777777" w:rsidR="00B37243" w:rsidRPr="00B37243" w:rsidRDefault="00B37243" w:rsidP="0050440A">
                  <w:pPr>
                    <w:jc w:val="both"/>
                    <w:rPr>
                      <w:sz w:val="22"/>
                      <w:szCs w:val="22"/>
                    </w:rPr>
                  </w:pPr>
                  <w:r w:rsidRPr="00B37243">
                    <w:rPr>
                      <w:sz w:val="22"/>
                      <w:szCs w:val="22"/>
                    </w:rPr>
                    <w:t xml:space="preserve">Муниципальная </w:t>
                  </w:r>
                  <w:proofErr w:type="gramStart"/>
                  <w:r w:rsidRPr="00B37243">
                    <w:rPr>
                      <w:sz w:val="22"/>
                      <w:szCs w:val="22"/>
                    </w:rPr>
                    <w:t>программа  поселений</w:t>
                  </w:r>
                  <w:proofErr w:type="gramEnd"/>
                  <w:r w:rsidRPr="00B37243">
                    <w:rPr>
                      <w:sz w:val="22"/>
                      <w:szCs w:val="22"/>
                    </w:rPr>
                    <w:t xml:space="preserve"> Кочковского района Новосибирской области"</w:t>
                  </w:r>
                </w:p>
              </w:tc>
              <w:tc>
                <w:tcPr>
                  <w:tcW w:w="709" w:type="dxa"/>
                  <w:tcBorders>
                    <w:top w:val="single" w:sz="6" w:space="0" w:color="auto"/>
                    <w:left w:val="single" w:sz="6" w:space="0" w:color="auto"/>
                    <w:bottom w:val="single" w:sz="6" w:space="0" w:color="auto"/>
                    <w:right w:val="single" w:sz="6" w:space="0" w:color="auto"/>
                  </w:tcBorders>
                </w:tcPr>
                <w:p w14:paraId="12E08B3B" w14:textId="77777777" w:rsidR="00B37243" w:rsidRPr="00B37243" w:rsidRDefault="00B37243" w:rsidP="0050440A">
                  <w:pPr>
                    <w:autoSpaceDE w:val="0"/>
                    <w:autoSpaceDN w:val="0"/>
                    <w:adjustRightInd w:val="0"/>
                    <w:rPr>
                      <w:sz w:val="22"/>
                      <w:szCs w:val="22"/>
                    </w:rPr>
                  </w:pPr>
                  <w:r w:rsidRPr="00B37243">
                    <w:rPr>
                      <w:sz w:val="22"/>
                      <w:szCs w:val="22"/>
                    </w:rPr>
                    <w:t>1102</w:t>
                  </w:r>
                </w:p>
              </w:tc>
              <w:tc>
                <w:tcPr>
                  <w:tcW w:w="1559" w:type="dxa"/>
                  <w:tcBorders>
                    <w:top w:val="single" w:sz="6" w:space="0" w:color="auto"/>
                    <w:left w:val="single" w:sz="6" w:space="0" w:color="auto"/>
                    <w:bottom w:val="single" w:sz="6" w:space="0" w:color="auto"/>
                    <w:right w:val="single" w:sz="6" w:space="0" w:color="auto"/>
                  </w:tcBorders>
                </w:tcPr>
                <w:p w14:paraId="4B4A0A35" w14:textId="77777777" w:rsidR="00B37243" w:rsidRPr="00B37243" w:rsidRDefault="00B37243" w:rsidP="0050440A">
                  <w:pPr>
                    <w:autoSpaceDE w:val="0"/>
                    <w:autoSpaceDN w:val="0"/>
                    <w:adjustRightInd w:val="0"/>
                    <w:rPr>
                      <w:sz w:val="22"/>
                      <w:szCs w:val="22"/>
                    </w:rPr>
                  </w:pPr>
                  <w:r w:rsidRPr="00B37243">
                    <w:rPr>
                      <w:sz w:val="22"/>
                      <w:szCs w:val="22"/>
                    </w:rPr>
                    <w:t>77.0.00.00000</w:t>
                  </w:r>
                </w:p>
              </w:tc>
              <w:tc>
                <w:tcPr>
                  <w:tcW w:w="567" w:type="dxa"/>
                  <w:tcBorders>
                    <w:top w:val="single" w:sz="6" w:space="0" w:color="auto"/>
                    <w:left w:val="single" w:sz="6" w:space="0" w:color="auto"/>
                    <w:bottom w:val="single" w:sz="6" w:space="0" w:color="auto"/>
                    <w:right w:val="single" w:sz="6" w:space="0" w:color="auto"/>
                  </w:tcBorders>
                </w:tcPr>
                <w:p w14:paraId="727680CC" w14:textId="77777777" w:rsidR="00B37243" w:rsidRPr="00B37243" w:rsidRDefault="00B37243" w:rsidP="0050440A">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7380161" w14:textId="77777777" w:rsidR="00B37243" w:rsidRPr="00B37243" w:rsidRDefault="00B37243" w:rsidP="0050440A">
                  <w:pPr>
                    <w:jc w:val="center"/>
                    <w:rPr>
                      <w:sz w:val="22"/>
                      <w:szCs w:val="22"/>
                    </w:rPr>
                  </w:pPr>
                  <w:r w:rsidRPr="00B37243">
                    <w:rPr>
                      <w:sz w:val="22"/>
                      <w:szCs w:val="22"/>
                    </w:rPr>
                    <w:t>15,00</w:t>
                  </w:r>
                </w:p>
              </w:tc>
              <w:tc>
                <w:tcPr>
                  <w:tcW w:w="992" w:type="dxa"/>
                  <w:tcBorders>
                    <w:top w:val="single" w:sz="4" w:space="0" w:color="auto"/>
                    <w:left w:val="single" w:sz="4" w:space="0" w:color="auto"/>
                    <w:bottom w:val="single" w:sz="4" w:space="0" w:color="auto"/>
                    <w:right w:val="single" w:sz="4" w:space="0" w:color="auto"/>
                  </w:tcBorders>
                </w:tcPr>
                <w:p w14:paraId="4A99B609"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05E96245"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026BBB21" w14:textId="77777777" w:rsidTr="0050440A">
              <w:trPr>
                <w:trHeight w:val="247"/>
              </w:trPr>
              <w:tc>
                <w:tcPr>
                  <w:tcW w:w="4044" w:type="dxa"/>
                  <w:tcBorders>
                    <w:top w:val="single" w:sz="6" w:space="0" w:color="auto"/>
                    <w:left w:val="single" w:sz="6" w:space="0" w:color="auto"/>
                    <w:bottom w:val="single" w:sz="6" w:space="0" w:color="auto"/>
                    <w:right w:val="single" w:sz="6" w:space="0" w:color="auto"/>
                  </w:tcBorders>
                </w:tcPr>
                <w:p w14:paraId="6FC7A0D1" w14:textId="77777777" w:rsidR="00B37243" w:rsidRPr="00B37243" w:rsidRDefault="00B37243" w:rsidP="0050440A">
                  <w:pPr>
                    <w:jc w:val="both"/>
                    <w:rPr>
                      <w:sz w:val="22"/>
                      <w:szCs w:val="22"/>
                    </w:rPr>
                  </w:pPr>
                  <w:r w:rsidRPr="00B37243">
                    <w:rPr>
                      <w:sz w:val="22"/>
                      <w:szCs w:val="22"/>
                    </w:rPr>
                    <w:t xml:space="preserve">Муниципальная программа "Развитие физической культуры и </w:t>
                  </w:r>
                  <w:proofErr w:type="gramStart"/>
                  <w:r w:rsidRPr="00B37243">
                    <w:rPr>
                      <w:sz w:val="22"/>
                      <w:szCs w:val="22"/>
                    </w:rPr>
                    <w:t>спорта  на</w:t>
                  </w:r>
                  <w:proofErr w:type="gramEnd"/>
                  <w:r w:rsidRPr="00B37243">
                    <w:rPr>
                      <w:sz w:val="22"/>
                      <w:szCs w:val="22"/>
                    </w:rPr>
                    <w:t xml:space="preserve"> территории Красносибирского сельсовета Кочковсого района Новосибирской области"</w:t>
                  </w:r>
                </w:p>
              </w:tc>
              <w:tc>
                <w:tcPr>
                  <w:tcW w:w="709" w:type="dxa"/>
                  <w:tcBorders>
                    <w:top w:val="single" w:sz="6" w:space="0" w:color="auto"/>
                    <w:left w:val="single" w:sz="6" w:space="0" w:color="auto"/>
                    <w:bottom w:val="single" w:sz="6" w:space="0" w:color="auto"/>
                    <w:right w:val="single" w:sz="6" w:space="0" w:color="auto"/>
                  </w:tcBorders>
                </w:tcPr>
                <w:p w14:paraId="58716F94" w14:textId="77777777" w:rsidR="00B37243" w:rsidRPr="00B37243" w:rsidRDefault="00B37243" w:rsidP="0050440A">
                  <w:pPr>
                    <w:autoSpaceDE w:val="0"/>
                    <w:autoSpaceDN w:val="0"/>
                    <w:adjustRightInd w:val="0"/>
                    <w:rPr>
                      <w:sz w:val="22"/>
                      <w:szCs w:val="22"/>
                    </w:rPr>
                  </w:pPr>
                  <w:r w:rsidRPr="00B37243">
                    <w:rPr>
                      <w:sz w:val="22"/>
                      <w:szCs w:val="22"/>
                    </w:rPr>
                    <w:t>1102</w:t>
                  </w:r>
                </w:p>
              </w:tc>
              <w:tc>
                <w:tcPr>
                  <w:tcW w:w="1559" w:type="dxa"/>
                  <w:tcBorders>
                    <w:top w:val="single" w:sz="6" w:space="0" w:color="auto"/>
                    <w:left w:val="single" w:sz="6" w:space="0" w:color="auto"/>
                    <w:bottom w:val="single" w:sz="6" w:space="0" w:color="auto"/>
                    <w:right w:val="single" w:sz="6" w:space="0" w:color="auto"/>
                  </w:tcBorders>
                </w:tcPr>
                <w:p w14:paraId="12D27223" w14:textId="77777777" w:rsidR="00B37243" w:rsidRPr="00B37243" w:rsidRDefault="00B37243" w:rsidP="0050440A">
                  <w:pPr>
                    <w:autoSpaceDE w:val="0"/>
                    <w:autoSpaceDN w:val="0"/>
                    <w:adjustRightInd w:val="0"/>
                    <w:rPr>
                      <w:sz w:val="22"/>
                      <w:szCs w:val="22"/>
                    </w:rPr>
                  </w:pPr>
                  <w:r w:rsidRPr="00B37243">
                    <w:rPr>
                      <w:sz w:val="22"/>
                      <w:szCs w:val="22"/>
                    </w:rPr>
                    <w:t>77.0.05.00000</w:t>
                  </w:r>
                </w:p>
              </w:tc>
              <w:tc>
                <w:tcPr>
                  <w:tcW w:w="567" w:type="dxa"/>
                  <w:tcBorders>
                    <w:top w:val="single" w:sz="6" w:space="0" w:color="auto"/>
                    <w:left w:val="single" w:sz="6" w:space="0" w:color="auto"/>
                    <w:bottom w:val="single" w:sz="6" w:space="0" w:color="auto"/>
                    <w:right w:val="single" w:sz="6" w:space="0" w:color="auto"/>
                  </w:tcBorders>
                </w:tcPr>
                <w:p w14:paraId="2E715560" w14:textId="77777777" w:rsidR="00B37243" w:rsidRPr="00B37243" w:rsidRDefault="00B37243" w:rsidP="0050440A">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CE5013E" w14:textId="77777777" w:rsidR="00B37243" w:rsidRPr="00B37243" w:rsidRDefault="00B37243" w:rsidP="0050440A">
                  <w:pPr>
                    <w:jc w:val="center"/>
                    <w:rPr>
                      <w:sz w:val="22"/>
                      <w:szCs w:val="22"/>
                    </w:rPr>
                  </w:pPr>
                  <w:r w:rsidRPr="00B37243">
                    <w:rPr>
                      <w:sz w:val="22"/>
                      <w:szCs w:val="22"/>
                    </w:rPr>
                    <w:t>15,00</w:t>
                  </w:r>
                </w:p>
              </w:tc>
              <w:tc>
                <w:tcPr>
                  <w:tcW w:w="992" w:type="dxa"/>
                  <w:tcBorders>
                    <w:top w:val="single" w:sz="4" w:space="0" w:color="auto"/>
                    <w:left w:val="single" w:sz="4" w:space="0" w:color="auto"/>
                    <w:bottom w:val="single" w:sz="4" w:space="0" w:color="auto"/>
                    <w:right w:val="single" w:sz="4" w:space="0" w:color="auto"/>
                  </w:tcBorders>
                </w:tcPr>
                <w:p w14:paraId="086D784D"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6AACCE1A"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19EFFD73" w14:textId="77777777" w:rsidTr="0050440A">
              <w:trPr>
                <w:trHeight w:val="247"/>
              </w:trPr>
              <w:tc>
                <w:tcPr>
                  <w:tcW w:w="4044" w:type="dxa"/>
                  <w:tcBorders>
                    <w:top w:val="single" w:sz="6" w:space="0" w:color="auto"/>
                    <w:left w:val="single" w:sz="6" w:space="0" w:color="auto"/>
                    <w:bottom w:val="single" w:sz="6" w:space="0" w:color="auto"/>
                    <w:right w:val="single" w:sz="6" w:space="0" w:color="auto"/>
                  </w:tcBorders>
                </w:tcPr>
                <w:p w14:paraId="79F681E1" w14:textId="77777777" w:rsidR="00B37243" w:rsidRPr="00B37243" w:rsidRDefault="00B37243" w:rsidP="0050440A">
                  <w:pPr>
                    <w:jc w:val="both"/>
                    <w:rPr>
                      <w:sz w:val="22"/>
                      <w:szCs w:val="22"/>
                    </w:rPr>
                  </w:pPr>
                  <w:r w:rsidRPr="00B37243">
                    <w:rPr>
                      <w:sz w:val="22"/>
                      <w:szCs w:val="22"/>
                    </w:rPr>
                    <w:t xml:space="preserve">Расходы на реализацию мероприятий в рамках муниципальной программы поселений   "Развитие физической культуры и </w:t>
                  </w:r>
                  <w:proofErr w:type="gramStart"/>
                  <w:r w:rsidRPr="00B37243">
                    <w:rPr>
                      <w:sz w:val="22"/>
                      <w:szCs w:val="22"/>
                    </w:rPr>
                    <w:t>спорта  на</w:t>
                  </w:r>
                  <w:proofErr w:type="gramEnd"/>
                  <w:r w:rsidRPr="00B37243">
                    <w:rPr>
                      <w:sz w:val="22"/>
                      <w:szCs w:val="22"/>
                    </w:rPr>
                    <w:t xml:space="preserve"> территории Красносибирского сельсовета Кочковсого района Новосибирской области" за счет средств местного бюджета</w:t>
                  </w:r>
                </w:p>
              </w:tc>
              <w:tc>
                <w:tcPr>
                  <w:tcW w:w="709" w:type="dxa"/>
                  <w:tcBorders>
                    <w:top w:val="single" w:sz="6" w:space="0" w:color="auto"/>
                    <w:left w:val="single" w:sz="6" w:space="0" w:color="auto"/>
                    <w:bottom w:val="single" w:sz="6" w:space="0" w:color="auto"/>
                    <w:right w:val="single" w:sz="6" w:space="0" w:color="auto"/>
                  </w:tcBorders>
                </w:tcPr>
                <w:p w14:paraId="00E18AFB" w14:textId="77777777" w:rsidR="00B37243" w:rsidRPr="00B37243" w:rsidRDefault="00B37243" w:rsidP="0050440A">
                  <w:pPr>
                    <w:rPr>
                      <w:sz w:val="22"/>
                      <w:szCs w:val="22"/>
                    </w:rPr>
                  </w:pPr>
                  <w:r w:rsidRPr="00B37243">
                    <w:rPr>
                      <w:sz w:val="22"/>
                      <w:szCs w:val="22"/>
                    </w:rPr>
                    <w:t>1102</w:t>
                  </w:r>
                </w:p>
              </w:tc>
              <w:tc>
                <w:tcPr>
                  <w:tcW w:w="1559" w:type="dxa"/>
                  <w:tcBorders>
                    <w:top w:val="single" w:sz="6" w:space="0" w:color="auto"/>
                    <w:left w:val="single" w:sz="6" w:space="0" w:color="auto"/>
                    <w:bottom w:val="single" w:sz="6" w:space="0" w:color="auto"/>
                    <w:right w:val="single" w:sz="6" w:space="0" w:color="auto"/>
                  </w:tcBorders>
                </w:tcPr>
                <w:p w14:paraId="679D7B80" w14:textId="77777777" w:rsidR="00B37243" w:rsidRPr="00B37243" w:rsidRDefault="00B37243" w:rsidP="0050440A">
                  <w:pPr>
                    <w:rPr>
                      <w:sz w:val="22"/>
                      <w:szCs w:val="22"/>
                    </w:rPr>
                  </w:pPr>
                  <w:r w:rsidRPr="00B37243">
                    <w:rPr>
                      <w:sz w:val="22"/>
                      <w:szCs w:val="22"/>
                    </w:rPr>
                    <w:t>77.0.05.01102</w:t>
                  </w:r>
                </w:p>
              </w:tc>
              <w:tc>
                <w:tcPr>
                  <w:tcW w:w="567" w:type="dxa"/>
                  <w:tcBorders>
                    <w:top w:val="single" w:sz="6" w:space="0" w:color="auto"/>
                    <w:left w:val="single" w:sz="6" w:space="0" w:color="auto"/>
                    <w:bottom w:val="single" w:sz="6" w:space="0" w:color="auto"/>
                    <w:right w:val="single" w:sz="6" w:space="0" w:color="auto"/>
                  </w:tcBorders>
                </w:tcPr>
                <w:p w14:paraId="1F97BFCF" w14:textId="77777777" w:rsidR="00B37243" w:rsidRPr="00B37243" w:rsidRDefault="00B37243" w:rsidP="0050440A">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BA63321" w14:textId="77777777" w:rsidR="00B37243" w:rsidRPr="00B37243" w:rsidRDefault="00B37243" w:rsidP="0050440A">
                  <w:pPr>
                    <w:jc w:val="center"/>
                    <w:rPr>
                      <w:sz w:val="22"/>
                      <w:szCs w:val="22"/>
                    </w:rPr>
                  </w:pPr>
                  <w:r w:rsidRPr="00B37243">
                    <w:rPr>
                      <w:sz w:val="22"/>
                      <w:szCs w:val="22"/>
                    </w:rPr>
                    <w:t>15,00</w:t>
                  </w:r>
                </w:p>
              </w:tc>
              <w:tc>
                <w:tcPr>
                  <w:tcW w:w="992" w:type="dxa"/>
                  <w:tcBorders>
                    <w:top w:val="single" w:sz="4" w:space="0" w:color="auto"/>
                    <w:left w:val="single" w:sz="4" w:space="0" w:color="auto"/>
                    <w:bottom w:val="single" w:sz="4" w:space="0" w:color="auto"/>
                    <w:right w:val="single" w:sz="4" w:space="0" w:color="auto"/>
                  </w:tcBorders>
                </w:tcPr>
                <w:p w14:paraId="5204450A"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08D9787D"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280086A9" w14:textId="77777777" w:rsidTr="0050440A">
              <w:trPr>
                <w:trHeight w:val="247"/>
              </w:trPr>
              <w:tc>
                <w:tcPr>
                  <w:tcW w:w="4044" w:type="dxa"/>
                  <w:tcBorders>
                    <w:top w:val="single" w:sz="6" w:space="0" w:color="auto"/>
                    <w:left w:val="single" w:sz="6" w:space="0" w:color="auto"/>
                    <w:bottom w:val="single" w:sz="6" w:space="0" w:color="auto"/>
                    <w:right w:val="single" w:sz="6" w:space="0" w:color="auto"/>
                  </w:tcBorders>
                </w:tcPr>
                <w:p w14:paraId="26DAD46F" w14:textId="77777777" w:rsidR="00B37243" w:rsidRPr="00B37243" w:rsidRDefault="00B37243" w:rsidP="0050440A">
                  <w:pPr>
                    <w:autoSpaceDE w:val="0"/>
                    <w:autoSpaceDN w:val="0"/>
                    <w:adjustRightInd w:val="0"/>
                    <w:jc w:val="both"/>
                    <w:rPr>
                      <w:sz w:val="22"/>
                      <w:szCs w:val="22"/>
                    </w:rPr>
                  </w:pPr>
                  <w:r w:rsidRPr="00B37243">
                    <w:rPr>
                      <w:sz w:val="22"/>
                      <w:szCs w:val="22"/>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34146DE2" w14:textId="77777777" w:rsidR="00B37243" w:rsidRPr="00B37243" w:rsidRDefault="00B37243" w:rsidP="0050440A">
                  <w:pPr>
                    <w:rPr>
                      <w:sz w:val="22"/>
                      <w:szCs w:val="22"/>
                    </w:rPr>
                  </w:pPr>
                  <w:r w:rsidRPr="00B37243">
                    <w:rPr>
                      <w:sz w:val="22"/>
                      <w:szCs w:val="22"/>
                    </w:rPr>
                    <w:t>1102</w:t>
                  </w:r>
                </w:p>
              </w:tc>
              <w:tc>
                <w:tcPr>
                  <w:tcW w:w="1559" w:type="dxa"/>
                  <w:tcBorders>
                    <w:top w:val="single" w:sz="6" w:space="0" w:color="auto"/>
                    <w:left w:val="single" w:sz="6" w:space="0" w:color="auto"/>
                    <w:bottom w:val="single" w:sz="6" w:space="0" w:color="auto"/>
                    <w:right w:val="single" w:sz="6" w:space="0" w:color="auto"/>
                  </w:tcBorders>
                </w:tcPr>
                <w:p w14:paraId="0EC83C7D" w14:textId="77777777" w:rsidR="00B37243" w:rsidRPr="00B37243" w:rsidRDefault="00B37243" w:rsidP="0050440A">
                  <w:pPr>
                    <w:rPr>
                      <w:sz w:val="22"/>
                      <w:szCs w:val="22"/>
                    </w:rPr>
                  </w:pPr>
                  <w:r w:rsidRPr="00B37243">
                    <w:rPr>
                      <w:sz w:val="22"/>
                      <w:szCs w:val="22"/>
                    </w:rPr>
                    <w:t>77.0.05.01102</w:t>
                  </w:r>
                </w:p>
              </w:tc>
              <w:tc>
                <w:tcPr>
                  <w:tcW w:w="567" w:type="dxa"/>
                  <w:tcBorders>
                    <w:top w:val="single" w:sz="6" w:space="0" w:color="auto"/>
                    <w:left w:val="single" w:sz="6" w:space="0" w:color="auto"/>
                    <w:bottom w:val="single" w:sz="6" w:space="0" w:color="auto"/>
                    <w:right w:val="single" w:sz="6" w:space="0" w:color="auto"/>
                  </w:tcBorders>
                </w:tcPr>
                <w:p w14:paraId="32C54288" w14:textId="77777777" w:rsidR="00B37243" w:rsidRPr="00B37243" w:rsidRDefault="00B37243" w:rsidP="0050440A">
                  <w:pPr>
                    <w:rPr>
                      <w:sz w:val="22"/>
                      <w:szCs w:val="22"/>
                    </w:rPr>
                  </w:pPr>
                  <w:r w:rsidRPr="00B37243">
                    <w:rPr>
                      <w:sz w:val="22"/>
                      <w:szCs w:val="22"/>
                    </w:rPr>
                    <w:t>200</w:t>
                  </w:r>
                </w:p>
              </w:tc>
              <w:tc>
                <w:tcPr>
                  <w:tcW w:w="992" w:type="dxa"/>
                  <w:tcBorders>
                    <w:top w:val="single" w:sz="6" w:space="0" w:color="auto"/>
                    <w:left w:val="single" w:sz="6" w:space="0" w:color="auto"/>
                    <w:bottom w:val="single" w:sz="6" w:space="0" w:color="auto"/>
                    <w:right w:val="single" w:sz="6" w:space="0" w:color="auto"/>
                  </w:tcBorders>
                </w:tcPr>
                <w:p w14:paraId="54961AF2" w14:textId="77777777" w:rsidR="00B37243" w:rsidRPr="00B37243" w:rsidRDefault="00B37243" w:rsidP="0050440A">
                  <w:pPr>
                    <w:jc w:val="center"/>
                    <w:rPr>
                      <w:sz w:val="22"/>
                      <w:szCs w:val="22"/>
                    </w:rPr>
                  </w:pPr>
                  <w:r w:rsidRPr="00B37243">
                    <w:rPr>
                      <w:sz w:val="22"/>
                      <w:szCs w:val="22"/>
                    </w:rPr>
                    <w:t>15,00</w:t>
                  </w:r>
                </w:p>
              </w:tc>
              <w:tc>
                <w:tcPr>
                  <w:tcW w:w="992" w:type="dxa"/>
                  <w:tcBorders>
                    <w:top w:val="single" w:sz="4" w:space="0" w:color="auto"/>
                    <w:left w:val="single" w:sz="4" w:space="0" w:color="auto"/>
                    <w:bottom w:val="single" w:sz="4" w:space="0" w:color="auto"/>
                    <w:right w:val="single" w:sz="4" w:space="0" w:color="auto"/>
                  </w:tcBorders>
                </w:tcPr>
                <w:p w14:paraId="1D9490F4"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6789AEB7"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47D40418" w14:textId="77777777" w:rsidTr="0050440A">
              <w:trPr>
                <w:trHeight w:val="247"/>
              </w:trPr>
              <w:tc>
                <w:tcPr>
                  <w:tcW w:w="4044" w:type="dxa"/>
                  <w:tcBorders>
                    <w:top w:val="single" w:sz="6" w:space="0" w:color="auto"/>
                    <w:left w:val="single" w:sz="6" w:space="0" w:color="auto"/>
                    <w:bottom w:val="single" w:sz="6" w:space="0" w:color="auto"/>
                    <w:right w:val="single" w:sz="6" w:space="0" w:color="auto"/>
                  </w:tcBorders>
                </w:tcPr>
                <w:p w14:paraId="373AD59D"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6721C82B" w14:textId="77777777" w:rsidR="00B37243" w:rsidRPr="00B37243" w:rsidRDefault="00B37243" w:rsidP="0050440A">
                  <w:pPr>
                    <w:rPr>
                      <w:sz w:val="22"/>
                      <w:szCs w:val="22"/>
                    </w:rPr>
                  </w:pPr>
                  <w:r w:rsidRPr="00B37243">
                    <w:rPr>
                      <w:sz w:val="22"/>
                      <w:szCs w:val="22"/>
                    </w:rPr>
                    <w:t>1102</w:t>
                  </w:r>
                </w:p>
              </w:tc>
              <w:tc>
                <w:tcPr>
                  <w:tcW w:w="1559" w:type="dxa"/>
                  <w:tcBorders>
                    <w:top w:val="single" w:sz="6" w:space="0" w:color="auto"/>
                    <w:left w:val="single" w:sz="6" w:space="0" w:color="auto"/>
                    <w:bottom w:val="single" w:sz="6" w:space="0" w:color="auto"/>
                    <w:right w:val="single" w:sz="6" w:space="0" w:color="auto"/>
                  </w:tcBorders>
                </w:tcPr>
                <w:p w14:paraId="1608F530" w14:textId="77777777" w:rsidR="00B37243" w:rsidRPr="00B37243" w:rsidRDefault="00B37243" w:rsidP="0050440A">
                  <w:pPr>
                    <w:rPr>
                      <w:sz w:val="22"/>
                      <w:szCs w:val="22"/>
                    </w:rPr>
                  </w:pPr>
                  <w:r w:rsidRPr="00B37243">
                    <w:rPr>
                      <w:sz w:val="22"/>
                      <w:szCs w:val="22"/>
                    </w:rPr>
                    <w:t>77.0.05.01102</w:t>
                  </w:r>
                </w:p>
              </w:tc>
              <w:tc>
                <w:tcPr>
                  <w:tcW w:w="567" w:type="dxa"/>
                  <w:tcBorders>
                    <w:top w:val="single" w:sz="6" w:space="0" w:color="auto"/>
                    <w:left w:val="single" w:sz="6" w:space="0" w:color="auto"/>
                    <w:bottom w:val="single" w:sz="6" w:space="0" w:color="auto"/>
                    <w:right w:val="single" w:sz="6" w:space="0" w:color="auto"/>
                  </w:tcBorders>
                </w:tcPr>
                <w:p w14:paraId="70B2E490" w14:textId="77777777" w:rsidR="00B37243" w:rsidRPr="00B37243" w:rsidRDefault="00B37243" w:rsidP="0050440A">
                  <w:pPr>
                    <w:rPr>
                      <w:sz w:val="22"/>
                      <w:szCs w:val="22"/>
                    </w:rPr>
                  </w:pPr>
                  <w:r w:rsidRPr="00B37243">
                    <w:rPr>
                      <w:sz w:val="22"/>
                      <w:szCs w:val="22"/>
                    </w:rPr>
                    <w:t>240</w:t>
                  </w:r>
                </w:p>
              </w:tc>
              <w:tc>
                <w:tcPr>
                  <w:tcW w:w="992" w:type="dxa"/>
                  <w:tcBorders>
                    <w:top w:val="single" w:sz="6" w:space="0" w:color="auto"/>
                    <w:left w:val="single" w:sz="6" w:space="0" w:color="auto"/>
                    <w:bottom w:val="single" w:sz="6" w:space="0" w:color="auto"/>
                    <w:right w:val="single" w:sz="6" w:space="0" w:color="auto"/>
                  </w:tcBorders>
                </w:tcPr>
                <w:p w14:paraId="19F75603" w14:textId="77777777" w:rsidR="00B37243" w:rsidRPr="00B37243" w:rsidRDefault="00B37243" w:rsidP="0050440A">
                  <w:pPr>
                    <w:jc w:val="center"/>
                    <w:rPr>
                      <w:sz w:val="22"/>
                      <w:szCs w:val="22"/>
                    </w:rPr>
                  </w:pPr>
                  <w:r w:rsidRPr="00B37243">
                    <w:rPr>
                      <w:sz w:val="22"/>
                      <w:szCs w:val="22"/>
                    </w:rPr>
                    <w:t>15,00</w:t>
                  </w:r>
                </w:p>
              </w:tc>
              <w:tc>
                <w:tcPr>
                  <w:tcW w:w="992" w:type="dxa"/>
                  <w:tcBorders>
                    <w:top w:val="single" w:sz="4" w:space="0" w:color="auto"/>
                    <w:left w:val="single" w:sz="4" w:space="0" w:color="auto"/>
                    <w:bottom w:val="single" w:sz="4" w:space="0" w:color="auto"/>
                    <w:right w:val="single" w:sz="4" w:space="0" w:color="auto"/>
                  </w:tcBorders>
                </w:tcPr>
                <w:p w14:paraId="40AB6192"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09CAE586"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53C39557" w14:textId="77777777" w:rsidTr="0050440A">
              <w:trPr>
                <w:trHeight w:val="247"/>
              </w:trPr>
              <w:tc>
                <w:tcPr>
                  <w:tcW w:w="4044" w:type="dxa"/>
                  <w:tcBorders>
                    <w:top w:val="single" w:sz="4" w:space="0" w:color="auto"/>
                    <w:left w:val="single" w:sz="6" w:space="0" w:color="auto"/>
                    <w:bottom w:val="single" w:sz="6" w:space="0" w:color="auto"/>
                    <w:right w:val="single" w:sz="6" w:space="0" w:color="auto"/>
                  </w:tcBorders>
                </w:tcPr>
                <w:p w14:paraId="2BADF253" w14:textId="77777777" w:rsidR="00B37243" w:rsidRPr="00B37243" w:rsidRDefault="00B37243" w:rsidP="0050440A">
                  <w:pPr>
                    <w:autoSpaceDE w:val="0"/>
                    <w:autoSpaceDN w:val="0"/>
                    <w:adjustRightInd w:val="0"/>
                    <w:jc w:val="both"/>
                    <w:rPr>
                      <w:bCs/>
                      <w:sz w:val="22"/>
                      <w:szCs w:val="22"/>
                    </w:rPr>
                  </w:pPr>
                  <w:r w:rsidRPr="00B37243">
                    <w:rPr>
                      <w:bCs/>
                      <w:sz w:val="22"/>
                      <w:szCs w:val="22"/>
                    </w:rPr>
                    <w:t>Всего расходов</w:t>
                  </w:r>
                </w:p>
              </w:tc>
              <w:tc>
                <w:tcPr>
                  <w:tcW w:w="709" w:type="dxa"/>
                  <w:tcBorders>
                    <w:top w:val="single" w:sz="4" w:space="0" w:color="auto"/>
                    <w:left w:val="single" w:sz="6" w:space="0" w:color="auto"/>
                    <w:bottom w:val="single" w:sz="6" w:space="0" w:color="auto"/>
                    <w:right w:val="single" w:sz="6" w:space="0" w:color="auto"/>
                  </w:tcBorders>
                </w:tcPr>
                <w:p w14:paraId="4B361951" w14:textId="77777777" w:rsidR="00B37243" w:rsidRPr="00B37243" w:rsidRDefault="00B37243" w:rsidP="0050440A">
                  <w:pPr>
                    <w:autoSpaceDE w:val="0"/>
                    <w:autoSpaceDN w:val="0"/>
                    <w:adjustRightInd w:val="0"/>
                    <w:jc w:val="right"/>
                    <w:rPr>
                      <w:bCs/>
                      <w:sz w:val="22"/>
                      <w:szCs w:val="22"/>
                    </w:rPr>
                  </w:pPr>
                </w:p>
              </w:tc>
              <w:tc>
                <w:tcPr>
                  <w:tcW w:w="1559" w:type="dxa"/>
                  <w:tcBorders>
                    <w:top w:val="single" w:sz="4" w:space="0" w:color="auto"/>
                    <w:left w:val="single" w:sz="6" w:space="0" w:color="auto"/>
                    <w:bottom w:val="single" w:sz="6" w:space="0" w:color="auto"/>
                    <w:right w:val="single" w:sz="6" w:space="0" w:color="auto"/>
                  </w:tcBorders>
                </w:tcPr>
                <w:p w14:paraId="757616FB" w14:textId="77777777" w:rsidR="00B37243" w:rsidRPr="00B37243" w:rsidRDefault="00B37243" w:rsidP="0050440A">
                  <w:pPr>
                    <w:autoSpaceDE w:val="0"/>
                    <w:autoSpaceDN w:val="0"/>
                    <w:adjustRightInd w:val="0"/>
                    <w:jc w:val="right"/>
                    <w:rPr>
                      <w:bCs/>
                      <w:sz w:val="22"/>
                      <w:szCs w:val="22"/>
                    </w:rPr>
                  </w:pPr>
                </w:p>
              </w:tc>
              <w:tc>
                <w:tcPr>
                  <w:tcW w:w="567" w:type="dxa"/>
                  <w:tcBorders>
                    <w:top w:val="single" w:sz="4" w:space="0" w:color="auto"/>
                    <w:left w:val="single" w:sz="6" w:space="0" w:color="auto"/>
                    <w:bottom w:val="single" w:sz="6" w:space="0" w:color="auto"/>
                    <w:right w:val="single" w:sz="6" w:space="0" w:color="auto"/>
                  </w:tcBorders>
                </w:tcPr>
                <w:p w14:paraId="4E5CA43A" w14:textId="77777777" w:rsidR="00B37243" w:rsidRPr="00B37243" w:rsidRDefault="00B37243" w:rsidP="0050440A">
                  <w:pPr>
                    <w:autoSpaceDE w:val="0"/>
                    <w:autoSpaceDN w:val="0"/>
                    <w:adjustRightInd w:val="0"/>
                    <w:jc w:val="right"/>
                    <w:rPr>
                      <w:bCs/>
                      <w:sz w:val="22"/>
                      <w:szCs w:val="22"/>
                    </w:rPr>
                  </w:pPr>
                </w:p>
              </w:tc>
              <w:tc>
                <w:tcPr>
                  <w:tcW w:w="992" w:type="dxa"/>
                  <w:tcBorders>
                    <w:top w:val="single" w:sz="4" w:space="0" w:color="auto"/>
                    <w:left w:val="single" w:sz="6" w:space="0" w:color="auto"/>
                    <w:bottom w:val="single" w:sz="6" w:space="0" w:color="auto"/>
                    <w:right w:val="single" w:sz="6" w:space="0" w:color="auto"/>
                  </w:tcBorders>
                </w:tcPr>
                <w:p w14:paraId="53152773" w14:textId="77777777" w:rsidR="00B37243" w:rsidRPr="00B37243" w:rsidRDefault="00B37243" w:rsidP="0050440A">
                  <w:pPr>
                    <w:autoSpaceDE w:val="0"/>
                    <w:autoSpaceDN w:val="0"/>
                    <w:adjustRightInd w:val="0"/>
                    <w:jc w:val="center"/>
                    <w:rPr>
                      <w:bCs/>
                      <w:sz w:val="22"/>
                      <w:szCs w:val="22"/>
                    </w:rPr>
                  </w:pPr>
                  <w:r w:rsidRPr="00B37243">
                    <w:rPr>
                      <w:bCs/>
                      <w:sz w:val="22"/>
                      <w:szCs w:val="22"/>
                    </w:rPr>
                    <w:t>9 263,53</w:t>
                  </w:r>
                </w:p>
              </w:tc>
              <w:tc>
                <w:tcPr>
                  <w:tcW w:w="992" w:type="dxa"/>
                  <w:tcBorders>
                    <w:top w:val="single" w:sz="4" w:space="0" w:color="auto"/>
                    <w:left w:val="single" w:sz="6" w:space="0" w:color="auto"/>
                    <w:bottom w:val="single" w:sz="6" w:space="0" w:color="auto"/>
                    <w:right w:val="single" w:sz="6" w:space="0" w:color="auto"/>
                  </w:tcBorders>
                </w:tcPr>
                <w:p w14:paraId="6D975392" w14:textId="77777777" w:rsidR="00B37243" w:rsidRPr="00B37243" w:rsidRDefault="00B37243" w:rsidP="0050440A">
                  <w:pPr>
                    <w:autoSpaceDE w:val="0"/>
                    <w:autoSpaceDN w:val="0"/>
                    <w:adjustRightInd w:val="0"/>
                    <w:jc w:val="center"/>
                    <w:rPr>
                      <w:bCs/>
                      <w:sz w:val="22"/>
                      <w:szCs w:val="22"/>
                    </w:rPr>
                  </w:pPr>
                  <w:r w:rsidRPr="00B37243">
                    <w:rPr>
                      <w:bCs/>
                      <w:sz w:val="22"/>
                      <w:szCs w:val="22"/>
                    </w:rPr>
                    <w:t>7 445,92</w:t>
                  </w:r>
                </w:p>
              </w:tc>
              <w:tc>
                <w:tcPr>
                  <w:tcW w:w="993" w:type="dxa"/>
                  <w:tcBorders>
                    <w:top w:val="single" w:sz="4" w:space="0" w:color="auto"/>
                    <w:left w:val="single" w:sz="6" w:space="0" w:color="auto"/>
                    <w:bottom w:val="single" w:sz="6" w:space="0" w:color="auto"/>
                    <w:right w:val="single" w:sz="6" w:space="0" w:color="auto"/>
                  </w:tcBorders>
                </w:tcPr>
                <w:p w14:paraId="616DFE59" w14:textId="77777777" w:rsidR="00B37243" w:rsidRPr="00B37243" w:rsidRDefault="00B37243" w:rsidP="0050440A">
                  <w:pPr>
                    <w:autoSpaceDE w:val="0"/>
                    <w:autoSpaceDN w:val="0"/>
                    <w:adjustRightInd w:val="0"/>
                    <w:jc w:val="center"/>
                    <w:rPr>
                      <w:bCs/>
                      <w:sz w:val="22"/>
                      <w:szCs w:val="22"/>
                    </w:rPr>
                  </w:pPr>
                  <w:r w:rsidRPr="00B37243">
                    <w:rPr>
                      <w:bCs/>
                      <w:sz w:val="22"/>
                      <w:szCs w:val="22"/>
                    </w:rPr>
                    <w:t>6 681,63</w:t>
                  </w:r>
                </w:p>
              </w:tc>
            </w:tr>
          </w:tbl>
          <w:p w14:paraId="114511DC" w14:textId="77777777" w:rsidR="00B37243" w:rsidRPr="00B37243" w:rsidRDefault="00B37243" w:rsidP="0050440A">
            <w:pPr>
              <w:jc w:val="right"/>
              <w:rPr>
                <w:sz w:val="22"/>
                <w:szCs w:val="22"/>
              </w:rPr>
            </w:pPr>
          </w:p>
          <w:p w14:paraId="21CAE3F0" w14:textId="77777777" w:rsidR="00B37243" w:rsidRPr="00B37243" w:rsidRDefault="00B37243" w:rsidP="0050440A">
            <w:pPr>
              <w:jc w:val="right"/>
              <w:rPr>
                <w:sz w:val="22"/>
                <w:szCs w:val="22"/>
              </w:rPr>
            </w:pPr>
          </w:p>
          <w:p w14:paraId="7F973ECF" w14:textId="77777777" w:rsidR="00B37243" w:rsidRPr="00B37243" w:rsidRDefault="00B37243" w:rsidP="0050440A">
            <w:pPr>
              <w:jc w:val="center"/>
              <w:rPr>
                <w:sz w:val="22"/>
                <w:szCs w:val="22"/>
              </w:rPr>
            </w:pPr>
            <w:r w:rsidRPr="00B37243">
              <w:rPr>
                <w:sz w:val="22"/>
                <w:szCs w:val="22"/>
              </w:rPr>
              <w:t xml:space="preserve">                                                                            </w:t>
            </w:r>
          </w:p>
          <w:p w14:paraId="2F7470AF" w14:textId="41FB3580" w:rsidR="00B37243" w:rsidRPr="00B37243" w:rsidRDefault="00B37243" w:rsidP="00A4606A">
            <w:pPr>
              <w:jc w:val="center"/>
              <w:rPr>
                <w:sz w:val="22"/>
                <w:szCs w:val="22"/>
              </w:rPr>
            </w:pPr>
            <w:r w:rsidRPr="00B37243">
              <w:rPr>
                <w:sz w:val="22"/>
                <w:szCs w:val="22"/>
              </w:rPr>
              <w:t xml:space="preserve">                                                     </w:t>
            </w:r>
          </w:p>
          <w:p w14:paraId="2113ABF7" w14:textId="77777777" w:rsidR="00B37243" w:rsidRPr="00B37243" w:rsidRDefault="00B37243" w:rsidP="0050440A">
            <w:pPr>
              <w:jc w:val="center"/>
              <w:rPr>
                <w:sz w:val="22"/>
                <w:szCs w:val="22"/>
              </w:rPr>
            </w:pPr>
          </w:p>
          <w:p w14:paraId="0AB8D3AA" w14:textId="77777777" w:rsidR="00B37243" w:rsidRPr="00B37243" w:rsidRDefault="00B37243" w:rsidP="0050440A">
            <w:pPr>
              <w:jc w:val="center"/>
              <w:rPr>
                <w:sz w:val="22"/>
                <w:szCs w:val="22"/>
              </w:rPr>
            </w:pPr>
          </w:p>
          <w:p w14:paraId="6F9CC552" w14:textId="77777777" w:rsidR="00B37243" w:rsidRPr="00B37243" w:rsidRDefault="00B37243" w:rsidP="0050440A">
            <w:pPr>
              <w:jc w:val="center"/>
              <w:rPr>
                <w:sz w:val="22"/>
                <w:szCs w:val="22"/>
              </w:rPr>
            </w:pPr>
          </w:p>
          <w:p w14:paraId="6C4ACD34" w14:textId="77777777" w:rsidR="00B37243" w:rsidRPr="00B37243" w:rsidRDefault="00B37243" w:rsidP="0050440A">
            <w:pPr>
              <w:jc w:val="right"/>
              <w:rPr>
                <w:sz w:val="22"/>
                <w:szCs w:val="22"/>
              </w:rPr>
            </w:pPr>
            <w:r w:rsidRPr="00B37243">
              <w:rPr>
                <w:sz w:val="22"/>
                <w:szCs w:val="22"/>
              </w:rPr>
              <w:lastRenderedPageBreak/>
              <w:t xml:space="preserve">             Приложение 3</w:t>
            </w:r>
          </w:p>
          <w:p w14:paraId="0CAF2BD2" w14:textId="77777777" w:rsidR="00B37243" w:rsidRPr="00B37243" w:rsidRDefault="00B37243" w:rsidP="0050440A">
            <w:pPr>
              <w:jc w:val="right"/>
              <w:rPr>
                <w:sz w:val="22"/>
                <w:szCs w:val="22"/>
              </w:rPr>
            </w:pPr>
            <w:r w:rsidRPr="00B37243">
              <w:rPr>
                <w:sz w:val="22"/>
                <w:szCs w:val="22"/>
              </w:rPr>
              <w:t xml:space="preserve">к решению двадцать восьмой сессии                 </w:t>
            </w:r>
          </w:p>
          <w:p w14:paraId="3730C85E" w14:textId="77777777" w:rsidR="00B37243" w:rsidRPr="00B37243" w:rsidRDefault="00B37243" w:rsidP="0050440A">
            <w:pPr>
              <w:tabs>
                <w:tab w:val="left" w:pos="954"/>
              </w:tabs>
              <w:jc w:val="right"/>
              <w:rPr>
                <w:sz w:val="22"/>
                <w:szCs w:val="22"/>
              </w:rPr>
            </w:pPr>
            <w:r w:rsidRPr="00B37243">
              <w:rPr>
                <w:sz w:val="22"/>
                <w:szCs w:val="22"/>
              </w:rPr>
              <w:t xml:space="preserve">                                                                                                Совета депутатов Красносибирского</w:t>
            </w:r>
          </w:p>
          <w:p w14:paraId="65839703" w14:textId="77777777" w:rsidR="00B37243" w:rsidRPr="00B37243" w:rsidRDefault="00B37243" w:rsidP="0050440A">
            <w:pPr>
              <w:tabs>
                <w:tab w:val="left" w:pos="5970"/>
                <w:tab w:val="left" w:pos="6497"/>
                <w:tab w:val="right" w:pos="9355"/>
              </w:tabs>
              <w:jc w:val="right"/>
              <w:rPr>
                <w:sz w:val="22"/>
                <w:szCs w:val="22"/>
              </w:rPr>
            </w:pPr>
            <w:r w:rsidRPr="00B37243">
              <w:rPr>
                <w:sz w:val="22"/>
                <w:szCs w:val="22"/>
              </w:rPr>
              <w:t xml:space="preserve">                                                                                                     сельсовета </w:t>
            </w:r>
            <w:proofErr w:type="gramStart"/>
            <w:r w:rsidRPr="00B37243">
              <w:rPr>
                <w:sz w:val="22"/>
                <w:szCs w:val="22"/>
              </w:rPr>
              <w:t>от  27.12.2023</w:t>
            </w:r>
            <w:proofErr w:type="gramEnd"/>
            <w:r w:rsidRPr="00B37243">
              <w:rPr>
                <w:sz w:val="22"/>
                <w:szCs w:val="22"/>
              </w:rPr>
              <w:t xml:space="preserve"> года № 1</w:t>
            </w:r>
          </w:p>
          <w:p w14:paraId="04453844" w14:textId="77777777" w:rsidR="00B37243" w:rsidRPr="00B37243" w:rsidRDefault="00B37243" w:rsidP="0050440A">
            <w:pPr>
              <w:tabs>
                <w:tab w:val="left" w:pos="2096"/>
              </w:tabs>
              <w:ind w:left="-1440" w:firstLine="1440"/>
              <w:jc w:val="right"/>
              <w:rPr>
                <w:bCs/>
                <w:sz w:val="22"/>
                <w:szCs w:val="22"/>
              </w:rPr>
            </w:pPr>
          </w:p>
        </w:tc>
      </w:tr>
    </w:tbl>
    <w:p w14:paraId="1723C8E9" w14:textId="77777777" w:rsidR="00B37243" w:rsidRPr="00B37243" w:rsidRDefault="00B37243" w:rsidP="00B37243">
      <w:pPr>
        <w:jc w:val="center"/>
        <w:rPr>
          <w:bCs/>
          <w:sz w:val="22"/>
          <w:szCs w:val="22"/>
        </w:rPr>
      </w:pPr>
      <w:r w:rsidRPr="00B37243">
        <w:rPr>
          <w:bCs/>
          <w:sz w:val="22"/>
          <w:szCs w:val="22"/>
        </w:rPr>
        <w:lastRenderedPageBreak/>
        <w:t>Ведомственная структура расходов бюджета Красносибирского                                                                             сельсовета Кочковского района Новосибирской области на 2024 год</w:t>
      </w:r>
    </w:p>
    <w:p w14:paraId="52DF3F87" w14:textId="77777777" w:rsidR="00B37243" w:rsidRPr="00B37243" w:rsidRDefault="00B37243" w:rsidP="00B37243">
      <w:pPr>
        <w:ind w:left="-1440" w:firstLine="1440"/>
        <w:rPr>
          <w:bCs/>
          <w:sz w:val="22"/>
          <w:szCs w:val="22"/>
        </w:rPr>
      </w:pPr>
      <w:r w:rsidRPr="00B37243">
        <w:rPr>
          <w:bCs/>
          <w:sz w:val="22"/>
          <w:szCs w:val="22"/>
        </w:rPr>
        <w:t xml:space="preserve">                                       и плановый период 2025 - </w:t>
      </w:r>
      <w:proofErr w:type="gramStart"/>
      <w:r w:rsidRPr="00B37243">
        <w:rPr>
          <w:bCs/>
          <w:sz w:val="22"/>
          <w:szCs w:val="22"/>
        </w:rPr>
        <w:t>2026  годов</w:t>
      </w:r>
      <w:proofErr w:type="gramEnd"/>
    </w:p>
    <w:p w14:paraId="5994F050" w14:textId="77777777" w:rsidR="00B37243" w:rsidRPr="00B37243" w:rsidRDefault="00B37243" w:rsidP="00B37243">
      <w:pPr>
        <w:tabs>
          <w:tab w:val="left" w:pos="1155"/>
        </w:tabs>
        <w:jc w:val="right"/>
        <w:rPr>
          <w:sz w:val="22"/>
          <w:szCs w:val="22"/>
        </w:rPr>
      </w:pPr>
      <w:r w:rsidRPr="00B37243">
        <w:rPr>
          <w:sz w:val="22"/>
          <w:szCs w:val="22"/>
        </w:rPr>
        <w:t>тыс.рублей</w:t>
      </w:r>
    </w:p>
    <w:p w14:paraId="41D417D6" w14:textId="77777777" w:rsidR="00B37243" w:rsidRPr="00B37243" w:rsidRDefault="00B37243" w:rsidP="00B37243">
      <w:pPr>
        <w:tabs>
          <w:tab w:val="left" w:pos="1155"/>
        </w:tabs>
        <w:jc w:val="right"/>
        <w:rPr>
          <w:sz w:val="22"/>
          <w:szCs w:val="22"/>
        </w:rPr>
      </w:pPr>
    </w:p>
    <w:tbl>
      <w:tblPr>
        <w:tblW w:w="10114" w:type="dxa"/>
        <w:tblLayout w:type="fixed"/>
        <w:tblCellMar>
          <w:left w:w="30" w:type="dxa"/>
          <w:right w:w="30" w:type="dxa"/>
        </w:tblCellMar>
        <w:tblLook w:val="0000" w:firstRow="0" w:lastRow="0" w:firstColumn="0" w:lastColumn="0" w:noHBand="0" w:noVBand="0"/>
      </w:tblPr>
      <w:tblGrid>
        <w:gridCol w:w="4103"/>
        <w:gridCol w:w="425"/>
        <w:gridCol w:w="567"/>
        <w:gridCol w:w="1418"/>
        <w:gridCol w:w="567"/>
        <w:gridCol w:w="992"/>
        <w:gridCol w:w="1134"/>
        <w:gridCol w:w="908"/>
      </w:tblGrid>
      <w:tr w:rsidR="00A4606A" w:rsidRPr="00B37243" w14:paraId="71EDA526" w14:textId="77777777" w:rsidTr="0050440A">
        <w:trPr>
          <w:trHeight w:val="349"/>
        </w:trPr>
        <w:tc>
          <w:tcPr>
            <w:tcW w:w="4103" w:type="dxa"/>
            <w:vMerge w:val="restart"/>
            <w:tcBorders>
              <w:top w:val="single" w:sz="6" w:space="0" w:color="auto"/>
              <w:left w:val="single" w:sz="6" w:space="0" w:color="auto"/>
              <w:right w:val="single" w:sz="6" w:space="0" w:color="auto"/>
            </w:tcBorders>
          </w:tcPr>
          <w:p w14:paraId="00A3405E" w14:textId="77777777" w:rsidR="00B37243" w:rsidRPr="00B37243" w:rsidRDefault="00B37243" w:rsidP="0050440A">
            <w:pPr>
              <w:autoSpaceDE w:val="0"/>
              <w:autoSpaceDN w:val="0"/>
              <w:adjustRightInd w:val="0"/>
              <w:rPr>
                <w:bCs/>
                <w:sz w:val="22"/>
                <w:szCs w:val="22"/>
              </w:rPr>
            </w:pPr>
            <w:r w:rsidRPr="00B37243">
              <w:rPr>
                <w:bCs/>
                <w:sz w:val="22"/>
                <w:szCs w:val="22"/>
              </w:rPr>
              <w:t>Наименование расходов</w:t>
            </w:r>
          </w:p>
        </w:tc>
        <w:tc>
          <w:tcPr>
            <w:tcW w:w="425" w:type="dxa"/>
            <w:tcBorders>
              <w:top w:val="single" w:sz="6" w:space="0" w:color="auto"/>
              <w:left w:val="single" w:sz="6" w:space="0" w:color="auto"/>
              <w:right w:val="single" w:sz="6" w:space="0" w:color="auto"/>
            </w:tcBorders>
          </w:tcPr>
          <w:p w14:paraId="11E8FE8A" w14:textId="77777777" w:rsidR="00B37243" w:rsidRPr="00B37243" w:rsidRDefault="00B37243" w:rsidP="0050440A">
            <w:pPr>
              <w:autoSpaceDE w:val="0"/>
              <w:autoSpaceDN w:val="0"/>
              <w:adjustRightInd w:val="0"/>
              <w:rPr>
                <w:bCs/>
                <w:sz w:val="22"/>
                <w:szCs w:val="22"/>
              </w:rPr>
            </w:pPr>
          </w:p>
        </w:tc>
        <w:tc>
          <w:tcPr>
            <w:tcW w:w="567" w:type="dxa"/>
            <w:vMerge w:val="restart"/>
            <w:tcBorders>
              <w:top w:val="single" w:sz="6" w:space="0" w:color="auto"/>
              <w:left w:val="single" w:sz="6" w:space="0" w:color="auto"/>
              <w:right w:val="single" w:sz="6" w:space="0" w:color="auto"/>
            </w:tcBorders>
          </w:tcPr>
          <w:p w14:paraId="3279A3F0" w14:textId="77777777" w:rsidR="00B37243" w:rsidRPr="00B37243" w:rsidRDefault="00B37243" w:rsidP="0050440A">
            <w:pPr>
              <w:autoSpaceDE w:val="0"/>
              <w:autoSpaceDN w:val="0"/>
              <w:adjustRightInd w:val="0"/>
              <w:rPr>
                <w:bCs/>
                <w:sz w:val="22"/>
                <w:szCs w:val="22"/>
              </w:rPr>
            </w:pPr>
            <w:r w:rsidRPr="00B37243">
              <w:rPr>
                <w:bCs/>
                <w:sz w:val="22"/>
                <w:szCs w:val="22"/>
              </w:rPr>
              <w:t>Рпр</w:t>
            </w:r>
          </w:p>
        </w:tc>
        <w:tc>
          <w:tcPr>
            <w:tcW w:w="1418" w:type="dxa"/>
            <w:vMerge w:val="restart"/>
            <w:tcBorders>
              <w:top w:val="single" w:sz="6" w:space="0" w:color="auto"/>
              <w:left w:val="single" w:sz="6" w:space="0" w:color="auto"/>
              <w:right w:val="single" w:sz="6" w:space="0" w:color="auto"/>
            </w:tcBorders>
          </w:tcPr>
          <w:p w14:paraId="7F930F2E" w14:textId="77777777" w:rsidR="00B37243" w:rsidRPr="00B37243" w:rsidRDefault="00B37243" w:rsidP="0050440A">
            <w:pPr>
              <w:autoSpaceDE w:val="0"/>
              <w:autoSpaceDN w:val="0"/>
              <w:adjustRightInd w:val="0"/>
              <w:rPr>
                <w:bCs/>
                <w:sz w:val="22"/>
                <w:szCs w:val="22"/>
              </w:rPr>
            </w:pPr>
            <w:r w:rsidRPr="00B37243">
              <w:rPr>
                <w:bCs/>
                <w:sz w:val="22"/>
                <w:szCs w:val="22"/>
              </w:rPr>
              <w:t>ЦСР</w:t>
            </w:r>
          </w:p>
        </w:tc>
        <w:tc>
          <w:tcPr>
            <w:tcW w:w="567" w:type="dxa"/>
            <w:vMerge w:val="restart"/>
            <w:tcBorders>
              <w:top w:val="single" w:sz="6" w:space="0" w:color="auto"/>
              <w:left w:val="single" w:sz="6" w:space="0" w:color="auto"/>
              <w:right w:val="single" w:sz="6" w:space="0" w:color="auto"/>
            </w:tcBorders>
          </w:tcPr>
          <w:p w14:paraId="47BA49DD" w14:textId="77777777" w:rsidR="00B37243" w:rsidRPr="00B37243" w:rsidRDefault="00B37243" w:rsidP="0050440A">
            <w:pPr>
              <w:autoSpaceDE w:val="0"/>
              <w:autoSpaceDN w:val="0"/>
              <w:adjustRightInd w:val="0"/>
              <w:rPr>
                <w:bCs/>
                <w:sz w:val="22"/>
                <w:szCs w:val="22"/>
              </w:rPr>
            </w:pPr>
            <w:r w:rsidRPr="00B37243">
              <w:rPr>
                <w:bCs/>
                <w:sz w:val="22"/>
                <w:szCs w:val="22"/>
              </w:rPr>
              <w:t>Вид</w:t>
            </w:r>
          </w:p>
        </w:tc>
        <w:tc>
          <w:tcPr>
            <w:tcW w:w="992" w:type="dxa"/>
            <w:tcBorders>
              <w:top w:val="single" w:sz="6" w:space="0" w:color="auto"/>
              <w:left w:val="single" w:sz="6" w:space="0" w:color="auto"/>
              <w:right w:val="single" w:sz="6" w:space="0" w:color="auto"/>
            </w:tcBorders>
          </w:tcPr>
          <w:p w14:paraId="50B085F7" w14:textId="77777777" w:rsidR="00B37243" w:rsidRPr="00B37243" w:rsidRDefault="00B37243" w:rsidP="0050440A">
            <w:pPr>
              <w:autoSpaceDE w:val="0"/>
              <w:autoSpaceDN w:val="0"/>
              <w:adjustRightInd w:val="0"/>
              <w:rPr>
                <w:bCs/>
                <w:sz w:val="22"/>
                <w:szCs w:val="22"/>
              </w:rPr>
            </w:pPr>
          </w:p>
          <w:p w14:paraId="1F10370A" w14:textId="77777777" w:rsidR="00B37243" w:rsidRPr="00B37243" w:rsidRDefault="00B37243" w:rsidP="0050440A">
            <w:pPr>
              <w:autoSpaceDE w:val="0"/>
              <w:autoSpaceDN w:val="0"/>
              <w:adjustRightInd w:val="0"/>
              <w:rPr>
                <w:bCs/>
                <w:sz w:val="22"/>
                <w:szCs w:val="22"/>
              </w:rPr>
            </w:pPr>
            <w:r w:rsidRPr="00B37243">
              <w:rPr>
                <w:bCs/>
                <w:sz w:val="22"/>
                <w:szCs w:val="22"/>
              </w:rPr>
              <w:t>2024 год</w:t>
            </w:r>
          </w:p>
        </w:tc>
        <w:tc>
          <w:tcPr>
            <w:tcW w:w="2042" w:type="dxa"/>
            <w:gridSpan w:val="2"/>
            <w:tcBorders>
              <w:top w:val="single" w:sz="6" w:space="0" w:color="auto"/>
              <w:left w:val="single" w:sz="6" w:space="0" w:color="auto"/>
              <w:bottom w:val="single" w:sz="6" w:space="0" w:color="auto"/>
              <w:right w:val="single" w:sz="6" w:space="0" w:color="auto"/>
            </w:tcBorders>
          </w:tcPr>
          <w:p w14:paraId="4C1C3A19" w14:textId="77777777" w:rsidR="00B37243" w:rsidRPr="00B37243" w:rsidRDefault="00B37243" w:rsidP="0050440A">
            <w:pPr>
              <w:autoSpaceDE w:val="0"/>
              <w:autoSpaceDN w:val="0"/>
              <w:adjustRightInd w:val="0"/>
              <w:rPr>
                <w:bCs/>
                <w:sz w:val="22"/>
                <w:szCs w:val="22"/>
              </w:rPr>
            </w:pPr>
            <w:r w:rsidRPr="00B37243">
              <w:rPr>
                <w:bCs/>
                <w:sz w:val="22"/>
                <w:szCs w:val="22"/>
              </w:rPr>
              <w:t>Плановый период</w:t>
            </w:r>
          </w:p>
        </w:tc>
      </w:tr>
      <w:tr w:rsidR="00A4606A" w:rsidRPr="00B37243" w14:paraId="03BE163B" w14:textId="77777777" w:rsidTr="0050440A">
        <w:trPr>
          <w:trHeight w:val="247"/>
        </w:trPr>
        <w:tc>
          <w:tcPr>
            <w:tcW w:w="4103" w:type="dxa"/>
            <w:vMerge/>
            <w:tcBorders>
              <w:left w:val="single" w:sz="6" w:space="0" w:color="auto"/>
              <w:bottom w:val="single" w:sz="6" w:space="0" w:color="auto"/>
              <w:right w:val="single" w:sz="6" w:space="0" w:color="auto"/>
            </w:tcBorders>
          </w:tcPr>
          <w:p w14:paraId="44E59B5D" w14:textId="77777777" w:rsidR="00B37243" w:rsidRPr="00B37243" w:rsidRDefault="00B37243" w:rsidP="0050440A">
            <w:pPr>
              <w:autoSpaceDE w:val="0"/>
              <w:autoSpaceDN w:val="0"/>
              <w:adjustRightInd w:val="0"/>
              <w:rPr>
                <w:bCs/>
                <w:sz w:val="22"/>
                <w:szCs w:val="22"/>
              </w:rPr>
            </w:pPr>
          </w:p>
        </w:tc>
        <w:tc>
          <w:tcPr>
            <w:tcW w:w="425" w:type="dxa"/>
            <w:tcBorders>
              <w:left w:val="single" w:sz="6" w:space="0" w:color="auto"/>
              <w:bottom w:val="single" w:sz="6" w:space="0" w:color="auto"/>
              <w:right w:val="single" w:sz="6" w:space="0" w:color="auto"/>
            </w:tcBorders>
          </w:tcPr>
          <w:p w14:paraId="378622AA" w14:textId="77777777" w:rsidR="00B37243" w:rsidRPr="00B37243" w:rsidRDefault="00B37243" w:rsidP="0050440A">
            <w:pPr>
              <w:autoSpaceDE w:val="0"/>
              <w:autoSpaceDN w:val="0"/>
              <w:adjustRightInd w:val="0"/>
              <w:rPr>
                <w:bCs/>
                <w:sz w:val="22"/>
                <w:szCs w:val="22"/>
              </w:rPr>
            </w:pPr>
          </w:p>
        </w:tc>
        <w:tc>
          <w:tcPr>
            <w:tcW w:w="567" w:type="dxa"/>
            <w:vMerge/>
            <w:tcBorders>
              <w:left w:val="single" w:sz="6" w:space="0" w:color="auto"/>
              <w:bottom w:val="single" w:sz="6" w:space="0" w:color="auto"/>
              <w:right w:val="single" w:sz="6" w:space="0" w:color="auto"/>
            </w:tcBorders>
          </w:tcPr>
          <w:p w14:paraId="2FECB278" w14:textId="77777777" w:rsidR="00B37243" w:rsidRPr="00B37243" w:rsidRDefault="00B37243" w:rsidP="0050440A">
            <w:pPr>
              <w:autoSpaceDE w:val="0"/>
              <w:autoSpaceDN w:val="0"/>
              <w:adjustRightInd w:val="0"/>
              <w:rPr>
                <w:bCs/>
                <w:sz w:val="22"/>
                <w:szCs w:val="22"/>
              </w:rPr>
            </w:pPr>
          </w:p>
        </w:tc>
        <w:tc>
          <w:tcPr>
            <w:tcW w:w="1418" w:type="dxa"/>
            <w:vMerge/>
            <w:tcBorders>
              <w:left w:val="single" w:sz="6" w:space="0" w:color="auto"/>
              <w:bottom w:val="single" w:sz="6" w:space="0" w:color="auto"/>
              <w:right w:val="single" w:sz="6" w:space="0" w:color="auto"/>
            </w:tcBorders>
          </w:tcPr>
          <w:p w14:paraId="26876FD9" w14:textId="77777777" w:rsidR="00B37243" w:rsidRPr="00B37243" w:rsidRDefault="00B37243" w:rsidP="0050440A">
            <w:pPr>
              <w:autoSpaceDE w:val="0"/>
              <w:autoSpaceDN w:val="0"/>
              <w:adjustRightInd w:val="0"/>
              <w:rPr>
                <w:bCs/>
                <w:sz w:val="22"/>
                <w:szCs w:val="22"/>
              </w:rPr>
            </w:pPr>
          </w:p>
        </w:tc>
        <w:tc>
          <w:tcPr>
            <w:tcW w:w="567" w:type="dxa"/>
            <w:vMerge/>
            <w:tcBorders>
              <w:left w:val="single" w:sz="6" w:space="0" w:color="auto"/>
              <w:bottom w:val="single" w:sz="6" w:space="0" w:color="auto"/>
              <w:right w:val="single" w:sz="6" w:space="0" w:color="auto"/>
            </w:tcBorders>
          </w:tcPr>
          <w:p w14:paraId="34DAB1E6" w14:textId="77777777" w:rsidR="00B37243" w:rsidRPr="00B37243" w:rsidRDefault="00B37243" w:rsidP="0050440A">
            <w:pPr>
              <w:autoSpaceDE w:val="0"/>
              <w:autoSpaceDN w:val="0"/>
              <w:adjustRightInd w:val="0"/>
              <w:rPr>
                <w:bCs/>
                <w:sz w:val="22"/>
                <w:szCs w:val="22"/>
              </w:rPr>
            </w:pPr>
          </w:p>
        </w:tc>
        <w:tc>
          <w:tcPr>
            <w:tcW w:w="992" w:type="dxa"/>
            <w:tcBorders>
              <w:left w:val="single" w:sz="6" w:space="0" w:color="auto"/>
              <w:bottom w:val="single" w:sz="6" w:space="0" w:color="auto"/>
              <w:right w:val="single" w:sz="6" w:space="0" w:color="auto"/>
            </w:tcBorders>
          </w:tcPr>
          <w:p w14:paraId="44E784C5" w14:textId="77777777" w:rsidR="00B37243" w:rsidRPr="00B37243" w:rsidRDefault="00B37243" w:rsidP="0050440A">
            <w:pPr>
              <w:autoSpaceDE w:val="0"/>
              <w:autoSpaceDN w:val="0"/>
              <w:adjustRightInd w:val="0"/>
              <w:jc w:val="center"/>
              <w:rPr>
                <w:bC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0DD4699" w14:textId="77777777" w:rsidR="00B37243" w:rsidRPr="00B37243" w:rsidRDefault="00B37243" w:rsidP="0050440A">
            <w:pPr>
              <w:autoSpaceDE w:val="0"/>
              <w:autoSpaceDN w:val="0"/>
              <w:adjustRightInd w:val="0"/>
              <w:jc w:val="center"/>
              <w:rPr>
                <w:bCs/>
                <w:sz w:val="22"/>
                <w:szCs w:val="22"/>
              </w:rPr>
            </w:pPr>
            <w:r w:rsidRPr="00B37243">
              <w:rPr>
                <w:bCs/>
                <w:sz w:val="22"/>
                <w:szCs w:val="22"/>
              </w:rPr>
              <w:t>2025 год</w:t>
            </w:r>
          </w:p>
        </w:tc>
        <w:tc>
          <w:tcPr>
            <w:tcW w:w="908" w:type="dxa"/>
            <w:tcBorders>
              <w:top w:val="single" w:sz="6" w:space="0" w:color="auto"/>
              <w:left w:val="single" w:sz="6" w:space="0" w:color="auto"/>
              <w:bottom w:val="single" w:sz="6" w:space="0" w:color="auto"/>
              <w:right w:val="single" w:sz="6" w:space="0" w:color="auto"/>
            </w:tcBorders>
          </w:tcPr>
          <w:p w14:paraId="43EA0491" w14:textId="77777777" w:rsidR="00B37243" w:rsidRPr="00B37243" w:rsidRDefault="00B37243" w:rsidP="0050440A">
            <w:pPr>
              <w:autoSpaceDE w:val="0"/>
              <w:autoSpaceDN w:val="0"/>
              <w:adjustRightInd w:val="0"/>
              <w:jc w:val="center"/>
              <w:rPr>
                <w:bCs/>
                <w:sz w:val="22"/>
                <w:szCs w:val="22"/>
              </w:rPr>
            </w:pPr>
            <w:r w:rsidRPr="00B37243">
              <w:rPr>
                <w:bCs/>
                <w:sz w:val="22"/>
                <w:szCs w:val="22"/>
              </w:rPr>
              <w:t>2026 год</w:t>
            </w:r>
          </w:p>
        </w:tc>
      </w:tr>
      <w:tr w:rsidR="00A4606A" w:rsidRPr="00B37243" w14:paraId="261BE9D7" w14:textId="77777777" w:rsidTr="0050440A">
        <w:trPr>
          <w:trHeight w:val="247"/>
        </w:trPr>
        <w:tc>
          <w:tcPr>
            <w:tcW w:w="4103" w:type="dxa"/>
            <w:tcBorders>
              <w:top w:val="single" w:sz="6" w:space="0" w:color="auto"/>
              <w:left w:val="single" w:sz="6" w:space="0" w:color="auto"/>
              <w:bottom w:val="single" w:sz="6" w:space="0" w:color="auto"/>
              <w:right w:val="single" w:sz="6" w:space="0" w:color="auto"/>
            </w:tcBorders>
          </w:tcPr>
          <w:p w14:paraId="2E67956C" w14:textId="77777777" w:rsidR="00B37243" w:rsidRPr="00B37243" w:rsidRDefault="00B37243" w:rsidP="0050440A">
            <w:pPr>
              <w:autoSpaceDE w:val="0"/>
              <w:autoSpaceDN w:val="0"/>
              <w:adjustRightInd w:val="0"/>
              <w:jc w:val="both"/>
              <w:rPr>
                <w:bCs/>
                <w:sz w:val="22"/>
                <w:szCs w:val="22"/>
              </w:rPr>
            </w:pPr>
            <w:r w:rsidRPr="00B37243">
              <w:rPr>
                <w:bCs/>
                <w:sz w:val="22"/>
                <w:szCs w:val="22"/>
              </w:rPr>
              <w:t>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14:paraId="56DC2EB8" w14:textId="77777777" w:rsidR="00B37243" w:rsidRPr="00B37243" w:rsidRDefault="00B37243" w:rsidP="0050440A">
            <w:pPr>
              <w:autoSpaceDE w:val="0"/>
              <w:autoSpaceDN w:val="0"/>
              <w:adjustRightInd w:val="0"/>
              <w:rPr>
                <w:bCs/>
                <w:sz w:val="22"/>
                <w:szCs w:val="22"/>
              </w:rPr>
            </w:pPr>
            <w:r w:rsidRPr="00B37243">
              <w:rPr>
                <w:bCs/>
                <w:sz w:val="22"/>
                <w:szCs w:val="22"/>
              </w:rPr>
              <w:t>194</w:t>
            </w:r>
          </w:p>
          <w:p w14:paraId="57F9248E" w14:textId="77777777" w:rsidR="00B37243" w:rsidRPr="00B37243" w:rsidRDefault="00B37243" w:rsidP="0050440A">
            <w:pPr>
              <w:autoSpaceDE w:val="0"/>
              <w:autoSpaceDN w:val="0"/>
              <w:adjustRightInd w:val="0"/>
              <w:rPr>
                <w:bCs/>
                <w:sz w:val="22"/>
                <w:szCs w:val="22"/>
              </w:rPr>
            </w:pPr>
          </w:p>
        </w:tc>
        <w:tc>
          <w:tcPr>
            <w:tcW w:w="567" w:type="dxa"/>
            <w:tcBorders>
              <w:top w:val="single" w:sz="6" w:space="0" w:color="auto"/>
              <w:left w:val="single" w:sz="6" w:space="0" w:color="auto"/>
              <w:bottom w:val="single" w:sz="6" w:space="0" w:color="auto"/>
              <w:right w:val="single" w:sz="6" w:space="0" w:color="auto"/>
            </w:tcBorders>
          </w:tcPr>
          <w:p w14:paraId="0BFC4204" w14:textId="77777777" w:rsidR="00B37243" w:rsidRPr="00B37243" w:rsidRDefault="00B37243" w:rsidP="0050440A">
            <w:pPr>
              <w:autoSpaceDE w:val="0"/>
              <w:autoSpaceDN w:val="0"/>
              <w:adjustRightInd w:val="0"/>
              <w:rPr>
                <w:bCs/>
                <w:sz w:val="22"/>
                <w:szCs w:val="22"/>
              </w:rPr>
            </w:pPr>
            <w:r w:rsidRPr="00B37243">
              <w:rPr>
                <w:bCs/>
                <w:sz w:val="22"/>
                <w:szCs w:val="22"/>
              </w:rPr>
              <w:t>0100</w:t>
            </w:r>
          </w:p>
        </w:tc>
        <w:tc>
          <w:tcPr>
            <w:tcW w:w="1418" w:type="dxa"/>
            <w:tcBorders>
              <w:top w:val="single" w:sz="6" w:space="0" w:color="auto"/>
              <w:left w:val="single" w:sz="6" w:space="0" w:color="auto"/>
              <w:bottom w:val="single" w:sz="6" w:space="0" w:color="auto"/>
              <w:right w:val="single" w:sz="6" w:space="0" w:color="auto"/>
            </w:tcBorders>
          </w:tcPr>
          <w:p w14:paraId="677D528A" w14:textId="77777777" w:rsidR="00B37243" w:rsidRPr="00B37243" w:rsidRDefault="00B37243" w:rsidP="0050440A">
            <w:pPr>
              <w:autoSpaceDE w:val="0"/>
              <w:autoSpaceDN w:val="0"/>
              <w:adjustRightInd w:val="0"/>
              <w:rPr>
                <w:bCs/>
                <w:sz w:val="22"/>
                <w:szCs w:val="22"/>
              </w:rPr>
            </w:pPr>
          </w:p>
        </w:tc>
        <w:tc>
          <w:tcPr>
            <w:tcW w:w="567" w:type="dxa"/>
            <w:tcBorders>
              <w:top w:val="single" w:sz="6" w:space="0" w:color="auto"/>
              <w:left w:val="single" w:sz="6" w:space="0" w:color="auto"/>
              <w:bottom w:val="single" w:sz="6" w:space="0" w:color="auto"/>
              <w:right w:val="single" w:sz="6" w:space="0" w:color="auto"/>
            </w:tcBorders>
          </w:tcPr>
          <w:p w14:paraId="4DD47616" w14:textId="77777777" w:rsidR="00B37243" w:rsidRPr="00B37243" w:rsidRDefault="00B37243" w:rsidP="0050440A">
            <w:pPr>
              <w:autoSpaceDE w:val="0"/>
              <w:autoSpaceDN w:val="0"/>
              <w:adjustRightInd w:val="0"/>
              <w:rPr>
                <w:bCs/>
                <w:sz w:val="22"/>
                <w:szCs w:val="22"/>
              </w:rPr>
            </w:pPr>
          </w:p>
        </w:tc>
        <w:tc>
          <w:tcPr>
            <w:tcW w:w="992" w:type="dxa"/>
            <w:tcBorders>
              <w:top w:val="single" w:sz="6" w:space="0" w:color="auto"/>
              <w:left w:val="single" w:sz="6" w:space="0" w:color="auto"/>
              <w:bottom w:val="single" w:sz="6" w:space="0" w:color="auto"/>
              <w:right w:val="single" w:sz="6" w:space="0" w:color="auto"/>
            </w:tcBorders>
          </w:tcPr>
          <w:p w14:paraId="6AC310CB" w14:textId="77777777" w:rsidR="00B37243" w:rsidRPr="00B37243" w:rsidRDefault="00B37243" w:rsidP="0050440A">
            <w:pPr>
              <w:autoSpaceDE w:val="0"/>
              <w:autoSpaceDN w:val="0"/>
              <w:adjustRightInd w:val="0"/>
              <w:jc w:val="center"/>
              <w:rPr>
                <w:bCs/>
                <w:sz w:val="22"/>
                <w:szCs w:val="22"/>
              </w:rPr>
            </w:pPr>
            <w:r w:rsidRPr="00B37243">
              <w:rPr>
                <w:bCs/>
                <w:sz w:val="22"/>
                <w:szCs w:val="22"/>
              </w:rPr>
              <w:t>4029,82</w:t>
            </w:r>
          </w:p>
        </w:tc>
        <w:tc>
          <w:tcPr>
            <w:tcW w:w="1134" w:type="dxa"/>
            <w:tcBorders>
              <w:top w:val="single" w:sz="6" w:space="0" w:color="auto"/>
              <w:left w:val="single" w:sz="6" w:space="0" w:color="auto"/>
              <w:bottom w:val="single" w:sz="6" w:space="0" w:color="auto"/>
              <w:right w:val="single" w:sz="6" w:space="0" w:color="auto"/>
            </w:tcBorders>
          </w:tcPr>
          <w:p w14:paraId="58681DAD" w14:textId="77777777" w:rsidR="00B37243" w:rsidRPr="00B37243" w:rsidRDefault="00B37243" w:rsidP="0050440A">
            <w:pPr>
              <w:autoSpaceDE w:val="0"/>
              <w:autoSpaceDN w:val="0"/>
              <w:adjustRightInd w:val="0"/>
              <w:jc w:val="center"/>
              <w:rPr>
                <w:bCs/>
                <w:sz w:val="22"/>
                <w:szCs w:val="22"/>
              </w:rPr>
            </w:pPr>
            <w:r w:rsidRPr="00B37243">
              <w:rPr>
                <w:bCs/>
                <w:sz w:val="22"/>
                <w:szCs w:val="22"/>
              </w:rPr>
              <w:t>1478,94</w:t>
            </w:r>
          </w:p>
        </w:tc>
        <w:tc>
          <w:tcPr>
            <w:tcW w:w="908" w:type="dxa"/>
            <w:tcBorders>
              <w:top w:val="single" w:sz="6" w:space="0" w:color="auto"/>
              <w:left w:val="single" w:sz="6" w:space="0" w:color="auto"/>
              <w:bottom w:val="single" w:sz="6" w:space="0" w:color="auto"/>
              <w:right w:val="single" w:sz="6" w:space="0" w:color="auto"/>
            </w:tcBorders>
          </w:tcPr>
          <w:p w14:paraId="2D475F33" w14:textId="77777777" w:rsidR="00B37243" w:rsidRPr="00B37243" w:rsidRDefault="00B37243" w:rsidP="0050440A">
            <w:pPr>
              <w:autoSpaceDE w:val="0"/>
              <w:autoSpaceDN w:val="0"/>
              <w:adjustRightInd w:val="0"/>
              <w:jc w:val="center"/>
              <w:rPr>
                <w:bCs/>
                <w:sz w:val="22"/>
                <w:szCs w:val="22"/>
              </w:rPr>
            </w:pPr>
            <w:r w:rsidRPr="00B37243">
              <w:rPr>
                <w:bCs/>
                <w:sz w:val="22"/>
                <w:szCs w:val="22"/>
              </w:rPr>
              <w:t>1516,38</w:t>
            </w:r>
          </w:p>
        </w:tc>
      </w:tr>
      <w:tr w:rsidR="00A4606A" w:rsidRPr="00B37243" w14:paraId="792CD9A9" w14:textId="77777777" w:rsidTr="0050440A">
        <w:trPr>
          <w:trHeight w:val="494"/>
        </w:trPr>
        <w:tc>
          <w:tcPr>
            <w:tcW w:w="4103" w:type="dxa"/>
            <w:tcBorders>
              <w:top w:val="single" w:sz="6" w:space="0" w:color="auto"/>
              <w:left w:val="single" w:sz="6" w:space="0" w:color="auto"/>
              <w:bottom w:val="single" w:sz="6" w:space="0" w:color="auto"/>
              <w:right w:val="single" w:sz="6" w:space="0" w:color="auto"/>
            </w:tcBorders>
          </w:tcPr>
          <w:p w14:paraId="17E6AD6E" w14:textId="77777777" w:rsidR="00B37243" w:rsidRPr="00B37243" w:rsidRDefault="00B37243" w:rsidP="0050440A">
            <w:pPr>
              <w:autoSpaceDE w:val="0"/>
              <w:autoSpaceDN w:val="0"/>
              <w:adjustRightInd w:val="0"/>
              <w:jc w:val="both"/>
              <w:rPr>
                <w:sz w:val="22"/>
                <w:szCs w:val="22"/>
              </w:rPr>
            </w:pPr>
            <w:r w:rsidRPr="00B37243">
              <w:rPr>
                <w:sz w:val="22"/>
                <w:szCs w:val="22"/>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14:paraId="07982404" w14:textId="77777777" w:rsidR="00B37243" w:rsidRPr="00B37243" w:rsidRDefault="00B37243" w:rsidP="0050440A">
            <w:pPr>
              <w:autoSpaceDE w:val="0"/>
              <w:autoSpaceDN w:val="0"/>
              <w:adjustRightInd w:val="0"/>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2AA52C4" w14:textId="77777777" w:rsidR="00B37243" w:rsidRPr="00B37243" w:rsidRDefault="00B37243" w:rsidP="0050440A">
            <w:pPr>
              <w:autoSpaceDE w:val="0"/>
              <w:autoSpaceDN w:val="0"/>
              <w:adjustRightInd w:val="0"/>
              <w:rPr>
                <w:sz w:val="22"/>
                <w:szCs w:val="22"/>
              </w:rPr>
            </w:pPr>
            <w:r w:rsidRPr="00B37243">
              <w:rPr>
                <w:sz w:val="22"/>
                <w:szCs w:val="22"/>
              </w:rPr>
              <w:t>0102</w:t>
            </w:r>
          </w:p>
        </w:tc>
        <w:tc>
          <w:tcPr>
            <w:tcW w:w="1418" w:type="dxa"/>
            <w:tcBorders>
              <w:top w:val="single" w:sz="6" w:space="0" w:color="auto"/>
              <w:left w:val="single" w:sz="6" w:space="0" w:color="auto"/>
              <w:bottom w:val="single" w:sz="6" w:space="0" w:color="auto"/>
              <w:right w:val="single" w:sz="6" w:space="0" w:color="auto"/>
            </w:tcBorders>
          </w:tcPr>
          <w:p w14:paraId="0B361494" w14:textId="77777777" w:rsidR="00B37243" w:rsidRPr="00B37243" w:rsidRDefault="00B37243" w:rsidP="0050440A">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34C0307B"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C10B9CC" w14:textId="77777777" w:rsidR="00B37243" w:rsidRPr="00B37243" w:rsidRDefault="00B37243" w:rsidP="0050440A">
            <w:pPr>
              <w:jc w:val="center"/>
              <w:rPr>
                <w:sz w:val="22"/>
                <w:szCs w:val="22"/>
              </w:rPr>
            </w:pPr>
            <w:r w:rsidRPr="00B37243">
              <w:rPr>
                <w:sz w:val="22"/>
                <w:szCs w:val="22"/>
              </w:rPr>
              <w:t>1088,11</w:t>
            </w:r>
          </w:p>
        </w:tc>
        <w:tc>
          <w:tcPr>
            <w:tcW w:w="1134" w:type="dxa"/>
            <w:tcBorders>
              <w:top w:val="single" w:sz="6" w:space="0" w:color="auto"/>
              <w:left w:val="single" w:sz="6" w:space="0" w:color="auto"/>
              <w:bottom w:val="single" w:sz="6" w:space="0" w:color="auto"/>
              <w:right w:val="single" w:sz="6" w:space="0" w:color="auto"/>
            </w:tcBorders>
          </w:tcPr>
          <w:p w14:paraId="38B49C27" w14:textId="77777777" w:rsidR="00B37243" w:rsidRPr="00B37243" w:rsidRDefault="00B37243" w:rsidP="0050440A">
            <w:pPr>
              <w:jc w:val="center"/>
              <w:rPr>
                <w:sz w:val="22"/>
                <w:szCs w:val="22"/>
              </w:rPr>
            </w:pPr>
            <w:r w:rsidRPr="00B37243">
              <w:rPr>
                <w:sz w:val="22"/>
                <w:szCs w:val="22"/>
              </w:rPr>
              <w:t>1088,11</w:t>
            </w:r>
          </w:p>
        </w:tc>
        <w:tc>
          <w:tcPr>
            <w:tcW w:w="908" w:type="dxa"/>
            <w:tcBorders>
              <w:top w:val="single" w:sz="6" w:space="0" w:color="auto"/>
              <w:left w:val="single" w:sz="6" w:space="0" w:color="auto"/>
              <w:bottom w:val="single" w:sz="6" w:space="0" w:color="auto"/>
              <w:right w:val="single" w:sz="6" w:space="0" w:color="auto"/>
            </w:tcBorders>
          </w:tcPr>
          <w:p w14:paraId="03D7643B" w14:textId="77777777" w:rsidR="00B37243" w:rsidRPr="00B37243" w:rsidRDefault="00B37243" w:rsidP="0050440A">
            <w:pPr>
              <w:jc w:val="center"/>
              <w:rPr>
                <w:sz w:val="22"/>
                <w:szCs w:val="22"/>
              </w:rPr>
            </w:pPr>
            <w:r w:rsidRPr="00B37243">
              <w:rPr>
                <w:sz w:val="22"/>
                <w:szCs w:val="22"/>
              </w:rPr>
              <w:t>1088,11</w:t>
            </w:r>
          </w:p>
        </w:tc>
      </w:tr>
      <w:tr w:rsidR="00A4606A" w:rsidRPr="00B37243" w14:paraId="4EF2DA64" w14:textId="77777777" w:rsidTr="0050440A">
        <w:trPr>
          <w:trHeight w:val="357"/>
        </w:trPr>
        <w:tc>
          <w:tcPr>
            <w:tcW w:w="4103" w:type="dxa"/>
            <w:tcBorders>
              <w:top w:val="single" w:sz="6" w:space="0" w:color="auto"/>
              <w:left w:val="single" w:sz="6" w:space="0" w:color="auto"/>
              <w:bottom w:val="single" w:sz="6" w:space="0" w:color="auto"/>
              <w:right w:val="single" w:sz="6" w:space="0" w:color="auto"/>
            </w:tcBorders>
          </w:tcPr>
          <w:p w14:paraId="48A72B5E" w14:textId="77777777" w:rsidR="00B37243" w:rsidRPr="00B37243" w:rsidRDefault="00B37243" w:rsidP="0050440A">
            <w:pPr>
              <w:autoSpaceDE w:val="0"/>
              <w:autoSpaceDN w:val="0"/>
              <w:adjustRightInd w:val="0"/>
              <w:jc w:val="both"/>
              <w:rPr>
                <w:sz w:val="22"/>
                <w:szCs w:val="22"/>
              </w:rPr>
            </w:pPr>
            <w:r w:rsidRPr="00B37243">
              <w:rPr>
                <w:sz w:val="22"/>
                <w:szCs w:val="22"/>
              </w:rPr>
              <w:t>Непрограммные расходы муниципальных образований поселений</w:t>
            </w:r>
          </w:p>
        </w:tc>
        <w:tc>
          <w:tcPr>
            <w:tcW w:w="425" w:type="dxa"/>
            <w:tcBorders>
              <w:top w:val="single" w:sz="6" w:space="0" w:color="auto"/>
              <w:left w:val="single" w:sz="6" w:space="0" w:color="auto"/>
              <w:bottom w:val="single" w:sz="6" w:space="0" w:color="auto"/>
              <w:right w:val="single" w:sz="6" w:space="0" w:color="auto"/>
            </w:tcBorders>
          </w:tcPr>
          <w:p w14:paraId="5037A278"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160AFF6" w14:textId="77777777" w:rsidR="00B37243" w:rsidRPr="00B37243" w:rsidRDefault="00B37243" w:rsidP="0050440A">
            <w:pPr>
              <w:autoSpaceDE w:val="0"/>
              <w:autoSpaceDN w:val="0"/>
              <w:adjustRightInd w:val="0"/>
              <w:rPr>
                <w:sz w:val="22"/>
                <w:szCs w:val="22"/>
              </w:rPr>
            </w:pPr>
            <w:r w:rsidRPr="00B37243">
              <w:rPr>
                <w:sz w:val="22"/>
                <w:szCs w:val="22"/>
              </w:rPr>
              <w:t>0102</w:t>
            </w:r>
          </w:p>
        </w:tc>
        <w:tc>
          <w:tcPr>
            <w:tcW w:w="1418" w:type="dxa"/>
            <w:tcBorders>
              <w:top w:val="single" w:sz="6" w:space="0" w:color="auto"/>
              <w:left w:val="single" w:sz="6" w:space="0" w:color="auto"/>
              <w:bottom w:val="single" w:sz="6" w:space="0" w:color="auto"/>
              <w:right w:val="single" w:sz="6" w:space="0" w:color="auto"/>
            </w:tcBorders>
          </w:tcPr>
          <w:p w14:paraId="754B2616" w14:textId="77777777" w:rsidR="00B37243" w:rsidRPr="00B37243" w:rsidRDefault="00B37243" w:rsidP="0050440A">
            <w:pPr>
              <w:autoSpaceDE w:val="0"/>
              <w:autoSpaceDN w:val="0"/>
              <w:adjustRightInd w:val="0"/>
              <w:rPr>
                <w:sz w:val="22"/>
                <w:szCs w:val="22"/>
              </w:rPr>
            </w:pPr>
            <w:r w:rsidRPr="00B37243">
              <w:rPr>
                <w:sz w:val="22"/>
                <w:szCs w:val="22"/>
              </w:rPr>
              <w:t>70.0.00.00000</w:t>
            </w:r>
          </w:p>
        </w:tc>
        <w:tc>
          <w:tcPr>
            <w:tcW w:w="567" w:type="dxa"/>
            <w:tcBorders>
              <w:top w:val="single" w:sz="6" w:space="0" w:color="auto"/>
              <w:left w:val="single" w:sz="6" w:space="0" w:color="auto"/>
              <w:bottom w:val="single" w:sz="6" w:space="0" w:color="auto"/>
              <w:right w:val="single" w:sz="6" w:space="0" w:color="auto"/>
            </w:tcBorders>
          </w:tcPr>
          <w:p w14:paraId="5F012343"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9B29DBA" w14:textId="77777777" w:rsidR="00B37243" w:rsidRPr="00B37243" w:rsidRDefault="00B37243" w:rsidP="0050440A">
            <w:pPr>
              <w:jc w:val="center"/>
              <w:rPr>
                <w:sz w:val="22"/>
                <w:szCs w:val="22"/>
              </w:rPr>
            </w:pPr>
            <w:r w:rsidRPr="00B37243">
              <w:rPr>
                <w:sz w:val="22"/>
                <w:szCs w:val="22"/>
              </w:rPr>
              <w:t>1088,11</w:t>
            </w:r>
          </w:p>
        </w:tc>
        <w:tc>
          <w:tcPr>
            <w:tcW w:w="1134" w:type="dxa"/>
            <w:tcBorders>
              <w:top w:val="single" w:sz="6" w:space="0" w:color="auto"/>
              <w:left w:val="single" w:sz="6" w:space="0" w:color="auto"/>
              <w:bottom w:val="single" w:sz="6" w:space="0" w:color="auto"/>
              <w:right w:val="single" w:sz="6" w:space="0" w:color="auto"/>
            </w:tcBorders>
          </w:tcPr>
          <w:p w14:paraId="6459C0FC" w14:textId="77777777" w:rsidR="00B37243" w:rsidRPr="00B37243" w:rsidRDefault="00B37243" w:rsidP="0050440A">
            <w:pPr>
              <w:jc w:val="center"/>
              <w:rPr>
                <w:sz w:val="22"/>
                <w:szCs w:val="22"/>
              </w:rPr>
            </w:pPr>
            <w:r w:rsidRPr="00B37243">
              <w:rPr>
                <w:sz w:val="22"/>
                <w:szCs w:val="22"/>
              </w:rPr>
              <w:t>1088,11</w:t>
            </w:r>
          </w:p>
        </w:tc>
        <w:tc>
          <w:tcPr>
            <w:tcW w:w="908" w:type="dxa"/>
            <w:tcBorders>
              <w:top w:val="single" w:sz="6" w:space="0" w:color="auto"/>
              <w:left w:val="single" w:sz="6" w:space="0" w:color="auto"/>
              <w:bottom w:val="single" w:sz="6" w:space="0" w:color="auto"/>
              <w:right w:val="single" w:sz="6" w:space="0" w:color="auto"/>
            </w:tcBorders>
          </w:tcPr>
          <w:p w14:paraId="624D6A46" w14:textId="77777777" w:rsidR="00B37243" w:rsidRPr="00B37243" w:rsidRDefault="00B37243" w:rsidP="0050440A">
            <w:pPr>
              <w:jc w:val="center"/>
              <w:rPr>
                <w:sz w:val="22"/>
                <w:szCs w:val="22"/>
              </w:rPr>
            </w:pPr>
            <w:r w:rsidRPr="00B37243">
              <w:rPr>
                <w:sz w:val="22"/>
                <w:szCs w:val="22"/>
              </w:rPr>
              <w:t>1088,11</w:t>
            </w:r>
          </w:p>
        </w:tc>
      </w:tr>
      <w:tr w:rsidR="00A4606A" w:rsidRPr="00B37243" w14:paraId="2F97AEB4" w14:textId="77777777" w:rsidTr="0050440A">
        <w:trPr>
          <w:trHeight w:val="276"/>
        </w:trPr>
        <w:tc>
          <w:tcPr>
            <w:tcW w:w="4103" w:type="dxa"/>
            <w:tcBorders>
              <w:top w:val="single" w:sz="6" w:space="0" w:color="auto"/>
              <w:left w:val="single" w:sz="6" w:space="0" w:color="auto"/>
              <w:bottom w:val="single" w:sz="6" w:space="0" w:color="auto"/>
              <w:right w:val="single" w:sz="6" w:space="0" w:color="auto"/>
            </w:tcBorders>
          </w:tcPr>
          <w:p w14:paraId="55B11BCC" w14:textId="77777777" w:rsidR="00B37243" w:rsidRPr="00B37243" w:rsidRDefault="00B37243" w:rsidP="0050440A">
            <w:pPr>
              <w:autoSpaceDE w:val="0"/>
              <w:autoSpaceDN w:val="0"/>
              <w:adjustRightInd w:val="0"/>
              <w:jc w:val="both"/>
              <w:rPr>
                <w:sz w:val="22"/>
                <w:szCs w:val="22"/>
              </w:rPr>
            </w:pPr>
            <w:r w:rsidRPr="00B37243">
              <w:rPr>
                <w:sz w:val="22"/>
                <w:szCs w:val="22"/>
              </w:rPr>
              <w:t>Глава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14:paraId="0684496A"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C0114FE" w14:textId="77777777" w:rsidR="00B37243" w:rsidRPr="00B37243" w:rsidRDefault="00B37243" w:rsidP="0050440A">
            <w:pPr>
              <w:autoSpaceDE w:val="0"/>
              <w:autoSpaceDN w:val="0"/>
              <w:adjustRightInd w:val="0"/>
              <w:rPr>
                <w:sz w:val="22"/>
                <w:szCs w:val="22"/>
              </w:rPr>
            </w:pPr>
            <w:r w:rsidRPr="00B37243">
              <w:rPr>
                <w:sz w:val="22"/>
                <w:szCs w:val="22"/>
              </w:rPr>
              <w:t>0102</w:t>
            </w:r>
          </w:p>
        </w:tc>
        <w:tc>
          <w:tcPr>
            <w:tcW w:w="1418" w:type="dxa"/>
            <w:tcBorders>
              <w:top w:val="single" w:sz="6" w:space="0" w:color="auto"/>
              <w:left w:val="single" w:sz="6" w:space="0" w:color="auto"/>
              <w:bottom w:val="single" w:sz="6" w:space="0" w:color="auto"/>
              <w:right w:val="single" w:sz="6" w:space="0" w:color="auto"/>
            </w:tcBorders>
          </w:tcPr>
          <w:p w14:paraId="708F1190" w14:textId="77777777" w:rsidR="00B37243" w:rsidRPr="00B37243" w:rsidRDefault="00B37243" w:rsidP="0050440A">
            <w:pPr>
              <w:autoSpaceDE w:val="0"/>
              <w:autoSpaceDN w:val="0"/>
              <w:adjustRightInd w:val="0"/>
              <w:rPr>
                <w:sz w:val="22"/>
                <w:szCs w:val="22"/>
              </w:rPr>
            </w:pPr>
            <w:r w:rsidRPr="00B37243">
              <w:rPr>
                <w:sz w:val="22"/>
                <w:szCs w:val="22"/>
              </w:rPr>
              <w:t>70.0.00.01020</w:t>
            </w:r>
          </w:p>
        </w:tc>
        <w:tc>
          <w:tcPr>
            <w:tcW w:w="567" w:type="dxa"/>
            <w:tcBorders>
              <w:top w:val="single" w:sz="6" w:space="0" w:color="auto"/>
              <w:left w:val="single" w:sz="6" w:space="0" w:color="auto"/>
              <w:bottom w:val="single" w:sz="6" w:space="0" w:color="auto"/>
              <w:right w:val="single" w:sz="6" w:space="0" w:color="auto"/>
            </w:tcBorders>
          </w:tcPr>
          <w:p w14:paraId="3BA1B17B"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5229260" w14:textId="77777777" w:rsidR="00B37243" w:rsidRPr="00B37243" w:rsidRDefault="00B37243" w:rsidP="0050440A">
            <w:pPr>
              <w:jc w:val="center"/>
              <w:rPr>
                <w:sz w:val="22"/>
                <w:szCs w:val="22"/>
              </w:rPr>
            </w:pPr>
            <w:r w:rsidRPr="00B37243">
              <w:rPr>
                <w:sz w:val="22"/>
                <w:szCs w:val="22"/>
              </w:rPr>
              <w:t>1088,11</w:t>
            </w:r>
          </w:p>
        </w:tc>
        <w:tc>
          <w:tcPr>
            <w:tcW w:w="1134" w:type="dxa"/>
            <w:tcBorders>
              <w:top w:val="single" w:sz="6" w:space="0" w:color="auto"/>
              <w:left w:val="single" w:sz="6" w:space="0" w:color="auto"/>
              <w:bottom w:val="single" w:sz="6" w:space="0" w:color="auto"/>
              <w:right w:val="single" w:sz="6" w:space="0" w:color="auto"/>
            </w:tcBorders>
          </w:tcPr>
          <w:p w14:paraId="5A564CC8" w14:textId="77777777" w:rsidR="00B37243" w:rsidRPr="00B37243" w:rsidRDefault="00B37243" w:rsidP="0050440A">
            <w:pPr>
              <w:jc w:val="center"/>
              <w:rPr>
                <w:sz w:val="22"/>
                <w:szCs w:val="22"/>
              </w:rPr>
            </w:pPr>
            <w:r w:rsidRPr="00B37243">
              <w:rPr>
                <w:sz w:val="22"/>
                <w:szCs w:val="22"/>
              </w:rPr>
              <w:t>1088,11</w:t>
            </w:r>
          </w:p>
        </w:tc>
        <w:tc>
          <w:tcPr>
            <w:tcW w:w="908" w:type="dxa"/>
            <w:tcBorders>
              <w:top w:val="single" w:sz="6" w:space="0" w:color="auto"/>
              <w:left w:val="single" w:sz="6" w:space="0" w:color="auto"/>
              <w:bottom w:val="single" w:sz="6" w:space="0" w:color="auto"/>
              <w:right w:val="single" w:sz="6" w:space="0" w:color="auto"/>
            </w:tcBorders>
          </w:tcPr>
          <w:p w14:paraId="3BCC81AD" w14:textId="77777777" w:rsidR="00B37243" w:rsidRPr="00B37243" w:rsidRDefault="00B37243" w:rsidP="0050440A">
            <w:pPr>
              <w:jc w:val="center"/>
              <w:rPr>
                <w:sz w:val="22"/>
                <w:szCs w:val="22"/>
              </w:rPr>
            </w:pPr>
            <w:r w:rsidRPr="00B37243">
              <w:rPr>
                <w:sz w:val="22"/>
                <w:szCs w:val="22"/>
              </w:rPr>
              <w:t>1088,11</w:t>
            </w:r>
          </w:p>
        </w:tc>
      </w:tr>
      <w:tr w:rsidR="00A4606A" w:rsidRPr="00B37243" w14:paraId="08230B60" w14:textId="77777777" w:rsidTr="0050440A">
        <w:trPr>
          <w:trHeight w:val="494"/>
        </w:trPr>
        <w:tc>
          <w:tcPr>
            <w:tcW w:w="4103" w:type="dxa"/>
            <w:tcBorders>
              <w:top w:val="single" w:sz="6" w:space="0" w:color="auto"/>
              <w:left w:val="single" w:sz="6" w:space="0" w:color="auto"/>
              <w:bottom w:val="single" w:sz="6" w:space="0" w:color="auto"/>
              <w:right w:val="single" w:sz="6" w:space="0" w:color="auto"/>
            </w:tcBorders>
          </w:tcPr>
          <w:p w14:paraId="6915F599" w14:textId="77777777" w:rsidR="00B37243" w:rsidRPr="00B37243" w:rsidRDefault="00B37243" w:rsidP="0050440A">
            <w:pPr>
              <w:autoSpaceDE w:val="0"/>
              <w:autoSpaceDN w:val="0"/>
              <w:adjustRightInd w:val="0"/>
              <w:jc w:val="both"/>
              <w:rPr>
                <w:sz w:val="22"/>
                <w:szCs w:val="22"/>
              </w:rPr>
            </w:pPr>
            <w:r w:rsidRPr="00B37243">
              <w:rPr>
                <w:sz w:val="22"/>
                <w:szCs w:val="22"/>
              </w:rPr>
              <w:t xml:space="preserve">Расходы на выплаты персоналу в целях обеспечения выполнения </w:t>
            </w:r>
            <w:proofErr w:type="gramStart"/>
            <w:r w:rsidRPr="00B37243">
              <w:rPr>
                <w:sz w:val="22"/>
                <w:szCs w:val="22"/>
              </w:rPr>
              <w:t>функций  государственными</w:t>
            </w:r>
            <w:proofErr w:type="gramEnd"/>
            <w:r w:rsidRPr="00B37243">
              <w:rPr>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14:paraId="0A7BCFFE"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AE6FBD8" w14:textId="77777777" w:rsidR="00B37243" w:rsidRPr="00B37243" w:rsidRDefault="00B37243" w:rsidP="0050440A">
            <w:pPr>
              <w:autoSpaceDE w:val="0"/>
              <w:autoSpaceDN w:val="0"/>
              <w:adjustRightInd w:val="0"/>
              <w:rPr>
                <w:sz w:val="22"/>
                <w:szCs w:val="22"/>
              </w:rPr>
            </w:pPr>
            <w:r w:rsidRPr="00B37243">
              <w:rPr>
                <w:sz w:val="22"/>
                <w:szCs w:val="22"/>
              </w:rPr>
              <w:t>0102</w:t>
            </w:r>
          </w:p>
        </w:tc>
        <w:tc>
          <w:tcPr>
            <w:tcW w:w="1418" w:type="dxa"/>
            <w:tcBorders>
              <w:top w:val="single" w:sz="6" w:space="0" w:color="auto"/>
              <w:left w:val="single" w:sz="6" w:space="0" w:color="auto"/>
              <w:bottom w:val="single" w:sz="6" w:space="0" w:color="auto"/>
              <w:right w:val="single" w:sz="6" w:space="0" w:color="auto"/>
            </w:tcBorders>
          </w:tcPr>
          <w:p w14:paraId="1A586CA1" w14:textId="77777777" w:rsidR="00B37243" w:rsidRPr="00B37243" w:rsidRDefault="00B37243" w:rsidP="0050440A">
            <w:pPr>
              <w:autoSpaceDE w:val="0"/>
              <w:autoSpaceDN w:val="0"/>
              <w:adjustRightInd w:val="0"/>
              <w:rPr>
                <w:sz w:val="22"/>
                <w:szCs w:val="22"/>
              </w:rPr>
            </w:pPr>
            <w:r w:rsidRPr="00B37243">
              <w:rPr>
                <w:sz w:val="22"/>
                <w:szCs w:val="22"/>
              </w:rPr>
              <w:t>70.0.00.01020</w:t>
            </w:r>
          </w:p>
        </w:tc>
        <w:tc>
          <w:tcPr>
            <w:tcW w:w="567" w:type="dxa"/>
            <w:tcBorders>
              <w:top w:val="single" w:sz="6" w:space="0" w:color="auto"/>
              <w:left w:val="single" w:sz="6" w:space="0" w:color="auto"/>
              <w:bottom w:val="single" w:sz="6" w:space="0" w:color="auto"/>
              <w:right w:val="single" w:sz="6" w:space="0" w:color="auto"/>
            </w:tcBorders>
          </w:tcPr>
          <w:p w14:paraId="4D4C2A30" w14:textId="77777777" w:rsidR="00B37243" w:rsidRPr="00B37243" w:rsidRDefault="00B37243" w:rsidP="0050440A">
            <w:pPr>
              <w:autoSpaceDE w:val="0"/>
              <w:autoSpaceDN w:val="0"/>
              <w:adjustRightInd w:val="0"/>
              <w:rPr>
                <w:sz w:val="22"/>
                <w:szCs w:val="22"/>
              </w:rPr>
            </w:pPr>
            <w:r w:rsidRPr="00B37243">
              <w:rPr>
                <w:sz w:val="22"/>
                <w:szCs w:val="22"/>
              </w:rPr>
              <w:t>100</w:t>
            </w:r>
          </w:p>
        </w:tc>
        <w:tc>
          <w:tcPr>
            <w:tcW w:w="992" w:type="dxa"/>
            <w:tcBorders>
              <w:top w:val="single" w:sz="6" w:space="0" w:color="auto"/>
              <w:left w:val="single" w:sz="6" w:space="0" w:color="auto"/>
              <w:bottom w:val="single" w:sz="6" w:space="0" w:color="auto"/>
              <w:right w:val="single" w:sz="6" w:space="0" w:color="auto"/>
            </w:tcBorders>
          </w:tcPr>
          <w:p w14:paraId="7DFB5B23" w14:textId="77777777" w:rsidR="00B37243" w:rsidRPr="00B37243" w:rsidRDefault="00B37243" w:rsidP="0050440A">
            <w:pPr>
              <w:jc w:val="center"/>
              <w:rPr>
                <w:sz w:val="22"/>
                <w:szCs w:val="22"/>
              </w:rPr>
            </w:pPr>
            <w:r w:rsidRPr="00B37243">
              <w:rPr>
                <w:sz w:val="22"/>
                <w:szCs w:val="22"/>
              </w:rPr>
              <w:t>1088,11</w:t>
            </w:r>
          </w:p>
        </w:tc>
        <w:tc>
          <w:tcPr>
            <w:tcW w:w="1134" w:type="dxa"/>
            <w:tcBorders>
              <w:top w:val="single" w:sz="6" w:space="0" w:color="auto"/>
              <w:left w:val="single" w:sz="6" w:space="0" w:color="auto"/>
              <w:bottom w:val="single" w:sz="6" w:space="0" w:color="auto"/>
              <w:right w:val="single" w:sz="6" w:space="0" w:color="auto"/>
            </w:tcBorders>
          </w:tcPr>
          <w:p w14:paraId="2EE4368A" w14:textId="77777777" w:rsidR="00B37243" w:rsidRPr="00B37243" w:rsidRDefault="00B37243" w:rsidP="0050440A">
            <w:pPr>
              <w:jc w:val="center"/>
              <w:rPr>
                <w:sz w:val="22"/>
                <w:szCs w:val="22"/>
              </w:rPr>
            </w:pPr>
            <w:r w:rsidRPr="00B37243">
              <w:rPr>
                <w:sz w:val="22"/>
                <w:szCs w:val="22"/>
              </w:rPr>
              <w:t>1088,11</w:t>
            </w:r>
          </w:p>
        </w:tc>
        <w:tc>
          <w:tcPr>
            <w:tcW w:w="908" w:type="dxa"/>
            <w:tcBorders>
              <w:top w:val="single" w:sz="6" w:space="0" w:color="auto"/>
              <w:left w:val="single" w:sz="6" w:space="0" w:color="auto"/>
              <w:bottom w:val="single" w:sz="6" w:space="0" w:color="auto"/>
              <w:right w:val="single" w:sz="6" w:space="0" w:color="auto"/>
            </w:tcBorders>
          </w:tcPr>
          <w:p w14:paraId="040D2A79" w14:textId="77777777" w:rsidR="00B37243" w:rsidRPr="00B37243" w:rsidRDefault="00B37243" w:rsidP="0050440A">
            <w:pPr>
              <w:jc w:val="center"/>
              <w:rPr>
                <w:sz w:val="22"/>
                <w:szCs w:val="22"/>
              </w:rPr>
            </w:pPr>
            <w:r w:rsidRPr="00B37243">
              <w:rPr>
                <w:sz w:val="22"/>
                <w:szCs w:val="22"/>
              </w:rPr>
              <w:t>1088,11</w:t>
            </w:r>
          </w:p>
        </w:tc>
      </w:tr>
      <w:tr w:rsidR="00A4606A" w:rsidRPr="00B37243" w14:paraId="045A583F" w14:textId="77777777" w:rsidTr="0050440A">
        <w:trPr>
          <w:trHeight w:val="494"/>
        </w:trPr>
        <w:tc>
          <w:tcPr>
            <w:tcW w:w="4103" w:type="dxa"/>
            <w:tcBorders>
              <w:top w:val="single" w:sz="6" w:space="0" w:color="auto"/>
              <w:left w:val="single" w:sz="6" w:space="0" w:color="auto"/>
              <w:bottom w:val="single" w:sz="6" w:space="0" w:color="auto"/>
              <w:right w:val="single" w:sz="6" w:space="0" w:color="auto"/>
            </w:tcBorders>
          </w:tcPr>
          <w:p w14:paraId="437803D1" w14:textId="77777777" w:rsidR="00B37243" w:rsidRPr="00B37243" w:rsidRDefault="00B37243" w:rsidP="0050440A">
            <w:pPr>
              <w:autoSpaceDE w:val="0"/>
              <w:autoSpaceDN w:val="0"/>
              <w:adjustRightInd w:val="0"/>
              <w:jc w:val="both"/>
              <w:rPr>
                <w:sz w:val="22"/>
                <w:szCs w:val="22"/>
              </w:rPr>
            </w:pPr>
            <w:r w:rsidRPr="00B37243">
              <w:rPr>
                <w:sz w:val="22"/>
                <w:szCs w:val="22"/>
              </w:rPr>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tcPr>
          <w:p w14:paraId="6E374DA0"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AA9F81F" w14:textId="77777777" w:rsidR="00B37243" w:rsidRPr="00B37243" w:rsidRDefault="00B37243" w:rsidP="0050440A">
            <w:pPr>
              <w:autoSpaceDE w:val="0"/>
              <w:autoSpaceDN w:val="0"/>
              <w:adjustRightInd w:val="0"/>
              <w:rPr>
                <w:sz w:val="22"/>
                <w:szCs w:val="22"/>
              </w:rPr>
            </w:pPr>
            <w:r w:rsidRPr="00B37243">
              <w:rPr>
                <w:sz w:val="22"/>
                <w:szCs w:val="22"/>
              </w:rPr>
              <w:t>0102</w:t>
            </w:r>
          </w:p>
        </w:tc>
        <w:tc>
          <w:tcPr>
            <w:tcW w:w="1418" w:type="dxa"/>
            <w:tcBorders>
              <w:top w:val="single" w:sz="6" w:space="0" w:color="auto"/>
              <w:left w:val="single" w:sz="6" w:space="0" w:color="auto"/>
              <w:bottom w:val="single" w:sz="6" w:space="0" w:color="auto"/>
              <w:right w:val="single" w:sz="6" w:space="0" w:color="auto"/>
            </w:tcBorders>
          </w:tcPr>
          <w:p w14:paraId="45A0A6FC" w14:textId="77777777" w:rsidR="00B37243" w:rsidRPr="00B37243" w:rsidRDefault="00B37243" w:rsidP="0050440A">
            <w:pPr>
              <w:autoSpaceDE w:val="0"/>
              <w:autoSpaceDN w:val="0"/>
              <w:adjustRightInd w:val="0"/>
              <w:rPr>
                <w:sz w:val="22"/>
                <w:szCs w:val="22"/>
              </w:rPr>
            </w:pPr>
            <w:r w:rsidRPr="00B37243">
              <w:rPr>
                <w:sz w:val="22"/>
                <w:szCs w:val="22"/>
              </w:rPr>
              <w:t>70.0.00.01020</w:t>
            </w:r>
          </w:p>
        </w:tc>
        <w:tc>
          <w:tcPr>
            <w:tcW w:w="567" w:type="dxa"/>
            <w:tcBorders>
              <w:top w:val="single" w:sz="6" w:space="0" w:color="auto"/>
              <w:left w:val="single" w:sz="6" w:space="0" w:color="auto"/>
              <w:bottom w:val="single" w:sz="6" w:space="0" w:color="auto"/>
              <w:right w:val="single" w:sz="6" w:space="0" w:color="auto"/>
            </w:tcBorders>
          </w:tcPr>
          <w:p w14:paraId="3F32F6B3" w14:textId="77777777" w:rsidR="00B37243" w:rsidRPr="00B37243" w:rsidRDefault="00B37243" w:rsidP="0050440A">
            <w:pPr>
              <w:autoSpaceDE w:val="0"/>
              <w:autoSpaceDN w:val="0"/>
              <w:adjustRightInd w:val="0"/>
              <w:rPr>
                <w:sz w:val="22"/>
                <w:szCs w:val="22"/>
              </w:rPr>
            </w:pPr>
            <w:r w:rsidRPr="00B37243">
              <w:rPr>
                <w:sz w:val="22"/>
                <w:szCs w:val="22"/>
              </w:rPr>
              <w:t>120</w:t>
            </w:r>
          </w:p>
        </w:tc>
        <w:tc>
          <w:tcPr>
            <w:tcW w:w="992" w:type="dxa"/>
            <w:tcBorders>
              <w:top w:val="single" w:sz="6" w:space="0" w:color="auto"/>
              <w:left w:val="single" w:sz="6" w:space="0" w:color="auto"/>
              <w:bottom w:val="single" w:sz="6" w:space="0" w:color="auto"/>
              <w:right w:val="single" w:sz="6" w:space="0" w:color="auto"/>
            </w:tcBorders>
          </w:tcPr>
          <w:p w14:paraId="212F131C" w14:textId="77777777" w:rsidR="00B37243" w:rsidRPr="00B37243" w:rsidRDefault="00B37243" w:rsidP="0050440A">
            <w:pPr>
              <w:jc w:val="center"/>
              <w:rPr>
                <w:sz w:val="22"/>
                <w:szCs w:val="22"/>
              </w:rPr>
            </w:pPr>
            <w:r w:rsidRPr="00B37243">
              <w:rPr>
                <w:sz w:val="22"/>
                <w:szCs w:val="22"/>
              </w:rPr>
              <w:t>1088,11</w:t>
            </w:r>
          </w:p>
        </w:tc>
        <w:tc>
          <w:tcPr>
            <w:tcW w:w="1134" w:type="dxa"/>
            <w:tcBorders>
              <w:top w:val="single" w:sz="6" w:space="0" w:color="auto"/>
              <w:left w:val="single" w:sz="6" w:space="0" w:color="auto"/>
              <w:bottom w:val="single" w:sz="6" w:space="0" w:color="auto"/>
              <w:right w:val="single" w:sz="6" w:space="0" w:color="auto"/>
            </w:tcBorders>
          </w:tcPr>
          <w:p w14:paraId="25FCEA19" w14:textId="77777777" w:rsidR="00B37243" w:rsidRPr="00B37243" w:rsidRDefault="00B37243" w:rsidP="0050440A">
            <w:pPr>
              <w:jc w:val="center"/>
              <w:rPr>
                <w:sz w:val="22"/>
                <w:szCs w:val="22"/>
              </w:rPr>
            </w:pPr>
            <w:r w:rsidRPr="00B37243">
              <w:rPr>
                <w:sz w:val="22"/>
                <w:szCs w:val="22"/>
              </w:rPr>
              <w:t>1088,11</w:t>
            </w:r>
          </w:p>
        </w:tc>
        <w:tc>
          <w:tcPr>
            <w:tcW w:w="908" w:type="dxa"/>
            <w:tcBorders>
              <w:top w:val="single" w:sz="6" w:space="0" w:color="auto"/>
              <w:left w:val="single" w:sz="6" w:space="0" w:color="auto"/>
              <w:bottom w:val="single" w:sz="6" w:space="0" w:color="auto"/>
              <w:right w:val="single" w:sz="6" w:space="0" w:color="auto"/>
            </w:tcBorders>
          </w:tcPr>
          <w:p w14:paraId="72AD7B26" w14:textId="77777777" w:rsidR="00B37243" w:rsidRPr="00B37243" w:rsidRDefault="00B37243" w:rsidP="0050440A">
            <w:pPr>
              <w:jc w:val="center"/>
              <w:rPr>
                <w:sz w:val="22"/>
                <w:szCs w:val="22"/>
              </w:rPr>
            </w:pPr>
            <w:r w:rsidRPr="00B37243">
              <w:rPr>
                <w:sz w:val="22"/>
                <w:szCs w:val="22"/>
              </w:rPr>
              <w:t>1088,11</w:t>
            </w:r>
          </w:p>
        </w:tc>
      </w:tr>
      <w:tr w:rsidR="00A4606A" w:rsidRPr="00B37243" w14:paraId="72BB54E6" w14:textId="77777777" w:rsidTr="0050440A">
        <w:trPr>
          <w:trHeight w:val="494"/>
        </w:trPr>
        <w:tc>
          <w:tcPr>
            <w:tcW w:w="4103" w:type="dxa"/>
            <w:tcBorders>
              <w:top w:val="single" w:sz="6" w:space="0" w:color="auto"/>
              <w:left w:val="single" w:sz="6" w:space="0" w:color="auto"/>
              <w:bottom w:val="single" w:sz="6" w:space="0" w:color="auto"/>
              <w:right w:val="single" w:sz="6" w:space="0" w:color="auto"/>
            </w:tcBorders>
          </w:tcPr>
          <w:p w14:paraId="18F80AAF" w14:textId="77777777" w:rsidR="00B37243" w:rsidRPr="00B37243" w:rsidRDefault="00B37243" w:rsidP="0050440A">
            <w:pPr>
              <w:autoSpaceDE w:val="0"/>
              <w:autoSpaceDN w:val="0"/>
              <w:adjustRightInd w:val="0"/>
              <w:jc w:val="both"/>
              <w:rPr>
                <w:sz w:val="22"/>
                <w:szCs w:val="22"/>
              </w:rPr>
            </w:pPr>
            <w:r w:rsidRPr="00B37243">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14:paraId="7EBE8BF9"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F0CDCB2"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418" w:type="dxa"/>
            <w:tcBorders>
              <w:top w:val="single" w:sz="6" w:space="0" w:color="auto"/>
              <w:left w:val="single" w:sz="6" w:space="0" w:color="auto"/>
              <w:bottom w:val="single" w:sz="6" w:space="0" w:color="auto"/>
              <w:right w:val="single" w:sz="6" w:space="0" w:color="auto"/>
            </w:tcBorders>
          </w:tcPr>
          <w:p w14:paraId="5B7B81A3" w14:textId="77777777" w:rsidR="00B37243" w:rsidRPr="00B37243" w:rsidRDefault="00B37243" w:rsidP="0050440A">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2C29367D"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41C1EF2" w14:textId="77777777" w:rsidR="00B37243" w:rsidRPr="00B37243" w:rsidRDefault="00B37243" w:rsidP="0050440A">
            <w:pPr>
              <w:autoSpaceDE w:val="0"/>
              <w:autoSpaceDN w:val="0"/>
              <w:adjustRightInd w:val="0"/>
              <w:jc w:val="center"/>
              <w:rPr>
                <w:sz w:val="22"/>
                <w:szCs w:val="22"/>
              </w:rPr>
            </w:pPr>
            <w:r w:rsidRPr="00B37243">
              <w:rPr>
                <w:sz w:val="22"/>
                <w:szCs w:val="22"/>
              </w:rPr>
              <w:t>2919,31</w:t>
            </w:r>
          </w:p>
        </w:tc>
        <w:tc>
          <w:tcPr>
            <w:tcW w:w="1134" w:type="dxa"/>
            <w:tcBorders>
              <w:top w:val="single" w:sz="6" w:space="0" w:color="auto"/>
              <w:left w:val="single" w:sz="6" w:space="0" w:color="auto"/>
              <w:bottom w:val="single" w:sz="6" w:space="0" w:color="auto"/>
              <w:right w:val="single" w:sz="6" w:space="0" w:color="auto"/>
            </w:tcBorders>
          </w:tcPr>
          <w:p w14:paraId="05DBF2F9" w14:textId="77777777" w:rsidR="00B37243" w:rsidRPr="00B37243" w:rsidRDefault="00B37243" w:rsidP="0050440A">
            <w:pPr>
              <w:jc w:val="center"/>
              <w:rPr>
                <w:sz w:val="22"/>
                <w:szCs w:val="22"/>
              </w:rPr>
            </w:pPr>
            <w:r w:rsidRPr="00B37243">
              <w:rPr>
                <w:sz w:val="22"/>
                <w:szCs w:val="22"/>
              </w:rPr>
              <w:t>379,43</w:t>
            </w:r>
          </w:p>
        </w:tc>
        <w:tc>
          <w:tcPr>
            <w:tcW w:w="908" w:type="dxa"/>
            <w:tcBorders>
              <w:top w:val="single" w:sz="6" w:space="0" w:color="auto"/>
              <w:left w:val="single" w:sz="6" w:space="0" w:color="auto"/>
              <w:bottom w:val="single" w:sz="6" w:space="0" w:color="auto"/>
              <w:right w:val="single" w:sz="6" w:space="0" w:color="auto"/>
            </w:tcBorders>
          </w:tcPr>
          <w:p w14:paraId="6204F1C1" w14:textId="77777777" w:rsidR="00B37243" w:rsidRPr="00B37243" w:rsidRDefault="00B37243" w:rsidP="0050440A">
            <w:pPr>
              <w:jc w:val="center"/>
              <w:rPr>
                <w:sz w:val="22"/>
                <w:szCs w:val="22"/>
              </w:rPr>
            </w:pPr>
            <w:r w:rsidRPr="00B37243">
              <w:rPr>
                <w:sz w:val="22"/>
                <w:szCs w:val="22"/>
              </w:rPr>
              <w:t>416,87</w:t>
            </w:r>
          </w:p>
        </w:tc>
      </w:tr>
      <w:tr w:rsidR="00A4606A" w:rsidRPr="00B37243" w14:paraId="2CA57A2E" w14:textId="77777777" w:rsidTr="0050440A">
        <w:trPr>
          <w:trHeight w:val="494"/>
        </w:trPr>
        <w:tc>
          <w:tcPr>
            <w:tcW w:w="4103" w:type="dxa"/>
            <w:tcBorders>
              <w:top w:val="single" w:sz="6" w:space="0" w:color="auto"/>
              <w:left w:val="single" w:sz="6" w:space="0" w:color="auto"/>
              <w:bottom w:val="single" w:sz="6" w:space="0" w:color="auto"/>
              <w:right w:val="single" w:sz="6" w:space="0" w:color="auto"/>
            </w:tcBorders>
          </w:tcPr>
          <w:p w14:paraId="17B4E8F4" w14:textId="77777777" w:rsidR="00B37243" w:rsidRPr="00B37243" w:rsidRDefault="00B37243" w:rsidP="0050440A">
            <w:pPr>
              <w:autoSpaceDE w:val="0"/>
              <w:autoSpaceDN w:val="0"/>
              <w:adjustRightInd w:val="0"/>
              <w:jc w:val="both"/>
              <w:rPr>
                <w:sz w:val="22"/>
                <w:szCs w:val="22"/>
              </w:rPr>
            </w:pPr>
            <w:r w:rsidRPr="00B37243">
              <w:rPr>
                <w:sz w:val="22"/>
                <w:szCs w:val="22"/>
              </w:rPr>
              <w:t>Непрограммные расходы муниципальных образований поселений</w:t>
            </w:r>
          </w:p>
        </w:tc>
        <w:tc>
          <w:tcPr>
            <w:tcW w:w="425" w:type="dxa"/>
            <w:tcBorders>
              <w:top w:val="single" w:sz="6" w:space="0" w:color="auto"/>
              <w:left w:val="single" w:sz="6" w:space="0" w:color="auto"/>
              <w:bottom w:val="single" w:sz="6" w:space="0" w:color="auto"/>
              <w:right w:val="single" w:sz="6" w:space="0" w:color="auto"/>
            </w:tcBorders>
          </w:tcPr>
          <w:p w14:paraId="1259939D"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1809FA4"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418" w:type="dxa"/>
            <w:tcBorders>
              <w:top w:val="single" w:sz="6" w:space="0" w:color="auto"/>
              <w:left w:val="single" w:sz="6" w:space="0" w:color="auto"/>
              <w:bottom w:val="single" w:sz="6" w:space="0" w:color="auto"/>
              <w:right w:val="single" w:sz="6" w:space="0" w:color="auto"/>
            </w:tcBorders>
          </w:tcPr>
          <w:p w14:paraId="0E791380" w14:textId="77777777" w:rsidR="00B37243" w:rsidRPr="00B37243" w:rsidRDefault="00B37243" w:rsidP="0050440A">
            <w:pPr>
              <w:autoSpaceDE w:val="0"/>
              <w:autoSpaceDN w:val="0"/>
              <w:adjustRightInd w:val="0"/>
              <w:rPr>
                <w:sz w:val="22"/>
                <w:szCs w:val="22"/>
              </w:rPr>
            </w:pPr>
            <w:r w:rsidRPr="00B37243">
              <w:rPr>
                <w:sz w:val="22"/>
                <w:szCs w:val="22"/>
              </w:rPr>
              <w:t>70.0.00.00000</w:t>
            </w:r>
          </w:p>
        </w:tc>
        <w:tc>
          <w:tcPr>
            <w:tcW w:w="567" w:type="dxa"/>
            <w:tcBorders>
              <w:top w:val="single" w:sz="6" w:space="0" w:color="auto"/>
              <w:left w:val="single" w:sz="6" w:space="0" w:color="auto"/>
              <w:bottom w:val="single" w:sz="6" w:space="0" w:color="auto"/>
              <w:right w:val="single" w:sz="6" w:space="0" w:color="auto"/>
            </w:tcBorders>
          </w:tcPr>
          <w:p w14:paraId="55EDBC76"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C63E618" w14:textId="77777777" w:rsidR="00B37243" w:rsidRPr="00B37243" w:rsidRDefault="00B37243" w:rsidP="0050440A">
            <w:pPr>
              <w:autoSpaceDE w:val="0"/>
              <w:autoSpaceDN w:val="0"/>
              <w:adjustRightInd w:val="0"/>
              <w:jc w:val="center"/>
              <w:rPr>
                <w:sz w:val="22"/>
                <w:szCs w:val="22"/>
              </w:rPr>
            </w:pPr>
            <w:r w:rsidRPr="00B37243">
              <w:rPr>
                <w:sz w:val="22"/>
                <w:szCs w:val="22"/>
              </w:rPr>
              <w:t>2919,31</w:t>
            </w:r>
          </w:p>
        </w:tc>
        <w:tc>
          <w:tcPr>
            <w:tcW w:w="1134" w:type="dxa"/>
            <w:tcBorders>
              <w:top w:val="single" w:sz="6" w:space="0" w:color="auto"/>
              <w:left w:val="single" w:sz="6" w:space="0" w:color="auto"/>
              <w:bottom w:val="single" w:sz="6" w:space="0" w:color="auto"/>
              <w:right w:val="single" w:sz="6" w:space="0" w:color="auto"/>
            </w:tcBorders>
          </w:tcPr>
          <w:p w14:paraId="3F7ED76C" w14:textId="77777777" w:rsidR="00B37243" w:rsidRPr="00B37243" w:rsidRDefault="00B37243" w:rsidP="0050440A">
            <w:pPr>
              <w:jc w:val="center"/>
              <w:rPr>
                <w:sz w:val="22"/>
                <w:szCs w:val="22"/>
              </w:rPr>
            </w:pPr>
            <w:r w:rsidRPr="00B37243">
              <w:rPr>
                <w:sz w:val="22"/>
                <w:szCs w:val="22"/>
              </w:rPr>
              <w:t>379,43</w:t>
            </w:r>
          </w:p>
        </w:tc>
        <w:tc>
          <w:tcPr>
            <w:tcW w:w="908" w:type="dxa"/>
            <w:tcBorders>
              <w:top w:val="single" w:sz="6" w:space="0" w:color="auto"/>
              <w:left w:val="single" w:sz="6" w:space="0" w:color="auto"/>
              <w:bottom w:val="single" w:sz="6" w:space="0" w:color="auto"/>
              <w:right w:val="single" w:sz="6" w:space="0" w:color="auto"/>
            </w:tcBorders>
          </w:tcPr>
          <w:p w14:paraId="001B26A0" w14:textId="77777777" w:rsidR="00B37243" w:rsidRPr="00B37243" w:rsidRDefault="00B37243" w:rsidP="0050440A">
            <w:pPr>
              <w:jc w:val="center"/>
              <w:rPr>
                <w:sz w:val="22"/>
                <w:szCs w:val="22"/>
              </w:rPr>
            </w:pPr>
            <w:r w:rsidRPr="00B37243">
              <w:rPr>
                <w:sz w:val="22"/>
                <w:szCs w:val="22"/>
              </w:rPr>
              <w:t>416,76</w:t>
            </w:r>
          </w:p>
        </w:tc>
      </w:tr>
      <w:tr w:rsidR="00A4606A" w:rsidRPr="00B37243" w14:paraId="086B76DC" w14:textId="77777777" w:rsidTr="0050440A">
        <w:trPr>
          <w:trHeight w:val="494"/>
        </w:trPr>
        <w:tc>
          <w:tcPr>
            <w:tcW w:w="4103" w:type="dxa"/>
            <w:tcBorders>
              <w:top w:val="single" w:sz="6" w:space="0" w:color="auto"/>
              <w:left w:val="single" w:sz="6" w:space="0" w:color="auto"/>
              <w:bottom w:val="single" w:sz="6" w:space="0" w:color="auto"/>
              <w:right w:val="single" w:sz="6" w:space="0" w:color="auto"/>
            </w:tcBorders>
          </w:tcPr>
          <w:p w14:paraId="634CF713" w14:textId="77777777" w:rsidR="00B37243" w:rsidRPr="00B37243" w:rsidRDefault="00B37243" w:rsidP="0050440A">
            <w:pPr>
              <w:autoSpaceDE w:val="0"/>
              <w:autoSpaceDN w:val="0"/>
              <w:adjustRightInd w:val="0"/>
              <w:jc w:val="both"/>
              <w:rPr>
                <w:sz w:val="22"/>
                <w:szCs w:val="22"/>
              </w:rPr>
            </w:pPr>
            <w:r w:rsidRPr="00B37243">
              <w:rPr>
                <w:sz w:val="22"/>
                <w:szCs w:val="22"/>
              </w:rPr>
              <w:t>Обеспечение деятельности и содержание исполнительной власти органов местного самоуправления,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14:paraId="1AAF7D41"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964E8EC"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418" w:type="dxa"/>
            <w:tcBorders>
              <w:top w:val="single" w:sz="6" w:space="0" w:color="auto"/>
              <w:left w:val="single" w:sz="6" w:space="0" w:color="auto"/>
              <w:bottom w:val="single" w:sz="6" w:space="0" w:color="auto"/>
              <w:right w:val="single" w:sz="6" w:space="0" w:color="auto"/>
            </w:tcBorders>
          </w:tcPr>
          <w:p w14:paraId="0F489C6D" w14:textId="77777777" w:rsidR="00B37243" w:rsidRPr="00B37243" w:rsidRDefault="00B37243" w:rsidP="0050440A">
            <w:pPr>
              <w:autoSpaceDE w:val="0"/>
              <w:autoSpaceDN w:val="0"/>
              <w:adjustRightInd w:val="0"/>
              <w:rPr>
                <w:sz w:val="22"/>
                <w:szCs w:val="22"/>
              </w:rPr>
            </w:pPr>
            <w:r w:rsidRPr="00B37243">
              <w:rPr>
                <w:sz w:val="22"/>
                <w:szCs w:val="22"/>
              </w:rPr>
              <w:t>70.0.00.01040</w:t>
            </w:r>
          </w:p>
        </w:tc>
        <w:tc>
          <w:tcPr>
            <w:tcW w:w="567" w:type="dxa"/>
            <w:tcBorders>
              <w:top w:val="single" w:sz="6" w:space="0" w:color="auto"/>
              <w:left w:val="single" w:sz="6" w:space="0" w:color="auto"/>
              <w:bottom w:val="single" w:sz="6" w:space="0" w:color="auto"/>
              <w:right w:val="single" w:sz="6" w:space="0" w:color="auto"/>
            </w:tcBorders>
          </w:tcPr>
          <w:p w14:paraId="6FA5AA48"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1827E33" w14:textId="77777777" w:rsidR="00B37243" w:rsidRPr="00B37243" w:rsidRDefault="00B37243" w:rsidP="0050440A">
            <w:pPr>
              <w:autoSpaceDE w:val="0"/>
              <w:autoSpaceDN w:val="0"/>
              <w:adjustRightInd w:val="0"/>
              <w:jc w:val="center"/>
              <w:rPr>
                <w:sz w:val="22"/>
                <w:szCs w:val="22"/>
              </w:rPr>
            </w:pPr>
            <w:r w:rsidRPr="00B37243">
              <w:rPr>
                <w:sz w:val="22"/>
                <w:szCs w:val="22"/>
              </w:rPr>
              <w:t>2919,20</w:t>
            </w:r>
          </w:p>
        </w:tc>
        <w:tc>
          <w:tcPr>
            <w:tcW w:w="1134" w:type="dxa"/>
            <w:tcBorders>
              <w:top w:val="single" w:sz="6" w:space="0" w:color="auto"/>
              <w:left w:val="single" w:sz="6" w:space="0" w:color="auto"/>
              <w:bottom w:val="single" w:sz="6" w:space="0" w:color="auto"/>
              <w:right w:val="single" w:sz="6" w:space="0" w:color="auto"/>
            </w:tcBorders>
          </w:tcPr>
          <w:p w14:paraId="46302FB0" w14:textId="77777777" w:rsidR="00B37243" w:rsidRPr="00B37243" w:rsidRDefault="00B37243" w:rsidP="0050440A">
            <w:pPr>
              <w:autoSpaceDE w:val="0"/>
              <w:autoSpaceDN w:val="0"/>
              <w:adjustRightInd w:val="0"/>
              <w:jc w:val="center"/>
              <w:rPr>
                <w:sz w:val="22"/>
                <w:szCs w:val="22"/>
              </w:rPr>
            </w:pPr>
            <w:r w:rsidRPr="00B37243">
              <w:rPr>
                <w:sz w:val="22"/>
                <w:szCs w:val="22"/>
              </w:rPr>
              <w:t>379,32</w:t>
            </w:r>
          </w:p>
        </w:tc>
        <w:tc>
          <w:tcPr>
            <w:tcW w:w="908" w:type="dxa"/>
            <w:tcBorders>
              <w:top w:val="single" w:sz="6" w:space="0" w:color="auto"/>
              <w:left w:val="single" w:sz="6" w:space="0" w:color="auto"/>
              <w:bottom w:val="single" w:sz="6" w:space="0" w:color="auto"/>
              <w:right w:val="single" w:sz="6" w:space="0" w:color="auto"/>
            </w:tcBorders>
          </w:tcPr>
          <w:p w14:paraId="41A23F84" w14:textId="77777777" w:rsidR="00B37243" w:rsidRPr="00B37243" w:rsidRDefault="00B37243" w:rsidP="0050440A">
            <w:pPr>
              <w:autoSpaceDE w:val="0"/>
              <w:autoSpaceDN w:val="0"/>
              <w:adjustRightInd w:val="0"/>
              <w:jc w:val="center"/>
              <w:rPr>
                <w:sz w:val="22"/>
                <w:szCs w:val="22"/>
              </w:rPr>
            </w:pPr>
            <w:r w:rsidRPr="00B37243">
              <w:rPr>
                <w:sz w:val="22"/>
                <w:szCs w:val="22"/>
              </w:rPr>
              <w:t>416,76</w:t>
            </w:r>
          </w:p>
        </w:tc>
      </w:tr>
      <w:tr w:rsidR="00A4606A" w:rsidRPr="00B37243" w14:paraId="13BD2360" w14:textId="77777777" w:rsidTr="0050440A">
        <w:trPr>
          <w:trHeight w:val="494"/>
        </w:trPr>
        <w:tc>
          <w:tcPr>
            <w:tcW w:w="4103" w:type="dxa"/>
            <w:tcBorders>
              <w:top w:val="single" w:sz="6" w:space="0" w:color="auto"/>
              <w:left w:val="single" w:sz="6" w:space="0" w:color="auto"/>
              <w:bottom w:val="single" w:sz="6" w:space="0" w:color="auto"/>
              <w:right w:val="single" w:sz="6" w:space="0" w:color="auto"/>
            </w:tcBorders>
          </w:tcPr>
          <w:p w14:paraId="1DBB897A" w14:textId="77777777" w:rsidR="00B37243" w:rsidRPr="00B37243" w:rsidRDefault="00B37243" w:rsidP="0050440A">
            <w:pPr>
              <w:autoSpaceDE w:val="0"/>
              <w:autoSpaceDN w:val="0"/>
              <w:adjustRightInd w:val="0"/>
              <w:jc w:val="both"/>
              <w:rPr>
                <w:sz w:val="22"/>
                <w:szCs w:val="22"/>
              </w:rPr>
            </w:pPr>
            <w:r w:rsidRPr="00B37243">
              <w:rPr>
                <w:sz w:val="22"/>
                <w:szCs w:val="22"/>
              </w:rPr>
              <w:t xml:space="preserve">Расходы на выплаты персоналу в целях обеспечения выполнения </w:t>
            </w:r>
            <w:proofErr w:type="gramStart"/>
            <w:r w:rsidRPr="00B37243">
              <w:rPr>
                <w:sz w:val="22"/>
                <w:szCs w:val="22"/>
              </w:rPr>
              <w:t>функций  государственными</w:t>
            </w:r>
            <w:proofErr w:type="gramEnd"/>
            <w:r w:rsidRPr="00B37243">
              <w:rPr>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14:paraId="3E95BF99"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1E425DB"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418" w:type="dxa"/>
            <w:tcBorders>
              <w:top w:val="single" w:sz="6" w:space="0" w:color="auto"/>
              <w:left w:val="single" w:sz="6" w:space="0" w:color="auto"/>
              <w:bottom w:val="single" w:sz="6" w:space="0" w:color="auto"/>
              <w:right w:val="single" w:sz="6" w:space="0" w:color="auto"/>
            </w:tcBorders>
          </w:tcPr>
          <w:p w14:paraId="788CEACB" w14:textId="77777777" w:rsidR="00B37243" w:rsidRPr="00B37243" w:rsidRDefault="00B37243" w:rsidP="0050440A">
            <w:pPr>
              <w:autoSpaceDE w:val="0"/>
              <w:autoSpaceDN w:val="0"/>
              <w:adjustRightInd w:val="0"/>
              <w:rPr>
                <w:sz w:val="22"/>
                <w:szCs w:val="22"/>
              </w:rPr>
            </w:pPr>
            <w:r w:rsidRPr="00B37243">
              <w:rPr>
                <w:sz w:val="22"/>
                <w:szCs w:val="22"/>
              </w:rPr>
              <w:t>70.0.00.01040</w:t>
            </w:r>
          </w:p>
        </w:tc>
        <w:tc>
          <w:tcPr>
            <w:tcW w:w="567" w:type="dxa"/>
            <w:tcBorders>
              <w:top w:val="single" w:sz="6" w:space="0" w:color="auto"/>
              <w:left w:val="single" w:sz="6" w:space="0" w:color="auto"/>
              <w:bottom w:val="single" w:sz="6" w:space="0" w:color="auto"/>
              <w:right w:val="single" w:sz="6" w:space="0" w:color="auto"/>
            </w:tcBorders>
          </w:tcPr>
          <w:p w14:paraId="51185C57" w14:textId="77777777" w:rsidR="00B37243" w:rsidRPr="00B37243" w:rsidRDefault="00B37243" w:rsidP="0050440A">
            <w:pPr>
              <w:autoSpaceDE w:val="0"/>
              <w:autoSpaceDN w:val="0"/>
              <w:adjustRightInd w:val="0"/>
              <w:rPr>
                <w:sz w:val="22"/>
                <w:szCs w:val="22"/>
              </w:rPr>
            </w:pPr>
            <w:r w:rsidRPr="00B37243">
              <w:rPr>
                <w:sz w:val="22"/>
                <w:szCs w:val="22"/>
              </w:rPr>
              <w:t>100</w:t>
            </w:r>
          </w:p>
        </w:tc>
        <w:tc>
          <w:tcPr>
            <w:tcW w:w="992" w:type="dxa"/>
            <w:tcBorders>
              <w:top w:val="single" w:sz="6" w:space="0" w:color="auto"/>
              <w:left w:val="single" w:sz="6" w:space="0" w:color="auto"/>
              <w:bottom w:val="single" w:sz="6" w:space="0" w:color="auto"/>
              <w:right w:val="single" w:sz="6" w:space="0" w:color="auto"/>
            </w:tcBorders>
          </w:tcPr>
          <w:p w14:paraId="2E9B5358" w14:textId="77777777" w:rsidR="00B37243" w:rsidRPr="00B37243" w:rsidRDefault="00B37243" w:rsidP="0050440A">
            <w:pPr>
              <w:autoSpaceDE w:val="0"/>
              <w:autoSpaceDN w:val="0"/>
              <w:adjustRightInd w:val="0"/>
              <w:jc w:val="center"/>
              <w:rPr>
                <w:sz w:val="22"/>
                <w:szCs w:val="22"/>
              </w:rPr>
            </w:pPr>
            <w:r w:rsidRPr="00B37243">
              <w:rPr>
                <w:sz w:val="22"/>
                <w:szCs w:val="22"/>
              </w:rPr>
              <w:t>2264,53</w:t>
            </w:r>
          </w:p>
        </w:tc>
        <w:tc>
          <w:tcPr>
            <w:tcW w:w="1134" w:type="dxa"/>
            <w:tcBorders>
              <w:top w:val="single" w:sz="6" w:space="0" w:color="auto"/>
              <w:left w:val="single" w:sz="6" w:space="0" w:color="auto"/>
              <w:bottom w:val="single" w:sz="6" w:space="0" w:color="auto"/>
              <w:right w:val="single" w:sz="6" w:space="0" w:color="auto"/>
            </w:tcBorders>
          </w:tcPr>
          <w:p w14:paraId="17D9135D" w14:textId="77777777" w:rsidR="00B37243" w:rsidRPr="00B37243" w:rsidRDefault="00B37243" w:rsidP="0050440A">
            <w:pPr>
              <w:autoSpaceDE w:val="0"/>
              <w:autoSpaceDN w:val="0"/>
              <w:adjustRightInd w:val="0"/>
              <w:jc w:val="center"/>
              <w:rPr>
                <w:sz w:val="22"/>
                <w:szCs w:val="22"/>
              </w:rPr>
            </w:pPr>
            <w:r w:rsidRPr="00B37243">
              <w:rPr>
                <w:sz w:val="22"/>
                <w:szCs w:val="22"/>
              </w:rPr>
              <w:t>373,29</w:t>
            </w:r>
          </w:p>
        </w:tc>
        <w:tc>
          <w:tcPr>
            <w:tcW w:w="908" w:type="dxa"/>
            <w:tcBorders>
              <w:top w:val="single" w:sz="6" w:space="0" w:color="auto"/>
              <w:left w:val="single" w:sz="6" w:space="0" w:color="auto"/>
              <w:bottom w:val="single" w:sz="6" w:space="0" w:color="auto"/>
              <w:right w:val="single" w:sz="6" w:space="0" w:color="auto"/>
            </w:tcBorders>
          </w:tcPr>
          <w:p w14:paraId="7DC899B1" w14:textId="77777777" w:rsidR="00B37243" w:rsidRPr="00B37243" w:rsidRDefault="00B37243" w:rsidP="0050440A">
            <w:pPr>
              <w:autoSpaceDE w:val="0"/>
              <w:autoSpaceDN w:val="0"/>
              <w:adjustRightInd w:val="0"/>
              <w:jc w:val="center"/>
              <w:rPr>
                <w:sz w:val="22"/>
                <w:szCs w:val="22"/>
              </w:rPr>
            </w:pPr>
            <w:r w:rsidRPr="00B37243">
              <w:rPr>
                <w:sz w:val="22"/>
                <w:szCs w:val="22"/>
              </w:rPr>
              <w:t>373,28</w:t>
            </w:r>
          </w:p>
        </w:tc>
      </w:tr>
      <w:tr w:rsidR="00A4606A" w:rsidRPr="00B37243" w14:paraId="573B3895"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5A02C7F4" w14:textId="77777777" w:rsidR="00B37243" w:rsidRPr="00B37243" w:rsidRDefault="00B37243" w:rsidP="0050440A">
            <w:pPr>
              <w:autoSpaceDE w:val="0"/>
              <w:autoSpaceDN w:val="0"/>
              <w:adjustRightInd w:val="0"/>
              <w:jc w:val="both"/>
              <w:rPr>
                <w:sz w:val="22"/>
                <w:szCs w:val="22"/>
              </w:rPr>
            </w:pPr>
            <w:r w:rsidRPr="00B37243">
              <w:rPr>
                <w:sz w:val="22"/>
                <w:szCs w:val="22"/>
              </w:rPr>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tcPr>
          <w:p w14:paraId="37BDD0AE"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07FB726A"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418" w:type="dxa"/>
            <w:tcBorders>
              <w:top w:val="single" w:sz="6" w:space="0" w:color="auto"/>
              <w:left w:val="single" w:sz="6" w:space="0" w:color="auto"/>
              <w:bottom w:val="single" w:sz="4" w:space="0" w:color="auto"/>
              <w:right w:val="single" w:sz="6" w:space="0" w:color="auto"/>
            </w:tcBorders>
          </w:tcPr>
          <w:p w14:paraId="5460FFC2" w14:textId="77777777" w:rsidR="00B37243" w:rsidRPr="00B37243" w:rsidRDefault="00B37243" w:rsidP="0050440A">
            <w:pPr>
              <w:autoSpaceDE w:val="0"/>
              <w:autoSpaceDN w:val="0"/>
              <w:adjustRightInd w:val="0"/>
              <w:rPr>
                <w:sz w:val="22"/>
                <w:szCs w:val="22"/>
              </w:rPr>
            </w:pPr>
            <w:r w:rsidRPr="00B37243">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2840989C" w14:textId="77777777" w:rsidR="00B37243" w:rsidRPr="00B37243" w:rsidRDefault="00B37243" w:rsidP="0050440A">
            <w:pPr>
              <w:autoSpaceDE w:val="0"/>
              <w:autoSpaceDN w:val="0"/>
              <w:adjustRightInd w:val="0"/>
              <w:rPr>
                <w:sz w:val="22"/>
                <w:szCs w:val="22"/>
              </w:rPr>
            </w:pPr>
            <w:r w:rsidRPr="00B37243">
              <w:rPr>
                <w:sz w:val="22"/>
                <w:szCs w:val="22"/>
              </w:rPr>
              <w:t>120</w:t>
            </w:r>
          </w:p>
        </w:tc>
        <w:tc>
          <w:tcPr>
            <w:tcW w:w="992" w:type="dxa"/>
            <w:tcBorders>
              <w:top w:val="single" w:sz="6" w:space="0" w:color="auto"/>
              <w:left w:val="single" w:sz="6" w:space="0" w:color="auto"/>
              <w:bottom w:val="single" w:sz="4" w:space="0" w:color="auto"/>
              <w:right w:val="single" w:sz="6" w:space="0" w:color="auto"/>
            </w:tcBorders>
          </w:tcPr>
          <w:p w14:paraId="512B580F" w14:textId="77777777" w:rsidR="00B37243" w:rsidRPr="00B37243" w:rsidRDefault="00B37243" w:rsidP="0050440A">
            <w:pPr>
              <w:autoSpaceDE w:val="0"/>
              <w:autoSpaceDN w:val="0"/>
              <w:adjustRightInd w:val="0"/>
              <w:jc w:val="center"/>
              <w:rPr>
                <w:sz w:val="22"/>
                <w:szCs w:val="22"/>
              </w:rPr>
            </w:pPr>
            <w:r w:rsidRPr="00B37243">
              <w:rPr>
                <w:sz w:val="22"/>
                <w:szCs w:val="22"/>
              </w:rPr>
              <w:t>2264,53</w:t>
            </w:r>
          </w:p>
        </w:tc>
        <w:tc>
          <w:tcPr>
            <w:tcW w:w="1134" w:type="dxa"/>
            <w:tcBorders>
              <w:top w:val="single" w:sz="6" w:space="0" w:color="auto"/>
              <w:left w:val="single" w:sz="6" w:space="0" w:color="auto"/>
              <w:bottom w:val="single" w:sz="4" w:space="0" w:color="auto"/>
              <w:right w:val="single" w:sz="6" w:space="0" w:color="auto"/>
            </w:tcBorders>
          </w:tcPr>
          <w:p w14:paraId="06DE2AEB" w14:textId="77777777" w:rsidR="00B37243" w:rsidRPr="00B37243" w:rsidRDefault="00B37243" w:rsidP="0050440A">
            <w:pPr>
              <w:autoSpaceDE w:val="0"/>
              <w:autoSpaceDN w:val="0"/>
              <w:adjustRightInd w:val="0"/>
              <w:jc w:val="center"/>
              <w:rPr>
                <w:sz w:val="22"/>
                <w:szCs w:val="22"/>
              </w:rPr>
            </w:pPr>
            <w:r w:rsidRPr="00B37243">
              <w:rPr>
                <w:sz w:val="22"/>
                <w:szCs w:val="22"/>
              </w:rPr>
              <w:t>373,29</w:t>
            </w:r>
          </w:p>
        </w:tc>
        <w:tc>
          <w:tcPr>
            <w:tcW w:w="908" w:type="dxa"/>
            <w:tcBorders>
              <w:top w:val="single" w:sz="6" w:space="0" w:color="auto"/>
              <w:left w:val="single" w:sz="6" w:space="0" w:color="auto"/>
              <w:bottom w:val="single" w:sz="4" w:space="0" w:color="auto"/>
              <w:right w:val="single" w:sz="6" w:space="0" w:color="auto"/>
            </w:tcBorders>
          </w:tcPr>
          <w:p w14:paraId="14212954" w14:textId="77777777" w:rsidR="00B37243" w:rsidRPr="00B37243" w:rsidRDefault="00B37243" w:rsidP="0050440A">
            <w:pPr>
              <w:autoSpaceDE w:val="0"/>
              <w:autoSpaceDN w:val="0"/>
              <w:adjustRightInd w:val="0"/>
              <w:jc w:val="center"/>
              <w:rPr>
                <w:sz w:val="22"/>
                <w:szCs w:val="22"/>
              </w:rPr>
            </w:pPr>
            <w:r w:rsidRPr="00B37243">
              <w:rPr>
                <w:sz w:val="22"/>
                <w:szCs w:val="22"/>
              </w:rPr>
              <w:t>373,28</w:t>
            </w:r>
          </w:p>
        </w:tc>
      </w:tr>
      <w:tr w:rsidR="00A4606A" w:rsidRPr="00B37243" w14:paraId="293B53A1"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15F68765" w14:textId="77777777" w:rsidR="00B37243" w:rsidRPr="00B37243" w:rsidRDefault="00B37243" w:rsidP="0050440A">
            <w:pPr>
              <w:autoSpaceDE w:val="0"/>
              <w:autoSpaceDN w:val="0"/>
              <w:adjustRightInd w:val="0"/>
              <w:jc w:val="both"/>
              <w:rPr>
                <w:sz w:val="22"/>
                <w:szCs w:val="22"/>
              </w:rPr>
            </w:pPr>
            <w:r w:rsidRPr="00B37243">
              <w:rPr>
                <w:sz w:val="22"/>
                <w:szCs w:val="22"/>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2DB4EA4F"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108DB085"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418" w:type="dxa"/>
            <w:tcBorders>
              <w:top w:val="single" w:sz="6" w:space="0" w:color="auto"/>
              <w:left w:val="single" w:sz="6" w:space="0" w:color="auto"/>
              <w:bottom w:val="single" w:sz="4" w:space="0" w:color="auto"/>
              <w:right w:val="single" w:sz="6" w:space="0" w:color="auto"/>
            </w:tcBorders>
          </w:tcPr>
          <w:p w14:paraId="26B98D4C" w14:textId="77777777" w:rsidR="00B37243" w:rsidRPr="00B37243" w:rsidRDefault="00B37243" w:rsidP="0050440A">
            <w:pPr>
              <w:autoSpaceDE w:val="0"/>
              <w:autoSpaceDN w:val="0"/>
              <w:adjustRightInd w:val="0"/>
              <w:rPr>
                <w:sz w:val="22"/>
                <w:szCs w:val="22"/>
              </w:rPr>
            </w:pPr>
            <w:r w:rsidRPr="00B37243">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376E722E" w14:textId="77777777" w:rsidR="00B37243" w:rsidRPr="00B37243" w:rsidRDefault="00B37243" w:rsidP="0050440A">
            <w:pPr>
              <w:autoSpaceDE w:val="0"/>
              <w:autoSpaceDN w:val="0"/>
              <w:adjustRightInd w:val="0"/>
              <w:rPr>
                <w:sz w:val="22"/>
                <w:szCs w:val="22"/>
              </w:rPr>
            </w:pPr>
            <w:r w:rsidRPr="00B37243">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231F12D3" w14:textId="77777777" w:rsidR="00B37243" w:rsidRPr="00B37243" w:rsidRDefault="00B37243" w:rsidP="0050440A">
            <w:pPr>
              <w:autoSpaceDE w:val="0"/>
              <w:autoSpaceDN w:val="0"/>
              <w:adjustRightInd w:val="0"/>
              <w:jc w:val="center"/>
              <w:rPr>
                <w:sz w:val="22"/>
                <w:szCs w:val="22"/>
              </w:rPr>
            </w:pPr>
            <w:r w:rsidRPr="00B37243">
              <w:rPr>
                <w:sz w:val="22"/>
                <w:szCs w:val="22"/>
              </w:rPr>
              <w:t>641,67</w:t>
            </w:r>
          </w:p>
        </w:tc>
        <w:tc>
          <w:tcPr>
            <w:tcW w:w="1134" w:type="dxa"/>
            <w:tcBorders>
              <w:top w:val="single" w:sz="6" w:space="0" w:color="auto"/>
              <w:left w:val="single" w:sz="6" w:space="0" w:color="auto"/>
              <w:bottom w:val="single" w:sz="4" w:space="0" w:color="auto"/>
              <w:right w:val="single" w:sz="6" w:space="0" w:color="auto"/>
            </w:tcBorders>
          </w:tcPr>
          <w:p w14:paraId="7A21E065" w14:textId="77777777" w:rsidR="00B37243" w:rsidRPr="00B37243" w:rsidRDefault="00B37243" w:rsidP="0050440A">
            <w:pPr>
              <w:autoSpaceDE w:val="0"/>
              <w:autoSpaceDN w:val="0"/>
              <w:adjustRightInd w:val="0"/>
              <w:jc w:val="center"/>
              <w:rPr>
                <w:sz w:val="22"/>
                <w:szCs w:val="22"/>
              </w:rPr>
            </w:pPr>
            <w:r w:rsidRPr="00B37243">
              <w:rPr>
                <w:sz w:val="22"/>
                <w:szCs w:val="22"/>
              </w:rPr>
              <w:t>6,03</w:t>
            </w:r>
          </w:p>
        </w:tc>
        <w:tc>
          <w:tcPr>
            <w:tcW w:w="908" w:type="dxa"/>
            <w:tcBorders>
              <w:top w:val="single" w:sz="6" w:space="0" w:color="auto"/>
              <w:left w:val="single" w:sz="6" w:space="0" w:color="auto"/>
              <w:bottom w:val="single" w:sz="4" w:space="0" w:color="auto"/>
              <w:right w:val="single" w:sz="6" w:space="0" w:color="auto"/>
            </w:tcBorders>
          </w:tcPr>
          <w:p w14:paraId="00AA884B" w14:textId="77777777" w:rsidR="00B37243" w:rsidRPr="00B37243" w:rsidRDefault="00B37243" w:rsidP="0050440A">
            <w:pPr>
              <w:autoSpaceDE w:val="0"/>
              <w:autoSpaceDN w:val="0"/>
              <w:adjustRightInd w:val="0"/>
              <w:jc w:val="center"/>
              <w:rPr>
                <w:sz w:val="22"/>
                <w:szCs w:val="22"/>
              </w:rPr>
            </w:pPr>
            <w:r w:rsidRPr="00B37243">
              <w:rPr>
                <w:sz w:val="22"/>
                <w:szCs w:val="22"/>
              </w:rPr>
              <w:t>43,48</w:t>
            </w:r>
          </w:p>
        </w:tc>
      </w:tr>
      <w:tr w:rsidR="00A4606A" w:rsidRPr="00B37243" w14:paraId="182B75C5"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64040BAC" w14:textId="77777777" w:rsidR="00B37243" w:rsidRPr="00B37243" w:rsidRDefault="00B37243" w:rsidP="0050440A">
            <w:pPr>
              <w:autoSpaceDE w:val="0"/>
              <w:autoSpaceDN w:val="0"/>
              <w:adjustRightInd w:val="0"/>
              <w:jc w:val="both"/>
              <w:rPr>
                <w:sz w:val="22"/>
                <w:szCs w:val="22"/>
              </w:rPr>
            </w:pPr>
            <w:r w:rsidRPr="00B37243">
              <w:rPr>
                <w:sz w:val="22"/>
                <w:szCs w:val="22"/>
              </w:rPr>
              <w:lastRenderedPageBreak/>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0A40B611"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6F956D9C"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418" w:type="dxa"/>
            <w:tcBorders>
              <w:top w:val="single" w:sz="6" w:space="0" w:color="auto"/>
              <w:left w:val="single" w:sz="6" w:space="0" w:color="auto"/>
              <w:bottom w:val="single" w:sz="4" w:space="0" w:color="auto"/>
              <w:right w:val="single" w:sz="6" w:space="0" w:color="auto"/>
            </w:tcBorders>
          </w:tcPr>
          <w:p w14:paraId="529AE5CB" w14:textId="77777777" w:rsidR="00B37243" w:rsidRPr="00B37243" w:rsidRDefault="00B37243" w:rsidP="0050440A">
            <w:pPr>
              <w:autoSpaceDE w:val="0"/>
              <w:autoSpaceDN w:val="0"/>
              <w:adjustRightInd w:val="0"/>
              <w:rPr>
                <w:sz w:val="22"/>
                <w:szCs w:val="22"/>
              </w:rPr>
            </w:pPr>
            <w:r w:rsidRPr="00B37243">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1B6E7AC9" w14:textId="77777777" w:rsidR="00B37243" w:rsidRPr="00B37243" w:rsidRDefault="00B37243" w:rsidP="0050440A">
            <w:pPr>
              <w:autoSpaceDE w:val="0"/>
              <w:autoSpaceDN w:val="0"/>
              <w:adjustRightInd w:val="0"/>
              <w:rPr>
                <w:sz w:val="22"/>
                <w:szCs w:val="22"/>
              </w:rPr>
            </w:pPr>
            <w:r w:rsidRPr="00B37243">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786922EB" w14:textId="77777777" w:rsidR="00B37243" w:rsidRPr="00B37243" w:rsidRDefault="00B37243" w:rsidP="0050440A">
            <w:pPr>
              <w:autoSpaceDE w:val="0"/>
              <w:autoSpaceDN w:val="0"/>
              <w:adjustRightInd w:val="0"/>
              <w:jc w:val="center"/>
              <w:rPr>
                <w:sz w:val="22"/>
                <w:szCs w:val="22"/>
              </w:rPr>
            </w:pPr>
            <w:r w:rsidRPr="00B37243">
              <w:rPr>
                <w:sz w:val="22"/>
                <w:szCs w:val="22"/>
              </w:rPr>
              <w:t>641,67</w:t>
            </w:r>
          </w:p>
        </w:tc>
        <w:tc>
          <w:tcPr>
            <w:tcW w:w="1134" w:type="dxa"/>
            <w:tcBorders>
              <w:top w:val="single" w:sz="6" w:space="0" w:color="auto"/>
              <w:left w:val="single" w:sz="6" w:space="0" w:color="auto"/>
              <w:bottom w:val="single" w:sz="4" w:space="0" w:color="auto"/>
              <w:right w:val="single" w:sz="6" w:space="0" w:color="auto"/>
            </w:tcBorders>
          </w:tcPr>
          <w:p w14:paraId="746D9086" w14:textId="77777777" w:rsidR="00B37243" w:rsidRPr="00B37243" w:rsidRDefault="00B37243" w:rsidP="0050440A">
            <w:pPr>
              <w:autoSpaceDE w:val="0"/>
              <w:autoSpaceDN w:val="0"/>
              <w:adjustRightInd w:val="0"/>
              <w:jc w:val="center"/>
              <w:rPr>
                <w:sz w:val="22"/>
                <w:szCs w:val="22"/>
              </w:rPr>
            </w:pPr>
            <w:r w:rsidRPr="00B37243">
              <w:rPr>
                <w:sz w:val="22"/>
                <w:szCs w:val="22"/>
              </w:rPr>
              <w:t>6,03</w:t>
            </w:r>
          </w:p>
        </w:tc>
        <w:tc>
          <w:tcPr>
            <w:tcW w:w="908" w:type="dxa"/>
            <w:tcBorders>
              <w:top w:val="single" w:sz="6" w:space="0" w:color="auto"/>
              <w:left w:val="single" w:sz="6" w:space="0" w:color="auto"/>
              <w:bottom w:val="single" w:sz="4" w:space="0" w:color="auto"/>
              <w:right w:val="single" w:sz="6" w:space="0" w:color="auto"/>
            </w:tcBorders>
          </w:tcPr>
          <w:p w14:paraId="2A4E47F6" w14:textId="77777777" w:rsidR="00B37243" w:rsidRPr="00B37243" w:rsidRDefault="00B37243" w:rsidP="0050440A">
            <w:pPr>
              <w:autoSpaceDE w:val="0"/>
              <w:autoSpaceDN w:val="0"/>
              <w:adjustRightInd w:val="0"/>
              <w:jc w:val="center"/>
              <w:rPr>
                <w:sz w:val="22"/>
                <w:szCs w:val="22"/>
              </w:rPr>
            </w:pPr>
            <w:r w:rsidRPr="00B37243">
              <w:rPr>
                <w:sz w:val="22"/>
                <w:szCs w:val="22"/>
              </w:rPr>
              <w:t>43,48</w:t>
            </w:r>
          </w:p>
        </w:tc>
      </w:tr>
      <w:tr w:rsidR="00A4606A" w:rsidRPr="00B37243" w14:paraId="23D080E1"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5651D265" w14:textId="77777777" w:rsidR="00B37243" w:rsidRPr="00B37243" w:rsidRDefault="00B37243" w:rsidP="0050440A">
            <w:pPr>
              <w:autoSpaceDE w:val="0"/>
              <w:autoSpaceDN w:val="0"/>
              <w:adjustRightInd w:val="0"/>
              <w:jc w:val="both"/>
              <w:rPr>
                <w:sz w:val="22"/>
                <w:szCs w:val="22"/>
              </w:rPr>
            </w:pPr>
            <w:r w:rsidRPr="00B37243">
              <w:rPr>
                <w:sz w:val="22"/>
                <w:szCs w:val="22"/>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14:paraId="1C013FA4"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6F32CF9"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418" w:type="dxa"/>
            <w:tcBorders>
              <w:top w:val="single" w:sz="6" w:space="0" w:color="auto"/>
              <w:left w:val="single" w:sz="6" w:space="0" w:color="auto"/>
              <w:bottom w:val="single" w:sz="6" w:space="0" w:color="auto"/>
              <w:right w:val="single" w:sz="6" w:space="0" w:color="auto"/>
            </w:tcBorders>
          </w:tcPr>
          <w:p w14:paraId="6A1147B6" w14:textId="77777777" w:rsidR="00B37243" w:rsidRPr="00B37243" w:rsidRDefault="00B37243" w:rsidP="0050440A">
            <w:pPr>
              <w:autoSpaceDE w:val="0"/>
              <w:autoSpaceDN w:val="0"/>
              <w:adjustRightInd w:val="0"/>
              <w:rPr>
                <w:sz w:val="22"/>
                <w:szCs w:val="22"/>
              </w:rPr>
            </w:pPr>
            <w:r w:rsidRPr="00B37243">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33F909AE" w14:textId="77777777" w:rsidR="00B37243" w:rsidRPr="00B37243" w:rsidRDefault="00B37243" w:rsidP="0050440A">
            <w:pPr>
              <w:autoSpaceDE w:val="0"/>
              <w:autoSpaceDN w:val="0"/>
              <w:adjustRightInd w:val="0"/>
              <w:rPr>
                <w:sz w:val="22"/>
                <w:szCs w:val="22"/>
              </w:rPr>
            </w:pPr>
            <w:r w:rsidRPr="00B37243">
              <w:rPr>
                <w:sz w:val="22"/>
                <w:szCs w:val="22"/>
              </w:rPr>
              <w:t>500</w:t>
            </w:r>
          </w:p>
        </w:tc>
        <w:tc>
          <w:tcPr>
            <w:tcW w:w="992" w:type="dxa"/>
            <w:tcBorders>
              <w:top w:val="single" w:sz="6" w:space="0" w:color="auto"/>
              <w:left w:val="single" w:sz="6" w:space="0" w:color="auto"/>
              <w:bottom w:val="single" w:sz="4" w:space="0" w:color="auto"/>
              <w:right w:val="single" w:sz="6" w:space="0" w:color="auto"/>
            </w:tcBorders>
          </w:tcPr>
          <w:p w14:paraId="73F515A6" w14:textId="77777777" w:rsidR="00B37243" w:rsidRPr="00B37243" w:rsidRDefault="00B37243" w:rsidP="0050440A">
            <w:pPr>
              <w:autoSpaceDE w:val="0"/>
              <w:autoSpaceDN w:val="0"/>
              <w:adjustRightInd w:val="0"/>
              <w:jc w:val="center"/>
              <w:rPr>
                <w:sz w:val="22"/>
                <w:szCs w:val="22"/>
              </w:rPr>
            </w:pPr>
            <w:r w:rsidRPr="00B37243">
              <w:rPr>
                <w:sz w:val="22"/>
                <w:szCs w:val="22"/>
              </w:rPr>
              <w:t>10,00</w:t>
            </w:r>
          </w:p>
        </w:tc>
        <w:tc>
          <w:tcPr>
            <w:tcW w:w="1134" w:type="dxa"/>
            <w:tcBorders>
              <w:top w:val="single" w:sz="6" w:space="0" w:color="auto"/>
              <w:left w:val="single" w:sz="6" w:space="0" w:color="auto"/>
              <w:bottom w:val="single" w:sz="4" w:space="0" w:color="auto"/>
              <w:right w:val="single" w:sz="6" w:space="0" w:color="auto"/>
            </w:tcBorders>
          </w:tcPr>
          <w:p w14:paraId="1C4C7F69"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3DC0AD98"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1BCFC82C"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10ECF75B" w14:textId="77777777" w:rsidR="00B37243" w:rsidRPr="00B37243" w:rsidRDefault="00B37243" w:rsidP="0050440A">
            <w:pPr>
              <w:autoSpaceDE w:val="0"/>
              <w:autoSpaceDN w:val="0"/>
              <w:adjustRightInd w:val="0"/>
              <w:jc w:val="both"/>
              <w:rPr>
                <w:sz w:val="22"/>
                <w:szCs w:val="22"/>
              </w:rPr>
            </w:pPr>
            <w:r w:rsidRPr="00B37243">
              <w:rPr>
                <w:sz w:val="22"/>
                <w:szCs w:val="22"/>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14:paraId="6DDA19B3"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318D858"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418" w:type="dxa"/>
            <w:tcBorders>
              <w:top w:val="single" w:sz="6" w:space="0" w:color="auto"/>
              <w:left w:val="single" w:sz="6" w:space="0" w:color="auto"/>
              <w:bottom w:val="single" w:sz="6" w:space="0" w:color="auto"/>
              <w:right w:val="single" w:sz="6" w:space="0" w:color="auto"/>
            </w:tcBorders>
          </w:tcPr>
          <w:p w14:paraId="4B308C99" w14:textId="77777777" w:rsidR="00B37243" w:rsidRPr="00B37243" w:rsidRDefault="00B37243" w:rsidP="0050440A">
            <w:pPr>
              <w:autoSpaceDE w:val="0"/>
              <w:autoSpaceDN w:val="0"/>
              <w:adjustRightInd w:val="0"/>
              <w:rPr>
                <w:sz w:val="22"/>
                <w:szCs w:val="22"/>
              </w:rPr>
            </w:pPr>
            <w:r w:rsidRPr="00B37243">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208EA140" w14:textId="77777777" w:rsidR="00B37243" w:rsidRPr="00B37243" w:rsidRDefault="00B37243" w:rsidP="0050440A">
            <w:pPr>
              <w:autoSpaceDE w:val="0"/>
              <w:autoSpaceDN w:val="0"/>
              <w:adjustRightInd w:val="0"/>
              <w:rPr>
                <w:sz w:val="22"/>
                <w:szCs w:val="22"/>
              </w:rPr>
            </w:pPr>
            <w:r w:rsidRPr="00B37243">
              <w:rPr>
                <w:sz w:val="22"/>
                <w:szCs w:val="22"/>
              </w:rPr>
              <w:t>540</w:t>
            </w:r>
          </w:p>
        </w:tc>
        <w:tc>
          <w:tcPr>
            <w:tcW w:w="992" w:type="dxa"/>
            <w:tcBorders>
              <w:top w:val="single" w:sz="6" w:space="0" w:color="auto"/>
              <w:left w:val="single" w:sz="6" w:space="0" w:color="auto"/>
              <w:bottom w:val="single" w:sz="4" w:space="0" w:color="auto"/>
              <w:right w:val="single" w:sz="6" w:space="0" w:color="auto"/>
            </w:tcBorders>
          </w:tcPr>
          <w:p w14:paraId="1ACCDBA9" w14:textId="77777777" w:rsidR="00B37243" w:rsidRPr="00B37243" w:rsidRDefault="00B37243" w:rsidP="0050440A">
            <w:pPr>
              <w:autoSpaceDE w:val="0"/>
              <w:autoSpaceDN w:val="0"/>
              <w:adjustRightInd w:val="0"/>
              <w:jc w:val="center"/>
              <w:rPr>
                <w:sz w:val="22"/>
                <w:szCs w:val="22"/>
              </w:rPr>
            </w:pPr>
            <w:r w:rsidRPr="00B37243">
              <w:rPr>
                <w:sz w:val="22"/>
                <w:szCs w:val="22"/>
              </w:rPr>
              <w:t>10,00</w:t>
            </w:r>
          </w:p>
        </w:tc>
        <w:tc>
          <w:tcPr>
            <w:tcW w:w="1134" w:type="dxa"/>
            <w:tcBorders>
              <w:top w:val="single" w:sz="6" w:space="0" w:color="auto"/>
              <w:left w:val="single" w:sz="6" w:space="0" w:color="auto"/>
              <w:bottom w:val="single" w:sz="4" w:space="0" w:color="auto"/>
              <w:right w:val="single" w:sz="6" w:space="0" w:color="auto"/>
            </w:tcBorders>
          </w:tcPr>
          <w:p w14:paraId="401399D7"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4B01B6D4"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45FE2F65"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0D3EFBB5" w14:textId="77777777" w:rsidR="00B37243" w:rsidRPr="00B37243" w:rsidRDefault="00B37243" w:rsidP="0050440A">
            <w:pPr>
              <w:autoSpaceDE w:val="0"/>
              <w:autoSpaceDN w:val="0"/>
              <w:adjustRightInd w:val="0"/>
              <w:jc w:val="both"/>
              <w:rPr>
                <w:sz w:val="22"/>
                <w:szCs w:val="22"/>
              </w:rPr>
            </w:pPr>
            <w:r w:rsidRPr="00B37243">
              <w:rPr>
                <w:sz w:val="22"/>
                <w:szCs w:val="22"/>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14:paraId="444AF950"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B4B5280"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418" w:type="dxa"/>
            <w:tcBorders>
              <w:top w:val="single" w:sz="6" w:space="0" w:color="auto"/>
              <w:left w:val="single" w:sz="6" w:space="0" w:color="auto"/>
              <w:bottom w:val="single" w:sz="6" w:space="0" w:color="auto"/>
              <w:right w:val="single" w:sz="6" w:space="0" w:color="auto"/>
            </w:tcBorders>
          </w:tcPr>
          <w:p w14:paraId="63A8A335" w14:textId="77777777" w:rsidR="00B37243" w:rsidRPr="00B37243" w:rsidRDefault="00B37243" w:rsidP="0050440A">
            <w:pPr>
              <w:autoSpaceDE w:val="0"/>
              <w:autoSpaceDN w:val="0"/>
              <w:adjustRightInd w:val="0"/>
              <w:rPr>
                <w:sz w:val="22"/>
                <w:szCs w:val="22"/>
              </w:rPr>
            </w:pPr>
            <w:r w:rsidRPr="00B37243">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578A169F" w14:textId="77777777" w:rsidR="00B37243" w:rsidRPr="00B37243" w:rsidRDefault="00B37243" w:rsidP="0050440A">
            <w:pPr>
              <w:autoSpaceDE w:val="0"/>
              <w:autoSpaceDN w:val="0"/>
              <w:adjustRightInd w:val="0"/>
              <w:rPr>
                <w:sz w:val="22"/>
                <w:szCs w:val="22"/>
              </w:rPr>
            </w:pPr>
            <w:r w:rsidRPr="00B37243">
              <w:rPr>
                <w:sz w:val="22"/>
                <w:szCs w:val="22"/>
              </w:rPr>
              <w:t>800</w:t>
            </w:r>
          </w:p>
        </w:tc>
        <w:tc>
          <w:tcPr>
            <w:tcW w:w="992" w:type="dxa"/>
            <w:tcBorders>
              <w:top w:val="single" w:sz="6" w:space="0" w:color="auto"/>
              <w:left w:val="single" w:sz="6" w:space="0" w:color="auto"/>
              <w:bottom w:val="single" w:sz="4" w:space="0" w:color="auto"/>
              <w:right w:val="single" w:sz="6" w:space="0" w:color="auto"/>
            </w:tcBorders>
          </w:tcPr>
          <w:p w14:paraId="6792C0F4" w14:textId="77777777" w:rsidR="00B37243" w:rsidRPr="00B37243" w:rsidRDefault="00B37243" w:rsidP="0050440A">
            <w:pPr>
              <w:autoSpaceDE w:val="0"/>
              <w:autoSpaceDN w:val="0"/>
              <w:adjustRightInd w:val="0"/>
              <w:jc w:val="center"/>
              <w:rPr>
                <w:sz w:val="22"/>
                <w:szCs w:val="22"/>
              </w:rPr>
            </w:pPr>
            <w:r w:rsidRPr="00B37243">
              <w:rPr>
                <w:sz w:val="22"/>
                <w:szCs w:val="22"/>
              </w:rPr>
              <w:t>3,00</w:t>
            </w:r>
          </w:p>
        </w:tc>
        <w:tc>
          <w:tcPr>
            <w:tcW w:w="1134" w:type="dxa"/>
            <w:tcBorders>
              <w:top w:val="single" w:sz="6" w:space="0" w:color="auto"/>
              <w:left w:val="single" w:sz="6" w:space="0" w:color="auto"/>
              <w:bottom w:val="single" w:sz="4" w:space="0" w:color="auto"/>
              <w:right w:val="single" w:sz="6" w:space="0" w:color="auto"/>
            </w:tcBorders>
          </w:tcPr>
          <w:p w14:paraId="04013FC3"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3EF7DDA1"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28789E3C"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436D2197" w14:textId="77777777" w:rsidR="00B37243" w:rsidRPr="00B37243" w:rsidRDefault="00B37243" w:rsidP="0050440A">
            <w:pPr>
              <w:autoSpaceDE w:val="0"/>
              <w:autoSpaceDN w:val="0"/>
              <w:adjustRightInd w:val="0"/>
              <w:jc w:val="both"/>
              <w:rPr>
                <w:sz w:val="22"/>
                <w:szCs w:val="22"/>
              </w:rPr>
            </w:pPr>
            <w:r w:rsidRPr="00B37243">
              <w:rPr>
                <w:sz w:val="22"/>
                <w:szCs w:val="22"/>
              </w:rPr>
              <w:t>Уплата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tcPr>
          <w:p w14:paraId="4CAE66E9"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9AED64E"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418" w:type="dxa"/>
            <w:tcBorders>
              <w:top w:val="single" w:sz="6" w:space="0" w:color="auto"/>
              <w:left w:val="single" w:sz="6" w:space="0" w:color="auto"/>
              <w:bottom w:val="single" w:sz="6" w:space="0" w:color="auto"/>
              <w:right w:val="single" w:sz="6" w:space="0" w:color="auto"/>
            </w:tcBorders>
          </w:tcPr>
          <w:p w14:paraId="23604A20" w14:textId="77777777" w:rsidR="00B37243" w:rsidRPr="00B37243" w:rsidRDefault="00B37243" w:rsidP="0050440A">
            <w:pPr>
              <w:autoSpaceDE w:val="0"/>
              <w:autoSpaceDN w:val="0"/>
              <w:adjustRightInd w:val="0"/>
              <w:rPr>
                <w:sz w:val="22"/>
                <w:szCs w:val="22"/>
              </w:rPr>
            </w:pPr>
            <w:r w:rsidRPr="00B37243">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400874A8" w14:textId="77777777" w:rsidR="00B37243" w:rsidRPr="00B37243" w:rsidRDefault="00B37243" w:rsidP="0050440A">
            <w:pPr>
              <w:autoSpaceDE w:val="0"/>
              <w:autoSpaceDN w:val="0"/>
              <w:adjustRightInd w:val="0"/>
              <w:rPr>
                <w:sz w:val="22"/>
                <w:szCs w:val="22"/>
              </w:rPr>
            </w:pPr>
            <w:r w:rsidRPr="00B37243">
              <w:rPr>
                <w:sz w:val="22"/>
                <w:szCs w:val="22"/>
              </w:rPr>
              <w:t>850</w:t>
            </w:r>
          </w:p>
        </w:tc>
        <w:tc>
          <w:tcPr>
            <w:tcW w:w="992" w:type="dxa"/>
            <w:tcBorders>
              <w:top w:val="single" w:sz="6" w:space="0" w:color="auto"/>
              <w:left w:val="single" w:sz="6" w:space="0" w:color="auto"/>
              <w:bottom w:val="single" w:sz="4" w:space="0" w:color="auto"/>
              <w:right w:val="single" w:sz="6" w:space="0" w:color="auto"/>
            </w:tcBorders>
          </w:tcPr>
          <w:p w14:paraId="1F70325E" w14:textId="77777777" w:rsidR="00B37243" w:rsidRPr="00B37243" w:rsidRDefault="00B37243" w:rsidP="0050440A">
            <w:pPr>
              <w:autoSpaceDE w:val="0"/>
              <w:autoSpaceDN w:val="0"/>
              <w:adjustRightInd w:val="0"/>
              <w:jc w:val="center"/>
              <w:rPr>
                <w:sz w:val="22"/>
                <w:szCs w:val="22"/>
              </w:rPr>
            </w:pPr>
            <w:r w:rsidRPr="00B37243">
              <w:rPr>
                <w:sz w:val="22"/>
                <w:szCs w:val="22"/>
              </w:rPr>
              <w:t>3,00</w:t>
            </w:r>
          </w:p>
        </w:tc>
        <w:tc>
          <w:tcPr>
            <w:tcW w:w="1134" w:type="dxa"/>
            <w:tcBorders>
              <w:top w:val="single" w:sz="6" w:space="0" w:color="auto"/>
              <w:left w:val="single" w:sz="6" w:space="0" w:color="auto"/>
              <w:bottom w:val="single" w:sz="4" w:space="0" w:color="auto"/>
              <w:right w:val="single" w:sz="6" w:space="0" w:color="auto"/>
            </w:tcBorders>
          </w:tcPr>
          <w:p w14:paraId="2E48F1C1"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3F6F3608"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1E7DB88C"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365B28A8" w14:textId="77777777" w:rsidR="00B37243" w:rsidRPr="00B37243" w:rsidRDefault="00B37243" w:rsidP="0050440A">
            <w:pPr>
              <w:autoSpaceDE w:val="0"/>
              <w:autoSpaceDN w:val="0"/>
              <w:adjustRightInd w:val="0"/>
              <w:jc w:val="both"/>
              <w:rPr>
                <w:sz w:val="22"/>
                <w:szCs w:val="22"/>
              </w:rPr>
            </w:pPr>
            <w:r w:rsidRPr="00B37243">
              <w:rPr>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25" w:type="dxa"/>
            <w:tcBorders>
              <w:top w:val="single" w:sz="6" w:space="0" w:color="auto"/>
              <w:left w:val="single" w:sz="6" w:space="0" w:color="auto"/>
              <w:bottom w:val="single" w:sz="6" w:space="0" w:color="auto"/>
              <w:right w:val="single" w:sz="6" w:space="0" w:color="auto"/>
            </w:tcBorders>
          </w:tcPr>
          <w:p w14:paraId="62338C19"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6E927777"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418" w:type="dxa"/>
            <w:tcBorders>
              <w:top w:val="single" w:sz="6" w:space="0" w:color="auto"/>
              <w:left w:val="single" w:sz="6" w:space="0" w:color="auto"/>
              <w:bottom w:val="single" w:sz="4" w:space="0" w:color="auto"/>
              <w:right w:val="single" w:sz="6" w:space="0" w:color="auto"/>
            </w:tcBorders>
          </w:tcPr>
          <w:p w14:paraId="03FE0F03" w14:textId="77777777" w:rsidR="00B37243" w:rsidRPr="00B37243" w:rsidRDefault="00B37243" w:rsidP="0050440A">
            <w:pPr>
              <w:autoSpaceDE w:val="0"/>
              <w:autoSpaceDN w:val="0"/>
              <w:adjustRightInd w:val="0"/>
              <w:rPr>
                <w:sz w:val="22"/>
                <w:szCs w:val="22"/>
              </w:rPr>
            </w:pPr>
            <w:r w:rsidRPr="00B37243">
              <w:rPr>
                <w:sz w:val="22"/>
                <w:szCs w:val="22"/>
              </w:rPr>
              <w:t>70.0.00.70190</w:t>
            </w:r>
          </w:p>
        </w:tc>
        <w:tc>
          <w:tcPr>
            <w:tcW w:w="567" w:type="dxa"/>
            <w:tcBorders>
              <w:top w:val="single" w:sz="6" w:space="0" w:color="auto"/>
              <w:left w:val="single" w:sz="6" w:space="0" w:color="auto"/>
              <w:bottom w:val="single" w:sz="4" w:space="0" w:color="auto"/>
              <w:right w:val="single" w:sz="6" w:space="0" w:color="auto"/>
            </w:tcBorders>
          </w:tcPr>
          <w:p w14:paraId="4492A674"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49088B1A" w14:textId="77777777" w:rsidR="00B37243" w:rsidRPr="00B37243" w:rsidRDefault="00B37243" w:rsidP="0050440A">
            <w:pPr>
              <w:autoSpaceDE w:val="0"/>
              <w:autoSpaceDN w:val="0"/>
              <w:adjustRightInd w:val="0"/>
              <w:jc w:val="center"/>
              <w:rPr>
                <w:sz w:val="22"/>
                <w:szCs w:val="22"/>
              </w:rPr>
            </w:pPr>
            <w:r w:rsidRPr="00B37243">
              <w:rPr>
                <w:sz w:val="22"/>
                <w:szCs w:val="22"/>
              </w:rPr>
              <w:t>0,11</w:t>
            </w:r>
          </w:p>
        </w:tc>
        <w:tc>
          <w:tcPr>
            <w:tcW w:w="1134" w:type="dxa"/>
            <w:tcBorders>
              <w:top w:val="single" w:sz="6" w:space="0" w:color="auto"/>
              <w:left w:val="single" w:sz="6" w:space="0" w:color="auto"/>
              <w:bottom w:val="single" w:sz="4" w:space="0" w:color="auto"/>
              <w:right w:val="single" w:sz="6" w:space="0" w:color="auto"/>
            </w:tcBorders>
          </w:tcPr>
          <w:p w14:paraId="67CD51EA" w14:textId="77777777" w:rsidR="00B37243" w:rsidRPr="00B37243" w:rsidRDefault="00B37243" w:rsidP="0050440A">
            <w:pPr>
              <w:autoSpaceDE w:val="0"/>
              <w:autoSpaceDN w:val="0"/>
              <w:adjustRightInd w:val="0"/>
              <w:jc w:val="center"/>
              <w:rPr>
                <w:sz w:val="22"/>
                <w:szCs w:val="22"/>
              </w:rPr>
            </w:pPr>
            <w:r w:rsidRPr="00B37243">
              <w:rPr>
                <w:sz w:val="22"/>
                <w:szCs w:val="22"/>
              </w:rPr>
              <w:t>0,11</w:t>
            </w:r>
          </w:p>
        </w:tc>
        <w:tc>
          <w:tcPr>
            <w:tcW w:w="908" w:type="dxa"/>
            <w:tcBorders>
              <w:top w:val="single" w:sz="6" w:space="0" w:color="auto"/>
              <w:left w:val="single" w:sz="6" w:space="0" w:color="auto"/>
              <w:bottom w:val="single" w:sz="4" w:space="0" w:color="auto"/>
              <w:right w:val="single" w:sz="6" w:space="0" w:color="auto"/>
            </w:tcBorders>
          </w:tcPr>
          <w:p w14:paraId="4ACC664F" w14:textId="77777777" w:rsidR="00B37243" w:rsidRPr="00B37243" w:rsidRDefault="00B37243" w:rsidP="0050440A">
            <w:pPr>
              <w:autoSpaceDE w:val="0"/>
              <w:autoSpaceDN w:val="0"/>
              <w:adjustRightInd w:val="0"/>
              <w:jc w:val="center"/>
              <w:rPr>
                <w:sz w:val="22"/>
                <w:szCs w:val="22"/>
              </w:rPr>
            </w:pPr>
            <w:r w:rsidRPr="00B37243">
              <w:rPr>
                <w:sz w:val="22"/>
                <w:szCs w:val="22"/>
              </w:rPr>
              <w:t>0,11</w:t>
            </w:r>
          </w:p>
        </w:tc>
      </w:tr>
      <w:tr w:rsidR="00A4606A" w:rsidRPr="00B37243" w14:paraId="07F8C01E"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581D9026" w14:textId="77777777" w:rsidR="00B37243" w:rsidRPr="00B37243" w:rsidRDefault="00B37243" w:rsidP="0050440A">
            <w:pPr>
              <w:autoSpaceDE w:val="0"/>
              <w:autoSpaceDN w:val="0"/>
              <w:adjustRightInd w:val="0"/>
              <w:jc w:val="both"/>
              <w:rPr>
                <w:sz w:val="22"/>
                <w:szCs w:val="22"/>
              </w:rPr>
            </w:pPr>
            <w:r w:rsidRPr="00B37243">
              <w:rPr>
                <w:sz w:val="22"/>
                <w:szCs w:val="22"/>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012FF1FA"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2762B413"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418" w:type="dxa"/>
            <w:tcBorders>
              <w:top w:val="single" w:sz="6" w:space="0" w:color="auto"/>
              <w:left w:val="single" w:sz="6" w:space="0" w:color="auto"/>
              <w:bottom w:val="single" w:sz="4" w:space="0" w:color="auto"/>
              <w:right w:val="single" w:sz="6" w:space="0" w:color="auto"/>
            </w:tcBorders>
          </w:tcPr>
          <w:p w14:paraId="10A315D9" w14:textId="77777777" w:rsidR="00B37243" w:rsidRPr="00B37243" w:rsidRDefault="00B37243" w:rsidP="0050440A">
            <w:pPr>
              <w:autoSpaceDE w:val="0"/>
              <w:autoSpaceDN w:val="0"/>
              <w:adjustRightInd w:val="0"/>
              <w:rPr>
                <w:sz w:val="22"/>
                <w:szCs w:val="22"/>
              </w:rPr>
            </w:pPr>
            <w:r w:rsidRPr="00B37243">
              <w:rPr>
                <w:sz w:val="22"/>
                <w:szCs w:val="22"/>
              </w:rPr>
              <w:t>70.0.00.70190</w:t>
            </w:r>
          </w:p>
        </w:tc>
        <w:tc>
          <w:tcPr>
            <w:tcW w:w="567" w:type="dxa"/>
            <w:tcBorders>
              <w:top w:val="single" w:sz="6" w:space="0" w:color="auto"/>
              <w:left w:val="single" w:sz="6" w:space="0" w:color="auto"/>
              <w:bottom w:val="single" w:sz="4" w:space="0" w:color="auto"/>
              <w:right w:val="single" w:sz="6" w:space="0" w:color="auto"/>
            </w:tcBorders>
          </w:tcPr>
          <w:p w14:paraId="5B89D5BF" w14:textId="77777777" w:rsidR="00B37243" w:rsidRPr="00B37243" w:rsidRDefault="00B37243" w:rsidP="0050440A">
            <w:pPr>
              <w:autoSpaceDE w:val="0"/>
              <w:autoSpaceDN w:val="0"/>
              <w:adjustRightInd w:val="0"/>
              <w:rPr>
                <w:sz w:val="22"/>
                <w:szCs w:val="22"/>
              </w:rPr>
            </w:pPr>
            <w:r w:rsidRPr="00B37243">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51D9F383" w14:textId="77777777" w:rsidR="00B37243" w:rsidRPr="00B37243" w:rsidRDefault="00B37243" w:rsidP="0050440A">
            <w:pPr>
              <w:autoSpaceDE w:val="0"/>
              <w:autoSpaceDN w:val="0"/>
              <w:adjustRightInd w:val="0"/>
              <w:jc w:val="center"/>
              <w:rPr>
                <w:sz w:val="22"/>
                <w:szCs w:val="22"/>
              </w:rPr>
            </w:pPr>
            <w:r w:rsidRPr="00B37243">
              <w:rPr>
                <w:sz w:val="22"/>
                <w:szCs w:val="22"/>
              </w:rPr>
              <w:t>0,11</w:t>
            </w:r>
          </w:p>
        </w:tc>
        <w:tc>
          <w:tcPr>
            <w:tcW w:w="1134" w:type="dxa"/>
            <w:tcBorders>
              <w:top w:val="single" w:sz="6" w:space="0" w:color="auto"/>
              <w:left w:val="single" w:sz="6" w:space="0" w:color="auto"/>
              <w:bottom w:val="single" w:sz="4" w:space="0" w:color="auto"/>
              <w:right w:val="single" w:sz="6" w:space="0" w:color="auto"/>
            </w:tcBorders>
          </w:tcPr>
          <w:p w14:paraId="315FD922" w14:textId="77777777" w:rsidR="00B37243" w:rsidRPr="00B37243" w:rsidRDefault="00B37243" w:rsidP="0050440A">
            <w:pPr>
              <w:autoSpaceDE w:val="0"/>
              <w:autoSpaceDN w:val="0"/>
              <w:adjustRightInd w:val="0"/>
              <w:jc w:val="center"/>
              <w:rPr>
                <w:sz w:val="22"/>
                <w:szCs w:val="22"/>
              </w:rPr>
            </w:pPr>
            <w:r w:rsidRPr="00B37243">
              <w:rPr>
                <w:sz w:val="22"/>
                <w:szCs w:val="22"/>
              </w:rPr>
              <w:t>0,11</w:t>
            </w:r>
          </w:p>
        </w:tc>
        <w:tc>
          <w:tcPr>
            <w:tcW w:w="908" w:type="dxa"/>
            <w:tcBorders>
              <w:top w:val="single" w:sz="6" w:space="0" w:color="auto"/>
              <w:left w:val="single" w:sz="6" w:space="0" w:color="auto"/>
              <w:bottom w:val="single" w:sz="4" w:space="0" w:color="auto"/>
              <w:right w:val="single" w:sz="6" w:space="0" w:color="auto"/>
            </w:tcBorders>
          </w:tcPr>
          <w:p w14:paraId="4519C072" w14:textId="77777777" w:rsidR="00B37243" w:rsidRPr="00B37243" w:rsidRDefault="00B37243" w:rsidP="0050440A">
            <w:pPr>
              <w:autoSpaceDE w:val="0"/>
              <w:autoSpaceDN w:val="0"/>
              <w:adjustRightInd w:val="0"/>
              <w:jc w:val="center"/>
              <w:rPr>
                <w:sz w:val="22"/>
                <w:szCs w:val="22"/>
              </w:rPr>
            </w:pPr>
            <w:r w:rsidRPr="00B37243">
              <w:rPr>
                <w:sz w:val="22"/>
                <w:szCs w:val="22"/>
              </w:rPr>
              <w:t>0,11</w:t>
            </w:r>
          </w:p>
        </w:tc>
      </w:tr>
      <w:tr w:rsidR="00A4606A" w:rsidRPr="00B37243" w14:paraId="267DB6B1"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6CEEE52F"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23DB354F"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2B98EDA5" w14:textId="77777777" w:rsidR="00B37243" w:rsidRPr="00B37243" w:rsidRDefault="00B37243" w:rsidP="0050440A">
            <w:pPr>
              <w:autoSpaceDE w:val="0"/>
              <w:autoSpaceDN w:val="0"/>
              <w:adjustRightInd w:val="0"/>
              <w:rPr>
                <w:sz w:val="22"/>
                <w:szCs w:val="22"/>
              </w:rPr>
            </w:pPr>
            <w:r w:rsidRPr="00B37243">
              <w:rPr>
                <w:sz w:val="22"/>
                <w:szCs w:val="22"/>
              </w:rPr>
              <w:t>0104</w:t>
            </w:r>
          </w:p>
        </w:tc>
        <w:tc>
          <w:tcPr>
            <w:tcW w:w="1418" w:type="dxa"/>
            <w:tcBorders>
              <w:top w:val="single" w:sz="6" w:space="0" w:color="auto"/>
              <w:left w:val="single" w:sz="6" w:space="0" w:color="auto"/>
              <w:bottom w:val="single" w:sz="4" w:space="0" w:color="auto"/>
              <w:right w:val="single" w:sz="6" w:space="0" w:color="auto"/>
            </w:tcBorders>
          </w:tcPr>
          <w:p w14:paraId="24E19388" w14:textId="77777777" w:rsidR="00B37243" w:rsidRPr="00B37243" w:rsidRDefault="00B37243" w:rsidP="0050440A">
            <w:pPr>
              <w:autoSpaceDE w:val="0"/>
              <w:autoSpaceDN w:val="0"/>
              <w:adjustRightInd w:val="0"/>
              <w:rPr>
                <w:sz w:val="22"/>
                <w:szCs w:val="22"/>
              </w:rPr>
            </w:pPr>
            <w:r w:rsidRPr="00B37243">
              <w:rPr>
                <w:sz w:val="22"/>
                <w:szCs w:val="22"/>
              </w:rPr>
              <w:t>70.0.00.70190</w:t>
            </w:r>
          </w:p>
        </w:tc>
        <w:tc>
          <w:tcPr>
            <w:tcW w:w="567" w:type="dxa"/>
            <w:tcBorders>
              <w:top w:val="single" w:sz="6" w:space="0" w:color="auto"/>
              <w:left w:val="single" w:sz="6" w:space="0" w:color="auto"/>
              <w:bottom w:val="single" w:sz="4" w:space="0" w:color="auto"/>
              <w:right w:val="single" w:sz="6" w:space="0" w:color="auto"/>
            </w:tcBorders>
          </w:tcPr>
          <w:p w14:paraId="7CE591E8" w14:textId="77777777" w:rsidR="00B37243" w:rsidRPr="00B37243" w:rsidRDefault="00B37243" w:rsidP="0050440A">
            <w:pPr>
              <w:autoSpaceDE w:val="0"/>
              <w:autoSpaceDN w:val="0"/>
              <w:adjustRightInd w:val="0"/>
              <w:rPr>
                <w:sz w:val="22"/>
                <w:szCs w:val="22"/>
              </w:rPr>
            </w:pPr>
            <w:r w:rsidRPr="00B37243">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0E1B78C1" w14:textId="77777777" w:rsidR="00B37243" w:rsidRPr="00B37243" w:rsidRDefault="00B37243" w:rsidP="0050440A">
            <w:pPr>
              <w:autoSpaceDE w:val="0"/>
              <w:autoSpaceDN w:val="0"/>
              <w:adjustRightInd w:val="0"/>
              <w:jc w:val="center"/>
              <w:rPr>
                <w:sz w:val="22"/>
                <w:szCs w:val="22"/>
              </w:rPr>
            </w:pPr>
            <w:r w:rsidRPr="00B37243">
              <w:rPr>
                <w:sz w:val="22"/>
                <w:szCs w:val="22"/>
              </w:rPr>
              <w:t>0,11</w:t>
            </w:r>
          </w:p>
        </w:tc>
        <w:tc>
          <w:tcPr>
            <w:tcW w:w="1134" w:type="dxa"/>
            <w:tcBorders>
              <w:top w:val="single" w:sz="6" w:space="0" w:color="auto"/>
              <w:left w:val="single" w:sz="6" w:space="0" w:color="auto"/>
              <w:bottom w:val="single" w:sz="4" w:space="0" w:color="auto"/>
              <w:right w:val="single" w:sz="6" w:space="0" w:color="auto"/>
            </w:tcBorders>
          </w:tcPr>
          <w:p w14:paraId="4EF4472C" w14:textId="77777777" w:rsidR="00B37243" w:rsidRPr="00B37243" w:rsidRDefault="00B37243" w:rsidP="0050440A">
            <w:pPr>
              <w:autoSpaceDE w:val="0"/>
              <w:autoSpaceDN w:val="0"/>
              <w:adjustRightInd w:val="0"/>
              <w:jc w:val="center"/>
              <w:rPr>
                <w:sz w:val="22"/>
                <w:szCs w:val="22"/>
              </w:rPr>
            </w:pPr>
            <w:r w:rsidRPr="00B37243">
              <w:rPr>
                <w:sz w:val="22"/>
                <w:szCs w:val="22"/>
              </w:rPr>
              <w:t>0,11</w:t>
            </w:r>
          </w:p>
        </w:tc>
        <w:tc>
          <w:tcPr>
            <w:tcW w:w="908" w:type="dxa"/>
            <w:tcBorders>
              <w:top w:val="single" w:sz="6" w:space="0" w:color="auto"/>
              <w:left w:val="single" w:sz="6" w:space="0" w:color="auto"/>
              <w:bottom w:val="single" w:sz="4" w:space="0" w:color="auto"/>
              <w:right w:val="single" w:sz="6" w:space="0" w:color="auto"/>
            </w:tcBorders>
          </w:tcPr>
          <w:p w14:paraId="0C5B52A2" w14:textId="77777777" w:rsidR="00B37243" w:rsidRPr="00B37243" w:rsidRDefault="00B37243" w:rsidP="0050440A">
            <w:pPr>
              <w:autoSpaceDE w:val="0"/>
              <w:autoSpaceDN w:val="0"/>
              <w:adjustRightInd w:val="0"/>
              <w:jc w:val="center"/>
              <w:rPr>
                <w:sz w:val="22"/>
                <w:szCs w:val="22"/>
              </w:rPr>
            </w:pPr>
            <w:r w:rsidRPr="00B37243">
              <w:rPr>
                <w:sz w:val="22"/>
                <w:szCs w:val="22"/>
              </w:rPr>
              <w:t>0,11</w:t>
            </w:r>
          </w:p>
        </w:tc>
      </w:tr>
      <w:tr w:rsidR="00A4606A" w:rsidRPr="00B37243" w14:paraId="0A71B32C" w14:textId="77777777" w:rsidTr="0050440A">
        <w:trPr>
          <w:trHeight w:val="494"/>
        </w:trPr>
        <w:tc>
          <w:tcPr>
            <w:tcW w:w="4103" w:type="dxa"/>
            <w:tcBorders>
              <w:top w:val="single" w:sz="6" w:space="0" w:color="auto"/>
              <w:left w:val="single" w:sz="6" w:space="0" w:color="auto"/>
              <w:bottom w:val="single" w:sz="6" w:space="0" w:color="auto"/>
              <w:right w:val="single" w:sz="6" w:space="0" w:color="auto"/>
            </w:tcBorders>
          </w:tcPr>
          <w:p w14:paraId="3FD673BA" w14:textId="77777777" w:rsidR="00B37243" w:rsidRPr="00B37243" w:rsidRDefault="00B37243" w:rsidP="0050440A">
            <w:pPr>
              <w:autoSpaceDE w:val="0"/>
              <w:autoSpaceDN w:val="0"/>
              <w:adjustRightInd w:val="0"/>
              <w:jc w:val="both"/>
              <w:rPr>
                <w:sz w:val="22"/>
                <w:szCs w:val="22"/>
              </w:rPr>
            </w:pPr>
            <w:r w:rsidRPr="00B37243">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6" w:space="0" w:color="auto"/>
              <w:left w:val="single" w:sz="6" w:space="0" w:color="auto"/>
              <w:bottom w:val="single" w:sz="6" w:space="0" w:color="auto"/>
              <w:right w:val="single" w:sz="6" w:space="0" w:color="auto"/>
            </w:tcBorders>
          </w:tcPr>
          <w:p w14:paraId="21226EBA"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0FEAC56" w14:textId="77777777" w:rsidR="00B37243" w:rsidRPr="00B37243" w:rsidRDefault="00B37243" w:rsidP="0050440A">
            <w:pPr>
              <w:autoSpaceDE w:val="0"/>
              <w:autoSpaceDN w:val="0"/>
              <w:adjustRightInd w:val="0"/>
              <w:rPr>
                <w:sz w:val="22"/>
                <w:szCs w:val="22"/>
              </w:rPr>
            </w:pPr>
            <w:r w:rsidRPr="00B37243">
              <w:rPr>
                <w:sz w:val="22"/>
                <w:szCs w:val="22"/>
              </w:rPr>
              <w:t>0106</w:t>
            </w:r>
          </w:p>
        </w:tc>
        <w:tc>
          <w:tcPr>
            <w:tcW w:w="1418" w:type="dxa"/>
            <w:tcBorders>
              <w:top w:val="single" w:sz="6" w:space="0" w:color="auto"/>
              <w:left w:val="single" w:sz="6" w:space="0" w:color="auto"/>
              <w:bottom w:val="single" w:sz="6" w:space="0" w:color="auto"/>
              <w:right w:val="single" w:sz="6" w:space="0" w:color="auto"/>
            </w:tcBorders>
          </w:tcPr>
          <w:p w14:paraId="0526461F" w14:textId="77777777" w:rsidR="00B37243" w:rsidRPr="00B37243" w:rsidRDefault="00B37243" w:rsidP="0050440A">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285CD5CD"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0C82D857" w14:textId="77777777" w:rsidR="00B37243" w:rsidRPr="00B37243" w:rsidRDefault="00B37243" w:rsidP="0050440A">
            <w:pPr>
              <w:jc w:val="center"/>
              <w:rPr>
                <w:sz w:val="22"/>
                <w:szCs w:val="22"/>
              </w:rPr>
            </w:pPr>
            <w:r w:rsidRPr="00B37243">
              <w:rPr>
                <w:sz w:val="22"/>
                <w:szCs w:val="22"/>
              </w:rPr>
              <w:t>11,40</w:t>
            </w:r>
          </w:p>
        </w:tc>
        <w:tc>
          <w:tcPr>
            <w:tcW w:w="1134" w:type="dxa"/>
            <w:tcBorders>
              <w:top w:val="single" w:sz="6" w:space="0" w:color="auto"/>
              <w:left w:val="single" w:sz="6" w:space="0" w:color="auto"/>
              <w:bottom w:val="single" w:sz="4" w:space="0" w:color="auto"/>
              <w:right w:val="single" w:sz="6" w:space="0" w:color="auto"/>
            </w:tcBorders>
          </w:tcPr>
          <w:p w14:paraId="12B2444B" w14:textId="77777777" w:rsidR="00B37243" w:rsidRPr="00B37243" w:rsidRDefault="00B37243" w:rsidP="0050440A">
            <w:pPr>
              <w:jc w:val="center"/>
              <w:rPr>
                <w:sz w:val="22"/>
                <w:szCs w:val="22"/>
              </w:rPr>
            </w:pPr>
            <w:r w:rsidRPr="00B37243">
              <w:rPr>
                <w:sz w:val="22"/>
                <w:szCs w:val="22"/>
              </w:rPr>
              <w:t>11,40</w:t>
            </w:r>
          </w:p>
        </w:tc>
        <w:tc>
          <w:tcPr>
            <w:tcW w:w="908" w:type="dxa"/>
            <w:tcBorders>
              <w:top w:val="single" w:sz="6" w:space="0" w:color="auto"/>
              <w:left w:val="single" w:sz="6" w:space="0" w:color="auto"/>
              <w:bottom w:val="single" w:sz="4" w:space="0" w:color="auto"/>
              <w:right w:val="single" w:sz="6" w:space="0" w:color="auto"/>
            </w:tcBorders>
          </w:tcPr>
          <w:p w14:paraId="5BF2BE0C" w14:textId="77777777" w:rsidR="00B37243" w:rsidRPr="00B37243" w:rsidRDefault="00B37243" w:rsidP="0050440A">
            <w:pPr>
              <w:jc w:val="center"/>
              <w:rPr>
                <w:sz w:val="22"/>
                <w:szCs w:val="22"/>
              </w:rPr>
            </w:pPr>
            <w:r w:rsidRPr="00B37243">
              <w:rPr>
                <w:sz w:val="22"/>
                <w:szCs w:val="22"/>
              </w:rPr>
              <w:t>11,40</w:t>
            </w:r>
          </w:p>
        </w:tc>
      </w:tr>
      <w:tr w:rsidR="00A4606A" w:rsidRPr="00B37243" w14:paraId="7C8E3CB2" w14:textId="77777777" w:rsidTr="0050440A">
        <w:trPr>
          <w:trHeight w:val="494"/>
        </w:trPr>
        <w:tc>
          <w:tcPr>
            <w:tcW w:w="4103" w:type="dxa"/>
            <w:tcBorders>
              <w:top w:val="single" w:sz="6" w:space="0" w:color="auto"/>
              <w:left w:val="single" w:sz="6" w:space="0" w:color="auto"/>
              <w:bottom w:val="single" w:sz="6" w:space="0" w:color="auto"/>
              <w:right w:val="single" w:sz="6" w:space="0" w:color="auto"/>
            </w:tcBorders>
          </w:tcPr>
          <w:p w14:paraId="46F3462C" w14:textId="77777777" w:rsidR="00B37243" w:rsidRPr="00B37243" w:rsidRDefault="00B37243" w:rsidP="0050440A">
            <w:pPr>
              <w:autoSpaceDE w:val="0"/>
              <w:autoSpaceDN w:val="0"/>
              <w:adjustRightInd w:val="0"/>
              <w:jc w:val="both"/>
              <w:rPr>
                <w:sz w:val="22"/>
                <w:szCs w:val="22"/>
              </w:rPr>
            </w:pPr>
            <w:r w:rsidRPr="00B37243">
              <w:rPr>
                <w:sz w:val="22"/>
                <w:szCs w:val="22"/>
              </w:rPr>
              <w:t>Расходы на осуществление переданных полномочий контрольно- счетных органов поселений</w:t>
            </w:r>
          </w:p>
        </w:tc>
        <w:tc>
          <w:tcPr>
            <w:tcW w:w="425" w:type="dxa"/>
            <w:tcBorders>
              <w:top w:val="single" w:sz="6" w:space="0" w:color="auto"/>
              <w:left w:val="single" w:sz="6" w:space="0" w:color="auto"/>
              <w:bottom w:val="single" w:sz="6" w:space="0" w:color="auto"/>
              <w:right w:val="single" w:sz="6" w:space="0" w:color="auto"/>
            </w:tcBorders>
          </w:tcPr>
          <w:p w14:paraId="7DD7DFBF"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DAF9374" w14:textId="77777777" w:rsidR="00B37243" w:rsidRPr="00B37243" w:rsidRDefault="00B37243" w:rsidP="0050440A">
            <w:pPr>
              <w:autoSpaceDE w:val="0"/>
              <w:autoSpaceDN w:val="0"/>
              <w:adjustRightInd w:val="0"/>
              <w:rPr>
                <w:sz w:val="22"/>
                <w:szCs w:val="22"/>
              </w:rPr>
            </w:pPr>
            <w:r w:rsidRPr="00B37243">
              <w:rPr>
                <w:sz w:val="22"/>
                <w:szCs w:val="22"/>
              </w:rPr>
              <w:t>0106</w:t>
            </w:r>
          </w:p>
        </w:tc>
        <w:tc>
          <w:tcPr>
            <w:tcW w:w="1418" w:type="dxa"/>
            <w:tcBorders>
              <w:top w:val="single" w:sz="6" w:space="0" w:color="auto"/>
              <w:left w:val="single" w:sz="6" w:space="0" w:color="auto"/>
              <w:bottom w:val="single" w:sz="6" w:space="0" w:color="auto"/>
              <w:right w:val="single" w:sz="6" w:space="0" w:color="auto"/>
            </w:tcBorders>
          </w:tcPr>
          <w:p w14:paraId="33B8A6BA" w14:textId="77777777" w:rsidR="00B37243" w:rsidRPr="00B37243" w:rsidRDefault="00B37243" w:rsidP="0050440A">
            <w:pPr>
              <w:autoSpaceDE w:val="0"/>
              <w:autoSpaceDN w:val="0"/>
              <w:adjustRightInd w:val="0"/>
              <w:rPr>
                <w:sz w:val="22"/>
                <w:szCs w:val="22"/>
              </w:rPr>
            </w:pPr>
            <w:r w:rsidRPr="00B37243">
              <w:rPr>
                <w:sz w:val="22"/>
                <w:szCs w:val="22"/>
              </w:rPr>
              <w:t>70.0.00.01060</w:t>
            </w:r>
          </w:p>
        </w:tc>
        <w:tc>
          <w:tcPr>
            <w:tcW w:w="567" w:type="dxa"/>
            <w:tcBorders>
              <w:top w:val="single" w:sz="6" w:space="0" w:color="auto"/>
              <w:left w:val="single" w:sz="6" w:space="0" w:color="auto"/>
              <w:bottom w:val="single" w:sz="6" w:space="0" w:color="auto"/>
              <w:right w:val="single" w:sz="6" w:space="0" w:color="auto"/>
            </w:tcBorders>
          </w:tcPr>
          <w:p w14:paraId="4DE10263"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4C25817B" w14:textId="77777777" w:rsidR="00B37243" w:rsidRPr="00B37243" w:rsidRDefault="00B37243" w:rsidP="0050440A">
            <w:pPr>
              <w:jc w:val="center"/>
              <w:rPr>
                <w:sz w:val="22"/>
                <w:szCs w:val="22"/>
              </w:rPr>
            </w:pPr>
            <w:r w:rsidRPr="00B37243">
              <w:rPr>
                <w:sz w:val="22"/>
                <w:szCs w:val="22"/>
              </w:rPr>
              <w:t>11,40</w:t>
            </w:r>
          </w:p>
        </w:tc>
        <w:tc>
          <w:tcPr>
            <w:tcW w:w="1134" w:type="dxa"/>
            <w:tcBorders>
              <w:top w:val="single" w:sz="6" w:space="0" w:color="auto"/>
              <w:left w:val="single" w:sz="6" w:space="0" w:color="auto"/>
              <w:bottom w:val="single" w:sz="4" w:space="0" w:color="auto"/>
              <w:right w:val="single" w:sz="6" w:space="0" w:color="auto"/>
            </w:tcBorders>
          </w:tcPr>
          <w:p w14:paraId="55E52CA4" w14:textId="77777777" w:rsidR="00B37243" w:rsidRPr="00B37243" w:rsidRDefault="00B37243" w:rsidP="0050440A">
            <w:pPr>
              <w:jc w:val="center"/>
              <w:rPr>
                <w:sz w:val="22"/>
                <w:szCs w:val="22"/>
              </w:rPr>
            </w:pPr>
            <w:r w:rsidRPr="00B37243">
              <w:rPr>
                <w:sz w:val="22"/>
                <w:szCs w:val="22"/>
              </w:rPr>
              <w:t>11,40</w:t>
            </w:r>
          </w:p>
        </w:tc>
        <w:tc>
          <w:tcPr>
            <w:tcW w:w="908" w:type="dxa"/>
            <w:tcBorders>
              <w:top w:val="single" w:sz="6" w:space="0" w:color="auto"/>
              <w:left w:val="single" w:sz="6" w:space="0" w:color="auto"/>
              <w:bottom w:val="single" w:sz="4" w:space="0" w:color="auto"/>
              <w:right w:val="single" w:sz="6" w:space="0" w:color="auto"/>
            </w:tcBorders>
          </w:tcPr>
          <w:p w14:paraId="53EE6B11" w14:textId="77777777" w:rsidR="00B37243" w:rsidRPr="00B37243" w:rsidRDefault="00B37243" w:rsidP="0050440A">
            <w:pPr>
              <w:jc w:val="center"/>
              <w:rPr>
                <w:sz w:val="22"/>
                <w:szCs w:val="22"/>
              </w:rPr>
            </w:pPr>
            <w:r w:rsidRPr="00B37243">
              <w:rPr>
                <w:sz w:val="22"/>
                <w:szCs w:val="22"/>
              </w:rPr>
              <w:t>11,40</w:t>
            </w:r>
          </w:p>
        </w:tc>
      </w:tr>
      <w:tr w:rsidR="00A4606A" w:rsidRPr="00B37243" w14:paraId="18F96ED8"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77BB6A7A" w14:textId="77777777" w:rsidR="00B37243" w:rsidRPr="00B37243" w:rsidRDefault="00B37243" w:rsidP="0050440A">
            <w:pPr>
              <w:autoSpaceDE w:val="0"/>
              <w:autoSpaceDN w:val="0"/>
              <w:adjustRightInd w:val="0"/>
              <w:jc w:val="both"/>
              <w:rPr>
                <w:sz w:val="22"/>
                <w:szCs w:val="22"/>
              </w:rPr>
            </w:pPr>
            <w:r w:rsidRPr="00B37243">
              <w:rPr>
                <w:sz w:val="22"/>
                <w:szCs w:val="22"/>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14:paraId="6BF0C739"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F17CE1F" w14:textId="77777777" w:rsidR="00B37243" w:rsidRPr="00B37243" w:rsidRDefault="00B37243" w:rsidP="0050440A">
            <w:pPr>
              <w:autoSpaceDE w:val="0"/>
              <w:autoSpaceDN w:val="0"/>
              <w:adjustRightInd w:val="0"/>
              <w:rPr>
                <w:sz w:val="22"/>
                <w:szCs w:val="22"/>
              </w:rPr>
            </w:pPr>
            <w:r w:rsidRPr="00B37243">
              <w:rPr>
                <w:sz w:val="22"/>
                <w:szCs w:val="22"/>
              </w:rPr>
              <w:t>0106</w:t>
            </w:r>
          </w:p>
        </w:tc>
        <w:tc>
          <w:tcPr>
            <w:tcW w:w="1418" w:type="dxa"/>
            <w:tcBorders>
              <w:top w:val="single" w:sz="6" w:space="0" w:color="auto"/>
              <w:left w:val="single" w:sz="6" w:space="0" w:color="auto"/>
              <w:bottom w:val="single" w:sz="6" w:space="0" w:color="auto"/>
              <w:right w:val="single" w:sz="6" w:space="0" w:color="auto"/>
            </w:tcBorders>
          </w:tcPr>
          <w:p w14:paraId="1F4B2AD8" w14:textId="77777777" w:rsidR="00B37243" w:rsidRPr="00B37243" w:rsidRDefault="00B37243" w:rsidP="0050440A">
            <w:pPr>
              <w:autoSpaceDE w:val="0"/>
              <w:autoSpaceDN w:val="0"/>
              <w:adjustRightInd w:val="0"/>
              <w:rPr>
                <w:sz w:val="22"/>
                <w:szCs w:val="22"/>
              </w:rPr>
            </w:pPr>
            <w:r w:rsidRPr="00B37243">
              <w:rPr>
                <w:sz w:val="22"/>
                <w:szCs w:val="22"/>
              </w:rPr>
              <w:t>70.0.00.01060</w:t>
            </w:r>
          </w:p>
        </w:tc>
        <w:tc>
          <w:tcPr>
            <w:tcW w:w="567" w:type="dxa"/>
            <w:tcBorders>
              <w:top w:val="single" w:sz="6" w:space="0" w:color="auto"/>
              <w:left w:val="single" w:sz="6" w:space="0" w:color="auto"/>
              <w:bottom w:val="single" w:sz="6" w:space="0" w:color="auto"/>
              <w:right w:val="single" w:sz="6" w:space="0" w:color="auto"/>
            </w:tcBorders>
          </w:tcPr>
          <w:p w14:paraId="21B7610F" w14:textId="77777777" w:rsidR="00B37243" w:rsidRPr="00B37243" w:rsidRDefault="00B37243" w:rsidP="0050440A">
            <w:pPr>
              <w:autoSpaceDE w:val="0"/>
              <w:autoSpaceDN w:val="0"/>
              <w:adjustRightInd w:val="0"/>
              <w:rPr>
                <w:sz w:val="22"/>
                <w:szCs w:val="22"/>
              </w:rPr>
            </w:pPr>
            <w:r w:rsidRPr="00B37243">
              <w:rPr>
                <w:sz w:val="22"/>
                <w:szCs w:val="22"/>
              </w:rPr>
              <w:t>500</w:t>
            </w:r>
          </w:p>
        </w:tc>
        <w:tc>
          <w:tcPr>
            <w:tcW w:w="992" w:type="dxa"/>
            <w:tcBorders>
              <w:top w:val="single" w:sz="6" w:space="0" w:color="auto"/>
              <w:left w:val="single" w:sz="6" w:space="0" w:color="auto"/>
              <w:bottom w:val="single" w:sz="4" w:space="0" w:color="auto"/>
              <w:right w:val="single" w:sz="6" w:space="0" w:color="auto"/>
            </w:tcBorders>
          </w:tcPr>
          <w:p w14:paraId="131345F5" w14:textId="77777777" w:rsidR="00B37243" w:rsidRPr="00B37243" w:rsidRDefault="00B37243" w:rsidP="0050440A">
            <w:pPr>
              <w:jc w:val="center"/>
              <w:rPr>
                <w:sz w:val="22"/>
                <w:szCs w:val="22"/>
              </w:rPr>
            </w:pPr>
            <w:r w:rsidRPr="00B37243">
              <w:rPr>
                <w:sz w:val="22"/>
                <w:szCs w:val="22"/>
              </w:rPr>
              <w:t>11,40</w:t>
            </w:r>
          </w:p>
        </w:tc>
        <w:tc>
          <w:tcPr>
            <w:tcW w:w="1134" w:type="dxa"/>
            <w:tcBorders>
              <w:top w:val="single" w:sz="6" w:space="0" w:color="auto"/>
              <w:left w:val="single" w:sz="6" w:space="0" w:color="auto"/>
              <w:bottom w:val="single" w:sz="4" w:space="0" w:color="auto"/>
              <w:right w:val="single" w:sz="6" w:space="0" w:color="auto"/>
            </w:tcBorders>
          </w:tcPr>
          <w:p w14:paraId="656F82BF" w14:textId="77777777" w:rsidR="00B37243" w:rsidRPr="00B37243" w:rsidRDefault="00B37243" w:rsidP="0050440A">
            <w:pPr>
              <w:jc w:val="center"/>
              <w:rPr>
                <w:sz w:val="22"/>
                <w:szCs w:val="22"/>
              </w:rPr>
            </w:pPr>
            <w:r w:rsidRPr="00B37243">
              <w:rPr>
                <w:sz w:val="22"/>
                <w:szCs w:val="22"/>
              </w:rPr>
              <w:t>11,40</w:t>
            </w:r>
          </w:p>
        </w:tc>
        <w:tc>
          <w:tcPr>
            <w:tcW w:w="908" w:type="dxa"/>
            <w:tcBorders>
              <w:top w:val="single" w:sz="6" w:space="0" w:color="auto"/>
              <w:left w:val="single" w:sz="6" w:space="0" w:color="auto"/>
              <w:bottom w:val="single" w:sz="4" w:space="0" w:color="auto"/>
              <w:right w:val="single" w:sz="6" w:space="0" w:color="auto"/>
            </w:tcBorders>
          </w:tcPr>
          <w:p w14:paraId="01F7C2D1" w14:textId="77777777" w:rsidR="00B37243" w:rsidRPr="00B37243" w:rsidRDefault="00B37243" w:rsidP="0050440A">
            <w:pPr>
              <w:jc w:val="center"/>
              <w:rPr>
                <w:sz w:val="22"/>
                <w:szCs w:val="22"/>
              </w:rPr>
            </w:pPr>
            <w:r w:rsidRPr="00B37243">
              <w:rPr>
                <w:sz w:val="22"/>
                <w:szCs w:val="22"/>
              </w:rPr>
              <w:t>11,40</w:t>
            </w:r>
          </w:p>
        </w:tc>
      </w:tr>
      <w:tr w:rsidR="00A4606A" w:rsidRPr="00B37243" w14:paraId="7B32D293"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341E20AD" w14:textId="77777777" w:rsidR="00B37243" w:rsidRPr="00B37243" w:rsidRDefault="00B37243" w:rsidP="0050440A">
            <w:pPr>
              <w:autoSpaceDE w:val="0"/>
              <w:autoSpaceDN w:val="0"/>
              <w:adjustRightInd w:val="0"/>
              <w:jc w:val="both"/>
              <w:rPr>
                <w:sz w:val="22"/>
                <w:szCs w:val="22"/>
              </w:rPr>
            </w:pPr>
            <w:r w:rsidRPr="00B37243">
              <w:rPr>
                <w:sz w:val="22"/>
                <w:szCs w:val="22"/>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14:paraId="02D84CEA"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F0B6C19" w14:textId="77777777" w:rsidR="00B37243" w:rsidRPr="00B37243" w:rsidRDefault="00B37243" w:rsidP="0050440A">
            <w:pPr>
              <w:autoSpaceDE w:val="0"/>
              <w:autoSpaceDN w:val="0"/>
              <w:adjustRightInd w:val="0"/>
              <w:rPr>
                <w:sz w:val="22"/>
                <w:szCs w:val="22"/>
              </w:rPr>
            </w:pPr>
            <w:r w:rsidRPr="00B37243">
              <w:rPr>
                <w:sz w:val="22"/>
                <w:szCs w:val="22"/>
              </w:rPr>
              <w:t>0106</w:t>
            </w:r>
          </w:p>
        </w:tc>
        <w:tc>
          <w:tcPr>
            <w:tcW w:w="1418" w:type="dxa"/>
            <w:tcBorders>
              <w:top w:val="single" w:sz="6" w:space="0" w:color="auto"/>
              <w:left w:val="single" w:sz="6" w:space="0" w:color="auto"/>
              <w:bottom w:val="single" w:sz="6" w:space="0" w:color="auto"/>
              <w:right w:val="single" w:sz="6" w:space="0" w:color="auto"/>
            </w:tcBorders>
          </w:tcPr>
          <w:p w14:paraId="343ED2AD" w14:textId="77777777" w:rsidR="00B37243" w:rsidRPr="00B37243" w:rsidRDefault="00B37243" w:rsidP="0050440A">
            <w:pPr>
              <w:autoSpaceDE w:val="0"/>
              <w:autoSpaceDN w:val="0"/>
              <w:adjustRightInd w:val="0"/>
              <w:rPr>
                <w:sz w:val="22"/>
                <w:szCs w:val="22"/>
              </w:rPr>
            </w:pPr>
            <w:r w:rsidRPr="00B37243">
              <w:rPr>
                <w:sz w:val="22"/>
                <w:szCs w:val="22"/>
              </w:rPr>
              <w:t>70.0.00.01060</w:t>
            </w:r>
          </w:p>
        </w:tc>
        <w:tc>
          <w:tcPr>
            <w:tcW w:w="567" w:type="dxa"/>
            <w:tcBorders>
              <w:top w:val="single" w:sz="6" w:space="0" w:color="auto"/>
              <w:left w:val="single" w:sz="6" w:space="0" w:color="auto"/>
              <w:bottom w:val="single" w:sz="6" w:space="0" w:color="auto"/>
              <w:right w:val="single" w:sz="6" w:space="0" w:color="auto"/>
            </w:tcBorders>
          </w:tcPr>
          <w:p w14:paraId="69250E49" w14:textId="77777777" w:rsidR="00B37243" w:rsidRPr="00B37243" w:rsidRDefault="00B37243" w:rsidP="0050440A">
            <w:pPr>
              <w:autoSpaceDE w:val="0"/>
              <w:autoSpaceDN w:val="0"/>
              <w:adjustRightInd w:val="0"/>
              <w:rPr>
                <w:sz w:val="22"/>
                <w:szCs w:val="22"/>
              </w:rPr>
            </w:pPr>
            <w:r w:rsidRPr="00B37243">
              <w:rPr>
                <w:sz w:val="22"/>
                <w:szCs w:val="22"/>
              </w:rPr>
              <w:t>540</w:t>
            </w:r>
          </w:p>
        </w:tc>
        <w:tc>
          <w:tcPr>
            <w:tcW w:w="992" w:type="dxa"/>
            <w:tcBorders>
              <w:top w:val="single" w:sz="6" w:space="0" w:color="auto"/>
              <w:left w:val="single" w:sz="6" w:space="0" w:color="auto"/>
              <w:bottom w:val="single" w:sz="4" w:space="0" w:color="auto"/>
              <w:right w:val="single" w:sz="6" w:space="0" w:color="auto"/>
            </w:tcBorders>
          </w:tcPr>
          <w:p w14:paraId="4DA205BF" w14:textId="77777777" w:rsidR="00B37243" w:rsidRPr="00B37243" w:rsidRDefault="00B37243" w:rsidP="0050440A">
            <w:pPr>
              <w:autoSpaceDE w:val="0"/>
              <w:autoSpaceDN w:val="0"/>
              <w:adjustRightInd w:val="0"/>
              <w:jc w:val="center"/>
              <w:rPr>
                <w:sz w:val="22"/>
                <w:szCs w:val="22"/>
              </w:rPr>
            </w:pPr>
            <w:r w:rsidRPr="00B37243">
              <w:rPr>
                <w:sz w:val="22"/>
                <w:szCs w:val="22"/>
              </w:rPr>
              <w:t>11,40</w:t>
            </w:r>
          </w:p>
        </w:tc>
        <w:tc>
          <w:tcPr>
            <w:tcW w:w="1134" w:type="dxa"/>
            <w:tcBorders>
              <w:top w:val="single" w:sz="6" w:space="0" w:color="auto"/>
              <w:left w:val="single" w:sz="6" w:space="0" w:color="auto"/>
              <w:bottom w:val="single" w:sz="4" w:space="0" w:color="auto"/>
              <w:right w:val="single" w:sz="6" w:space="0" w:color="auto"/>
            </w:tcBorders>
          </w:tcPr>
          <w:p w14:paraId="5BC35A8F" w14:textId="77777777" w:rsidR="00B37243" w:rsidRPr="00B37243" w:rsidRDefault="00B37243" w:rsidP="0050440A">
            <w:pPr>
              <w:autoSpaceDE w:val="0"/>
              <w:autoSpaceDN w:val="0"/>
              <w:adjustRightInd w:val="0"/>
              <w:jc w:val="center"/>
              <w:rPr>
                <w:sz w:val="22"/>
                <w:szCs w:val="22"/>
              </w:rPr>
            </w:pPr>
            <w:r w:rsidRPr="00B37243">
              <w:rPr>
                <w:sz w:val="22"/>
                <w:szCs w:val="22"/>
              </w:rPr>
              <w:t>11,40</w:t>
            </w:r>
          </w:p>
        </w:tc>
        <w:tc>
          <w:tcPr>
            <w:tcW w:w="908" w:type="dxa"/>
            <w:tcBorders>
              <w:top w:val="single" w:sz="6" w:space="0" w:color="auto"/>
              <w:left w:val="single" w:sz="6" w:space="0" w:color="auto"/>
              <w:bottom w:val="single" w:sz="4" w:space="0" w:color="auto"/>
              <w:right w:val="single" w:sz="6" w:space="0" w:color="auto"/>
            </w:tcBorders>
          </w:tcPr>
          <w:p w14:paraId="7076088C" w14:textId="77777777" w:rsidR="00B37243" w:rsidRPr="00B37243" w:rsidRDefault="00B37243" w:rsidP="0050440A">
            <w:pPr>
              <w:autoSpaceDE w:val="0"/>
              <w:autoSpaceDN w:val="0"/>
              <w:adjustRightInd w:val="0"/>
              <w:jc w:val="center"/>
              <w:rPr>
                <w:sz w:val="22"/>
                <w:szCs w:val="22"/>
              </w:rPr>
            </w:pPr>
            <w:r w:rsidRPr="00B37243">
              <w:rPr>
                <w:sz w:val="22"/>
                <w:szCs w:val="22"/>
              </w:rPr>
              <w:t>11,40</w:t>
            </w:r>
          </w:p>
        </w:tc>
      </w:tr>
      <w:tr w:rsidR="00A4606A" w:rsidRPr="00B37243" w14:paraId="455A3147"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67C54B02" w14:textId="77777777" w:rsidR="00B37243" w:rsidRPr="00B37243" w:rsidRDefault="00B37243" w:rsidP="0050440A">
            <w:pPr>
              <w:autoSpaceDE w:val="0"/>
              <w:autoSpaceDN w:val="0"/>
              <w:adjustRightInd w:val="0"/>
              <w:jc w:val="both"/>
              <w:rPr>
                <w:sz w:val="22"/>
                <w:szCs w:val="22"/>
              </w:rPr>
            </w:pPr>
            <w:r w:rsidRPr="00B37243">
              <w:rPr>
                <w:sz w:val="22"/>
                <w:szCs w:val="22"/>
              </w:rPr>
              <w:t>Резервные фонды</w:t>
            </w:r>
          </w:p>
        </w:tc>
        <w:tc>
          <w:tcPr>
            <w:tcW w:w="425" w:type="dxa"/>
            <w:tcBorders>
              <w:top w:val="single" w:sz="6" w:space="0" w:color="auto"/>
              <w:left w:val="single" w:sz="6" w:space="0" w:color="auto"/>
              <w:bottom w:val="single" w:sz="6" w:space="0" w:color="auto"/>
              <w:right w:val="single" w:sz="6" w:space="0" w:color="auto"/>
            </w:tcBorders>
          </w:tcPr>
          <w:p w14:paraId="16DB8470"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E748810" w14:textId="77777777" w:rsidR="00B37243" w:rsidRPr="00B37243" w:rsidRDefault="00B37243" w:rsidP="0050440A">
            <w:pPr>
              <w:autoSpaceDE w:val="0"/>
              <w:autoSpaceDN w:val="0"/>
              <w:adjustRightInd w:val="0"/>
              <w:rPr>
                <w:sz w:val="22"/>
                <w:szCs w:val="22"/>
              </w:rPr>
            </w:pPr>
            <w:r w:rsidRPr="00B37243">
              <w:rPr>
                <w:sz w:val="22"/>
                <w:szCs w:val="22"/>
              </w:rPr>
              <w:t>0111</w:t>
            </w:r>
          </w:p>
        </w:tc>
        <w:tc>
          <w:tcPr>
            <w:tcW w:w="1418" w:type="dxa"/>
            <w:tcBorders>
              <w:top w:val="single" w:sz="6" w:space="0" w:color="auto"/>
              <w:left w:val="single" w:sz="6" w:space="0" w:color="auto"/>
              <w:bottom w:val="single" w:sz="6" w:space="0" w:color="auto"/>
              <w:right w:val="single" w:sz="6" w:space="0" w:color="auto"/>
            </w:tcBorders>
          </w:tcPr>
          <w:p w14:paraId="5794C3AC" w14:textId="77777777" w:rsidR="00B37243" w:rsidRPr="00B37243" w:rsidRDefault="00B37243" w:rsidP="0050440A">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0123930D"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4CCD0CF9" w14:textId="77777777" w:rsidR="00B37243" w:rsidRPr="00B37243" w:rsidRDefault="00B37243" w:rsidP="0050440A">
            <w:pPr>
              <w:autoSpaceDE w:val="0"/>
              <w:autoSpaceDN w:val="0"/>
              <w:adjustRightInd w:val="0"/>
              <w:jc w:val="center"/>
              <w:rPr>
                <w:sz w:val="22"/>
                <w:szCs w:val="22"/>
              </w:rPr>
            </w:pPr>
            <w:r w:rsidRPr="00B37243">
              <w:rPr>
                <w:sz w:val="22"/>
                <w:szCs w:val="22"/>
              </w:rPr>
              <w:t>1,00</w:t>
            </w:r>
          </w:p>
        </w:tc>
        <w:tc>
          <w:tcPr>
            <w:tcW w:w="1134" w:type="dxa"/>
            <w:tcBorders>
              <w:top w:val="single" w:sz="6" w:space="0" w:color="auto"/>
              <w:left w:val="single" w:sz="6" w:space="0" w:color="auto"/>
              <w:bottom w:val="single" w:sz="4" w:space="0" w:color="auto"/>
              <w:right w:val="single" w:sz="6" w:space="0" w:color="auto"/>
            </w:tcBorders>
          </w:tcPr>
          <w:p w14:paraId="71778F96"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12CC5EB6"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020A8218"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30213D5F" w14:textId="77777777" w:rsidR="00B37243" w:rsidRPr="00B37243" w:rsidRDefault="00B37243" w:rsidP="0050440A">
            <w:pPr>
              <w:autoSpaceDE w:val="0"/>
              <w:autoSpaceDN w:val="0"/>
              <w:adjustRightInd w:val="0"/>
              <w:jc w:val="both"/>
              <w:rPr>
                <w:sz w:val="22"/>
                <w:szCs w:val="22"/>
              </w:rPr>
            </w:pPr>
            <w:r w:rsidRPr="00B37243">
              <w:rPr>
                <w:sz w:val="22"/>
                <w:szCs w:val="22"/>
              </w:rPr>
              <w:t>Резервный фонд администраций поселений Кочковского района</w:t>
            </w:r>
          </w:p>
        </w:tc>
        <w:tc>
          <w:tcPr>
            <w:tcW w:w="425" w:type="dxa"/>
            <w:tcBorders>
              <w:top w:val="single" w:sz="6" w:space="0" w:color="auto"/>
              <w:left w:val="single" w:sz="6" w:space="0" w:color="auto"/>
              <w:bottom w:val="single" w:sz="6" w:space="0" w:color="auto"/>
              <w:right w:val="single" w:sz="6" w:space="0" w:color="auto"/>
            </w:tcBorders>
          </w:tcPr>
          <w:p w14:paraId="063C316B"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E40896C" w14:textId="77777777" w:rsidR="00B37243" w:rsidRPr="00B37243" w:rsidRDefault="00B37243" w:rsidP="0050440A">
            <w:pPr>
              <w:autoSpaceDE w:val="0"/>
              <w:autoSpaceDN w:val="0"/>
              <w:adjustRightInd w:val="0"/>
              <w:rPr>
                <w:sz w:val="22"/>
                <w:szCs w:val="22"/>
              </w:rPr>
            </w:pPr>
            <w:r w:rsidRPr="00B37243">
              <w:rPr>
                <w:sz w:val="22"/>
                <w:szCs w:val="22"/>
              </w:rPr>
              <w:t>0111</w:t>
            </w:r>
          </w:p>
        </w:tc>
        <w:tc>
          <w:tcPr>
            <w:tcW w:w="1418" w:type="dxa"/>
            <w:tcBorders>
              <w:top w:val="single" w:sz="6" w:space="0" w:color="auto"/>
              <w:left w:val="single" w:sz="6" w:space="0" w:color="auto"/>
              <w:bottom w:val="single" w:sz="6" w:space="0" w:color="auto"/>
              <w:right w:val="single" w:sz="6" w:space="0" w:color="auto"/>
            </w:tcBorders>
          </w:tcPr>
          <w:p w14:paraId="1CE4CCE1" w14:textId="77777777" w:rsidR="00B37243" w:rsidRPr="00B37243" w:rsidRDefault="00B37243" w:rsidP="0050440A">
            <w:pPr>
              <w:autoSpaceDE w:val="0"/>
              <w:autoSpaceDN w:val="0"/>
              <w:adjustRightInd w:val="0"/>
              <w:rPr>
                <w:sz w:val="22"/>
                <w:szCs w:val="22"/>
              </w:rPr>
            </w:pPr>
            <w:r w:rsidRPr="00B37243">
              <w:rPr>
                <w:sz w:val="22"/>
                <w:szCs w:val="22"/>
              </w:rPr>
              <w:t>70.0.00.01110</w:t>
            </w:r>
          </w:p>
        </w:tc>
        <w:tc>
          <w:tcPr>
            <w:tcW w:w="567" w:type="dxa"/>
            <w:tcBorders>
              <w:top w:val="single" w:sz="6" w:space="0" w:color="auto"/>
              <w:left w:val="single" w:sz="6" w:space="0" w:color="auto"/>
              <w:bottom w:val="single" w:sz="6" w:space="0" w:color="auto"/>
              <w:right w:val="single" w:sz="6" w:space="0" w:color="auto"/>
            </w:tcBorders>
          </w:tcPr>
          <w:p w14:paraId="109482A6"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2C64C28B" w14:textId="77777777" w:rsidR="00B37243" w:rsidRPr="00B37243" w:rsidRDefault="00B37243" w:rsidP="0050440A">
            <w:pPr>
              <w:autoSpaceDE w:val="0"/>
              <w:autoSpaceDN w:val="0"/>
              <w:adjustRightInd w:val="0"/>
              <w:jc w:val="center"/>
              <w:rPr>
                <w:sz w:val="22"/>
                <w:szCs w:val="22"/>
              </w:rPr>
            </w:pPr>
            <w:r w:rsidRPr="00B37243">
              <w:rPr>
                <w:sz w:val="22"/>
                <w:szCs w:val="22"/>
              </w:rPr>
              <w:t>1,00</w:t>
            </w:r>
          </w:p>
        </w:tc>
        <w:tc>
          <w:tcPr>
            <w:tcW w:w="1134" w:type="dxa"/>
            <w:tcBorders>
              <w:top w:val="single" w:sz="6" w:space="0" w:color="auto"/>
              <w:left w:val="single" w:sz="6" w:space="0" w:color="auto"/>
              <w:bottom w:val="single" w:sz="4" w:space="0" w:color="auto"/>
              <w:right w:val="single" w:sz="6" w:space="0" w:color="auto"/>
            </w:tcBorders>
          </w:tcPr>
          <w:p w14:paraId="308816BA"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6FDCBB4E"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7D493679"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682D95C7" w14:textId="77777777" w:rsidR="00B37243" w:rsidRPr="00B37243" w:rsidRDefault="00B37243" w:rsidP="0050440A">
            <w:pPr>
              <w:autoSpaceDE w:val="0"/>
              <w:autoSpaceDN w:val="0"/>
              <w:adjustRightInd w:val="0"/>
              <w:jc w:val="both"/>
              <w:rPr>
                <w:sz w:val="22"/>
                <w:szCs w:val="22"/>
              </w:rPr>
            </w:pPr>
            <w:r w:rsidRPr="00B37243">
              <w:rPr>
                <w:sz w:val="22"/>
                <w:szCs w:val="22"/>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14:paraId="37D7E2F0"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029F464" w14:textId="77777777" w:rsidR="00B37243" w:rsidRPr="00B37243" w:rsidRDefault="00B37243" w:rsidP="0050440A">
            <w:pPr>
              <w:autoSpaceDE w:val="0"/>
              <w:autoSpaceDN w:val="0"/>
              <w:adjustRightInd w:val="0"/>
              <w:rPr>
                <w:sz w:val="22"/>
                <w:szCs w:val="22"/>
              </w:rPr>
            </w:pPr>
            <w:r w:rsidRPr="00B37243">
              <w:rPr>
                <w:sz w:val="22"/>
                <w:szCs w:val="22"/>
              </w:rPr>
              <w:t>0111</w:t>
            </w:r>
          </w:p>
        </w:tc>
        <w:tc>
          <w:tcPr>
            <w:tcW w:w="1418" w:type="dxa"/>
            <w:tcBorders>
              <w:top w:val="single" w:sz="6" w:space="0" w:color="auto"/>
              <w:left w:val="single" w:sz="6" w:space="0" w:color="auto"/>
              <w:bottom w:val="single" w:sz="6" w:space="0" w:color="auto"/>
              <w:right w:val="single" w:sz="6" w:space="0" w:color="auto"/>
            </w:tcBorders>
          </w:tcPr>
          <w:p w14:paraId="14918D0D" w14:textId="77777777" w:rsidR="00B37243" w:rsidRPr="00B37243" w:rsidRDefault="00B37243" w:rsidP="0050440A">
            <w:pPr>
              <w:autoSpaceDE w:val="0"/>
              <w:autoSpaceDN w:val="0"/>
              <w:adjustRightInd w:val="0"/>
              <w:rPr>
                <w:sz w:val="22"/>
                <w:szCs w:val="22"/>
              </w:rPr>
            </w:pPr>
            <w:r w:rsidRPr="00B37243">
              <w:rPr>
                <w:sz w:val="22"/>
                <w:szCs w:val="22"/>
              </w:rPr>
              <w:t>70.0.00.01110</w:t>
            </w:r>
          </w:p>
        </w:tc>
        <w:tc>
          <w:tcPr>
            <w:tcW w:w="567" w:type="dxa"/>
            <w:tcBorders>
              <w:top w:val="single" w:sz="6" w:space="0" w:color="auto"/>
              <w:left w:val="single" w:sz="6" w:space="0" w:color="auto"/>
              <w:bottom w:val="single" w:sz="6" w:space="0" w:color="auto"/>
              <w:right w:val="single" w:sz="6" w:space="0" w:color="auto"/>
            </w:tcBorders>
          </w:tcPr>
          <w:p w14:paraId="2EDCF4C7" w14:textId="77777777" w:rsidR="00B37243" w:rsidRPr="00B37243" w:rsidRDefault="00B37243" w:rsidP="0050440A">
            <w:pPr>
              <w:autoSpaceDE w:val="0"/>
              <w:autoSpaceDN w:val="0"/>
              <w:adjustRightInd w:val="0"/>
              <w:rPr>
                <w:sz w:val="22"/>
                <w:szCs w:val="22"/>
              </w:rPr>
            </w:pPr>
            <w:r w:rsidRPr="00B37243">
              <w:rPr>
                <w:sz w:val="22"/>
                <w:szCs w:val="22"/>
              </w:rPr>
              <w:t>800</w:t>
            </w:r>
          </w:p>
        </w:tc>
        <w:tc>
          <w:tcPr>
            <w:tcW w:w="992" w:type="dxa"/>
            <w:tcBorders>
              <w:top w:val="single" w:sz="6" w:space="0" w:color="auto"/>
              <w:left w:val="single" w:sz="6" w:space="0" w:color="auto"/>
              <w:bottom w:val="single" w:sz="4" w:space="0" w:color="auto"/>
              <w:right w:val="single" w:sz="6" w:space="0" w:color="auto"/>
            </w:tcBorders>
          </w:tcPr>
          <w:p w14:paraId="6DA753F3" w14:textId="77777777" w:rsidR="00B37243" w:rsidRPr="00B37243" w:rsidRDefault="00B37243" w:rsidP="0050440A">
            <w:pPr>
              <w:jc w:val="center"/>
              <w:rPr>
                <w:sz w:val="22"/>
                <w:szCs w:val="22"/>
              </w:rPr>
            </w:pPr>
            <w:r w:rsidRPr="00B37243">
              <w:rPr>
                <w:sz w:val="22"/>
                <w:szCs w:val="22"/>
              </w:rPr>
              <w:t>1,00</w:t>
            </w:r>
          </w:p>
        </w:tc>
        <w:tc>
          <w:tcPr>
            <w:tcW w:w="1134" w:type="dxa"/>
            <w:tcBorders>
              <w:top w:val="single" w:sz="6" w:space="0" w:color="auto"/>
              <w:left w:val="single" w:sz="6" w:space="0" w:color="auto"/>
              <w:bottom w:val="single" w:sz="4" w:space="0" w:color="auto"/>
              <w:right w:val="single" w:sz="6" w:space="0" w:color="auto"/>
            </w:tcBorders>
          </w:tcPr>
          <w:p w14:paraId="474C936D"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5FC0AA11"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389ED376"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7CBBBA29" w14:textId="77777777" w:rsidR="00B37243" w:rsidRPr="00B37243" w:rsidRDefault="00B37243" w:rsidP="0050440A">
            <w:pPr>
              <w:autoSpaceDE w:val="0"/>
              <w:autoSpaceDN w:val="0"/>
              <w:adjustRightInd w:val="0"/>
              <w:jc w:val="both"/>
              <w:rPr>
                <w:sz w:val="22"/>
                <w:szCs w:val="22"/>
              </w:rPr>
            </w:pPr>
            <w:r w:rsidRPr="00B37243">
              <w:rPr>
                <w:sz w:val="22"/>
                <w:szCs w:val="22"/>
              </w:rPr>
              <w:t>Резервные средства</w:t>
            </w:r>
          </w:p>
        </w:tc>
        <w:tc>
          <w:tcPr>
            <w:tcW w:w="425" w:type="dxa"/>
            <w:tcBorders>
              <w:top w:val="single" w:sz="6" w:space="0" w:color="auto"/>
              <w:left w:val="single" w:sz="6" w:space="0" w:color="auto"/>
              <w:bottom w:val="single" w:sz="6" w:space="0" w:color="auto"/>
              <w:right w:val="single" w:sz="6" w:space="0" w:color="auto"/>
            </w:tcBorders>
          </w:tcPr>
          <w:p w14:paraId="48E1C0FD"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7B57AC3" w14:textId="77777777" w:rsidR="00B37243" w:rsidRPr="00B37243" w:rsidRDefault="00B37243" w:rsidP="0050440A">
            <w:pPr>
              <w:autoSpaceDE w:val="0"/>
              <w:autoSpaceDN w:val="0"/>
              <w:adjustRightInd w:val="0"/>
              <w:rPr>
                <w:sz w:val="22"/>
                <w:szCs w:val="22"/>
              </w:rPr>
            </w:pPr>
            <w:r w:rsidRPr="00B37243">
              <w:rPr>
                <w:sz w:val="22"/>
                <w:szCs w:val="22"/>
              </w:rPr>
              <w:t>0111</w:t>
            </w:r>
          </w:p>
        </w:tc>
        <w:tc>
          <w:tcPr>
            <w:tcW w:w="1418" w:type="dxa"/>
            <w:tcBorders>
              <w:top w:val="single" w:sz="6" w:space="0" w:color="auto"/>
              <w:left w:val="single" w:sz="6" w:space="0" w:color="auto"/>
              <w:bottom w:val="single" w:sz="6" w:space="0" w:color="auto"/>
              <w:right w:val="single" w:sz="6" w:space="0" w:color="auto"/>
            </w:tcBorders>
          </w:tcPr>
          <w:p w14:paraId="28333DF1" w14:textId="77777777" w:rsidR="00B37243" w:rsidRPr="00B37243" w:rsidRDefault="00B37243" w:rsidP="0050440A">
            <w:pPr>
              <w:autoSpaceDE w:val="0"/>
              <w:autoSpaceDN w:val="0"/>
              <w:adjustRightInd w:val="0"/>
              <w:rPr>
                <w:sz w:val="22"/>
                <w:szCs w:val="22"/>
              </w:rPr>
            </w:pPr>
            <w:r w:rsidRPr="00B37243">
              <w:rPr>
                <w:sz w:val="22"/>
                <w:szCs w:val="22"/>
              </w:rPr>
              <w:t>70.0.00.01110</w:t>
            </w:r>
          </w:p>
        </w:tc>
        <w:tc>
          <w:tcPr>
            <w:tcW w:w="567" w:type="dxa"/>
            <w:tcBorders>
              <w:top w:val="single" w:sz="6" w:space="0" w:color="auto"/>
              <w:left w:val="single" w:sz="6" w:space="0" w:color="auto"/>
              <w:bottom w:val="single" w:sz="6" w:space="0" w:color="auto"/>
              <w:right w:val="single" w:sz="6" w:space="0" w:color="auto"/>
            </w:tcBorders>
          </w:tcPr>
          <w:p w14:paraId="50DC1BBE" w14:textId="77777777" w:rsidR="00B37243" w:rsidRPr="00B37243" w:rsidRDefault="00B37243" w:rsidP="0050440A">
            <w:pPr>
              <w:autoSpaceDE w:val="0"/>
              <w:autoSpaceDN w:val="0"/>
              <w:adjustRightInd w:val="0"/>
              <w:rPr>
                <w:sz w:val="22"/>
                <w:szCs w:val="22"/>
              </w:rPr>
            </w:pPr>
            <w:r w:rsidRPr="00B37243">
              <w:rPr>
                <w:sz w:val="22"/>
                <w:szCs w:val="22"/>
              </w:rPr>
              <w:t>870</w:t>
            </w:r>
          </w:p>
        </w:tc>
        <w:tc>
          <w:tcPr>
            <w:tcW w:w="992" w:type="dxa"/>
            <w:tcBorders>
              <w:top w:val="single" w:sz="6" w:space="0" w:color="auto"/>
              <w:left w:val="single" w:sz="6" w:space="0" w:color="auto"/>
              <w:bottom w:val="single" w:sz="4" w:space="0" w:color="auto"/>
              <w:right w:val="single" w:sz="6" w:space="0" w:color="auto"/>
            </w:tcBorders>
          </w:tcPr>
          <w:p w14:paraId="27213605" w14:textId="77777777" w:rsidR="00B37243" w:rsidRPr="00B37243" w:rsidRDefault="00B37243" w:rsidP="0050440A">
            <w:pPr>
              <w:jc w:val="center"/>
              <w:rPr>
                <w:sz w:val="22"/>
                <w:szCs w:val="22"/>
              </w:rPr>
            </w:pPr>
            <w:r w:rsidRPr="00B37243">
              <w:rPr>
                <w:sz w:val="22"/>
                <w:szCs w:val="22"/>
              </w:rPr>
              <w:t>1,00</w:t>
            </w:r>
          </w:p>
        </w:tc>
        <w:tc>
          <w:tcPr>
            <w:tcW w:w="1134" w:type="dxa"/>
            <w:tcBorders>
              <w:top w:val="single" w:sz="6" w:space="0" w:color="auto"/>
              <w:left w:val="single" w:sz="6" w:space="0" w:color="auto"/>
              <w:bottom w:val="single" w:sz="4" w:space="0" w:color="auto"/>
              <w:right w:val="single" w:sz="6" w:space="0" w:color="auto"/>
            </w:tcBorders>
          </w:tcPr>
          <w:p w14:paraId="40222A2B"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79B890FB"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1DC2DF87"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40232D75" w14:textId="77777777" w:rsidR="00B37243" w:rsidRPr="00B37243" w:rsidRDefault="00B37243" w:rsidP="0050440A">
            <w:pPr>
              <w:autoSpaceDE w:val="0"/>
              <w:autoSpaceDN w:val="0"/>
              <w:adjustRightInd w:val="0"/>
              <w:jc w:val="both"/>
              <w:rPr>
                <w:sz w:val="22"/>
                <w:szCs w:val="22"/>
              </w:rPr>
            </w:pPr>
            <w:r w:rsidRPr="00B37243">
              <w:rPr>
                <w:sz w:val="22"/>
                <w:szCs w:val="22"/>
              </w:rPr>
              <w:t>Другие 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14:paraId="2093C84F"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0783A44" w14:textId="77777777" w:rsidR="00B37243" w:rsidRPr="00B37243" w:rsidRDefault="00B37243" w:rsidP="0050440A">
            <w:pPr>
              <w:autoSpaceDE w:val="0"/>
              <w:autoSpaceDN w:val="0"/>
              <w:adjustRightInd w:val="0"/>
              <w:rPr>
                <w:sz w:val="22"/>
                <w:szCs w:val="22"/>
              </w:rPr>
            </w:pPr>
            <w:r w:rsidRPr="00B37243">
              <w:rPr>
                <w:sz w:val="22"/>
                <w:szCs w:val="22"/>
              </w:rPr>
              <w:t>0113</w:t>
            </w:r>
          </w:p>
        </w:tc>
        <w:tc>
          <w:tcPr>
            <w:tcW w:w="1418" w:type="dxa"/>
            <w:tcBorders>
              <w:top w:val="single" w:sz="6" w:space="0" w:color="auto"/>
              <w:left w:val="single" w:sz="6" w:space="0" w:color="auto"/>
              <w:bottom w:val="single" w:sz="6" w:space="0" w:color="auto"/>
              <w:right w:val="single" w:sz="6" w:space="0" w:color="auto"/>
            </w:tcBorders>
          </w:tcPr>
          <w:p w14:paraId="7F602C0C" w14:textId="77777777" w:rsidR="00B37243" w:rsidRPr="00B37243" w:rsidRDefault="00B37243" w:rsidP="0050440A">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2786D766"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7B023473" w14:textId="77777777" w:rsidR="00B37243" w:rsidRPr="00B37243" w:rsidRDefault="00B37243" w:rsidP="0050440A">
            <w:pPr>
              <w:autoSpaceDE w:val="0"/>
              <w:autoSpaceDN w:val="0"/>
              <w:adjustRightInd w:val="0"/>
              <w:jc w:val="center"/>
              <w:rPr>
                <w:sz w:val="22"/>
                <w:szCs w:val="22"/>
              </w:rPr>
            </w:pPr>
            <w:r w:rsidRPr="00B37243">
              <w:rPr>
                <w:sz w:val="22"/>
                <w:szCs w:val="22"/>
              </w:rPr>
              <w:t>10,00</w:t>
            </w:r>
          </w:p>
        </w:tc>
        <w:tc>
          <w:tcPr>
            <w:tcW w:w="1134" w:type="dxa"/>
            <w:tcBorders>
              <w:top w:val="single" w:sz="6" w:space="0" w:color="auto"/>
              <w:left w:val="single" w:sz="6" w:space="0" w:color="auto"/>
              <w:bottom w:val="single" w:sz="4" w:space="0" w:color="auto"/>
              <w:right w:val="single" w:sz="6" w:space="0" w:color="auto"/>
            </w:tcBorders>
          </w:tcPr>
          <w:p w14:paraId="1EA31C29"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727C1873"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14943631"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5805F94F" w14:textId="77777777" w:rsidR="00B37243" w:rsidRPr="00B37243" w:rsidRDefault="00B37243" w:rsidP="0050440A">
            <w:pPr>
              <w:autoSpaceDE w:val="0"/>
              <w:autoSpaceDN w:val="0"/>
              <w:adjustRightInd w:val="0"/>
              <w:jc w:val="both"/>
              <w:rPr>
                <w:sz w:val="22"/>
                <w:szCs w:val="22"/>
              </w:rPr>
            </w:pPr>
            <w:r w:rsidRPr="00B37243">
              <w:rPr>
                <w:sz w:val="22"/>
                <w:szCs w:val="22"/>
              </w:rPr>
              <w:t>Выполнение других обязательств государства</w:t>
            </w:r>
          </w:p>
        </w:tc>
        <w:tc>
          <w:tcPr>
            <w:tcW w:w="425" w:type="dxa"/>
            <w:tcBorders>
              <w:top w:val="single" w:sz="6" w:space="0" w:color="auto"/>
              <w:left w:val="single" w:sz="6" w:space="0" w:color="auto"/>
              <w:bottom w:val="single" w:sz="6" w:space="0" w:color="auto"/>
              <w:right w:val="single" w:sz="6" w:space="0" w:color="auto"/>
            </w:tcBorders>
          </w:tcPr>
          <w:p w14:paraId="783A3F89"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DA463ED" w14:textId="77777777" w:rsidR="00B37243" w:rsidRPr="00B37243" w:rsidRDefault="00B37243" w:rsidP="0050440A">
            <w:pPr>
              <w:autoSpaceDE w:val="0"/>
              <w:autoSpaceDN w:val="0"/>
              <w:adjustRightInd w:val="0"/>
              <w:rPr>
                <w:sz w:val="22"/>
                <w:szCs w:val="22"/>
              </w:rPr>
            </w:pPr>
            <w:r w:rsidRPr="00B37243">
              <w:rPr>
                <w:sz w:val="22"/>
                <w:szCs w:val="22"/>
              </w:rPr>
              <w:t>0113</w:t>
            </w:r>
          </w:p>
        </w:tc>
        <w:tc>
          <w:tcPr>
            <w:tcW w:w="1418" w:type="dxa"/>
            <w:tcBorders>
              <w:top w:val="single" w:sz="6" w:space="0" w:color="auto"/>
              <w:left w:val="single" w:sz="6" w:space="0" w:color="auto"/>
              <w:bottom w:val="single" w:sz="6" w:space="0" w:color="auto"/>
              <w:right w:val="single" w:sz="6" w:space="0" w:color="auto"/>
            </w:tcBorders>
          </w:tcPr>
          <w:p w14:paraId="569A705C" w14:textId="77777777" w:rsidR="00B37243" w:rsidRPr="00B37243" w:rsidRDefault="00B37243" w:rsidP="0050440A">
            <w:pPr>
              <w:autoSpaceDE w:val="0"/>
              <w:autoSpaceDN w:val="0"/>
              <w:adjustRightInd w:val="0"/>
              <w:rPr>
                <w:sz w:val="22"/>
                <w:szCs w:val="22"/>
              </w:rPr>
            </w:pPr>
            <w:r w:rsidRPr="00B37243">
              <w:rPr>
                <w:sz w:val="22"/>
                <w:szCs w:val="22"/>
              </w:rPr>
              <w:t>70.0.00.01230</w:t>
            </w:r>
          </w:p>
        </w:tc>
        <w:tc>
          <w:tcPr>
            <w:tcW w:w="567" w:type="dxa"/>
            <w:tcBorders>
              <w:top w:val="single" w:sz="6" w:space="0" w:color="auto"/>
              <w:left w:val="single" w:sz="6" w:space="0" w:color="auto"/>
              <w:bottom w:val="single" w:sz="6" w:space="0" w:color="auto"/>
              <w:right w:val="single" w:sz="6" w:space="0" w:color="auto"/>
            </w:tcBorders>
          </w:tcPr>
          <w:p w14:paraId="7DD55D99"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7D74B129" w14:textId="77777777" w:rsidR="00B37243" w:rsidRPr="00B37243" w:rsidRDefault="00B37243" w:rsidP="0050440A">
            <w:pPr>
              <w:autoSpaceDE w:val="0"/>
              <w:autoSpaceDN w:val="0"/>
              <w:adjustRightInd w:val="0"/>
              <w:jc w:val="center"/>
              <w:rPr>
                <w:sz w:val="22"/>
                <w:szCs w:val="22"/>
              </w:rPr>
            </w:pPr>
            <w:r w:rsidRPr="00B37243">
              <w:rPr>
                <w:sz w:val="22"/>
                <w:szCs w:val="22"/>
              </w:rPr>
              <w:t>10,00</w:t>
            </w:r>
          </w:p>
        </w:tc>
        <w:tc>
          <w:tcPr>
            <w:tcW w:w="1134" w:type="dxa"/>
            <w:tcBorders>
              <w:top w:val="single" w:sz="6" w:space="0" w:color="auto"/>
              <w:left w:val="single" w:sz="6" w:space="0" w:color="auto"/>
              <w:bottom w:val="single" w:sz="4" w:space="0" w:color="auto"/>
              <w:right w:val="single" w:sz="6" w:space="0" w:color="auto"/>
            </w:tcBorders>
          </w:tcPr>
          <w:p w14:paraId="00BD7865"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7FC06FF6"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665DE07C"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14EFC48E" w14:textId="77777777" w:rsidR="00B37243" w:rsidRPr="00B37243" w:rsidRDefault="00B37243" w:rsidP="0050440A">
            <w:pPr>
              <w:autoSpaceDE w:val="0"/>
              <w:autoSpaceDN w:val="0"/>
              <w:adjustRightInd w:val="0"/>
              <w:jc w:val="both"/>
              <w:rPr>
                <w:sz w:val="22"/>
                <w:szCs w:val="22"/>
              </w:rPr>
            </w:pPr>
            <w:r w:rsidRPr="00B37243">
              <w:rPr>
                <w:sz w:val="22"/>
                <w:szCs w:val="22"/>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14:paraId="4D542B64"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11170D3" w14:textId="77777777" w:rsidR="00B37243" w:rsidRPr="00B37243" w:rsidRDefault="00B37243" w:rsidP="0050440A">
            <w:pPr>
              <w:autoSpaceDE w:val="0"/>
              <w:autoSpaceDN w:val="0"/>
              <w:adjustRightInd w:val="0"/>
              <w:rPr>
                <w:sz w:val="22"/>
                <w:szCs w:val="22"/>
              </w:rPr>
            </w:pPr>
            <w:r w:rsidRPr="00B37243">
              <w:rPr>
                <w:sz w:val="22"/>
                <w:szCs w:val="22"/>
              </w:rPr>
              <w:t>0113</w:t>
            </w:r>
          </w:p>
        </w:tc>
        <w:tc>
          <w:tcPr>
            <w:tcW w:w="1418" w:type="dxa"/>
            <w:tcBorders>
              <w:top w:val="single" w:sz="6" w:space="0" w:color="auto"/>
              <w:left w:val="single" w:sz="6" w:space="0" w:color="auto"/>
              <w:bottom w:val="single" w:sz="6" w:space="0" w:color="auto"/>
              <w:right w:val="single" w:sz="6" w:space="0" w:color="auto"/>
            </w:tcBorders>
          </w:tcPr>
          <w:p w14:paraId="05220BCC" w14:textId="77777777" w:rsidR="00B37243" w:rsidRPr="00B37243" w:rsidRDefault="00B37243" w:rsidP="0050440A">
            <w:pPr>
              <w:autoSpaceDE w:val="0"/>
              <w:autoSpaceDN w:val="0"/>
              <w:adjustRightInd w:val="0"/>
              <w:rPr>
                <w:sz w:val="22"/>
                <w:szCs w:val="22"/>
              </w:rPr>
            </w:pPr>
            <w:r w:rsidRPr="00B37243">
              <w:rPr>
                <w:sz w:val="22"/>
                <w:szCs w:val="22"/>
              </w:rPr>
              <w:t>70.0.00.01230</w:t>
            </w:r>
          </w:p>
        </w:tc>
        <w:tc>
          <w:tcPr>
            <w:tcW w:w="567" w:type="dxa"/>
            <w:tcBorders>
              <w:top w:val="single" w:sz="6" w:space="0" w:color="auto"/>
              <w:left w:val="single" w:sz="6" w:space="0" w:color="auto"/>
              <w:bottom w:val="single" w:sz="6" w:space="0" w:color="auto"/>
              <w:right w:val="single" w:sz="6" w:space="0" w:color="auto"/>
            </w:tcBorders>
          </w:tcPr>
          <w:p w14:paraId="062B4CFB" w14:textId="77777777" w:rsidR="00B37243" w:rsidRPr="00B37243" w:rsidRDefault="00B37243" w:rsidP="0050440A">
            <w:pPr>
              <w:autoSpaceDE w:val="0"/>
              <w:autoSpaceDN w:val="0"/>
              <w:adjustRightInd w:val="0"/>
              <w:rPr>
                <w:sz w:val="22"/>
                <w:szCs w:val="22"/>
              </w:rPr>
            </w:pPr>
            <w:r w:rsidRPr="00B37243">
              <w:rPr>
                <w:sz w:val="22"/>
                <w:szCs w:val="22"/>
              </w:rPr>
              <w:t>800</w:t>
            </w:r>
          </w:p>
        </w:tc>
        <w:tc>
          <w:tcPr>
            <w:tcW w:w="992" w:type="dxa"/>
            <w:tcBorders>
              <w:top w:val="single" w:sz="6" w:space="0" w:color="auto"/>
              <w:left w:val="single" w:sz="6" w:space="0" w:color="auto"/>
              <w:bottom w:val="single" w:sz="4" w:space="0" w:color="auto"/>
              <w:right w:val="single" w:sz="6" w:space="0" w:color="auto"/>
            </w:tcBorders>
          </w:tcPr>
          <w:p w14:paraId="4634F1AE" w14:textId="77777777" w:rsidR="00B37243" w:rsidRPr="00B37243" w:rsidRDefault="00B37243" w:rsidP="0050440A">
            <w:pPr>
              <w:jc w:val="center"/>
              <w:rPr>
                <w:sz w:val="22"/>
                <w:szCs w:val="22"/>
              </w:rPr>
            </w:pPr>
            <w:r w:rsidRPr="00B37243">
              <w:rPr>
                <w:sz w:val="22"/>
                <w:szCs w:val="22"/>
              </w:rPr>
              <w:t>10,00</w:t>
            </w:r>
          </w:p>
        </w:tc>
        <w:tc>
          <w:tcPr>
            <w:tcW w:w="1134" w:type="dxa"/>
            <w:tcBorders>
              <w:top w:val="single" w:sz="6" w:space="0" w:color="auto"/>
              <w:left w:val="single" w:sz="6" w:space="0" w:color="auto"/>
              <w:bottom w:val="single" w:sz="4" w:space="0" w:color="auto"/>
              <w:right w:val="single" w:sz="6" w:space="0" w:color="auto"/>
            </w:tcBorders>
          </w:tcPr>
          <w:p w14:paraId="78287866"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439FD93D"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6D5AC1BA"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3A79E165" w14:textId="77777777" w:rsidR="00B37243" w:rsidRPr="00B37243" w:rsidRDefault="00B37243" w:rsidP="0050440A">
            <w:pPr>
              <w:autoSpaceDE w:val="0"/>
              <w:autoSpaceDN w:val="0"/>
              <w:adjustRightInd w:val="0"/>
              <w:jc w:val="both"/>
              <w:rPr>
                <w:sz w:val="22"/>
                <w:szCs w:val="22"/>
              </w:rPr>
            </w:pPr>
            <w:r w:rsidRPr="00B37243">
              <w:rPr>
                <w:sz w:val="22"/>
                <w:szCs w:val="22"/>
              </w:rPr>
              <w:t>Уплата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tcPr>
          <w:p w14:paraId="70C8AC31"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D82BF19" w14:textId="77777777" w:rsidR="00B37243" w:rsidRPr="00B37243" w:rsidRDefault="00B37243" w:rsidP="0050440A">
            <w:pPr>
              <w:autoSpaceDE w:val="0"/>
              <w:autoSpaceDN w:val="0"/>
              <w:adjustRightInd w:val="0"/>
              <w:rPr>
                <w:sz w:val="22"/>
                <w:szCs w:val="22"/>
              </w:rPr>
            </w:pPr>
            <w:r w:rsidRPr="00B37243">
              <w:rPr>
                <w:sz w:val="22"/>
                <w:szCs w:val="22"/>
              </w:rPr>
              <w:t>0113</w:t>
            </w:r>
          </w:p>
        </w:tc>
        <w:tc>
          <w:tcPr>
            <w:tcW w:w="1418" w:type="dxa"/>
            <w:tcBorders>
              <w:top w:val="single" w:sz="6" w:space="0" w:color="auto"/>
              <w:left w:val="single" w:sz="6" w:space="0" w:color="auto"/>
              <w:bottom w:val="single" w:sz="6" w:space="0" w:color="auto"/>
              <w:right w:val="single" w:sz="6" w:space="0" w:color="auto"/>
            </w:tcBorders>
          </w:tcPr>
          <w:p w14:paraId="7BEA001D" w14:textId="77777777" w:rsidR="00B37243" w:rsidRPr="00B37243" w:rsidRDefault="00B37243" w:rsidP="0050440A">
            <w:pPr>
              <w:autoSpaceDE w:val="0"/>
              <w:autoSpaceDN w:val="0"/>
              <w:adjustRightInd w:val="0"/>
              <w:rPr>
                <w:sz w:val="22"/>
                <w:szCs w:val="22"/>
              </w:rPr>
            </w:pPr>
            <w:r w:rsidRPr="00B37243">
              <w:rPr>
                <w:sz w:val="22"/>
                <w:szCs w:val="22"/>
              </w:rPr>
              <w:t>70.0.00.01230</w:t>
            </w:r>
          </w:p>
        </w:tc>
        <w:tc>
          <w:tcPr>
            <w:tcW w:w="567" w:type="dxa"/>
            <w:tcBorders>
              <w:top w:val="single" w:sz="6" w:space="0" w:color="auto"/>
              <w:left w:val="single" w:sz="6" w:space="0" w:color="auto"/>
              <w:bottom w:val="single" w:sz="6" w:space="0" w:color="auto"/>
              <w:right w:val="single" w:sz="6" w:space="0" w:color="auto"/>
            </w:tcBorders>
          </w:tcPr>
          <w:p w14:paraId="5B13572A" w14:textId="77777777" w:rsidR="00B37243" w:rsidRPr="00B37243" w:rsidRDefault="00B37243" w:rsidP="0050440A">
            <w:pPr>
              <w:autoSpaceDE w:val="0"/>
              <w:autoSpaceDN w:val="0"/>
              <w:adjustRightInd w:val="0"/>
              <w:rPr>
                <w:sz w:val="22"/>
                <w:szCs w:val="22"/>
              </w:rPr>
            </w:pPr>
            <w:r w:rsidRPr="00B37243">
              <w:rPr>
                <w:sz w:val="22"/>
                <w:szCs w:val="22"/>
              </w:rPr>
              <w:t>850</w:t>
            </w:r>
          </w:p>
        </w:tc>
        <w:tc>
          <w:tcPr>
            <w:tcW w:w="992" w:type="dxa"/>
            <w:tcBorders>
              <w:top w:val="single" w:sz="6" w:space="0" w:color="auto"/>
              <w:left w:val="single" w:sz="6" w:space="0" w:color="auto"/>
              <w:bottom w:val="single" w:sz="4" w:space="0" w:color="auto"/>
              <w:right w:val="single" w:sz="6" w:space="0" w:color="auto"/>
            </w:tcBorders>
          </w:tcPr>
          <w:p w14:paraId="1003BF33" w14:textId="77777777" w:rsidR="00B37243" w:rsidRPr="00B37243" w:rsidRDefault="00B37243" w:rsidP="0050440A">
            <w:pPr>
              <w:jc w:val="center"/>
              <w:rPr>
                <w:sz w:val="22"/>
                <w:szCs w:val="22"/>
              </w:rPr>
            </w:pPr>
            <w:r w:rsidRPr="00B37243">
              <w:rPr>
                <w:sz w:val="22"/>
                <w:szCs w:val="22"/>
              </w:rPr>
              <w:t>10,00</w:t>
            </w:r>
          </w:p>
        </w:tc>
        <w:tc>
          <w:tcPr>
            <w:tcW w:w="1134" w:type="dxa"/>
            <w:tcBorders>
              <w:top w:val="single" w:sz="6" w:space="0" w:color="auto"/>
              <w:left w:val="single" w:sz="6" w:space="0" w:color="auto"/>
              <w:bottom w:val="single" w:sz="4" w:space="0" w:color="auto"/>
              <w:right w:val="single" w:sz="6" w:space="0" w:color="auto"/>
            </w:tcBorders>
          </w:tcPr>
          <w:p w14:paraId="7ACAD24D"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51F2DED0"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00B7F363" w14:textId="77777777" w:rsidTr="0050440A">
        <w:trPr>
          <w:trHeight w:val="494"/>
        </w:trPr>
        <w:tc>
          <w:tcPr>
            <w:tcW w:w="4103" w:type="dxa"/>
            <w:tcBorders>
              <w:top w:val="single" w:sz="6" w:space="0" w:color="auto"/>
              <w:left w:val="single" w:sz="6" w:space="0" w:color="auto"/>
              <w:bottom w:val="single" w:sz="6" w:space="0" w:color="auto"/>
              <w:right w:val="single" w:sz="6" w:space="0" w:color="auto"/>
            </w:tcBorders>
          </w:tcPr>
          <w:p w14:paraId="4DC6F98D" w14:textId="77777777" w:rsidR="00B37243" w:rsidRPr="00B37243" w:rsidRDefault="00B37243" w:rsidP="0050440A">
            <w:pPr>
              <w:autoSpaceDE w:val="0"/>
              <w:autoSpaceDN w:val="0"/>
              <w:adjustRightInd w:val="0"/>
              <w:jc w:val="both"/>
              <w:rPr>
                <w:sz w:val="22"/>
                <w:szCs w:val="22"/>
              </w:rPr>
            </w:pPr>
            <w:r w:rsidRPr="00B37243">
              <w:rPr>
                <w:bCs/>
                <w:sz w:val="22"/>
                <w:szCs w:val="22"/>
              </w:rPr>
              <w:t>НАЦИОНАЛЬНАЯ ОБОРОНА</w:t>
            </w:r>
          </w:p>
        </w:tc>
        <w:tc>
          <w:tcPr>
            <w:tcW w:w="425" w:type="dxa"/>
            <w:tcBorders>
              <w:top w:val="single" w:sz="6" w:space="0" w:color="auto"/>
              <w:left w:val="single" w:sz="6" w:space="0" w:color="auto"/>
              <w:bottom w:val="single" w:sz="6" w:space="0" w:color="auto"/>
              <w:right w:val="single" w:sz="6" w:space="0" w:color="auto"/>
            </w:tcBorders>
          </w:tcPr>
          <w:p w14:paraId="65606F29"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F956909" w14:textId="77777777" w:rsidR="00B37243" w:rsidRPr="00B37243" w:rsidRDefault="00B37243" w:rsidP="0050440A">
            <w:pPr>
              <w:autoSpaceDE w:val="0"/>
              <w:autoSpaceDN w:val="0"/>
              <w:adjustRightInd w:val="0"/>
              <w:rPr>
                <w:bCs/>
                <w:sz w:val="22"/>
                <w:szCs w:val="22"/>
              </w:rPr>
            </w:pPr>
            <w:r w:rsidRPr="00B37243">
              <w:rPr>
                <w:bCs/>
                <w:sz w:val="22"/>
                <w:szCs w:val="22"/>
              </w:rPr>
              <w:t>0200</w:t>
            </w:r>
          </w:p>
        </w:tc>
        <w:tc>
          <w:tcPr>
            <w:tcW w:w="1418" w:type="dxa"/>
            <w:tcBorders>
              <w:top w:val="single" w:sz="6" w:space="0" w:color="auto"/>
              <w:left w:val="single" w:sz="6" w:space="0" w:color="auto"/>
              <w:bottom w:val="single" w:sz="6" w:space="0" w:color="auto"/>
              <w:right w:val="single" w:sz="6" w:space="0" w:color="auto"/>
            </w:tcBorders>
          </w:tcPr>
          <w:p w14:paraId="61EB62BF" w14:textId="77777777" w:rsidR="00B37243" w:rsidRPr="00B37243" w:rsidRDefault="00B37243" w:rsidP="0050440A">
            <w:pPr>
              <w:autoSpaceDE w:val="0"/>
              <w:autoSpaceDN w:val="0"/>
              <w:adjustRightInd w:val="0"/>
              <w:jc w:val="right"/>
              <w:rPr>
                <w:bCs/>
                <w:sz w:val="22"/>
                <w:szCs w:val="22"/>
              </w:rPr>
            </w:pPr>
          </w:p>
        </w:tc>
        <w:tc>
          <w:tcPr>
            <w:tcW w:w="567" w:type="dxa"/>
            <w:tcBorders>
              <w:top w:val="single" w:sz="6" w:space="0" w:color="auto"/>
              <w:left w:val="single" w:sz="6" w:space="0" w:color="auto"/>
              <w:bottom w:val="single" w:sz="6" w:space="0" w:color="auto"/>
              <w:right w:val="single" w:sz="6" w:space="0" w:color="auto"/>
            </w:tcBorders>
          </w:tcPr>
          <w:p w14:paraId="1E38297B" w14:textId="77777777" w:rsidR="00B37243" w:rsidRPr="00B37243" w:rsidRDefault="00B37243" w:rsidP="0050440A">
            <w:pPr>
              <w:autoSpaceDE w:val="0"/>
              <w:autoSpaceDN w:val="0"/>
              <w:adjustRightInd w:val="0"/>
              <w:jc w:val="right"/>
              <w:rPr>
                <w:bCs/>
                <w:sz w:val="22"/>
                <w:szCs w:val="22"/>
              </w:rPr>
            </w:pPr>
          </w:p>
        </w:tc>
        <w:tc>
          <w:tcPr>
            <w:tcW w:w="992" w:type="dxa"/>
            <w:tcBorders>
              <w:top w:val="single" w:sz="6" w:space="0" w:color="auto"/>
              <w:left w:val="single" w:sz="6" w:space="0" w:color="auto"/>
              <w:bottom w:val="single" w:sz="6" w:space="0" w:color="auto"/>
              <w:right w:val="single" w:sz="6" w:space="0" w:color="auto"/>
            </w:tcBorders>
          </w:tcPr>
          <w:p w14:paraId="6B9C2354" w14:textId="77777777" w:rsidR="00B37243" w:rsidRPr="00B37243" w:rsidRDefault="00B37243" w:rsidP="0050440A">
            <w:pPr>
              <w:jc w:val="center"/>
              <w:rPr>
                <w:sz w:val="22"/>
                <w:szCs w:val="22"/>
              </w:rPr>
            </w:pPr>
            <w:r w:rsidRPr="00B37243">
              <w:rPr>
                <w:sz w:val="22"/>
                <w:szCs w:val="22"/>
              </w:rPr>
              <w:t>166,42</w:t>
            </w:r>
          </w:p>
        </w:tc>
        <w:tc>
          <w:tcPr>
            <w:tcW w:w="1134" w:type="dxa"/>
            <w:tcBorders>
              <w:top w:val="single" w:sz="6" w:space="0" w:color="auto"/>
              <w:left w:val="single" w:sz="6" w:space="0" w:color="auto"/>
              <w:bottom w:val="single" w:sz="4" w:space="0" w:color="auto"/>
              <w:right w:val="single" w:sz="6" w:space="0" w:color="auto"/>
            </w:tcBorders>
          </w:tcPr>
          <w:p w14:paraId="600450F0" w14:textId="77777777" w:rsidR="00B37243" w:rsidRPr="00B37243" w:rsidRDefault="00B37243" w:rsidP="0050440A">
            <w:pPr>
              <w:jc w:val="center"/>
              <w:rPr>
                <w:sz w:val="22"/>
                <w:szCs w:val="22"/>
              </w:rPr>
            </w:pPr>
            <w:r w:rsidRPr="00B37243">
              <w:rPr>
                <w:sz w:val="22"/>
                <w:szCs w:val="22"/>
              </w:rPr>
              <w:t>183,65</w:t>
            </w:r>
          </w:p>
        </w:tc>
        <w:tc>
          <w:tcPr>
            <w:tcW w:w="908" w:type="dxa"/>
            <w:tcBorders>
              <w:top w:val="single" w:sz="6" w:space="0" w:color="auto"/>
              <w:left w:val="single" w:sz="6" w:space="0" w:color="auto"/>
              <w:bottom w:val="single" w:sz="4" w:space="0" w:color="auto"/>
              <w:right w:val="single" w:sz="6" w:space="0" w:color="auto"/>
            </w:tcBorders>
          </w:tcPr>
          <w:p w14:paraId="20A1F81B" w14:textId="77777777" w:rsidR="00B37243" w:rsidRPr="00B37243" w:rsidRDefault="00B37243" w:rsidP="0050440A">
            <w:pPr>
              <w:jc w:val="center"/>
              <w:rPr>
                <w:sz w:val="22"/>
                <w:szCs w:val="22"/>
              </w:rPr>
            </w:pPr>
            <w:r w:rsidRPr="00B37243">
              <w:rPr>
                <w:sz w:val="22"/>
                <w:szCs w:val="22"/>
              </w:rPr>
              <w:t>201,16</w:t>
            </w:r>
          </w:p>
        </w:tc>
      </w:tr>
      <w:tr w:rsidR="00A4606A" w:rsidRPr="00B37243" w14:paraId="1FB5AAC4" w14:textId="77777777" w:rsidTr="0050440A">
        <w:trPr>
          <w:trHeight w:val="494"/>
        </w:trPr>
        <w:tc>
          <w:tcPr>
            <w:tcW w:w="4103" w:type="dxa"/>
            <w:tcBorders>
              <w:top w:val="single" w:sz="6" w:space="0" w:color="auto"/>
              <w:left w:val="single" w:sz="6" w:space="0" w:color="auto"/>
              <w:bottom w:val="single" w:sz="6" w:space="0" w:color="auto"/>
              <w:right w:val="single" w:sz="6" w:space="0" w:color="auto"/>
            </w:tcBorders>
          </w:tcPr>
          <w:p w14:paraId="2C00CCB2" w14:textId="77777777" w:rsidR="00B37243" w:rsidRPr="00B37243" w:rsidRDefault="00B37243" w:rsidP="0050440A">
            <w:pPr>
              <w:autoSpaceDE w:val="0"/>
              <w:autoSpaceDN w:val="0"/>
              <w:adjustRightInd w:val="0"/>
              <w:jc w:val="both"/>
              <w:rPr>
                <w:sz w:val="22"/>
                <w:szCs w:val="22"/>
              </w:rPr>
            </w:pPr>
            <w:r w:rsidRPr="00B37243">
              <w:rPr>
                <w:sz w:val="22"/>
                <w:szCs w:val="22"/>
              </w:rPr>
              <w:t>Мобилизационная и вневойсковая подготовка</w:t>
            </w:r>
          </w:p>
        </w:tc>
        <w:tc>
          <w:tcPr>
            <w:tcW w:w="425" w:type="dxa"/>
            <w:tcBorders>
              <w:top w:val="single" w:sz="6" w:space="0" w:color="auto"/>
              <w:left w:val="single" w:sz="6" w:space="0" w:color="auto"/>
              <w:bottom w:val="single" w:sz="6" w:space="0" w:color="auto"/>
              <w:right w:val="single" w:sz="6" w:space="0" w:color="auto"/>
            </w:tcBorders>
          </w:tcPr>
          <w:p w14:paraId="35B99731"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BE9FF91" w14:textId="77777777" w:rsidR="00B37243" w:rsidRPr="00B37243" w:rsidRDefault="00B37243" w:rsidP="0050440A">
            <w:pPr>
              <w:autoSpaceDE w:val="0"/>
              <w:autoSpaceDN w:val="0"/>
              <w:adjustRightInd w:val="0"/>
              <w:rPr>
                <w:sz w:val="22"/>
                <w:szCs w:val="22"/>
              </w:rPr>
            </w:pPr>
            <w:r w:rsidRPr="00B37243">
              <w:rPr>
                <w:sz w:val="22"/>
                <w:szCs w:val="22"/>
              </w:rPr>
              <w:t>0203</w:t>
            </w:r>
          </w:p>
        </w:tc>
        <w:tc>
          <w:tcPr>
            <w:tcW w:w="1418" w:type="dxa"/>
            <w:tcBorders>
              <w:top w:val="single" w:sz="6" w:space="0" w:color="auto"/>
              <w:left w:val="single" w:sz="6" w:space="0" w:color="auto"/>
              <w:bottom w:val="single" w:sz="6" w:space="0" w:color="auto"/>
              <w:right w:val="single" w:sz="6" w:space="0" w:color="auto"/>
            </w:tcBorders>
          </w:tcPr>
          <w:p w14:paraId="4AFE27DB" w14:textId="77777777" w:rsidR="00B37243" w:rsidRPr="00B37243" w:rsidRDefault="00B37243" w:rsidP="0050440A">
            <w:pPr>
              <w:autoSpaceDE w:val="0"/>
              <w:autoSpaceDN w:val="0"/>
              <w:adjustRightInd w:val="0"/>
              <w:jc w:val="righ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134BCFA8" w14:textId="77777777" w:rsidR="00B37243" w:rsidRPr="00B37243" w:rsidRDefault="00B37243" w:rsidP="0050440A">
            <w:pPr>
              <w:autoSpaceDE w:val="0"/>
              <w:autoSpaceDN w:val="0"/>
              <w:adjustRightInd w:val="0"/>
              <w:jc w:val="right"/>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5E6A245D" w14:textId="77777777" w:rsidR="00B37243" w:rsidRPr="00B37243" w:rsidRDefault="00B37243" w:rsidP="0050440A">
            <w:pPr>
              <w:jc w:val="center"/>
              <w:rPr>
                <w:sz w:val="22"/>
                <w:szCs w:val="22"/>
              </w:rPr>
            </w:pPr>
            <w:r w:rsidRPr="00B37243">
              <w:rPr>
                <w:sz w:val="22"/>
                <w:szCs w:val="22"/>
              </w:rPr>
              <w:t>166,42</w:t>
            </w:r>
          </w:p>
        </w:tc>
        <w:tc>
          <w:tcPr>
            <w:tcW w:w="1134" w:type="dxa"/>
            <w:tcBorders>
              <w:top w:val="single" w:sz="6" w:space="0" w:color="auto"/>
              <w:left w:val="single" w:sz="6" w:space="0" w:color="auto"/>
              <w:bottom w:val="single" w:sz="4" w:space="0" w:color="auto"/>
              <w:right w:val="single" w:sz="6" w:space="0" w:color="auto"/>
            </w:tcBorders>
          </w:tcPr>
          <w:p w14:paraId="2901F6CD" w14:textId="77777777" w:rsidR="00B37243" w:rsidRPr="00B37243" w:rsidRDefault="00B37243" w:rsidP="0050440A">
            <w:pPr>
              <w:jc w:val="center"/>
              <w:rPr>
                <w:sz w:val="22"/>
                <w:szCs w:val="22"/>
              </w:rPr>
            </w:pPr>
            <w:r w:rsidRPr="00B37243">
              <w:rPr>
                <w:sz w:val="22"/>
                <w:szCs w:val="22"/>
              </w:rPr>
              <w:t>183,65</w:t>
            </w:r>
          </w:p>
        </w:tc>
        <w:tc>
          <w:tcPr>
            <w:tcW w:w="908" w:type="dxa"/>
            <w:tcBorders>
              <w:top w:val="single" w:sz="6" w:space="0" w:color="auto"/>
              <w:left w:val="single" w:sz="6" w:space="0" w:color="auto"/>
              <w:bottom w:val="single" w:sz="4" w:space="0" w:color="auto"/>
              <w:right w:val="single" w:sz="6" w:space="0" w:color="auto"/>
            </w:tcBorders>
          </w:tcPr>
          <w:p w14:paraId="4B65E958" w14:textId="77777777" w:rsidR="00B37243" w:rsidRPr="00B37243" w:rsidRDefault="00B37243" w:rsidP="0050440A">
            <w:pPr>
              <w:jc w:val="center"/>
              <w:rPr>
                <w:sz w:val="22"/>
                <w:szCs w:val="22"/>
              </w:rPr>
            </w:pPr>
            <w:r w:rsidRPr="00B37243">
              <w:rPr>
                <w:sz w:val="22"/>
                <w:szCs w:val="22"/>
              </w:rPr>
              <w:t>201,16</w:t>
            </w:r>
          </w:p>
        </w:tc>
      </w:tr>
      <w:tr w:rsidR="00A4606A" w:rsidRPr="00B37243" w14:paraId="35084D73"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1764D3DC" w14:textId="77777777" w:rsidR="00B37243" w:rsidRPr="00B37243" w:rsidRDefault="00B37243" w:rsidP="0050440A">
            <w:pPr>
              <w:autoSpaceDE w:val="0"/>
              <w:autoSpaceDN w:val="0"/>
              <w:adjustRightInd w:val="0"/>
              <w:jc w:val="both"/>
              <w:rPr>
                <w:sz w:val="22"/>
                <w:szCs w:val="22"/>
              </w:rPr>
            </w:pPr>
            <w:r w:rsidRPr="00B37243">
              <w:rPr>
                <w:sz w:val="22"/>
                <w:szCs w:val="22"/>
              </w:rPr>
              <w:lastRenderedPageBreak/>
              <w:t>Непрограммные направления областного бюджета</w:t>
            </w:r>
          </w:p>
        </w:tc>
        <w:tc>
          <w:tcPr>
            <w:tcW w:w="425" w:type="dxa"/>
            <w:tcBorders>
              <w:top w:val="single" w:sz="6" w:space="0" w:color="auto"/>
              <w:left w:val="single" w:sz="6" w:space="0" w:color="auto"/>
              <w:bottom w:val="single" w:sz="6" w:space="0" w:color="auto"/>
              <w:right w:val="single" w:sz="6" w:space="0" w:color="auto"/>
            </w:tcBorders>
          </w:tcPr>
          <w:p w14:paraId="12204A4F"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7BCF72B1" w14:textId="77777777" w:rsidR="00B37243" w:rsidRPr="00B37243" w:rsidRDefault="00B37243" w:rsidP="0050440A">
            <w:pPr>
              <w:autoSpaceDE w:val="0"/>
              <w:autoSpaceDN w:val="0"/>
              <w:adjustRightInd w:val="0"/>
              <w:rPr>
                <w:sz w:val="22"/>
                <w:szCs w:val="22"/>
              </w:rPr>
            </w:pPr>
            <w:r w:rsidRPr="00B37243">
              <w:rPr>
                <w:sz w:val="22"/>
                <w:szCs w:val="22"/>
              </w:rPr>
              <w:t>0203</w:t>
            </w:r>
          </w:p>
        </w:tc>
        <w:tc>
          <w:tcPr>
            <w:tcW w:w="1418" w:type="dxa"/>
            <w:tcBorders>
              <w:top w:val="single" w:sz="6" w:space="0" w:color="auto"/>
              <w:left w:val="single" w:sz="6" w:space="0" w:color="auto"/>
              <w:bottom w:val="single" w:sz="4" w:space="0" w:color="auto"/>
              <w:right w:val="single" w:sz="6" w:space="0" w:color="auto"/>
            </w:tcBorders>
          </w:tcPr>
          <w:p w14:paraId="606FE0C4" w14:textId="77777777" w:rsidR="00B37243" w:rsidRPr="00B37243" w:rsidRDefault="00B37243" w:rsidP="0050440A">
            <w:pPr>
              <w:autoSpaceDE w:val="0"/>
              <w:autoSpaceDN w:val="0"/>
              <w:adjustRightInd w:val="0"/>
              <w:rPr>
                <w:sz w:val="22"/>
                <w:szCs w:val="22"/>
              </w:rPr>
            </w:pPr>
            <w:r w:rsidRPr="00B37243">
              <w:rPr>
                <w:sz w:val="22"/>
                <w:szCs w:val="22"/>
              </w:rPr>
              <w:t>70.0.00.00000</w:t>
            </w:r>
          </w:p>
        </w:tc>
        <w:tc>
          <w:tcPr>
            <w:tcW w:w="567" w:type="dxa"/>
            <w:tcBorders>
              <w:top w:val="single" w:sz="6" w:space="0" w:color="auto"/>
              <w:left w:val="single" w:sz="6" w:space="0" w:color="auto"/>
              <w:bottom w:val="single" w:sz="4" w:space="0" w:color="auto"/>
              <w:right w:val="single" w:sz="6" w:space="0" w:color="auto"/>
            </w:tcBorders>
          </w:tcPr>
          <w:p w14:paraId="3F0EB1C5" w14:textId="77777777" w:rsidR="00B37243" w:rsidRPr="00B37243" w:rsidRDefault="00B37243" w:rsidP="0050440A">
            <w:pPr>
              <w:autoSpaceDE w:val="0"/>
              <w:autoSpaceDN w:val="0"/>
              <w:adjustRightInd w:val="0"/>
              <w:jc w:val="right"/>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31C6A1FE" w14:textId="77777777" w:rsidR="00B37243" w:rsidRPr="00B37243" w:rsidRDefault="00B37243" w:rsidP="0050440A">
            <w:pPr>
              <w:jc w:val="center"/>
              <w:rPr>
                <w:sz w:val="22"/>
                <w:szCs w:val="22"/>
              </w:rPr>
            </w:pPr>
            <w:r w:rsidRPr="00B37243">
              <w:rPr>
                <w:sz w:val="22"/>
                <w:szCs w:val="22"/>
              </w:rPr>
              <w:t>166,42</w:t>
            </w:r>
          </w:p>
        </w:tc>
        <w:tc>
          <w:tcPr>
            <w:tcW w:w="1134" w:type="dxa"/>
            <w:tcBorders>
              <w:top w:val="single" w:sz="6" w:space="0" w:color="auto"/>
              <w:left w:val="single" w:sz="6" w:space="0" w:color="auto"/>
              <w:bottom w:val="single" w:sz="4" w:space="0" w:color="auto"/>
              <w:right w:val="single" w:sz="6" w:space="0" w:color="auto"/>
            </w:tcBorders>
          </w:tcPr>
          <w:p w14:paraId="2C41556E" w14:textId="77777777" w:rsidR="00B37243" w:rsidRPr="00B37243" w:rsidRDefault="00B37243" w:rsidP="0050440A">
            <w:pPr>
              <w:jc w:val="center"/>
              <w:rPr>
                <w:sz w:val="22"/>
                <w:szCs w:val="22"/>
              </w:rPr>
            </w:pPr>
            <w:r w:rsidRPr="00B37243">
              <w:rPr>
                <w:sz w:val="22"/>
                <w:szCs w:val="22"/>
              </w:rPr>
              <w:t>183,65</w:t>
            </w:r>
          </w:p>
        </w:tc>
        <w:tc>
          <w:tcPr>
            <w:tcW w:w="908" w:type="dxa"/>
            <w:tcBorders>
              <w:top w:val="single" w:sz="6" w:space="0" w:color="auto"/>
              <w:left w:val="single" w:sz="6" w:space="0" w:color="auto"/>
              <w:bottom w:val="single" w:sz="4" w:space="0" w:color="auto"/>
              <w:right w:val="single" w:sz="6" w:space="0" w:color="auto"/>
            </w:tcBorders>
          </w:tcPr>
          <w:p w14:paraId="617733BA" w14:textId="77777777" w:rsidR="00B37243" w:rsidRPr="00B37243" w:rsidRDefault="00B37243" w:rsidP="0050440A">
            <w:pPr>
              <w:jc w:val="center"/>
              <w:rPr>
                <w:sz w:val="22"/>
                <w:szCs w:val="22"/>
              </w:rPr>
            </w:pPr>
            <w:r w:rsidRPr="00B37243">
              <w:rPr>
                <w:sz w:val="22"/>
                <w:szCs w:val="22"/>
              </w:rPr>
              <w:t>201,16</w:t>
            </w:r>
          </w:p>
        </w:tc>
      </w:tr>
      <w:tr w:rsidR="00A4606A" w:rsidRPr="00B37243" w14:paraId="4D0C1AAB" w14:textId="77777777" w:rsidTr="0050440A">
        <w:trPr>
          <w:trHeight w:val="494"/>
        </w:trPr>
        <w:tc>
          <w:tcPr>
            <w:tcW w:w="4103" w:type="dxa"/>
            <w:tcBorders>
              <w:top w:val="single" w:sz="4" w:space="0" w:color="auto"/>
              <w:left w:val="single" w:sz="4" w:space="0" w:color="auto"/>
              <w:bottom w:val="single" w:sz="4" w:space="0" w:color="auto"/>
              <w:right w:val="single" w:sz="4" w:space="0" w:color="auto"/>
            </w:tcBorders>
          </w:tcPr>
          <w:p w14:paraId="1A8FF751" w14:textId="77777777" w:rsidR="00B37243" w:rsidRPr="00B37243" w:rsidRDefault="00B37243" w:rsidP="0050440A">
            <w:pPr>
              <w:jc w:val="both"/>
              <w:rPr>
                <w:sz w:val="22"/>
                <w:szCs w:val="22"/>
              </w:rPr>
            </w:pPr>
            <w:r w:rsidRPr="00B37243">
              <w:rPr>
                <w:iCs/>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25" w:type="dxa"/>
            <w:tcBorders>
              <w:top w:val="single" w:sz="6" w:space="0" w:color="auto"/>
              <w:left w:val="single" w:sz="6" w:space="0" w:color="auto"/>
              <w:bottom w:val="single" w:sz="6" w:space="0" w:color="auto"/>
              <w:right w:val="single" w:sz="6" w:space="0" w:color="auto"/>
            </w:tcBorders>
          </w:tcPr>
          <w:p w14:paraId="200F9D4B"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121208EF" w14:textId="77777777" w:rsidR="00B37243" w:rsidRPr="00B37243" w:rsidRDefault="00B37243" w:rsidP="0050440A">
            <w:pPr>
              <w:autoSpaceDE w:val="0"/>
              <w:autoSpaceDN w:val="0"/>
              <w:adjustRightInd w:val="0"/>
              <w:rPr>
                <w:sz w:val="22"/>
                <w:szCs w:val="22"/>
              </w:rPr>
            </w:pPr>
            <w:r w:rsidRPr="00B37243">
              <w:rPr>
                <w:sz w:val="22"/>
                <w:szCs w:val="22"/>
              </w:rPr>
              <w:t>0203</w:t>
            </w:r>
          </w:p>
        </w:tc>
        <w:tc>
          <w:tcPr>
            <w:tcW w:w="1418" w:type="dxa"/>
            <w:tcBorders>
              <w:top w:val="single" w:sz="4" w:space="0" w:color="auto"/>
              <w:left w:val="single" w:sz="4" w:space="0" w:color="auto"/>
              <w:bottom w:val="single" w:sz="4" w:space="0" w:color="auto"/>
              <w:right w:val="single" w:sz="4" w:space="0" w:color="auto"/>
            </w:tcBorders>
          </w:tcPr>
          <w:p w14:paraId="58ED85A0" w14:textId="77777777" w:rsidR="00B37243" w:rsidRPr="00B37243" w:rsidRDefault="00B37243" w:rsidP="0050440A">
            <w:pPr>
              <w:autoSpaceDE w:val="0"/>
              <w:autoSpaceDN w:val="0"/>
              <w:adjustRightInd w:val="0"/>
              <w:jc w:val="center"/>
              <w:rPr>
                <w:sz w:val="22"/>
                <w:szCs w:val="22"/>
              </w:rPr>
            </w:pPr>
            <w:r w:rsidRPr="00B37243">
              <w:rPr>
                <w:sz w:val="22"/>
                <w:szCs w:val="22"/>
              </w:rPr>
              <w:t>70.0.00.51180</w:t>
            </w:r>
          </w:p>
        </w:tc>
        <w:tc>
          <w:tcPr>
            <w:tcW w:w="567" w:type="dxa"/>
            <w:tcBorders>
              <w:top w:val="single" w:sz="4" w:space="0" w:color="auto"/>
              <w:left w:val="single" w:sz="4" w:space="0" w:color="auto"/>
              <w:bottom w:val="single" w:sz="4" w:space="0" w:color="auto"/>
              <w:right w:val="single" w:sz="4" w:space="0" w:color="auto"/>
            </w:tcBorders>
          </w:tcPr>
          <w:p w14:paraId="2B2C2BEF" w14:textId="77777777" w:rsidR="00B37243" w:rsidRPr="00B37243" w:rsidRDefault="00B37243" w:rsidP="0050440A">
            <w:pPr>
              <w:autoSpaceDE w:val="0"/>
              <w:autoSpaceDN w:val="0"/>
              <w:adjustRightInd w:val="0"/>
              <w:jc w:val="right"/>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89E3D60" w14:textId="77777777" w:rsidR="00B37243" w:rsidRPr="00B37243" w:rsidRDefault="00B37243" w:rsidP="0050440A">
            <w:pPr>
              <w:autoSpaceDE w:val="0"/>
              <w:autoSpaceDN w:val="0"/>
              <w:adjustRightInd w:val="0"/>
              <w:jc w:val="center"/>
              <w:rPr>
                <w:sz w:val="22"/>
                <w:szCs w:val="22"/>
              </w:rPr>
            </w:pPr>
            <w:r w:rsidRPr="00B37243">
              <w:rPr>
                <w:sz w:val="22"/>
                <w:szCs w:val="22"/>
              </w:rPr>
              <w:t>166,42</w:t>
            </w:r>
          </w:p>
        </w:tc>
        <w:tc>
          <w:tcPr>
            <w:tcW w:w="1134" w:type="dxa"/>
            <w:tcBorders>
              <w:top w:val="single" w:sz="6" w:space="0" w:color="auto"/>
              <w:left w:val="single" w:sz="6" w:space="0" w:color="auto"/>
              <w:bottom w:val="single" w:sz="4" w:space="0" w:color="auto"/>
              <w:right w:val="single" w:sz="6" w:space="0" w:color="auto"/>
            </w:tcBorders>
          </w:tcPr>
          <w:p w14:paraId="49A565A4" w14:textId="77777777" w:rsidR="00B37243" w:rsidRPr="00B37243" w:rsidRDefault="00B37243" w:rsidP="0050440A">
            <w:pPr>
              <w:autoSpaceDE w:val="0"/>
              <w:autoSpaceDN w:val="0"/>
              <w:adjustRightInd w:val="0"/>
              <w:jc w:val="center"/>
              <w:rPr>
                <w:sz w:val="22"/>
                <w:szCs w:val="22"/>
              </w:rPr>
            </w:pPr>
            <w:r w:rsidRPr="00B37243">
              <w:rPr>
                <w:sz w:val="22"/>
                <w:szCs w:val="22"/>
              </w:rPr>
              <w:t>183,65</w:t>
            </w:r>
          </w:p>
        </w:tc>
        <w:tc>
          <w:tcPr>
            <w:tcW w:w="908" w:type="dxa"/>
            <w:tcBorders>
              <w:top w:val="single" w:sz="6" w:space="0" w:color="auto"/>
              <w:left w:val="single" w:sz="6" w:space="0" w:color="auto"/>
              <w:bottom w:val="single" w:sz="4" w:space="0" w:color="auto"/>
              <w:right w:val="single" w:sz="6" w:space="0" w:color="auto"/>
            </w:tcBorders>
          </w:tcPr>
          <w:p w14:paraId="69390F48" w14:textId="77777777" w:rsidR="00B37243" w:rsidRPr="00B37243" w:rsidRDefault="00B37243" w:rsidP="0050440A">
            <w:pPr>
              <w:autoSpaceDE w:val="0"/>
              <w:autoSpaceDN w:val="0"/>
              <w:adjustRightInd w:val="0"/>
              <w:jc w:val="center"/>
              <w:rPr>
                <w:sz w:val="22"/>
                <w:szCs w:val="22"/>
              </w:rPr>
            </w:pPr>
            <w:r w:rsidRPr="00B37243">
              <w:rPr>
                <w:sz w:val="22"/>
                <w:szCs w:val="22"/>
              </w:rPr>
              <w:t>201,16</w:t>
            </w:r>
          </w:p>
        </w:tc>
      </w:tr>
      <w:tr w:rsidR="00A4606A" w:rsidRPr="00B37243" w14:paraId="149987D9" w14:textId="77777777" w:rsidTr="0050440A">
        <w:trPr>
          <w:trHeight w:val="494"/>
        </w:trPr>
        <w:tc>
          <w:tcPr>
            <w:tcW w:w="4103" w:type="dxa"/>
            <w:tcBorders>
              <w:top w:val="single" w:sz="4" w:space="0" w:color="auto"/>
              <w:left w:val="single" w:sz="4" w:space="0" w:color="auto"/>
              <w:bottom w:val="single" w:sz="4" w:space="0" w:color="auto"/>
              <w:right w:val="single" w:sz="4" w:space="0" w:color="auto"/>
            </w:tcBorders>
          </w:tcPr>
          <w:p w14:paraId="6467DFF8" w14:textId="77777777" w:rsidR="00B37243" w:rsidRPr="00B37243" w:rsidRDefault="00B37243" w:rsidP="0050440A">
            <w:pPr>
              <w:autoSpaceDE w:val="0"/>
              <w:autoSpaceDN w:val="0"/>
              <w:adjustRightInd w:val="0"/>
              <w:jc w:val="both"/>
              <w:rPr>
                <w:sz w:val="22"/>
                <w:szCs w:val="22"/>
              </w:rPr>
            </w:pPr>
            <w:r w:rsidRPr="00B37243">
              <w:rPr>
                <w:sz w:val="22"/>
                <w:szCs w:val="22"/>
              </w:rPr>
              <w:t xml:space="preserve">Расходы на выплаты персоналу в целях обеспечения выполнения </w:t>
            </w:r>
            <w:proofErr w:type="gramStart"/>
            <w:r w:rsidRPr="00B37243">
              <w:rPr>
                <w:sz w:val="22"/>
                <w:szCs w:val="22"/>
              </w:rPr>
              <w:t>функций  государственными</w:t>
            </w:r>
            <w:proofErr w:type="gramEnd"/>
            <w:r w:rsidRPr="00B37243">
              <w:rPr>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14:paraId="000822BC"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53294084" w14:textId="77777777" w:rsidR="00B37243" w:rsidRPr="00B37243" w:rsidRDefault="00B37243" w:rsidP="0050440A">
            <w:pPr>
              <w:autoSpaceDE w:val="0"/>
              <w:autoSpaceDN w:val="0"/>
              <w:adjustRightInd w:val="0"/>
              <w:rPr>
                <w:sz w:val="22"/>
                <w:szCs w:val="22"/>
              </w:rPr>
            </w:pPr>
            <w:r w:rsidRPr="00B37243">
              <w:rPr>
                <w:sz w:val="22"/>
                <w:szCs w:val="22"/>
              </w:rPr>
              <w:t>0203</w:t>
            </w:r>
          </w:p>
        </w:tc>
        <w:tc>
          <w:tcPr>
            <w:tcW w:w="1418" w:type="dxa"/>
            <w:tcBorders>
              <w:top w:val="single" w:sz="4" w:space="0" w:color="auto"/>
              <w:left w:val="single" w:sz="4" w:space="0" w:color="auto"/>
              <w:bottom w:val="single" w:sz="4" w:space="0" w:color="auto"/>
              <w:right w:val="single" w:sz="4" w:space="0" w:color="auto"/>
            </w:tcBorders>
          </w:tcPr>
          <w:p w14:paraId="709CE6F6" w14:textId="77777777" w:rsidR="00B37243" w:rsidRPr="00B37243" w:rsidRDefault="00B37243" w:rsidP="0050440A">
            <w:pPr>
              <w:autoSpaceDE w:val="0"/>
              <w:autoSpaceDN w:val="0"/>
              <w:adjustRightInd w:val="0"/>
              <w:jc w:val="center"/>
              <w:rPr>
                <w:sz w:val="22"/>
                <w:szCs w:val="22"/>
              </w:rPr>
            </w:pPr>
            <w:r w:rsidRPr="00B37243">
              <w:rPr>
                <w:sz w:val="22"/>
                <w:szCs w:val="22"/>
              </w:rPr>
              <w:t>70.0.00.51180</w:t>
            </w:r>
          </w:p>
        </w:tc>
        <w:tc>
          <w:tcPr>
            <w:tcW w:w="567" w:type="dxa"/>
            <w:tcBorders>
              <w:top w:val="single" w:sz="4" w:space="0" w:color="auto"/>
              <w:left w:val="single" w:sz="4" w:space="0" w:color="auto"/>
              <w:bottom w:val="single" w:sz="4" w:space="0" w:color="auto"/>
              <w:right w:val="single" w:sz="4" w:space="0" w:color="auto"/>
            </w:tcBorders>
          </w:tcPr>
          <w:p w14:paraId="4E555F21" w14:textId="77777777" w:rsidR="00B37243" w:rsidRPr="00B37243" w:rsidRDefault="00B37243" w:rsidP="0050440A">
            <w:pPr>
              <w:autoSpaceDE w:val="0"/>
              <w:autoSpaceDN w:val="0"/>
              <w:adjustRightInd w:val="0"/>
              <w:jc w:val="right"/>
              <w:rPr>
                <w:sz w:val="22"/>
                <w:szCs w:val="22"/>
              </w:rPr>
            </w:pPr>
            <w:r w:rsidRPr="00B37243">
              <w:rPr>
                <w:sz w:val="22"/>
                <w:szCs w:val="22"/>
              </w:rPr>
              <w:t>100</w:t>
            </w:r>
          </w:p>
        </w:tc>
        <w:tc>
          <w:tcPr>
            <w:tcW w:w="992" w:type="dxa"/>
            <w:tcBorders>
              <w:top w:val="single" w:sz="4" w:space="0" w:color="auto"/>
              <w:left w:val="single" w:sz="4" w:space="0" w:color="auto"/>
              <w:bottom w:val="single" w:sz="4" w:space="0" w:color="auto"/>
              <w:right w:val="single" w:sz="4" w:space="0" w:color="auto"/>
            </w:tcBorders>
          </w:tcPr>
          <w:p w14:paraId="3C2F6741" w14:textId="77777777" w:rsidR="00B37243" w:rsidRPr="00B37243" w:rsidRDefault="00B37243" w:rsidP="0050440A">
            <w:pPr>
              <w:autoSpaceDE w:val="0"/>
              <w:autoSpaceDN w:val="0"/>
              <w:adjustRightInd w:val="0"/>
              <w:jc w:val="center"/>
              <w:rPr>
                <w:sz w:val="22"/>
                <w:szCs w:val="22"/>
              </w:rPr>
            </w:pPr>
            <w:r w:rsidRPr="00B37243">
              <w:rPr>
                <w:sz w:val="22"/>
                <w:szCs w:val="22"/>
              </w:rPr>
              <w:t>151,82</w:t>
            </w:r>
          </w:p>
        </w:tc>
        <w:tc>
          <w:tcPr>
            <w:tcW w:w="1134" w:type="dxa"/>
            <w:tcBorders>
              <w:top w:val="single" w:sz="6" w:space="0" w:color="auto"/>
              <w:left w:val="single" w:sz="6" w:space="0" w:color="auto"/>
              <w:bottom w:val="single" w:sz="4" w:space="0" w:color="auto"/>
              <w:right w:val="single" w:sz="6" w:space="0" w:color="auto"/>
            </w:tcBorders>
          </w:tcPr>
          <w:p w14:paraId="01990288" w14:textId="77777777" w:rsidR="00B37243" w:rsidRPr="00B37243" w:rsidRDefault="00B37243" w:rsidP="0050440A">
            <w:pPr>
              <w:autoSpaceDE w:val="0"/>
              <w:autoSpaceDN w:val="0"/>
              <w:adjustRightInd w:val="0"/>
              <w:jc w:val="center"/>
              <w:rPr>
                <w:sz w:val="22"/>
                <w:szCs w:val="22"/>
              </w:rPr>
            </w:pPr>
            <w:r w:rsidRPr="00B37243">
              <w:rPr>
                <w:sz w:val="22"/>
                <w:szCs w:val="22"/>
              </w:rPr>
              <w:t>168,29</w:t>
            </w:r>
          </w:p>
        </w:tc>
        <w:tc>
          <w:tcPr>
            <w:tcW w:w="908" w:type="dxa"/>
            <w:tcBorders>
              <w:top w:val="single" w:sz="6" w:space="0" w:color="auto"/>
              <w:left w:val="single" w:sz="6" w:space="0" w:color="auto"/>
              <w:bottom w:val="single" w:sz="4" w:space="0" w:color="auto"/>
              <w:right w:val="single" w:sz="6" w:space="0" w:color="auto"/>
            </w:tcBorders>
          </w:tcPr>
          <w:p w14:paraId="6602CDAE" w14:textId="77777777" w:rsidR="00B37243" w:rsidRPr="00B37243" w:rsidRDefault="00B37243" w:rsidP="0050440A">
            <w:pPr>
              <w:autoSpaceDE w:val="0"/>
              <w:autoSpaceDN w:val="0"/>
              <w:adjustRightInd w:val="0"/>
              <w:jc w:val="center"/>
              <w:rPr>
                <w:sz w:val="22"/>
                <w:szCs w:val="22"/>
              </w:rPr>
            </w:pPr>
            <w:r w:rsidRPr="00B37243">
              <w:rPr>
                <w:sz w:val="22"/>
                <w:szCs w:val="22"/>
              </w:rPr>
              <w:t>185,66</w:t>
            </w:r>
          </w:p>
        </w:tc>
      </w:tr>
      <w:tr w:rsidR="00A4606A" w:rsidRPr="00B37243" w14:paraId="5EAA7280" w14:textId="77777777" w:rsidTr="0050440A">
        <w:trPr>
          <w:trHeight w:val="494"/>
        </w:trPr>
        <w:tc>
          <w:tcPr>
            <w:tcW w:w="4103" w:type="dxa"/>
            <w:tcBorders>
              <w:top w:val="single" w:sz="4" w:space="0" w:color="auto"/>
              <w:left w:val="single" w:sz="4" w:space="0" w:color="auto"/>
              <w:bottom w:val="single" w:sz="4" w:space="0" w:color="auto"/>
              <w:right w:val="single" w:sz="4" w:space="0" w:color="auto"/>
            </w:tcBorders>
          </w:tcPr>
          <w:p w14:paraId="60FD4388" w14:textId="77777777" w:rsidR="00B37243" w:rsidRPr="00B37243" w:rsidRDefault="00B37243" w:rsidP="0050440A">
            <w:pPr>
              <w:autoSpaceDE w:val="0"/>
              <w:autoSpaceDN w:val="0"/>
              <w:adjustRightInd w:val="0"/>
              <w:jc w:val="both"/>
              <w:rPr>
                <w:sz w:val="22"/>
                <w:szCs w:val="22"/>
              </w:rPr>
            </w:pPr>
            <w:r w:rsidRPr="00B37243">
              <w:rPr>
                <w:sz w:val="22"/>
                <w:szCs w:val="22"/>
              </w:rPr>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tcPr>
          <w:p w14:paraId="6F149EFB"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0523F694" w14:textId="77777777" w:rsidR="00B37243" w:rsidRPr="00B37243" w:rsidRDefault="00B37243" w:rsidP="0050440A">
            <w:pPr>
              <w:autoSpaceDE w:val="0"/>
              <w:autoSpaceDN w:val="0"/>
              <w:adjustRightInd w:val="0"/>
              <w:rPr>
                <w:sz w:val="22"/>
                <w:szCs w:val="22"/>
              </w:rPr>
            </w:pPr>
            <w:r w:rsidRPr="00B37243">
              <w:rPr>
                <w:sz w:val="22"/>
                <w:szCs w:val="22"/>
              </w:rPr>
              <w:t>0203</w:t>
            </w:r>
          </w:p>
        </w:tc>
        <w:tc>
          <w:tcPr>
            <w:tcW w:w="1418" w:type="dxa"/>
            <w:tcBorders>
              <w:top w:val="single" w:sz="4" w:space="0" w:color="auto"/>
              <w:left w:val="single" w:sz="4" w:space="0" w:color="auto"/>
              <w:bottom w:val="single" w:sz="4" w:space="0" w:color="auto"/>
              <w:right w:val="single" w:sz="4" w:space="0" w:color="auto"/>
            </w:tcBorders>
          </w:tcPr>
          <w:p w14:paraId="4FB734C0" w14:textId="77777777" w:rsidR="00B37243" w:rsidRPr="00B37243" w:rsidRDefault="00B37243" w:rsidP="0050440A">
            <w:pPr>
              <w:autoSpaceDE w:val="0"/>
              <w:autoSpaceDN w:val="0"/>
              <w:adjustRightInd w:val="0"/>
              <w:jc w:val="center"/>
              <w:rPr>
                <w:sz w:val="22"/>
                <w:szCs w:val="22"/>
              </w:rPr>
            </w:pPr>
            <w:r w:rsidRPr="00B37243">
              <w:rPr>
                <w:sz w:val="22"/>
                <w:szCs w:val="22"/>
              </w:rPr>
              <w:t>70.0.00.51180</w:t>
            </w:r>
          </w:p>
        </w:tc>
        <w:tc>
          <w:tcPr>
            <w:tcW w:w="567" w:type="dxa"/>
            <w:tcBorders>
              <w:top w:val="single" w:sz="4" w:space="0" w:color="auto"/>
              <w:left w:val="single" w:sz="4" w:space="0" w:color="auto"/>
              <w:bottom w:val="single" w:sz="4" w:space="0" w:color="auto"/>
              <w:right w:val="single" w:sz="4" w:space="0" w:color="auto"/>
            </w:tcBorders>
          </w:tcPr>
          <w:p w14:paraId="426F914D" w14:textId="77777777" w:rsidR="00B37243" w:rsidRPr="00B37243" w:rsidRDefault="00B37243" w:rsidP="0050440A">
            <w:pPr>
              <w:autoSpaceDE w:val="0"/>
              <w:autoSpaceDN w:val="0"/>
              <w:adjustRightInd w:val="0"/>
              <w:jc w:val="right"/>
              <w:rPr>
                <w:sz w:val="22"/>
                <w:szCs w:val="22"/>
              </w:rPr>
            </w:pPr>
            <w:r w:rsidRPr="00B37243">
              <w:rPr>
                <w:sz w:val="22"/>
                <w:szCs w:val="22"/>
              </w:rPr>
              <w:t>120</w:t>
            </w:r>
          </w:p>
        </w:tc>
        <w:tc>
          <w:tcPr>
            <w:tcW w:w="992" w:type="dxa"/>
            <w:tcBorders>
              <w:top w:val="single" w:sz="4" w:space="0" w:color="auto"/>
              <w:left w:val="single" w:sz="4" w:space="0" w:color="auto"/>
              <w:bottom w:val="single" w:sz="4" w:space="0" w:color="auto"/>
              <w:right w:val="single" w:sz="4" w:space="0" w:color="auto"/>
            </w:tcBorders>
          </w:tcPr>
          <w:p w14:paraId="4D2611DC" w14:textId="77777777" w:rsidR="00B37243" w:rsidRPr="00B37243" w:rsidRDefault="00B37243" w:rsidP="0050440A">
            <w:pPr>
              <w:autoSpaceDE w:val="0"/>
              <w:autoSpaceDN w:val="0"/>
              <w:adjustRightInd w:val="0"/>
              <w:jc w:val="center"/>
              <w:rPr>
                <w:sz w:val="22"/>
                <w:szCs w:val="22"/>
              </w:rPr>
            </w:pPr>
            <w:r w:rsidRPr="00B37243">
              <w:rPr>
                <w:sz w:val="22"/>
                <w:szCs w:val="22"/>
              </w:rPr>
              <w:t>151,82</w:t>
            </w:r>
          </w:p>
        </w:tc>
        <w:tc>
          <w:tcPr>
            <w:tcW w:w="1134" w:type="dxa"/>
            <w:tcBorders>
              <w:top w:val="single" w:sz="6" w:space="0" w:color="auto"/>
              <w:left w:val="single" w:sz="6" w:space="0" w:color="auto"/>
              <w:bottom w:val="single" w:sz="4" w:space="0" w:color="auto"/>
              <w:right w:val="single" w:sz="6" w:space="0" w:color="auto"/>
            </w:tcBorders>
          </w:tcPr>
          <w:p w14:paraId="48880B6C" w14:textId="77777777" w:rsidR="00B37243" w:rsidRPr="00B37243" w:rsidRDefault="00B37243" w:rsidP="0050440A">
            <w:pPr>
              <w:autoSpaceDE w:val="0"/>
              <w:autoSpaceDN w:val="0"/>
              <w:adjustRightInd w:val="0"/>
              <w:jc w:val="center"/>
              <w:rPr>
                <w:sz w:val="22"/>
                <w:szCs w:val="22"/>
              </w:rPr>
            </w:pPr>
            <w:r w:rsidRPr="00B37243">
              <w:rPr>
                <w:sz w:val="22"/>
                <w:szCs w:val="22"/>
              </w:rPr>
              <w:t>168,29</w:t>
            </w:r>
          </w:p>
        </w:tc>
        <w:tc>
          <w:tcPr>
            <w:tcW w:w="908" w:type="dxa"/>
            <w:tcBorders>
              <w:top w:val="single" w:sz="6" w:space="0" w:color="auto"/>
              <w:left w:val="single" w:sz="6" w:space="0" w:color="auto"/>
              <w:bottom w:val="single" w:sz="4" w:space="0" w:color="auto"/>
              <w:right w:val="single" w:sz="6" w:space="0" w:color="auto"/>
            </w:tcBorders>
          </w:tcPr>
          <w:p w14:paraId="262B1AA8" w14:textId="77777777" w:rsidR="00B37243" w:rsidRPr="00B37243" w:rsidRDefault="00B37243" w:rsidP="0050440A">
            <w:pPr>
              <w:autoSpaceDE w:val="0"/>
              <w:autoSpaceDN w:val="0"/>
              <w:adjustRightInd w:val="0"/>
              <w:jc w:val="center"/>
              <w:rPr>
                <w:sz w:val="22"/>
                <w:szCs w:val="22"/>
              </w:rPr>
            </w:pPr>
            <w:r w:rsidRPr="00B37243">
              <w:rPr>
                <w:sz w:val="22"/>
                <w:szCs w:val="22"/>
              </w:rPr>
              <w:t>185,66</w:t>
            </w:r>
          </w:p>
        </w:tc>
      </w:tr>
      <w:tr w:rsidR="00A4606A" w:rsidRPr="00B37243" w14:paraId="6DA969E5" w14:textId="77777777" w:rsidTr="0050440A">
        <w:trPr>
          <w:trHeight w:val="494"/>
        </w:trPr>
        <w:tc>
          <w:tcPr>
            <w:tcW w:w="4103" w:type="dxa"/>
            <w:tcBorders>
              <w:top w:val="single" w:sz="4" w:space="0" w:color="auto"/>
              <w:left w:val="single" w:sz="6" w:space="0" w:color="auto"/>
              <w:bottom w:val="single" w:sz="6" w:space="0" w:color="auto"/>
              <w:right w:val="single" w:sz="6" w:space="0" w:color="auto"/>
            </w:tcBorders>
          </w:tcPr>
          <w:p w14:paraId="4BF77FAD" w14:textId="77777777" w:rsidR="00B37243" w:rsidRPr="00B37243" w:rsidRDefault="00B37243" w:rsidP="0050440A">
            <w:pPr>
              <w:autoSpaceDE w:val="0"/>
              <w:autoSpaceDN w:val="0"/>
              <w:adjustRightInd w:val="0"/>
              <w:jc w:val="both"/>
              <w:rPr>
                <w:sz w:val="22"/>
                <w:szCs w:val="22"/>
              </w:rPr>
            </w:pPr>
            <w:r w:rsidRPr="00B37243">
              <w:rPr>
                <w:sz w:val="22"/>
                <w:szCs w:val="22"/>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70E9EE41"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6" w:space="0" w:color="auto"/>
              <w:bottom w:val="single" w:sz="6" w:space="0" w:color="auto"/>
              <w:right w:val="single" w:sz="6" w:space="0" w:color="auto"/>
            </w:tcBorders>
          </w:tcPr>
          <w:p w14:paraId="59662EB8" w14:textId="77777777" w:rsidR="00B37243" w:rsidRPr="00B37243" w:rsidRDefault="00B37243" w:rsidP="0050440A">
            <w:pPr>
              <w:autoSpaceDE w:val="0"/>
              <w:autoSpaceDN w:val="0"/>
              <w:adjustRightInd w:val="0"/>
              <w:rPr>
                <w:sz w:val="22"/>
                <w:szCs w:val="22"/>
              </w:rPr>
            </w:pPr>
            <w:r w:rsidRPr="00B37243">
              <w:rPr>
                <w:sz w:val="22"/>
                <w:szCs w:val="22"/>
              </w:rPr>
              <w:t>0203</w:t>
            </w:r>
          </w:p>
        </w:tc>
        <w:tc>
          <w:tcPr>
            <w:tcW w:w="1418" w:type="dxa"/>
            <w:tcBorders>
              <w:top w:val="single" w:sz="4" w:space="0" w:color="auto"/>
              <w:left w:val="single" w:sz="6" w:space="0" w:color="auto"/>
              <w:bottom w:val="single" w:sz="6" w:space="0" w:color="auto"/>
              <w:right w:val="single" w:sz="6" w:space="0" w:color="auto"/>
            </w:tcBorders>
          </w:tcPr>
          <w:p w14:paraId="401B3378" w14:textId="77777777" w:rsidR="00B37243" w:rsidRPr="00B37243" w:rsidRDefault="00B37243" w:rsidP="0050440A">
            <w:pPr>
              <w:autoSpaceDE w:val="0"/>
              <w:autoSpaceDN w:val="0"/>
              <w:adjustRightInd w:val="0"/>
              <w:jc w:val="center"/>
              <w:rPr>
                <w:sz w:val="22"/>
                <w:szCs w:val="22"/>
              </w:rPr>
            </w:pPr>
            <w:r w:rsidRPr="00B37243">
              <w:rPr>
                <w:sz w:val="22"/>
                <w:szCs w:val="22"/>
              </w:rPr>
              <w:t>70.0.00.51180</w:t>
            </w:r>
          </w:p>
        </w:tc>
        <w:tc>
          <w:tcPr>
            <w:tcW w:w="567" w:type="dxa"/>
            <w:tcBorders>
              <w:top w:val="single" w:sz="4" w:space="0" w:color="auto"/>
              <w:left w:val="single" w:sz="6" w:space="0" w:color="auto"/>
              <w:bottom w:val="single" w:sz="6" w:space="0" w:color="auto"/>
              <w:right w:val="single" w:sz="6" w:space="0" w:color="auto"/>
            </w:tcBorders>
          </w:tcPr>
          <w:p w14:paraId="6E924846" w14:textId="77777777" w:rsidR="00B37243" w:rsidRPr="00B37243" w:rsidRDefault="00B37243" w:rsidP="0050440A">
            <w:pPr>
              <w:autoSpaceDE w:val="0"/>
              <w:autoSpaceDN w:val="0"/>
              <w:adjustRightInd w:val="0"/>
              <w:jc w:val="right"/>
              <w:rPr>
                <w:sz w:val="22"/>
                <w:szCs w:val="22"/>
              </w:rPr>
            </w:pPr>
            <w:r w:rsidRPr="00B37243">
              <w:rPr>
                <w:sz w:val="22"/>
                <w:szCs w:val="22"/>
              </w:rPr>
              <w:t>200</w:t>
            </w:r>
          </w:p>
        </w:tc>
        <w:tc>
          <w:tcPr>
            <w:tcW w:w="992" w:type="dxa"/>
            <w:tcBorders>
              <w:top w:val="single" w:sz="4" w:space="0" w:color="auto"/>
              <w:left w:val="single" w:sz="6" w:space="0" w:color="auto"/>
              <w:bottom w:val="single" w:sz="6" w:space="0" w:color="auto"/>
              <w:right w:val="single" w:sz="6" w:space="0" w:color="auto"/>
            </w:tcBorders>
          </w:tcPr>
          <w:p w14:paraId="7CEBA2C8" w14:textId="77777777" w:rsidR="00B37243" w:rsidRPr="00B37243" w:rsidRDefault="00B37243" w:rsidP="0050440A">
            <w:pPr>
              <w:autoSpaceDE w:val="0"/>
              <w:autoSpaceDN w:val="0"/>
              <w:adjustRightInd w:val="0"/>
              <w:jc w:val="center"/>
              <w:rPr>
                <w:sz w:val="22"/>
                <w:szCs w:val="22"/>
              </w:rPr>
            </w:pPr>
            <w:r w:rsidRPr="00B37243">
              <w:rPr>
                <w:sz w:val="22"/>
                <w:szCs w:val="22"/>
              </w:rPr>
              <w:t>14,60</w:t>
            </w:r>
          </w:p>
        </w:tc>
        <w:tc>
          <w:tcPr>
            <w:tcW w:w="1134" w:type="dxa"/>
            <w:tcBorders>
              <w:top w:val="single" w:sz="6" w:space="0" w:color="auto"/>
              <w:left w:val="single" w:sz="6" w:space="0" w:color="auto"/>
              <w:bottom w:val="single" w:sz="4" w:space="0" w:color="auto"/>
              <w:right w:val="single" w:sz="6" w:space="0" w:color="auto"/>
            </w:tcBorders>
          </w:tcPr>
          <w:p w14:paraId="76D0CE82" w14:textId="77777777" w:rsidR="00B37243" w:rsidRPr="00B37243" w:rsidRDefault="00B37243" w:rsidP="0050440A">
            <w:pPr>
              <w:autoSpaceDE w:val="0"/>
              <w:autoSpaceDN w:val="0"/>
              <w:adjustRightInd w:val="0"/>
              <w:jc w:val="center"/>
              <w:rPr>
                <w:sz w:val="22"/>
                <w:szCs w:val="22"/>
              </w:rPr>
            </w:pPr>
            <w:r w:rsidRPr="00B37243">
              <w:rPr>
                <w:sz w:val="22"/>
                <w:szCs w:val="22"/>
              </w:rPr>
              <w:t>15,36</w:t>
            </w:r>
          </w:p>
        </w:tc>
        <w:tc>
          <w:tcPr>
            <w:tcW w:w="908" w:type="dxa"/>
            <w:tcBorders>
              <w:top w:val="single" w:sz="6" w:space="0" w:color="auto"/>
              <w:left w:val="single" w:sz="6" w:space="0" w:color="auto"/>
              <w:bottom w:val="single" w:sz="4" w:space="0" w:color="auto"/>
              <w:right w:val="single" w:sz="6" w:space="0" w:color="auto"/>
            </w:tcBorders>
          </w:tcPr>
          <w:p w14:paraId="438F5B2B" w14:textId="77777777" w:rsidR="00B37243" w:rsidRPr="00B37243" w:rsidRDefault="00B37243" w:rsidP="0050440A">
            <w:pPr>
              <w:autoSpaceDE w:val="0"/>
              <w:autoSpaceDN w:val="0"/>
              <w:adjustRightInd w:val="0"/>
              <w:jc w:val="center"/>
              <w:rPr>
                <w:sz w:val="22"/>
                <w:szCs w:val="22"/>
              </w:rPr>
            </w:pPr>
            <w:r w:rsidRPr="00B37243">
              <w:rPr>
                <w:sz w:val="22"/>
                <w:szCs w:val="22"/>
              </w:rPr>
              <w:t>15,50</w:t>
            </w:r>
          </w:p>
        </w:tc>
      </w:tr>
      <w:tr w:rsidR="00A4606A" w:rsidRPr="00B37243" w14:paraId="38CD51F8" w14:textId="77777777" w:rsidTr="0050440A">
        <w:trPr>
          <w:trHeight w:val="494"/>
        </w:trPr>
        <w:tc>
          <w:tcPr>
            <w:tcW w:w="4103" w:type="dxa"/>
            <w:tcBorders>
              <w:top w:val="single" w:sz="6" w:space="0" w:color="auto"/>
              <w:left w:val="single" w:sz="6" w:space="0" w:color="auto"/>
              <w:bottom w:val="single" w:sz="6" w:space="0" w:color="auto"/>
              <w:right w:val="single" w:sz="6" w:space="0" w:color="auto"/>
            </w:tcBorders>
          </w:tcPr>
          <w:p w14:paraId="175057E7"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0048E701"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7D2B9AE" w14:textId="77777777" w:rsidR="00B37243" w:rsidRPr="00B37243" w:rsidRDefault="00B37243" w:rsidP="0050440A">
            <w:pPr>
              <w:autoSpaceDE w:val="0"/>
              <w:autoSpaceDN w:val="0"/>
              <w:adjustRightInd w:val="0"/>
              <w:rPr>
                <w:sz w:val="22"/>
                <w:szCs w:val="22"/>
              </w:rPr>
            </w:pPr>
            <w:r w:rsidRPr="00B37243">
              <w:rPr>
                <w:sz w:val="22"/>
                <w:szCs w:val="22"/>
              </w:rPr>
              <w:t>0203</w:t>
            </w:r>
          </w:p>
        </w:tc>
        <w:tc>
          <w:tcPr>
            <w:tcW w:w="1418" w:type="dxa"/>
            <w:tcBorders>
              <w:top w:val="single" w:sz="6" w:space="0" w:color="auto"/>
              <w:left w:val="single" w:sz="6" w:space="0" w:color="auto"/>
              <w:bottom w:val="single" w:sz="6" w:space="0" w:color="auto"/>
              <w:right w:val="single" w:sz="6" w:space="0" w:color="auto"/>
            </w:tcBorders>
          </w:tcPr>
          <w:p w14:paraId="3A29F10D" w14:textId="77777777" w:rsidR="00B37243" w:rsidRPr="00B37243" w:rsidRDefault="00B37243" w:rsidP="0050440A">
            <w:pPr>
              <w:autoSpaceDE w:val="0"/>
              <w:autoSpaceDN w:val="0"/>
              <w:adjustRightInd w:val="0"/>
              <w:jc w:val="center"/>
              <w:rPr>
                <w:sz w:val="22"/>
                <w:szCs w:val="22"/>
              </w:rPr>
            </w:pPr>
            <w:r w:rsidRPr="00B37243">
              <w:rPr>
                <w:sz w:val="22"/>
                <w:szCs w:val="22"/>
              </w:rPr>
              <w:t>70.0.00.51180</w:t>
            </w:r>
          </w:p>
        </w:tc>
        <w:tc>
          <w:tcPr>
            <w:tcW w:w="567" w:type="dxa"/>
            <w:tcBorders>
              <w:top w:val="single" w:sz="6" w:space="0" w:color="auto"/>
              <w:left w:val="single" w:sz="6" w:space="0" w:color="auto"/>
              <w:bottom w:val="single" w:sz="6" w:space="0" w:color="auto"/>
              <w:right w:val="single" w:sz="6" w:space="0" w:color="auto"/>
            </w:tcBorders>
          </w:tcPr>
          <w:p w14:paraId="76114159" w14:textId="77777777" w:rsidR="00B37243" w:rsidRPr="00B37243" w:rsidRDefault="00B37243" w:rsidP="0050440A">
            <w:pPr>
              <w:autoSpaceDE w:val="0"/>
              <w:autoSpaceDN w:val="0"/>
              <w:adjustRightInd w:val="0"/>
              <w:jc w:val="right"/>
              <w:rPr>
                <w:sz w:val="22"/>
                <w:szCs w:val="22"/>
              </w:rPr>
            </w:pPr>
            <w:r w:rsidRPr="00B37243">
              <w:rPr>
                <w:sz w:val="22"/>
                <w:szCs w:val="22"/>
              </w:rPr>
              <w:t>240</w:t>
            </w:r>
          </w:p>
        </w:tc>
        <w:tc>
          <w:tcPr>
            <w:tcW w:w="992" w:type="dxa"/>
            <w:tcBorders>
              <w:top w:val="single" w:sz="6" w:space="0" w:color="auto"/>
              <w:left w:val="single" w:sz="6" w:space="0" w:color="auto"/>
              <w:bottom w:val="single" w:sz="6" w:space="0" w:color="auto"/>
              <w:right w:val="single" w:sz="6" w:space="0" w:color="auto"/>
            </w:tcBorders>
          </w:tcPr>
          <w:p w14:paraId="0F04E8BF" w14:textId="77777777" w:rsidR="00B37243" w:rsidRPr="00B37243" w:rsidRDefault="00B37243" w:rsidP="0050440A">
            <w:pPr>
              <w:autoSpaceDE w:val="0"/>
              <w:autoSpaceDN w:val="0"/>
              <w:adjustRightInd w:val="0"/>
              <w:jc w:val="center"/>
              <w:rPr>
                <w:sz w:val="22"/>
                <w:szCs w:val="22"/>
              </w:rPr>
            </w:pPr>
            <w:r w:rsidRPr="00B37243">
              <w:rPr>
                <w:sz w:val="22"/>
                <w:szCs w:val="22"/>
              </w:rPr>
              <w:t>14,60</w:t>
            </w:r>
          </w:p>
        </w:tc>
        <w:tc>
          <w:tcPr>
            <w:tcW w:w="1134" w:type="dxa"/>
            <w:tcBorders>
              <w:top w:val="single" w:sz="6" w:space="0" w:color="auto"/>
              <w:left w:val="single" w:sz="6" w:space="0" w:color="auto"/>
              <w:bottom w:val="single" w:sz="4" w:space="0" w:color="auto"/>
              <w:right w:val="single" w:sz="6" w:space="0" w:color="auto"/>
            </w:tcBorders>
          </w:tcPr>
          <w:p w14:paraId="4A61B324" w14:textId="77777777" w:rsidR="00B37243" w:rsidRPr="00B37243" w:rsidRDefault="00B37243" w:rsidP="0050440A">
            <w:pPr>
              <w:autoSpaceDE w:val="0"/>
              <w:autoSpaceDN w:val="0"/>
              <w:adjustRightInd w:val="0"/>
              <w:jc w:val="center"/>
              <w:rPr>
                <w:sz w:val="22"/>
                <w:szCs w:val="22"/>
              </w:rPr>
            </w:pPr>
            <w:r w:rsidRPr="00B37243">
              <w:rPr>
                <w:sz w:val="22"/>
                <w:szCs w:val="22"/>
              </w:rPr>
              <w:t>15,36</w:t>
            </w:r>
          </w:p>
        </w:tc>
        <w:tc>
          <w:tcPr>
            <w:tcW w:w="908" w:type="dxa"/>
            <w:tcBorders>
              <w:top w:val="single" w:sz="6" w:space="0" w:color="auto"/>
              <w:left w:val="single" w:sz="6" w:space="0" w:color="auto"/>
              <w:bottom w:val="single" w:sz="4" w:space="0" w:color="auto"/>
              <w:right w:val="single" w:sz="6" w:space="0" w:color="auto"/>
            </w:tcBorders>
          </w:tcPr>
          <w:p w14:paraId="2122380F" w14:textId="77777777" w:rsidR="00B37243" w:rsidRPr="00B37243" w:rsidRDefault="00B37243" w:rsidP="0050440A">
            <w:pPr>
              <w:autoSpaceDE w:val="0"/>
              <w:autoSpaceDN w:val="0"/>
              <w:adjustRightInd w:val="0"/>
              <w:jc w:val="center"/>
              <w:rPr>
                <w:sz w:val="22"/>
                <w:szCs w:val="22"/>
              </w:rPr>
            </w:pPr>
            <w:r w:rsidRPr="00B37243">
              <w:rPr>
                <w:sz w:val="22"/>
                <w:szCs w:val="22"/>
              </w:rPr>
              <w:t>15,50</w:t>
            </w:r>
          </w:p>
        </w:tc>
      </w:tr>
      <w:tr w:rsidR="00A4606A" w:rsidRPr="00B37243" w14:paraId="288276D5"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37CE6B9D" w14:textId="77777777" w:rsidR="00B37243" w:rsidRPr="00B37243" w:rsidRDefault="00B37243" w:rsidP="0050440A">
            <w:pPr>
              <w:autoSpaceDE w:val="0"/>
              <w:autoSpaceDN w:val="0"/>
              <w:adjustRightInd w:val="0"/>
              <w:jc w:val="both"/>
              <w:rPr>
                <w:sz w:val="22"/>
                <w:szCs w:val="22"/>
              </w:rPr>
            </w:pPr>
            <w:r w:rsidRPr="00B37243">
              <w:rPr>
                <w:sz w:val="22"/>
                <w:szCs w:val="22"/>
              </w:rPr>
              <w:t>НАЦИОНАЛЬНАЯ БЕЗОПАСНОСТЬ И ПРАВООХРАНИТЕЛЬНАЯ ДЕЯТЕЛЬНОСТЬ</w:t>
            </w:r>
          </w:p>
        </w:tc>
        <w:tc>
          <w:tcPr>
            <w:tcW w:w="425" w:type="dxa"/>
            <w:tcBorders>
              <w:top w:val="single" w:sz="6" w:space="0" w:color="auto"/>
              <w:left w:val="single" w:sz="6" w:space="0" w:color="auto"/>
              <w:bottom w:val="single" w:sz="6" w:space="0" w:color="auto"/>
              <w:right w:val="single" w:sz="6" w:space="0" w:color="auto"/>
            </w:tcBorders>
          </w:tcPr>
          <w:p w14:paraId="05033BAF"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8154D49" w14:textId="77777777" w:rsidR="00B37243" w:rsidRPr="00B37243" w:rsidRDefault="00B37243" w:rsidP="0050440A">
            <w:pPr>
              <w:autoSpaceDE w:val="0"/>
              <w:autoSpaceDN w:val="0"/>
              <w:adjustRightInd w:val="0"/>
              <w:rPr>
                <w:sz w:val="22"/>
                <w:szCs w:val="22"/>
              </w:rPr>
            </w:pPr>
            <w:r w:rsidRPr="00B37243">
              <w:rPr>
                <w:sz w:val="22"/>
                <w:szCs w:val="22"/>
              </w:rPr>
              <w:t>0300</w:t>
            </w:r>
          </w:p>
        </w:tc>
        <w:tc>
          <w:tcPr>
            <w:tcW w:w="1418" w:type="dxa"/>
            <w:tcBorders>
              <w:top w:val="single" w:sz="6" w:space="0" w:color="auto"/>
              <w:left w:val="single" w:sz="6" w:space="0" w:color="auto"/>
              <w:bottom w:val="single" w:sz="6" w:space="0" w:color="auto"/>
              <w:right w:val="single" w:sz="6" w:space="0" w:color="auto"/>
            </w:tcBorders>
          </w:tcPr>
          <w:p w14:paraId="1442E9E0" w14:textId="77777777" w:rsidR="00B37243" w:rsidRPr="00B37243" w:rsidRDefault="00B37243" w:rsidP="0050440A">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6612EF9E"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7F7F77E8" w14:textId="77777777" w:rsidR="00B37243" w:rsidRPr="00B37243" w:rsidRDefault="00B37243" w:rsidP="0050440A">
            <w:pPr>
              <w:jc w:val="center"/>
              <w:rPr>
                <w:sz w:val="22"/>
                <w:szCs w:val="22"/>
              </w:rPr>
            </w:pPr>
            <w:r w:rsidRPr="00B37243">
              <w:rPr>
                <w:sz w:val="22"/>
                <w:szCs w:val="22"/>
              </w:rPr>
              <w:t>17,00</w:t>
            </w:r>
          </w:p>
        </w:tc>
        <w:tc>
          <w:tcPr>
            <w:tcW w:w="1134" w:type="dxa"/>
            <w:tcBorders>
              <w:top w:val="single" w:sz="6" w:space="0" w:color="auto"/>
              <w:left w:val="single" w:sz="6" w:space="0" w:color="auto"/>
              <w:bottom w:val="single" w:sz="4" w:space="0" w:color="auto"/>
              <w:right w:val="single" w:sz="6" w:space="0" w:color="auto"/>
            </w:tcBorders>
          </w:tcPr>
          <w:p w14:paraId="5827F49E"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0FE03CA0"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76609747"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30157F67" w14:textId="77777777" w:rsidR="00B37243" w:rsidRPr="00B37243" w:rsidRDefault="00B37243" w:rsidP="0050440A">
            <w:pPr>
              <w:autoSpaceDE w:val="0"/>
              <w:autoSpaceDN w:val="0"/>
              <w:adjustRightInd w:val="0"/>
              <w:jc w:val="both"/>
              <w:rPr>
                <w:sz w:val="22"/>
                <w:szCs w:val="22"/>
              </w:rPr>
            </w:pPr>
            <w:r w:rsidRPr="00B37243">
              <w:rPr>
                <w:sz w:val="22"/>
                <w:szCs w:val="22"/>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auto"/>
              <w:left w:val="single" w:sz="6" w:space="0" w:color="auto"/>
              <w:bottom w:val="single" w:sz="6" w:space="0" w:color="auto"/>
              <w:right w:val="single" w:sz="6" w:space="0" w:color="auto"/>
            </w:tcBorders>
          </w:tcPr>
          <w:p w14:paraId="43C56AD5"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7A0541C" w14:textId="77777777" w:rsidR="00B37243" w:rsidRPr="00B37243" w:rsidRDefault="00B37243" w:rsidP="0050440A">
            <w:pPr>
              <w:autoSpaceDE w:val="0"/>
              <w:autoSpaceDN w:val="0"/>
              <w:adjustRightInd w:val="0"/>
              <w:rPr>
                <w:sz w:val="22"/>
                <w:szCs w:val="22"/>
              </w:rPr>
            </w:pPr>
            <w:r w:rsidRPr="00B37243">
              <w:rPr>
                <w:sz w:val="22"/>
                <w:szCs w:val="22"/>
              </w:rPr>
              <w:t>0310</w:t>
            </w:r>
          </w:p>
        </w:tc>
        <w:tc>
          <w:tcPr>
            <w:tcW w:w="1418" w:type="dxa"/>
            <w:tcBorders>
              <w:top w:val="single" w:sz="6" w:space="0" w:color="auto"/>
              <w:left w:val="single" w:sz="6" w:space="0" w:color="auto"/>
              <w:bottom w:val="single" w:sz="6" w:space="0" w:color="auto"/>
              <w:right w:val="single" w:sz="6" w:space="0" w:color="auto"/>
            </w:tcBorders>
          </w:tcPr>
          <w:p w14:paraId="2CC76AC6" w14:textId="77777777" w:rsidR="00B37243" w:rsidRPr="00B37243" w:rsidRDefault="00B37243" w:rsidP="0050440A">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7957F509"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3E604292" w14:textId="77777777" w:rsidR="00B37243" w:rsidRPr="00B37243" w:rsidRDefault="00B37243" w:rsidP="0050440A">
            <w:pPr>
              <w:jc w:val="center"/>
              <w:rPr>
                <w:sz w:val="22"/>
                <w:szCs w:val="22"/>
              </w:rPr>
            </w:pPr>
            <w:r w:rsidRPr="00B37243">
              <w:rPr>
                <w:sz w:val="22"/>
                <w:szCs w:val="22"/>
              </w:rPr>
              <w:t>17,00</w:t>
            </w:r>
          </w:p>
        </w:tc>
        <w:tc>
          <w:tcPr>
            <w:tcW w:w="1134" w:type="dxa"/>
            <w:tcBorders>
              <w:top w:val="single" w:sz="6" w:space="0" w:color="auto"/>
              <w:left w:val="single" w:sz="6" w:space="0" w:color="auto"/>
              <w:bottom w:val="single" w:sz="4" w:space="0" w:color="auto"/>
              <w:right w:val="single" w:sz="6" w:space="0" w:color="auto"/>
            </w:tcBorders>
          </w:tcPr>
          <w:p w14:paraId="0DE6AEE3"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65CFF7C1"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6E5513AA"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72987BC5" w14:textId="77777777" w:rsidR="00B37243" w:rsidRPr="00B37243" w:rsidRDefault="00B37243" w:rsidP="0050440A">
            <w:pPr>
              <w:autoSpaceDE w:val="0"/>
              <w:autoSpaceDN w:val="0"/>
              <w:adjustRightInd w:val="0"/>
              <w:jc w:val="both"/>
              <w:rPr>
                <w:sz w:val="22"/>
                <w:szCs w:val="22"/>
              </w:rPr>
            </w:pPr>
            <w:r w:rsidRPr="00B37243">
              <w:rPr>
                <w:sz w:val="22"/>
                <w:szCs w:val="22"/>
              </w:rPr>
              <w:t>Муниципальная программа поселений Кочковского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14:paraId="5ED133DE"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ABFBCDE" w14:textId="77777777" w:rsidR="00B37243" w:rsidRPr="00B37243" w:rsidRDefault="00B37243" w:rsidP="0050440A">
            <w:pPr>
              <w:autoSpaceDE w:val="0"/>
              <w:autoSpaceDN w:val="0"/>
              <w:adjustRightInd w:val="0"/>
              <w:rPr>
                <w:sz w:val="22"/>
                <w:szCs w:val="22"/>
              </w:rPr>
            </w:pPr>
            <w:r w:rsidRPr="00B37243">
              <w:rPr>
                <w:sz w:val="22"/>
                <w:szCs w:val="22"/>
              </w:rPr>
              <w:t>0310</w:t>
            </w:r>
          </w:p>
          <w:p w14:paraId="48BD55BB" w14:textId="77777777" w:rsidR="00B37243" w:rsidRPr="00B37243" w:rsidRDefault="00B37243" w:rsidP="0050440A">
            <w:pPr>
              <w:rPr>
                <w:sz w:val="22"/>
                <w:szCs w:val="22"/>
              </w:rPr>
            </w:pPr>
          </w:p>
        </w:tc>
        <w:tc>
          <w:tcPr>
            <w:tcW w:w="1418" w:type="dxa"/>
            <w:tcBorders>
              <w:top w:val="single" w:sz="6" w:space="0" w:color="auto"/>
              <w:left w:val="single" w:sz="6" w:space="0" w:color="auto"/>
              <w:bottom w:val="single" w:sz="4" w:space="0" w:color="auto"/>
              <w:right w:val="single" w:sz="6" w:space="0" w:color="auto"/>
            </w:tcBorders>
          </w:tcPr>
          <w:p w14:paraId="228ED2E8" w14:textId="77777777" w:rsidR="00B37243" w:rsidRPr="00B37243" w:rsidRDefault="00B37243" w:rsidP="0050440A">
            <w:pPr>
              <w:autoSpaceDE w:val="0"/>
              <w:autoSpaceDN w:val="0"/>
              <w:adjustRightInd w:val="0"/>
              <w:rPr>
                <w:sz w:val="22"/>
                <w:szCs w:val="22"/>
              </w:rPr>
            </w:pPr>
            <w:r w:rsidRPr="00B37243">
              <w:rPr>
                <w:sz w:val="22"/>
                <w:szCs w:val="22"/>
              </w:rPr>
              <w:t>73.0.00.00000</w:t>
            </w:r>
          </w:p>
        </w:tc>
        <w:tc>
          <w:tcPr>
            <w:tcW w:w="567" w:type="dxa"/>
            <w:tcBorders>
              <w:top w:val="single" w:sz="6" w:space="0" w:color="auto"/>
              <w:left w:val="single" w:sz="6" w:space="0" w:color="auto"/>
              <w:bottom w:val="single" w:sz="6" w:space="0" w:color="auto"/>
              <w:right w:val="single" w:sz="6" w:space="0" w:color="auto"/>
            </w:tcBorders>
          </w:tcPr>
          <w:p w14:paraId="5C3DDE4E"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4C862FE0" w14:textId="77777777" w:rsidR="00B37243" w:rsidRPr="00B37243" w:rsidRDefault="00B37243" w:rsidP="0050440A">
            <w:pPr>
              <w:jc w:val="center"/>
              <w:rPr>
                <w:sz w:val="22"/>
                <w:szCs w:val="22"/>
              </w:rPr>
            </w:pPr>
            <w:r w:rsidRPr="00B37243">
              <w:rPr>
                <w:sz w:val="22"/>
                <w:szCs w:val="22"/>
              </w:rPr>
              <w:t>17,00</w:t>
            </w:r>
          </w:p>
        </w:tc>
        <w:tc>
          <w:tcPr>
            <w:tcW w:w="1134" w:type="dxa"/>
            <w:tcBorders>
              <w:top w:val="single" w:sz="6" w:space="0" w:color="auto"/>
              <w:left w:val="single" w:sz="6" w:space="0" w:color="auto"/>
              <w:bottom w:val="single" w:sz="4" w:space="0" w:color="auto"/>
              <w:right w:val="single" w:sz="6" w:space="0" w:color="auto"/>
            </w:tcBorders>
          </w:tcPr>
          <w:p w14:paraId="52E78089"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163AF1A5"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26AEA298"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50E060F6" w14:textId="77777777" w:rsidR="00B37243" w:rsidRPr="00B37243" w:rsidRDefault="00B37243" w:rsidP="0050440A">
            <w:pPr>
              <w:autoSpaceDE w:val="0"/>
              <w:autoSpaceDN w:val="0"/>
              <w:adjustRightInd w:val="0"/>
              <w:jc w:val="both"/>
              <w:rPr>
                <w:sz w:val="22"/>
                <w:szCs w:val="22"/>
              </w:rPr>
            </w:pPr>
            <w:r w:rsidRPr="00B37243">
              <w:rPr>
                <w:sz w:val="22"/>
                <w:szCs w:val="22"/>
              </w:rPr>
              <w:t>Муниципальная программа "Защита населения на территории Красносибирского сельсовета Кочковского района Новосибирской области от чрезвычайных ситуаций и обеспечение пожарной безопасности" за счет средсв местного бюджета.</w:t>
            </w:r>
          </w:p>
        </w:tc>
        <w:tc>
          <w:tcPr>
            <w:tcW w:w="425" w:type="dxa"/>
            <w:tcBorders>
              <w:top w:val="single" w:sz="6" w:space="0" w:color="auto"/>
              <w:left w:val="single" w:sz="6" w:space="0" w:color="auto"/>
              <w:bottom w:val="single" w:sz="6" w:space="0" w:color="auto"/>
              <w:right w:val="single" w:sz="6" w:space="0" w:color="auto"/>
            </w:tcBorders>
          </w:tcPr>
          <w:p w14:paraId="4AF48F1D"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3232BE5" w14:textId="77777777" w:rsidR="00B37243" w:rsidRPr="00B37243" w:rsidRDefault="00B37243" w:rsidP="0050440A">
            <w:pPr>
              <w:autoSpaceDE w:val="0"/>
              <w:autoSpaceDN w:val="0"/>
              <w:adjustRightInd w:val="0"/>
              <w:rPr>
                <w:sz w:val="22"/>
                <w:szCs w:val="22"/>
              </w:rPr>
            </w:pPr>
            <w:r w:rsidRPr="00B37243">
              <w:rPr>
                <w:sz w:val="22"/>
                <w:szCs w:val="22"/>
              </w:rPr>
              <w:t>0310</w:t>
            </w:r>
          </w:p>
          <w:p w14:paraId="1757BA4C" w14:textId="77777777" w:rsidR="00B37243" w:rsidRPr="00B37243" w:rsidRDefault="00B37243" w:rsidP="0050440A">
            <w:pPr>
              <w:rPr>
                <w:sz w:val="22"/>
                <w:szCs w:val="22"/>
              </w:rPr>
            </w:pPr>
          </w:p>
        </w:tc>
        <w:tc>
          <w:tcPr>
            <w:tcW w:w="1418" w:type="dxa"/>
            <w:tcBorders>
              <w:top w:val="single" w:sz="6" w:space="0" w:color="auto"/>
              <w:left w:val="single" w:sz="6" w:space="0" w:color="auto"/>
              <w:bottom w:val="single" w:sz="4" w:space="0" w:color="auto"/>
              <w:right w:val="single" w:sz="6" w:space="0" w:color="auto"/>
            </w:tcBorders>
          </w:tcPr>
          <w:p w14:paraId="1B92C1BD" w14:textId="77777777" w:rsidR="00B37243" w:rsidRPr="00B37243" w:rsidRDefault="00B37243" w:rsidP="0050440A">
            <w:pPr>
              <w:autoSpaceDE w:val="0"/>
              <w:autoSpaceDN w:val="0"/>
              <w:adjustRightInd w:val="0"/>
              <w:rPr>
                <w:sz w:val="22"/>
                <w:szCs w:val="22"/>
              </w:rPr>
            </w:pPr>
            <w:r w:rsidRPr="00B37243">
              <w:rPr>
                <w:sz w:val="22"/>
                <w:szCs w:val="22"/>
              </w:rPr>
              <w:t>73.0.05.00000</w:t>
            </w:r>
          </w:p>
        </w:tc>
        <w:tc>
          <w:tcPr>
            <w:tcW w:w="567" w:type="dxa"/>
            <w:tcBorders>
              <w:top w:val="single" w:sz="6" w:space="0" w:color="auto"/>
              <w:left w:val="single" w:sz="6" w:space="0" w:color="auto"/>
              <w:bottom w:val="single" w:sz="6" w:space="0" w:color="auto"/>
              <w:right w:val="single" w:sz="6" w:space="0" w:color="auto"/>
            </w:tcBorders>
          </w:tcPr>
          <w:p w14:paraId="681F381D"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10B8A32E" w14:textId="77777777" w:rsidR="00B37243" w:rsidRPr="00B37243" w:rsidRDefault="00B37243" w:rsidP="0050440A">
            <w:pPr>
              <w:jc w:val="center"/>
              <w:rPr>
                <w:sz w:val="22"/>
                <w:szCs w:val="22"/>
              </w:rPr>
            </w:pPr>
            <w:r w:rsidRPr="00B37243">
              <w:rPr>
                <w:sz w:val="22"/>
                <w:szCs w:val="22"/>
              </w:rPr>
              <w:t>17,00</w:t>
            </w:r>
          </w:p>
        </w:tc>
        <w:tc>
          <w:tcPr>
            <w:tcW w:w="1134" w:type="dxa"/>
            <w:tcBorders>
              <w:top w:val="single" w:sz="6" w:space="0" w:color="auto"/>
              <w:left w:val="single" w:sz="6" w:space="0" w:color="auto"/>
              <w:bottom w:val="single" w:sz="4" w:space="0" w:color="auto"/>
              <w:right w:val="single" w:sz="6" w:space="0" w:color="auto"/>
            </w:tcBorders>
          </w:tcPr>
          <w:p w14:paraId="1658CBBE"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678CFC0E"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444E38B2"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14A05E37" w14:textId="77777777" w:rsidR="00B37243" w:rsidRPr="00B37243" w:rsidRDefault="00B37243" w:rsidP="0050440A">
            <w:pPr>
              <w:autoSpaceDE w:val="0"/>
              <w:autoSpaceDN w:val="0"/>
              <w:adjustRightInd w:val="0"/>
              <w:jc w:val="both"/>
              <w:rPr>
                <w:sz w:val="22"/>
                <w:szCs w:val="22"/>
              </w:rPr>
            </w:pPr>
            <w:r w:rsidRPr="00B37243">
              <w:rPr>
                <w:sz w:val="22"/>
                <w:szCs w:val="22"/>
              </w:rPr>
              <w:t xml:space="preserve">Расходы на реализацию мероприятий по участию </w:t>
            </w:r>
            <w:proofErr w:type="gramStart"/>
            <w:r w:rsidRPr="00B37243">
              <w:rPr>
                <w:sz w:val="22"/>
                <w:szCs w:val="22"/>
              </w:rPr>
              <w:t>в предупреждение</w:t>
            </w:r>
            <w:proofErr w:type="gramEnd"/>
            <w:r w:rsidRPr="00B37243">
              <w:rPr>
                <w:sz w:val="22"/>
                <w:szCs w:val="22"/>
              </w:rPr>
              <w:t xml:space="preserve">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Красносибирского сельсовета Кочковского района Новосибирской области от чрезвычайных ситуаций и обеспечение пожарной безопасности" 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14:paraId="674B11E9"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5FAFEBF" w14:textId="77777777" w:rsidR="00B37243" w:rsidRPr="00B37243" w:rsidRDefault="00B37243" w:rsidP="0050440A">
            <w:pPr>
              <w:autoSpaceDE w:val="0"/>
              <w:autoSpaceDN w:val="0"/>
              <w:adjustRightInd w:val="0"/>
              <w:rPr>
                <w:sz w:val="22"/>
                <w:szCs w:val="22"/>
              </w:rPr>
            </w:pPr>
            <w:r w:rsidRPr="00B37243">
              <w:rPr>
                <w:sz w:val="22"/>
                <w:szCs w:val="22"/>
              </w:rPr>
              <w:t>0310</w:t>
            </w:r>
          </w:p>
        </w:tc>
        <w:tc>
          <w:tcPr>
            <w:tcW w:w="1418" w:type="dxa"/>
            <w:tcBorders>
              <w:top w:val="single" w:sz="6" w:space="0" w:color="auto"/>
              <w:left w:val="single" w:sz="6" w:space="0" w:color="auto"/>
              <w:bottom w:val="single" w:sz="4" w:space="0" w:color="auto"/>
              <w:right w:val="single" w:sz="6" w:space="0" w:color="auto"/>
            </w:tcBorders>
          </w:tcPr>
          <w:p w14:paraId="490BBCD4" w14:textId="77777777" w:rsidR="00B37243" w:rsidRPr="00B37243" w:rsidRDefault="00B37243" w:rsidP="0050440A">
            <w:pPr>
              <w:autoSpaceDE w:val="0"/>
              <w:autoSpaceDN w:val="0"/>
              <w:adjustRightInd w:val="0"/>
              <w:rPr>
                <w:sz w:val="22"/>
                <w:szCs w:val="22"/>
              </w:rPr>
            </w:pPr>
            <w:r w:rsidRPr="00B37243">
              <w:rPr>
                <w:sz w:val="22"/>
                <w:szCs w:val="22"/>
              </w:rPr>
              <w:t>73.0.05.00310</w:t>
            </w:r>
          </w:p>
        </w:tc>
        <w:tc>
          <w:tcPr>
            <w:tcW w:w="567" w:type="dxa"/>
            <w:tcBorders>
              <w:top w:val="single" w:sz="6" w:space="0" w:color="auto"/>
              <w:left w:val="single" w:sz="6" w:space="0" w:color="auto"/>
              <w:bottom w:val="single" w:sz="6" w:space="0" w:color="auto"/>
              <w:right w:val="single" w:sz="6" w:space="0" w:color="auto"/>
            </w:tcBorders>
          </w:tcPr>
          <w:p w14:paraId="6257E9E1"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61B446E9" w14:textId="77777777" w:rsidR="00B37243" w:rsidRPr="00B37243" w:rsidRDefault="00B37243" w:rsidP="0050440A">
            <w:pPr>
              <w:jc w:val="center"/>
              <w:rPr>
                <w:sz w:val="22"/>
                <w:szCs w:val="22"/>
              </w:rPr>
            </w:pPr>
            <w:r w:rsidRPr="00B37243">
              <w:rPr>
                <w:sz w:val="22"/>
                <w:szCs w:val="22"/>
              </w:rPr>
              <w:t>15,00</w:t>
            </w:r>
          </w:p>
        </w:tc>
        <w:tc>
          <w:tcPr>
            <w:tcW w:w="1134" w:type="dxa"/>
            <w:tcBorders>
              <w:top w:val="single" w:sz="6" w:space="0" w:color="auto"/>
              <w:left w:val="single" w:sz="6" w:space="0" w:color="auto"/>
              <w:bottom w:val="single" w:sz="4" w:space="0" w:color="auto"/>
              <w:right w:val="single" w:sz="6" w:space="0" w:color="auto"/>
            </w:tcBorders>
          </w:tcPr>
          <w:p w14:paraId="5C11413E"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1D00D73E"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42ADA9AE"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07E1CFF9" w14:textId="77777777" w:rsidR="00B37243" w:rsidRPr="00B37243" w:rsidRDefault="00B37243" w:rsidP="0050440A">
            <w:pPr>
              <w:autoSpaceDE w:val="0"/>
              <w:autoSpaceDN w:val="0"/>
              <w:adjustRightInd w:val="0"/>
              <w:jc w:val="both"/>
              <w:rPr>
                <w:sz w:val="22"/>
                <w:szCs w:val="22"/>
              </w:rPr>
            </w:pPr>
            <w:r w:rsidRPr="00B37243">
              <w:rPr>
                <w:sz w:val="22"/>
                <w:szCs w:val="22"/>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7CF4259F"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D543E5F" w14:textId="77777777" w:rsidR="00B37243" w:rsidRPr="00B37243" w:rsidRDefault="00B37243" w:rsidP="0050440A">
            <w:pPr>
              <w:autoSpaceDE w:val="0"/>
              <w:autoSpaceDN w:val="0"/>
              <w:adjustRightInd w:val="0"/>
              <w:rPr>
                <w:sz w:val="22"/>
                <w:szCs w:val="22"/>
              </w:rPr>
            </w:pPr>
            <w:r w:rsidRPr="00B37243">
              <w:rPr>
                <w:sz w:val="22"/>
                <w:szCs w:val="22"/>
              </w:rPr>
              <w:t>0310</w:t>
            </w:r>
          </w:p>
        </w:tc>
        <w:tc>
          <w:tcPr>
            <w:tcW w:w="1418" w:type="dxa"/>
            <w:tcBorders>
              <w:top w:val="single" w:sz="6" w:space="0" w:color="auto"/>
              <w:left w:val="single" w:sz="6" w:space="0" w:color="auto"/>
              <w:bottom w:val="single" w:sz="4" w:space="0" w:color="auto"/>
              <w:right w:val="single" w:sz="6" w:space="0" w:color="auto"/>
            </w:tcBorders>
          </w:tcPr>
          <w:p w14:paraId="63E994DB" w14:textId="77777777" w:rsidR="00B37243" w:rsidRPr="00B37243" w:rsidRDefault="00B37243" w:rsidP="0050440A">
            <w:pPr>
              <w:autoSpaceDE w:val="0"/>
              <w:autoSpaceDN w:val="0"/>
              <w:adjustRightInd w:val="0"/>
              <w:rPr>
                <w:sz w:val="22"/>
                <w:szCs w:val="22"/>
              </w:rPr>
            </w:pPr>
            <w:r w:rsidRPr="00B37243">
              <w:rPr>
                <w:sz w:val="22"/>
                <w:szCs w:val="22"/>
              </w:rPr>
              <w:t>73.0.05.00310</w:t>
            </w:r>
          </w:p>
        </w:tc>
        <w:tc>
          <w:tcPr>
            <w:tcW w:w="567" w:type="dxa"/>
            <w:tcBorders>
              <w:top w:val="single" w:sz="6" w:space="0" w:color="auto"/>
              <w:left w:val="single" w:sz="6" w:space="0" w:color="auto"/>
              <w:bottom w:val="single" w:sz="6" w:space="0" w:color="auto"/>
              <w:right w:val="single" w:sz="6" w:space="0" w:color="auto"/>
            </w:tcBorders>
          </w:tcPr>
          <w:p w14:paraId="1300874E" w14:textId="77777777" w:rsidR="00B37243" w:rsidRPr="00B37243" w:rsidRDefault="00B37243" w:rsidP="0050440A">
            <w:pPr>
              <w:autoSpaceDE w:val="0"/>
              <w:autoSpaceDN w:val="0"/>
              <w:adjustRightInd w:val="0"/>
              <w:rPr>
                <w:sz w:val="22"/>
                <w:szCs w:val="22"/>
              </w:rPr>
            </w:pPr>
            <w:r w:rsidRPr="00B37243">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16536479" w14:textId="77777777" w:rsidR="00B37243" w:rsidRPr="00B37243" w:rsidRDefault="00B37243" w:rsidP="0050440A">
            <w:pPr>
              <w:jc w:val="center"/>
              <w:rPr>
                <w:sz w:val="22"/>
                <w:szCs w:val="22"/>
              </w:rPr>
            </w:pPr>
            <w:r w:rsidRPr="00B37243">
              <w:rPr>
                <w:sz w:val="22"/>
                <w:szCs w:val="22"/>
              </w:rPr>
              <w:t>15,00</w:t>
            </w:r>
          </w:p>
        </w:tc>
        <w:tc>
          <w:tcPr>
            <w:tcW w:w="1134" w:type="dxa"/>
            <w:tcBorders>
              <w:top w:val="single" w:sz="6" w:space="0" w:color="auto"/>
              <w:left w:val="single" w:sz="6" w:space="0" w:color="auto"/>
              <w:bottom w:val="single" w:sz="4" w:space="0" w:color="auto"/>
              <w:right w:val="single" w:sz="6" w:space="0" w:color="auto"/>
            </w:tcBorders>
          </w:tcPr>
          <w:p w14:paraId="18424516"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41610946"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2C167357"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1B535D97"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683A3A7A"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CE2453F" w14:textId="77777777" w:rsidR="00B37243" w:rsidRPr="00B37243" w:rsidRDefault="00B37243" w:rsidP="0050440A">
            <w:pPr>
              <w:autoSpaceDE w:val="0"/>
              <w:autoSpaceDN w:val="0"/>
              <w:adjustRightInd w:val="0"/>
              <w:rPr>
                <w:sz w:val="22"/>
                <w:szCs w:val="22"/>
              </w:rPr>
            </w:pPr>
            <w:r w:rsidRPr="00B37243">
              <w:rPr>
                <w:sz w:val="22"/>
                <w:szCs w:val="22"/>
              </w:rPr>
              <w:t>0310</w:t>
            </w:r>
          </w:p>
        </w:tc>
        <w:tc>
          <w:tcPr>
            <w:tcW w:w="1418" w:type="dxa"/>
            <w:tcBorders>
              <w:top w:val="single" w:sz="6" w:space="0" w:color="auto"/>
              <w:left w:val="single" w:sz="6" w:space="0" w:color="auto"/>
              <w:bottom w:val="single" w:sz="4" w:space="0" w:color="auto"/>
              <w:right w:val="single" w:sz="6" w:space="0" w:color="auto"/>
            </w:tcBorders>
          </w:tcPr>
          <w:p w14:paraId="2F873D15" w14:textId="77777777" w:rsidR="00B37243" w:rsidRPr="00B37243" w:rsidRDefault="00B37243" w:rsidP="0050440A">
            <w:pPr>
              <w:autoSpaceDE w:val="0"/>
              <w:autoSpaceDN w:val="0"/>
              <w:adjustRightInd w:val="0"/>
              <w:rPr>
                <w:sz w:val="22"/>
                <w:szCs w:val="22"/>
              </w:rPr>
            </w:pPr>
            <w:r w:rsidRPr="00B37243">
              <w:rPr>
                <w:sz w:val="22"/>
                <w:szCs w:val="22"/>
              </w:rPr>
              <w:t>73.0.05.00310</w:t>
            </w:r>
          </w:p>
        </w:tc>
        <w:tc>
          <w:tcPr>
            <w:tcW w:w="567" w:type="dxa"/>
            <w:tcBorders>
              <w:top w:val="single" w:sz="6" w:space="0" w:color="auto"/>
              <w:left w:val="single" w:sz="6" w:space="0" w:color="auto"/>
              <w:bottom w:val="single" w:sz="6" w:space="0" w:color="auto"/>
              <w:right w:val="single" w:sz="6" w:space="0" w:color="auto"/>
            </w:tcBorders>
          </w:tcPr>
          <w:p w14:paraId="723F1522" w14:textId="77777777" w:rsidR="00B37243" w:rsidRPr="00B37243" w:rsidRDefault="00B37243" w:rsidP="0050440A">
            <w:pPr>
              <w:autoSpaceDE w:val="0"/>
              <w:autoSpaceDN w:val="0"/>
              <w:adjustRightInd w:val="0"/>
              <w:rPr>
                <w:sz w:val="22"/>
                <w:szCs w:val="22"/>
              </w:rPr>
            </w:pPr>
            <w:r w:rsidRPr="00B37243">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791AB6A1" w14:textId="77777777" w:rsidR="00B37243" w:rsidRPr="00B37243" w:rsidRDefault="00B37243" w:rsidP="0050440A">
            <w:pPr>
              <w:jc w:val="center"/>
              <w:rPr>
                <w:sz w:val="22"/>
                <w:szCs w:val="22"/>
              </w:rPr>
            </w:pPr>
            <w:r w:rsidRPr="00B37243">
              <w:rPr>
                <w:sz w:val="22"/>
                <w:szCs w:val="22"/>
              </w:rPr>
              <w:t>15,00</w:t>
            </w:r>
          </w:p>
        </w:tc>
        <w:tc>
          <w:tcPr>
            <w:tcW w:w="1134" w:type="dxa"/>
            <w:tcBorders>
              <w:top w:val="single" w:sz="6" w:space="0" w:color="auto"/>
              <w:left w:val="single" w:sz="6" w:space="0" w:color="auto"/>
              <w:bottom w:val="single" w:sz="4" w:space="0" w:color="auto"/>
              <w:right w:val="single" w:sz="6" w:space="0" w:color="auto"/>
            </w:tcBorders>
          </w:tcPr>
          <w:p w14:paraId="10DD334E"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1105F1B5"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27E806B7"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74538820" w14:textId="77777777" w:rsidR="00B37243" w:rsidRPr="00B37243" w:rsidRDefault="00B37243" w:rsidP="0050440A">
            <w:pPr>
              <w:autoSpaceDE w:val="0"/>
              <w:autoSpaceDN w:val="0"/>
              <w:adjustRightInd w:val="0"/>
              <w:jc w:val="both"/>
              <w:rPr>
                <w:sz w:val="22"/>
                <w:szCs w:val="22"/>
              </w:rPr>
            </w:pPr>
            <w:r w:rsidRPr="00B37243">
              <w:rPr>
                <w:sz w:val="22"/>
                <w:szCs w:val="22"/>
              </w:rPr>
              <w:lastRenderedPageBreak/>
              <w:t>Другие вопросы в области национальной безопасности и правоохранительной деятельности</w:t>
            </w:r>
          </w:p>
        </w:tc>
        <w:tc>
          <w:tcPr>
            <w:tcW w:w="425" w:type="dxa"/>
            <w:tcBorders>
              <w:top w:val="single" w:sz="6" w:space="0" w:color="auto"/>
              <w:left w:val="single" w:sz="6" w:space="0" w:color="auto"/>
              <w:bottom w:val="single" w:sz="6" w:space="0" w:color="auto"/>
              <w:right w:val="single" w:sz="6" w:space="0" w:color="auto"/>
            </w:tcBorders>
          </w:tcPr>
          <w:p w14:paraId="439A2451"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B701876" w14:textId="77777777" w:rsidR="00B37243" w:rsidRPr="00B37243" w:rsidRDefault="00B37243" w:rsidP="0050440A">
            <w:pPr>
              <w:autoSpaceDE w:val="0"/>
              <w:autoSpaceDN w:val="0"/>
              <w:adjustRightInd w:val="0"/>
              <w:rPr>
                <w:sz w:val="22"/>
                <w:szCs w:val="22"/>
              </w:rPr>
            </w:pPr>
            <w:r w:rsidRPr="00B37243">
              <w:rPr>
                <w:sz w:val="22"/>
                <w:szCs w:val="22"/>
              </w:rPr>
              <w:t>0314</w:t>
            </w:r>
          </w:p>
        </w:tc>
        <w:tc>
          <w:tcPr>
            <w:tcW w:w="1418" w:type="dxa"/>
            <w:tcBorders>
              <w:top w:val="single" w:sz="6" w:space="0" w:color="auto"/>
              <w:left w:val="single" w:sz="6" w:space="0" w:color="auto"/>
              <w:bottom w:val="single" w:sz="6" w:space="0" w:color="auto"/>
              <w:right w:val="single" w:sz="6" w:space="0" w:color="auto"/>
            </w:tcBorders>
          </w:tcPr>
          <w:p w14:paraId="666722F5" w14:textId="77777777" w:rsidR="00B37243" w:rsidRPr="00B37243" w:rsidRDefault="00B37243" w:rsidP="0050440A">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1DB504C5"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4484C565" w14:textId="77777777" w:rsidR="00B37243" w:rsidRPr="00B37243" w:rsidRDefault="00B37243" w:rsidP="0050440A">
            <w:pPr>
              <w:jc w:val="center"/>
              <w:rPr>
                <w:sz w:val="22"/>
                <w:szCs w:val="22"/>
              </w:rPr>
            </w:pPr>
            <w:r w:rsidRPr="00B37243">
              <w:rPr>
                <w:sz w:val="22"/>
                <w:szCs w:val="22"/>
              </w:rPr>
              <w:t>2,00</w:t>
            </w:r>
          </w:p>
        </w:tc>
        <w:tc>
          <w:tcPr>
            <w:tcW w:w="1134" w:type="dxa"/>
            <w:tcBorders>
              <w:top w:val="single" w:sz="6" w:space="0" w:color="auto"/>
              <w:left w:val="single" w:sz="6" w:space="0" w:color="auto"/>
              <w:bottom w:val="single" w:sz="4" w:space="0" w:color="auto"/>
              <w:right w:val="single" w:sz="6" w:space="0" w:color="auto"/>
            </w:tcBorders>
          </w:tcPr>
          <w:p w14:paraId="349586A3"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675AF7F9"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12B0A6D2"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0B566C9B" w14:textId="77777777" w:rsidR="00B37243" w:rsidRPr="00B37243" w:rsidRDefault="00B37243" w:rsidP="0050440A">
            <w:pPr>
              <w:autoSpaceDE w:val="0"/>
              <w:autoSpaceDN w:val="0"/>
              <w:adjustRightInd w:val="0"/>
              <w:jc w:val="both"/>
              <w:rPr>
                <w:sz w:val="22"/>
                <w:szCs w:val="22"/>
              </w:rPr>
            </w:pPr>
            <w:r w:rsidRPr="00B37243">
              <w:rPr>
                <w:sz w:val="22"/>
                <w:szCs w:val="22"/>
              </w:rPr>
              <w:t>Муниципальная программа поселений Кочковского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14:paraId="0D912CC9"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56FD085" w14:textId="77777777" w:rsidR="00B37243" w:rsidRPr="00B37243" w:rsidRDefault="00B37243" w:rsidP="0050440A">
            <w:pPr>
              <w:autoSpaceDE w:val="0"/>
              <w:autoSpaceDN w:val="0"/>
              <w:adjustRightInd w:val="0"/>
              <w:rPr>
                <w:sz w:val="22"/>
                <w:szCs w:val="22"/>
              </w:rPr>
            </w:pPr>
            <w:r w:rsidRPr="00B37243">
              <w:rPr>
                <w:sz w:val="22"/>
                <w:szCs w:val="22"/>
              </w:rPr>
              <w:t>0314</w:t>
            </w:r>
          </w:p>
        </w:tc>
        <w:tc>
          <w:tcPr>
            <w:tcW w:w="1418" w:type="dxa"/>
            <w:tcBorders>
              <w:top w:val="single" w:sz="6" w:space="0" w:color="auto"/>
              <w:left w:val="single" w:sz="6" w:space="0" w:color="auto"/>
              <w:bottom w:val="single" w:sz="6" w:space="0" w:color="auto"/>
              <w:right w:val="single" w:sz="6" w:space="0" w:color="auto"/>
            </w:tcBorders>
          </w:tcPr>
          <w:p w14:paraId="7D9F4C50" w14:textId="77777777" w:rsidR="00B37243" w:rsidRPr="00B37243" w:rsidRDefault="00B37243" w:rsidP="0050440A">
            <w:pPr>
              <w:autoSpaceDE w:val="0"/>
              <w:autoSpaceDN w:val="0"/>
              <w:adjustRightInd w:val="0"/>
              <w:rPr>
                <w:sz w:val="22"/>
                <w:szCs w:val="22"/>
              </w:rPr>
            </w:pPr>
            <w:r w:rsidRPr="00B37243">
              <w:rPr>
                <w:sz w:val="22"/>
                <w:szCs w:val="22"/>
              </w:rPr>
              <w:t>79.0.00.00000</w:t>
            </w:r>
          </w:p>
        </w:tc>
        <w:tc>
          <w:tcPr>
            <w:tcW w:w="567" w:type="dxa"/>
            <w:tcBorders>
              <w:top w:val="single" w:sz="6" w:space="0" w:color="auto"/>
              <w:left w:val="single" w:sz="6" w:space="0" w:color="auto"/>
              <w:bottom w:val="single" w:sz="6" w:space="0" w:color="auto"/>
              <w:right w:val="single" w:sz="6" w:space="0" w:color="auto"/>
            </w:tcBorders>
          </w:tcPr>
          <w:p w14:paraId="633F9CA2"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1A68F18F" w14:textId="77777777" w:rsidR="00B37243" w:rsidRPr="00B37243" w:rsidRDefault="00B37243" w:rsidP="0050440A">
            <w:pPr>
              <w:jc w:val="center"/>
              <w:rPr>
                <w:sz w:val="22"/>
                <w:szCs w:val="22"/>
              </w:rPr>
            </w:pPr>
            <w:r w:rsidRPr="00B37243">
              <w:rPr>
                <w:sz w:val="22"/>
                <w:szCs w:val="22"/>
              </w:rPr>
              <w:t>2,00</w:t>
            </w:r>
          </w:p>
        </w:tc>
        <w:tc>
          <w:tcPr>
            <w:tcW w:w="1134" w:type="dxa"/>
            <w:tcBorders>
              <w:top w:val="single" w:sz="6" w:space="0" w:color="auto"/>
              <w:left w:val="single" w:sz="6" w:space="0" w:color="auto"/>
              <w:bottom w:val="single" w:sz="4" w:space="0" w:color="auto"/>
              <w:right w:val="single" w:sz="6" w:space="0" w:color="auto"/>
            </w:tcBorders>
          </w:tcPr>
          <w:p w14:paraId="4707B458"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0D9E730E"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01326B14"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1DFC8BC0" w14:textId="77777777" w:rsidR="00B37243" w:rsidRPr="00B37243" w:rsidRDefault="00B37243" w:rsidP="0050440A">
            <w:pPr>
              <w:autoSpaceDE w:val="0"/>
              <w:autoSpaceDN w:val="0"/>
              <w:adjustRightInd w:val="0"/>
              <w:jc w:val="both"/>
              <w:rPr>
                <w:sz w:val="22"/>
                <w:szCs w:val="22"/>
              </w:rPr>
            </w:pPr>
            <w:r w:rsidRPr="00B37243">
              <w:rPr>
                <w:sz w:val="22"/>
                <w:szCs w:val="22"/>
              </w:rPr>
              <w:t>Муниципальная программа "Профилактика првонарушений в Красносибирском сельсовете Кочковского района Новосибирской области "</w:t>
            </w:r>
          </w:p>
        </w:tc>
        <w:tc>
          <w:tcPr>
            <w:tcW w:w="425" w:type="dxa"/>
            <w:tcBorders>
              <w:top w:val="single" w:sz="6" w:space="0" w:color="auto"/>
              <w:left w:val="single" w:sz="6" w:space="0" w:color="auto"/>
              <w:bottom w:val="single" w:sz="6" w:space="0" w:color="auto"/>
              <w:right w:val="single" w:sz="6" w:space="0" w:color="auto"/>
            </w:tcBorders>
          </w:tcPr>
          <w:p w14:paraId="7C8A06D5"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6352186" w14:textId="77777777" w:rsidR="00B37243" w:rsidRPr="00B37243" w:rsidRDefault="00B37243" w:rsidP="0050440A">
            <w:pPr>
              <w:autoSpaceDE w:val="0"/>
              <w:autoSpaceDN w:val="0"/>
              <w:adjustRightInd w:val="0"/>
              <w:rPr>
                <w:sz w:val="22"/>
                <w:szCs w:val="22"/>
              </w:rPr>
            </w:pPr>
            <w:r w:rsidRPr="00B37243">
              <w:rPr>
                <w:sz w:val="22"/>
                <w:szCs w:val="22"/>
              </w:rPr>
              <w:t>0314</w:t>
            </w:r>
          </w:p>
        </w:tc>
        <w:tc>
          <w:tcPr>
            <w:tcW w:w="1418" w:type="dxa"/>
            <w:tcBorders>
              <w:top w:val="single" w:sz="6" w:space="0" w:color="auto"/>
              <w:left w:val="single" w:sz="6" w:space="0" w:color="auto"/>
              <w:bottom w:val="single" w:sz="6" w:space="0" w:color="auto"/>
              <w:right w:val="single" w:sz="6" w:space="0" w:color="auto"/>
            </w:tcBorders>
          </w:tcPr>
          <w:p w14:paraId="4F53ED2B" w14:textId="77777777" w:rsidR="00B37243" w:rsidRPr="00B37243" w:rsidRDefault="00B37243" w:rsidP="0050440A">
            <w:pPr>
              <w:autoSpaceDE w:val="0"/>
              <w:autoSpaceDN w:val="0"/>
              <w:adjustRightInd w:val="0"/>
              <w:rPr>
                <w:sz w:val="22"/>
                <w:szCs w:val="22"/>
              </w:rPr>
            </w:pPr>
            <w:r w:rsidRPr="00B37243">
              <w:rPr>
                <w:sz w:val="22"/>
                <w:szCs w:val="22"/>
              </w:rPr>
              <w:t>79.0.05.00000</w:t>
            </w:r>
          </w:p>
        </w:tc>
        <w:tc>
          <w:tcPr>
            <w:tcW w:w="567" w:type="dxa"/>
            <w:tcBorders>
              <w:top w:val="single" w:sz="6" w:space="0" w:color="auto"/>
              <w:left w:val="single" w:sz="6" w:space="0" w:color="auto"/>
              <w:bottom w:val="single" w:sz="6" w:space="0" w:color="auto"/>
              <w:right w:val="single" w:sz="6" w:space="0" w:color="auto"/>
            </w:tcBorders>
          </w:tcPr>
          <w:p w14:paraId="61BE5C24"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5EE1C2E5" w14:textId="77777777" w:rsidR="00B37243" w:rsidRPr="00B37243" w:rsidRDefault="00B37243" w:rsidP="0050440A">
            <w:pPr>
              <w:jc w:val="center"/>
              <w:rPr>
                <w:sz w:val="22"/>
                <w:szCs w:val="22"/>
              </w:rPr>
            </w:pPr>
            <w:r w:rsidRPr="00B37243">
              <w:rPr>
                <w:sz w:val="22"/>
                <w:szCs w:val="22"/>
              </w:rPr>
              <w:t>2,00</w:t>
            </w:r>
          </w:p>
        </w:tc>
        <w:tc>
          <w:tcPr>
            <w:tcW w:w="1134" w:type="dxa"/>
            <w:tcBorders>
              <w:top w:val="single" w:sz="6" w:space="0" w:color="auto"/>
              <w:left w:val="single" w:sz="6" w:space="0" w:color="auto"/>
              <w:bottom w:val="single" w:sz="4" w:space="0" w:color="auto"/>
              <w:right w:val="single" w:sz="6" w:space="0" w:color="auto"/>
            </w:tcBorders>
          </w:tcPr>
          <w:p w14:paraId="15FEA1A9"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648C9B65"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11B51AD7"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06429BA3" w14:textId="77777777" w:rsidR="00B37243" w:rsidRPr="00B37243" w:rsidRDefault="00B37243" w:rsidP="0050440A">
            <w:pPr>
              <w:autoSpaceDE w:val="0"/>
              <w:autoSpaceDN w:val="0"/>
              <w:adjustRightInd w:val="0"/>
              <w:jc w:val="both"/>
              <w:rPr>
                <w:sz w:val="22"/>
                <w:szCs w:val="22"/>
              </w:rPr>
            </w:pPr>
            <w:r w:rsidRPr="00B37243">
              <w:rPr>
                <w:sz w:val="22"/>
                <w:szCs w:val="22"/>
              </w:rPr>
              <w:t>Расходы на реализацию мероприятий муниципальной программы "Профилактика првонарушений в Красносибирском сельсовете Кочковского района Новосибирской области " 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14:paraId="445966A0"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4C2E61E" w14:textId="77777777" w:rsidR="00B37243" w:rsidRPr="00B37243" w:rsidRDefault="00B37243" w:rsidP="0050440A">
            <w:pPr>
              <w:autoSpaceDE w:val="0"/>
              <w:autoSpaceDN w:val="0"/>
              <w:adjustRightInd w:val="0"/>
              <w:rPr>
                <w:sz w:val="22"/>
                <w:szCs w:val="22"/>
              </w:rPr>
            </w:pPr>
            <w:r w:rsidRPr="00B37243">
              <w:rPr>
                <w:sz w:val="22"/>
                <w:szCs w:val="22"/>
              </w:rPr>
              <w:t>0314</w:t>
            </w:r>
          </w:p>
        </w:tc>
        <w:tc>
          <w:tcPr>
            <w:tcW w:w="1418" w:type="dxa"/>
            <w:tcBorders>
              <w:top w:val="single" w:sz="6" w:space="0" w:color="auto"/>
              <w:left w:val="single" w:sz="6" w:space="0" w:color="auto"/>
              <w:bottom w:val="single" w:sz="6" w:space="0" w:color="auto"/>
              <w:right w:val="single" w:sz="6" w:space="0" w:color="auto"/>
            </w:tcBorders>
          </w:tcPr>
          <w:p w14:paraId="3402ED42" w14:textId="77777777" w:rsidR="00B37243" w:rsidRPr="00B37243" w:rsidRDefault="00B37243" w:rsidP="0050440A">
            <w:pPr>
              <w:autoSpaceDE w:val="0"/>
              <w:autoSpaceDN w:val="0"/>
              <w:adjustRightInd w:val="0"/>
              <w:rPr>
                <w:sz w:val="22"/>
                <w:szCs w:val="22"/>
              </w:rPr>
            </w:pPr>
            <w:r w:rsidRPr="00B37243">
              <w:rPr>
                <w:sz w:val="22"/>
                <w:szCs w:val="22"/>
              </w:rPr>
              <w:t>79.0.05.03140</w:t>
            </w:r>
          </w:p>
        </w:tc>
        <w:tc>
          <w:tcPr>
            <w:tcW w:w="567" w:type="dxa"/>
            <w:tcBorders>
              <w:top w:val="single" w:sz="6" w:space="0" w:color="auto"/>
              <w:left w:val="single" w:sz="6" w:space="0" w:color="auto"/>
              <w:bottom w:val="single" w:sz="6" w:space="0" w:color="auto"/>
              <w:right w:val="single" w:sz="6" w:space="0" w:color="auto"/>
            </w:tcBorders>
          </w:tcPr>
          <w:p w14:paraId="6F54C714"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22663CC2" w14:textId="77777777" w:rsidR="00B37243" w:rsidRPr="00B37243" w:rsidRDefault="00B37243" w:rsidP="0050440A">
            <w:pPr>
              <w:jc w:val="center"/>
              <w:rPr>
                <w:sz w:val="22"/>
                <w:szCs w:val="22"/>
              </w:rPr>
            </w:pPr>
            <w:r w:rsidRPr="00B37243">
              <w:rPr>
                <w:sz w:val="22"/>
                <w:szCs w:val="22"/>
              </w:rPr>
              <w:t>2,00</w:t>
            </w:r>
          </w:p>
        </w:tc>
        <w:tc>
          <w:tcPr>
            <w:tcW w:w="1134" w:type="dxa"/>
            <w:tcBorders>
              <w:top w:val="single" w:sz="6" w:space="0" w:color="auto"/>
              <w:left w:val="single" w:sz="6" w:space="0" w:color="auto"/>
              <w:bottom w:val="single" w:sz="4" w:space="0" w:color="auto"/>
              <w:right w:val="single" w:sz="6" w:space="0" w:color="auto"/>
            </w:tcBorders>
          </w:tcPr>
          <w:p w14:paraId="4735A6EF"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7051EB19"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494A9E40"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6BD36E37" w14:textId="77777777" w:rsidR="00B37243" w:rsidRPr="00B37243" w:rsidRDefault="00B37243" w:rsidP="0050440A">
            <w:pPr>
              <w:autoSpaceDE w:val="0"/>
              <w:autoSpaceDN w:val="0"/>
              <w:adjustRightInd w:val="0"/>
              <w:jc w:val="both"/>
              <w:rPr>
                <w:sz w:val="22"/>
                <w:szCs w:val="22"/>
              </w:rPr>
            </w:pPr>
            <w:r w:rsidRPr="00B37243">
              <w:rPr>
                <w:sz w:val="22"/>
                <w:szCs w:val="22"/>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29381218"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71ADB96" w14:textId="77777777" w:rsidR="00B37243" w:rsidRPr="00B37243" w:rsidRDefault="00B37243" w:rsidP="0050440A">
            <w:pPr>
              <w:autoSpaceDE w:val="0"/>
              <w:autoSpaceDN w:val="0"/>
              <w:adjustRightInd w:val="0"/>
              <w:rPr>
                <w:sz w:val="22"/>
                <w:szCs w:val="22"/>
              </w:rPr>
            </w:pPr>
            <w:r w:rsidRPr="00B37243">
              <w:rPr>
                <w:sz w:val="22"/>
                <w:szCs w:val="22"/>
              </w:rPr>
              <w:t>0314</w:t>
            </w:r>
          </w:p>
        </w:tc>
        <w:tc>
          <w:tcPr>
            <w:tcW w:w="1418" w:type="dxa"/>
            <w:tcBorders>
              <w:top w:val="single" w:sz="6" w:space="0" w:color="auto"/>
              <w:left w:val="single" w:sz="6" w:space="0" w:color="auto"/>
              <w:bottom w:val="single" w:sz="6" w:space="0" w:color="auto"/>
              <w:right w:val="single" w:sz="6" w:space="0" w:color="auto"/>
            </w:tcBorders>
          </w:tcPr>
          <w:p w14:paraId="0C670487" w14:textId="77777777" w:rsidR="00B37243" w:rsidRPr="00B37243" w:rsidRDefault="00B37243" w:rsidP="0050440A">
            <w:pPr>
              <w:autoSpaceDE w:val="0"/>
              <w:autoSpaceDN w:val="0"/>
              <w:adjustRightInd w:val="0"/>
              <w:rPr>
                <w:sz w:val="22"/>
                <w:szCs w:val="22"/>
              </w:rPr>
            </w:pPr>
            <w:r w:rsidRPr="00B37243">
              <w:rPr>
                <w:sz w:val="22"/>
                <w:szCs w:val="22"/>
              </w:rPr>
              <w:t>79.0.05.03140</w:t>
            </w:r>
          </w:p>
        </w:tc>
        <w:tc>
          <w:tcPr>
            <w:tcW w:w="567" w:type="dxa"/>
            <w:tcBorders>
              <w:top w:val="single" w:sz="6" w:space="0" w:color="auto"/>
              <w:left w:val="single" w:sz="6" w:space="0" w:color="auto"/>
              <w:bottom w:val="single" w:sz="6" w:space="0" w:color="auto"/>
              <w:right w:val="single" w:sz="6" w:space="0" w:color="auto"/>
            </w:tcBorders>
          </w:tcPr>
          <w:p w14:paraId="67256C42" w14:textId="77777777" w:rsidR="00B37243" w:rsidRPr="00B37243" w:rsidRDefault="00B37243" w:rsidP="0050440A">
            <w:pPr>
              <w:autoSpaceDE w:val="0"/>
              <w:autoSpaceDN w:val="0"/>
              <w:adjustRightInd w:val="0"/>
              <w:rPr>
                <w:sz w:val="22"/>
                <w:szCs w:val="22"/>
              </w:rPr>
            </w:pPr>
            <w:r w:rsidRPr="00B37243">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21B7092E" w14:textId="77777777" w:rsidR="00B37243" w:rsidRPr="00B37243" w:rsidRDefault="00B37243" w:rsidP="0050440A">
            <w:pPr>
              <w:jc w:val="center"/>
              <w:rPr>
                <w:sz w:val="22"/>
                <w:szCs w:val="22"/>
              </w:rPr>
            </w:pPr>
            <w:r w:rsidRPr="00B37243">
              <w:rPr>
                <w:sz w:val="22"/>
                <w:szCs w:val="22"/>
              </w:rPr>
              <w:t>2,00</w:t>
            </w:r>
          </w:p>
        </w:tc>
        <w:tc>
          <w:tcPr>
            <w:tcW w:w="1134" w:type="dxa"/>
            <w:tcBorders>
              <w:top w:val="single" w:sz="6" w:space="0" w:color="auto"/>
              <w:left w:val="single" w:sz="6" w:space="0" w:color="auto"/>
              <w:bottom w:val="single" w:sz="4" w:space="0" w:color="auto"/>
              <w:right w:val="single" w:sz="6" w:space="0" w:color="auto"/>
            </w:tcBorders>
          </w:tcPr>
          <w:p w14:paraId="05E7DE17"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2B3FCA8F"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57582B2B"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4EA5CFF8"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4A284B50"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6DE1D53" w14:textId="77777777" w:rsidR="00B37243" w:rsidRPr="00B37243" w:rsidRDefault="00B37243" w:rsidP="0050440A">
            <w:pPr>
              <w:autoSpaceDE w:val="0"/>
              <w:autoSpaceDN w:val="0"/>
              <w:adjustRightInd w:val="0"/>
              <w:rPr>
                <w:sz w:val="22"/>
                <w:szCs w:val="22"/>
              </w:rPr>
            </w:pPr>
            <w:r w:rsidRPr="00B37243">
              <w:rPr>
                <w:sz w:val="22"/>
                <w:szCs w:val="22"/>
              </w:rPr>
              <w:t>0314</w:t>
            </w:r>
          </w:p>
        </w:tc>
        <w:tc>
          <w:tcPr>
            <w:tcW w:w="1418" w:type="dxa"/>
            <w:tcBorders>
              <w:top w:val="single" w:sz="6" w:space="0" w:color="auto"/>
              <w:left w:val="single" w:sz="6" w:space="0" w:color="auto"/>
              <w:bottom w:val="single" w:sz="6" w:space="0" w:color="auto"/>
              <w:right w:val="single" w:sz="6" w:space="0" w:color="auto"/>
            </w:tcBorders>
          </w:tcPr>
          <w:p w14:paraId="1217A3CA" w14:textId="77777777" w:rsidR="00B37243" w:rsidRPr="00B37243" w:rsidRDefault="00B37243" w:rsidP="0050440A">
            <w:pPr>
              <w:autoSpaceDE w:val="0"/>
              <w:autoSpaceDN w:val="0"/>
              <w:adjustRightInd w:val="0"/>
              <w:rPr>
                <w:sz w:val="22"/>
                <w:szCs w:val="22"/>
              </w:rPr>
            </w:pPr>
            <w:r w:rsidRPr="00B37243">
              <w:rPr>
                <w:sz w:val="22"/>
                <w:szCs w:val="22"/>
              </w:rPr>
              <w:t>79.0.05.03140</w:t>
            </w:r>
          </w:p>
        </w:tc>
        <w:tc>
          <w:tcPr>
            <w:tcW w:w="567" w:type="dxa"/>
            <w:tcBorders>
              <w:top w:val="single" w:sz="6" w:space="0" w:color="auto"/>
              <w:left w:val="single" w:sz="6" w:space="0" w:color="auto"/>
              <w:bottom w:val="single" w:sz="6" w:space="0" w:color="auto"/>
              <w:right w:val="single" w:sz="6" w:space="0" w:color="auto"/>
            </w:tcBorders>
          </w:tcPr>
          <w:p w14:paraId="2FF33D6C" w14:textId="77777777" w:rsidR="00B37243" w:rsidRPr="00B37243" w:rsidRDefault="00B37243" w:rsidP="0050440A">
            <w:pPr>
              <w:autoSpaceDE w:val="0"/>
              <w:autoSpaceDN w:val="0"/>
              <w:adjustRightInd w:val="0"/>
              <w:rPr>
                <w:sz w:val="22"/>
                <w:szCs w:val="22"/>
              </w:rPr>
            </w:pPr>
            <w:r w:rsidRPr="00B37243">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21882530" w14:textId="77777777" w:rsidR="00B37243" w:rsidRPr="00B37243" w:rsidRDefault="00B37243" w:rsidP="0050440A">
            <w:pPr>
              <w:jc w:val="center"/>
              <w:rPr>
                <w:sz w:val="22"/>
                <w:szCs w:val="22"/>
              </w:rPr>
            </w:pPr>
            <w:r w:rsidRPr="00B37243">
              <w:rPr>
                <w:sz w:val="22"/>
                <w:szCs w:val="22"/>
              </w:rPr>
              <w:t>2,00</w:t>
            </w:r>
          </w:p>
        </w:tc>
        <w:tc>
          <w:tcPr>
            <w:tcW w:w="1134" w:type="dxa"/>
            <w:tcBorders>
              <w:top w:val="single" w:sz="6" w:space="0" w:color="auto"/>
              <w:left w:val="single" w:sz="6" w:space="0" w:color="auto"/>
              <w:bottom w:val="single" w:sz="4" w:space="0" w:color="auto"/>
              <w:right w:val="single" w:sz="6" w:space="0" w:color="auto"/>
            </w:tcBorders>
          </w:tcPr>
          <w:p w14:paraId="7F076AD1"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5A99BF99" w14:textId="77777777" w:rsidR="00B37243" w:rsidRPr="00B37243" w:rsidRDefault="00B37243" w:rsidP="0050440A">
            <w:pPr>
              <w:autoSpaceDE w:val="0"/>
              <w:autoSpaceDN w:val="0"/>
              <w:adjustRightInd w:val="0"/>
              <w:jc w:val="center"/>
              <w:rPr>
                <w:sz w:val="22"/>
                <w:szCs w:val="22"/>
              </w:rPr>
            </w:pPr>
            <w:r w:rsidRPr="00B37243">
              <w:rPr>
                <w:sz w:val="22"/>
                <w:szCs w:val="22"/>
              </w:rPr>
              <w:t>0,00</w:t>
            </w:r>
          </w:p>
        </w:tc>
      </w:tr>
      <w:tr w:rsidR="00A4606A" w:rsidRPr="00B37243" w14:paraId="3EA9E852" w14:textId="77777777" w:rsidTr="0050440A">
        <w:trPr>
          <w:trHeight w:val="494"/>
        </w:trPr>
        <w:tc>
          <w:tcPr>
            <w:tcW w:w="4103" w:type="dxa"/>
            <w:tcBorders>
              <w:top w:val="single" w:sz="6" w:space="0" w:color="auto"/>
              <w:left w:val="single" w:sz="6" w:space="0" w:color="auto"/>
              <w:bottom w:val="single" w:sz="6" w:space="0" w:color="auto"/>
              <w:right w:val="single" w:sz="6" w:space="0" w:color="auto"/>
            </w:tcBorders>
          </w:tcPr>
          <w:p w14:paraId="6C7D019C" w14:textId="77777777" w:rsidR="00B37243" w:rsidRPr="00B37243" w:rsidRDefault="00B37243" w:rsidP="0050440A">
            <w:pPr>
              <w:autoSpaceDE w:val="0"/>
              <w:autoSpaceDN w:val="0"/>
              <w:adjustRightInd w:val="0"/>
              <w:jc w:val="both"/>
              <w:rPr>
                <w:bCs/>
                <w:sz w:val="22"/>
                <w:szCs w:val="22"/>
              </w:rPr>
            </w:pPr>
            <w:r w:rsidRPr="00B37243">
              <w:rPr>
                <w:bCs/>
                <w:sz w:val="22"/>
                <w:szCs w:val="22"/>
              </w:rPr>
              <w:t>НАЦИОНАЛЬНАЯ ЭКОНОМИКА</w:t>
            </w:r>
          </w:p>
        </w:tc>
        <w:tc>
          <w:tcPr>
            <w:tcW w:w="425" w:type="dxa"/>
            <w:tcBorders>
              <w:top w:val="single" w:sz="6" w:space="0" w:color="auto"/>
              <w:left w:val="single" w:sz="6" w:space="0" w:color="auto"/>
              <w:bottom w:val="single" w:sz="6" w:space="0" w:color="auto"/>
              <w:right w:val="single" w:sz="6" w:space="0" w:color="auto"/>
            </w:tcBorders>
          </w:tcPr>
          <w:p w14:paraId="12B3BA95"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40991D1" w14:textId="77777777" w:rsidR="00B37243" w:rsidRPr="00B37243" w:rsidRDefault="00B37243" w:rsidP="0050440A">
            <w:pPr>
              <w:autoSpaceDE w:val="0"/>
              <w:autoSpaceDN w:val="0"/>
              <w:adjustRightInd w:val="0"/>
              <w:rPr>
                <w:bCs/>
                <w:sz w:val="22"/>
                <w:szCs w:val="22"/>
              </w:rPr>
            </w:pPr>
            <w:r w:rsidRPr="00B37243">
              <w:rPr>
                <w:bCs/>
                <w:sz w:val="22"/>
                <w:szCs w:val="22"/>
              </w:rPr>
              <w:t>0400</w:t>
            </w:r>
          </w:p>
        </w:tc>
        <w:tc>
          <w:tcPr>
            <w:tcW w:w="1418" w:type="dxa"/>
            <w:tcBorders>
              <w:top w:val="single" w:sz="6" w:space="0" w:color="auto"/>
              <w:left w:val="single" w:sz="6" w:space="0" w:color="auto"/>
              <w:bottom w:val="single" w:sz="6" w:space="0" w:color="auto"/>
              <w:right w:val="single" w:sz="6" w:space="0" w:color="auto"/>
            </w:tcBorders>
          </w:tcPr>
          <w:p w14:paraId="4E2BAE6E" w14:textId="77777777" w:rsidR="00B37243" w:rsidRPr="00B37243" w:rsidRDefault="00B37243" w:rsidP="0050440A">
            <w:pPr>
              <w:autoSpaceDE w:val="0"/>
              <w:autoSpaceDN w:val="0"/>
              <w:adjustRightInd w:val="0"/>
              <w:rPr>
                <w:bCs/>
                <w:sz w:val="22"/>
                <w:szCs w:val="22"/>
              </w:rPr>
            </w:pPr>
          </w:p>
        </w:tc>
        <w:tc>
          <w:tcPr>
            <w:tcW w:w="567" w:type="dxa"/>
            <w:tcBorders>
              <w:top w:val="single" w:sz="6" w:space="0" w:color="auto"/>
              <w:left w:val="single" w:sz="6" w:space="0" w:color="auto"/>
              <w:bottom w:val="single" w:sz="6" w:space="0" w:color="auto"/>
              <w:right w:val="single" w:sz="6" w:space="0" w:color="auto"/>
            </w:tcBorders>
          </w:tcPr>
          <w:p w14:paraId="7CCF91F1" w14:textId="77777777" w:rsidR="00B37243" w:rsidRPr="00B37243" w:rsidRDefault="00B37243" w:rsidP="0050440A">
            <w:pPr>
              <w:autoSpaceDE w:val="0"/>
              <w:autoSpaceDN w:val="0"/>
              <w:adjustRightInd w:val="0"/>
              <w:rPr>
                <w:bCs/>
                <w:sz w:val="22"/>
                <w:szCs w:val="22"/>
              </w:rPr>
            </w:pPr>
          </w:p>
        </w:tc>
        <w:tc>
          <w:tcPr>
            <w:tcW w:w="992" w:type="dxa"/>
            <w:tcBorders>
              <w:top w:val="single" w:sz="6" w:space="0" w:color="auto"/>
              <w:left w:val="single" w:sz="6" w:space="0" w:color="auto"/>
              <w:bottom w:val="single" w:sz="6" w:space="0" w:color="auto"/>
              <w:right w:val="single" w:sz="6" w:space="0" w:color="auto"/>
            </w:tcBorders>
          </w:tcPr>
          <w:p w14:paraId="421EBE8A" w14:textId="77777777" w:rsidR="00B37243" w:rsidRPr="00B37243" w:rsidRDefault="00B37243" w:rsidP="0050440A">
            <w:pPr>
              <w:jc w:val="center"/>
              <w:rPr>
                <w:sz w:val="22"/>
                <w:szCs w:val="22"/>
              </w:rPr>
            </w:pPr>
            <w:r w:rsidRPr="00B37243">
              <w:rPr>
                <w:sz w:val="22"/>
                <w:szCs w:val="22"/>
              </w:rPr>
              <w:t>1 120,60</w:t>
            </w:r>
          </w:p>
        </w:tc>
        <w:tc>
          <w:tcPr>
            <w:tcW w:w="1134" w:type="dxa"/>
            <w:tcBorders>
              <w:top w:val="single" w:sz="6" w:space="0" w:color="auto"/>
              <w:left w:val="single" w:sz="6" w:space="0" w:color="auto"/>
              <w:bottom w:val="single" w:sz="4" w:space="0" w:color="auto"/>
              <w:right w:val="single" w:sz="6" w:space="0" w:color="auto"/>
            </w:tcBorders>
          </w:tcPr>
          <w:p w14:paraId="308094DE" w14:textId="77777777" w:rsidR="00B37243" w:rsidRPr="00B37243" w:rsidRDefault="00B37243" w:rsidP="0050440A">
            <w:pPr>
              <w:jc w:val="center"/>
              <w:rPr>
                <w:sz w:val="22"/>
                <w:szCs w:val="22"/>
              </w:rPr>
            </w:pPr>
            <w:r w:rsidRPr="00B37243">
              <w:rPr>
                <w:sz w:val="22"/>
                <w:szCs w:val="22"/>
              </w:rPr>
              <w:t>2973,16</w:t>
            </w:r>
          </w:p>
        </w:tc>
        <w:tc>
          <w:tcPr>
            <w:tcW w:w="908" w:type="dxa"/>
            <w:tcBorders>
              <w:top w:val="single" w:sz="6" w:space="0" w:color="auto"/>
              <w:left w:val="single" w:sz="6" w:space="0" w:color="auto"/>
              <w:bottom w:val="single" w:sz="4" w:space="0" w:color="auto"/>
              <w:right w:val="single" w:sz="6" w:space="0" w:color="auto"/>
            </w:tcBorders>
          </w:tcPr>
          <w:p w14:paraId="4FDBCF3B" w14:textId="77777777" w:rsidR="00B37243" w:rsidRPr="00B37243" w:rsidRDefault="00B37243" w:rsidP="0050440A">
            <w:pPr>
              <w:jc w:val="center"/>
              <w:rPr>
                <w:sz w:val="22"/>
                <w:szCs w:val="22"/>
              </w:rPr>
            </w:pPr>
            <w:r w:rsidRPr="00B37243">
              <w:rPr>
                <w:sz w:val="22"/>
                <w:szCs w:val="22"/>
              </w:rPr>
              <w:t>2851,46</w:t>
            </w:r>
          </w:p>
        </w:tc>
      </w:tr>
      <w:tr w:rsidR="00A4606A" w:rsidRPr="00B37243" w14:paraId="507B7C87" w14:textId="77777777" w:rsidTr="0050440A">
        <w:trPr>
          <w:trHeight w:val="494"/>
        </w:trPr>
        <w:tc>
          <w:tcPr>
            <w:tcW w:w="4103" w:type="dxa"/>
            <w:tcBorders>
              <w:top w:val="single" w:sz="6" w:space="0" w:color="auto"/>
              <w:left w:val="single" w:sz="6" w:space="0" w:color="auto"/>
              <w:bottom w:val="single" w:sz="6" w:space="0" w:color="auto"/>
              <w:right w:val="single" w:sz="6" w:space="0" w:color="auto"/>
            </w:tcBorders>
          </w:tcPr>
          <w:p w14:paraId="17425C1F" w14:textId="77777777" w:rsidR="00B37243" w:rsidRPr="00B37243" w:rsidRDefault="00B37243" w:rsidP="0050440A">
            <w:pPr>
              <w:autoSpaceDE w:val="0"/>
              <w:autoSpaceDN w:val="0"/>
              <w:adjustRightInd w:val="0"/>
              <w:jc w:val="both"/>
              <w:rPr>
                <w:sz w:val="22"/>
                <w:szCs w:val="22"/>
              </w:rPr>
            </w:pPr>
            <w:r w:rsidRPr="00B37243">
              <w:rPr>
                <w:sz w:val="22"/>
                <w:szCs w:val="22"/>
              </w:rPr>
              <w:t>Дорожное хозяйство (дорожные фонды)</w:t>
            </w:r>
          </w:p>
        </w:tc>
        <w:tc>
          <w:tcPr>
            <w:tcW w:w="425" w:type="dxa"/>
            <w:tcBorders>
              <w:top w:val="single" w:sz="6" w:space="0" w:color="auto"/>
              <w:left w:val="single" w:sz="6" w:space="0" w:color="auto"/>
              <w:bottom w:val="single" w:sz="6" w:space="0" w:color="auto"/>
              <w:right w:val="single" w:sz="6" w:space="0" w:color="auto"/>
            </w:tcBorders>
          </w:tcPr>
          <w:p w14:paraId="67D4CBEE"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9A04BEA" w14:textId="77777777" w:rsidR="00B37243" w:rsidRPr="00B37243" w:rsidRDefault="00B37243" w:rsidP="0050440A">
            <w:pPr>
              <w:autoSpaceDE w:val="0"/>
              <w:autoSpaceDN w:val="0"/>
              <w:adjustRightInd w:val="0"/>
              <w:rPr>
                <w:sz w:val="22"/>
                <w:szCs w:val="22"/>
              </w:rPr>
            </w:pPr>
            <w:r w:rsidRPr="00B37243">
              <w:rPr>
                <w:sz w:val="22"/>
                <w:szCs w:val="22"/>
              </w:rPr>
              <w:t>0409</w:t>
            </w:r>
          </w:p>
        </w:tc>
        <w:tc>
          <w:tcPr>
            <w:tcW w:w="1418" w:type="dxa"/>
            <w:tcBorders>
              <w:top w:val="single" w:sz="6" w:space="0" w:color="auto"/>
              <w:left w:val="single" w:sz="6" w:space="0" w:color="auto"/>
              <w:bottom w:val="single" w:sz="6" w:space="0" w:color="auto"/>
              <w:right w:val="single" w:sz="6" w:space="0" w:color="auto"/>
            </w:tcBorders>
          </w:tcPr>
          <w:p w14:paraId="458D43C6" w14:textId="77777777" w:rsidR="00B37243" w:rsidRPr="00B37243" w:rsidRDefault="00B37243" w:rsidP="0050440A">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576DCEC2"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AA1BB6C" w14:textId="77777777" w:rsidR="00B37243" w:rsidRPr="00B37243" w:rsidRDefault="00B37243" w:rsidP="0050440A">
            <w:pPr>
              <w:jc w:val="center"/>
              <w:rPr>
                <w:sz w:val="22"/>
                <w:szCs w:val="22"/>
              </w:rPr>
            </w:pPr>
            <w:r w:rsidRPr="00B37243">
              <w:rPr>
                <w:sz w:val="22"/>
                <w:szCs w:val="22"/>
              </w:rPr>
              <w:t>1120,10</w:t>
            </w:r>
          </w:p>
        </w:tc>
        <w:tc>
          <w:tcPr>
            <w:tcW w:w="1134" w:type="dxa"/>
            <w:tcBorders>
              <w:top w:val="single" w:sz="6" w:space="0" w:color="auto"/>
              <w:left w:val="single" w:sz="6" w:space="0" w:color="auto"/>
              <w:bottom w:val="single" w:sz="4" w:space="0" w:color="auto"/>
              <w:right w:val="single" w:sz="6" w:space="0" w:color="auto"/>
            </w:tcBorders>
          </w:tcPr>
          <w:p w14:paraId="199FFB00" w14:textId="77777777" w:rsidR="00B37243" w:rsidRPr="00B37243" w:rsidRDefault="00B37243" w:rsidP="0050440A">
            <w:pPr>
              <w:jc w:val="center"/>
              <w:rPr>
                <w:sz w:val="22"/>
                <w:szCs w:val="22"/>
              </w:rPr>
            </w:pPr>
            <w:r w:rsidRPr="00B37243">
              <w:rPr>
                <w:sz w:val="22"/>
                <w:szCs w:val="22"/>
              </w:rPr>
              <w:t>2973,16</w:t>
            </w:r>
          </w:p>
        </w:tc>
        <w:tc>
          <w:tcPr>
            <w:tcW w:w="908" w:type="dxa"/>
            <w:tcBorders>
              <w:top w:val="single" w:sz="6" w:space="0" w:color="auto"/>
              <w:left w:val="single" w:sz="6" w:space="0" w:color="auto"/>
              <w:bottom w:val="single" w:sz="4" w:space="0" w:color="auto"/>
              <w:right w:val="single" w:sz="6" w:space="0" w:color="auto"/>
            </w:tcBorders>
          </w:tcPr>
          <w:p w14:paraId="296CDD88" w14:textId="77777777" w:rsidR="00B37243" w:rsidRPr="00B37243" w:rsidRDefault="00B37243" w:rsidP="0050440A">
            <w:pPr>
              <w:jc w:val="center"/>
              <w:rPr>
                <w:sz w:val="22"/>
                <w:szCs w:val="22"/>
              </w:rPr>
            </w:pPr>
            <w:r w:rsidRPr="00B37243">
              <w:rPr>
                <w:sz w:val="22"/>
                <w:szCs w:val="22"/>
              </w:rPr>
              <w:t>2851,46</w:t>
            </w:r>
          </w:p>
        </w:tc>
      </w:tr>
      <w:tr w:rsidR="00A4606A" w:rsidRPr="00B37243" w14:paraId="4BC55AAC" w14:textId="77777777" w:rsidTr="0050440A">
        <w:trPr>
          <w:trHeight w:val="494"/>
        </w:trPr>
        <w:tc>
          <w:tcPr>
            <w:tcW w:w="4103" w:type="dxa"/>
            <w:tcBorders>
              <w:top w:val="single" w:sz="6" w:space="0" w:color="auto"/>
              <w:left w:val="single" w:sz="6" w:space="0" w:color="auto"/>
              <w:bottom w:val="single" w:sz="6" w:space="0" w:color="auto"/>
              <w:right w:val="single" w:sz="6" w:space="0" w:color="auto"/>
            </w:tcBorders>
          </w:tcPr>
          <w:p w14:paraId="2C6523E1" w14:textId="77777777" w:rsidR="00B37243" w:rsidRPr="00B37243" w:rsidRDefault="00B37243" w:rsidP="0050440A">
            <w:pPr>
              <w:autoSpaceDE w:val="0"/>
              <w:autoSpaceDN w:val="0"/>
              <w:adjustRightInd w:val="0"/>
              <w:jc w:val="both"/>
              <w:rPr>
                <w:sz w:val="22"/>
                <w:szCs w:val="22"/>
              </w:rPr>
            </w:pPr>
            <w:r w:rsidRPr="00B37243">
              <w:rPr>
                <w:sz w:val="22"/>
                <w:szCs w:val="22"/>
              </w:rPr>
              <w:t>Муниципальная программа поселений Кочковского района</w:t>
            </w:r>
          </w:p>
        </w:tc>
        <w:tc>
          <w:tcPr>
            <w:tcW w:w="425" w:type="dxa"/>
            <w:tcBorders>
              <w:top w:val="single" w:sz="6" w:space="0" w:color="auto"/>
              <w:left w:val="single" w:sz="6" w:space="0" w:color="auto"/>
              <w:bottom w:val="single" w:sz="6" w:space="0" w:color="auto"/>
              <w:right w:val="single" w:sz="6" w:space="0" w:color="auto"/>
            </w:tcBorders>
          </w:tcPr>
          <w:p w14:paraId="3F1E4A9A"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0820C3F3" w14:textId="77777777" w:rsidR="00B37243" w:rsidRPr="00B37243" w:rsidRDefault="00B37243" w:rsidP="0050440A">
            <w:pPr>
              <w:autoSpaceDE w:val="0"/>
              <w:autoSpaceDN w:val="0"/>
              <w:adjustRightInd w:val="0"/>
              <w:rPr>
                <w:sz w:val="22"/>
                <w:szCs w:val="22"/>
              </w:rPr>
            </w:pPr>
            <w:r w:rsidRPr="00B37243">
              <w:rPr>
                <w:sz w:val="22"/>
                <w:szCs w:val="22"/>
              </w:rPr>
              <w:t>0409</w:t>
            </w:r>
          </w:p>
        </w:tc>
        <w:tc>
          <w:tcPr>
            <w:tcW w:w="1418" w:type="dxa"/>
            <w:tcBorders>
              <w:top w:val="single" w:sz="6" w:space="0" w:color="auto"/>
              <w:left w:val="single" w:sz="6" w:space="0" w:color="auto"/>
              <w:bottom w:val="single" w:sz="4" w:space="0" w:color="auto"/>
              <w:right w:val="single" w:sz="6" w:space="0" w:color="auto"/>
            </w:tcBorders>
          </w:tcPr>
          <w:p w14:paraId="6C09F81F" w14:textId="77777777" w:rsidR="00B37243" w:rsidRPr="00B37243" w:rsidRDefault="00B37243" w:rsidP="0050440A">
            <w:pPr>
              <w:autoSpaceDE w:val="0"/>
              <w:autoSpaceDN w:val="0"/>
              <w:adjustRightInd w:val="0"/>
              <w:rPr>
                <w:sz w:val="22"/>
                <w:szCs w:val="22"/>
              </w:rPr>
            </w:pPr>
            <w:r w:rsidRPr="00B37243">
              <w:rPr>
                <w:sz w:val="22"/>
                <w:szCs w:val="22"/>
              </w:rPr>
              <w:t>74.0.00.00000</w:t>
            </w:r>
          </w:p>
        </w:tc>
        <w:tc>
          <w:tcPr>
            <w:tcW w:w="567" w:type="dxa"/>
            <w:tcBorders>
              <w:top w:val="single" w:sz="6" w:space="0" w:color="auto"/>
              <w:left w:val="single" w:sz="6" w:space="0" w:color="auto"/>
              <w:bottom w:val="single" w:sz="6" w:space="0" w:color="auto"/>
              <w:right w:val="single" w:sz="6" w:space="0" w:color="auto"/>
            </w:tcBorders>
          </w:tcPr>
          <w:p w14:paraId="5580BBF7"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6B7D290" w14:textId="77777777" w:rsidR="00B37243" w:rsidRPr="00B37243" w:rsidRDefault="00B37243" w:rsidP="0050440A">
            <w:pPr>
              <w:jc w:val="center"/>
              <w:rPr>
                <w:sz w:val="22"/>
                <w:szCs w:val="22"/>
              </w:rPr>
            </w:pPr>
            <w:r w:rsidRPr="00B37243">
              <w:rPr>
                <w:sz w:val="22"/>
                <w:szCs w:val="22"/>
              </w:rPr>
              <w:t>1120,10</w:t>
            </w:r>
          </w:p>
        </w:tc>
        <w:tc>
          <w:tcPr>
            <w:tcW w:w="1134" w:type="dxa"/>
            <w:tcBorders>
              <w:top w:val="single" w:sz="6" w:space="0" w:color="auto"/>
              <w:left w:val="single" w:sz="6" w:space="0" w:color="auto"/>
              <w:bottom w:val="single" w:sz="4" w:space="0" w:color="auto"/>
              <w:right w:val="single" w:sz="6" w:space="0" w:color="auto"/>
            </w:tcBorders>
          </w:tcPr>
          <w:p w14:paraId="1515C45E" w14:textId="77777777" w:rsidR="00B37243" w:rsidRPr="00B37243" w:rsidRDefault="00B37243" w:rsidP="0050440A">
            <w:pPr>
              <w:jc w:val="center"/>
              <w:rPr>
                <w:sz w:val="22"/>
                <w:szCs w:val="22"/>
              </w:rPr>
            </w:pPr>
            <w:r w:rsidRPr="00B37243">
              <w:rPr>
                <w:sz w:val="22"/>
                <w:szCs w:val="22"/>
              </w:rPr>
              <w:t>2973,16</w:t>
            </w:r>
          </w:p>
        </w:tc>
        <w:tc>
          <w:tcPr>
            <w:tcW w:w="908" w:type="dxa"/>
            <w:tcBorders>
              <w:top w:val="single" w:sz="6" w:space="0" w:color="auto"/>
              <w:left w:val="single" w:sz="6" w:space="0" w:color="auto"/>
              <w:bottom w:val="single" w:sz="4" w:space="0" w:color="auto"/>
              <w:right w:val="single" w:sz="6" w:space="0" w:color="auto"/>
            </w:tcBorders>
          </w:tcPr>
          <w:p w14:paraId="7F1B0CC2" w14:textId="77777777" w:rsidR="00B37243" w:rsidRPr="00B37243" w:rsidRDefault="00B37243" w:rsidP="0050440A">
            <w:pPr>
              <w:jc w:val="center"/>
              <w:rPr>
                <w:sz w:val="22"/>
                <w:szCs w:val="22"/>
              </w:rPr>
            </w:pPr>
            <w:r w:rsidRPr="00B37243">
              <w:rPr>
                <w:sz w:val="22"/>
                <w:szCs w:val="22"/>
              </w:rPr>
              <w:t>2851,46</w:t>
            </w:r>
          </w:p>
        </w:tc>
      </w:tr>
      <w:tr w:rsidR="00A4606A" w:rsidRPr="00B37243" w14:paraId="75AA6438"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6D345D69" w14:textId="77777777" w:rsidR="00B37243" w:rsidRPr="00B37243" w:rsidRDefault="00B37243" w:rsidP="0050440A">
            <w:pPr>
              <w:autoSpaceDE w:val="0"/>
              <w:autoSpaceDN w:val="0"/>
              <w:adjustRightInd w:val="0"/>
              <w:jc w:val="both"/>
              <w:rPr>
                <w:sz w:val="22"/>
                <w:szCs w:val="22"/>
              </w:rPr>
            </w:pPr>
            <w:r w:rsidRPr="00B37243">
              <w:rPr>
                <w:sz w:val="22"/>
                <w:szCs w:val="22"/>
              </w:rPr>
              <w:t xml:space="preserve">Муниципальная </w:t>
            </w:r>
            <w:proofErr w:type="gramStart"/>
            <w:r w:rsidRPr="00B37243">
              <w:rPr>
                <w:sz w:val="22"/>
                <w:szCs w:val="22"/>
              </w:rPr>
              <w:t>программа  Красносибирского</w:t>
            </w:r>
            <w:proofErr w:type="gramEnd"/>
            <w:r w:rsidRPr="00B37243">
              <w:rPr>
                <w:sz w:val="22"/>
                <w:szCs w:val="22"/>
              </w:rPr>
              <w:t xml:space="preserve">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14:paraId="0CF078B0"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0052AF04" w14:textId="77777777" w:rsidR="00B37243" w:rsidRPr="00B37243" w:rsidRDefault="00B37243" w:rsidP="0050440A">
            <w:pPr>
              <w:autoSpaceDE w:val="0"/>
              <w:autoSpaceDN w:val="0"/>
              <w:adjustRightInd w:val="0"/>
              <w:rPr>
                <w:sz w:val="22"/>
                <w:szCs w:val="22"/>
              </w:rPr>
            </w:pPr>
            <w:r w:rsidRPr="00B37243">
              <w:rPr>
                <w:sz w:val="22"/>
                <w:szCs w:val="22"/>
              </w:rPr>
              <w:t>0409</w:t>
            </w:r>
          </w:p>
        </w:tc>
        <w:tc>
          <w:tcPr>
            <w:tcW w:w="1418" w:type="dxa"/>
            <w:tcBorders>
              <w:top w:val="single" w:sz="6" w:space="0" w:color="auto"/>
              <w:left w:val="single" w:sz="6" w:space="0" w:color="auto"/>
              <w:bottom w:val="single" w:sz="4" w:space="0" w:color="auto"/>
              <w:right w:val="single" w:sz="6" w:space="0" w:color="auto"/>
            </w:tcBorders>
          </w:tcPr>
          <w:p w14:paraId="7F10CCF8" w14:textId="77777777" w:rsidR="00B37243" w:rsidRPr="00B37243" w:rsidRDefault="00B37243" w:rsidP="0050440A">
            <w:pPr>
              <w:autoSpaceDE w:val="0"/>
              <w:autoSpaceDN w:val="0"/>
              <w:adjustRightInd w:val="0"/>
              <w:rPr>
                <w:sz w:val="22"/>
                <w:szCs w:val="22"/>
              </w:rPr>
            </w:pPr>
            <w:r w:rsidRPr="00B37243">
              <w:rPr>
                <w:sz w:val="22"/>
                <w:szCs w:val="22"/>
              </w:rPr>
              <w:t>74.0.05.00000</w:t>
            </w:r>
          </w:p>
        </w:tc>
        <w:tc>
          <w:tcPr>
            <w:tcW w:w="567" w:type="dxa"/>
            <w:tcBorders>
              <w:top w:val="single" w:sz="6" w:space="0" w:color="auto"/>
              <w:left w:val="single" w:sz="6" w:space="0" w:color="auto"/>
              <w:bottom w:val="single" w:sz="4" w:space="0" w:color="auto"/>
              <w:right w:val="single" w:sz="6" w:space="0" w:color="auto"/>
            </w:tcBorders>
          </w:tcPr>
          <w:p w14:paraId="42943FDB" w14:textId="77777777" w:rsidR="00B37243" w:rsidRPr="00B37243" w:rsidRDefault="00B37243" w:rsidP="0050440A">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4C627CDD" w14:textId="77777777" w:rsidR="00B37243" w:rsidRPr="00B37243" w:rsidRDefault="00B37243" w:rsidP="0050440A">
            <w:pPr>
              <w:jc w:val="center"/>
              <w:rPr>
                <w:sz w:val="22"/>
                <w:szCs w:val="22"/>
              </w:rPr>
            </w:pPr>
            <w:r w:rsidRPr="00B37243">
              <w:rPr>
                <w:sz w:val="22"/>
                <w:szCs w:val="22"/>
              </w:rPr>
              <w:t>1120,10</w:t>
            </w:r>
          </w:p>
        </w:tc>
        <w:tc>
          <w:tcPr>
            <w:tcW w:w="1134" w:type="dxa"/>
            <w:tcBorders>
              <w:top w:val="single" w:sz="6" w:space="0" w:color="auto"/>
              <w:left w:val="single" w:sz="6" w:space="0" w:color="auto"/>
              <w:bottom w:val="single" w:sz="4" w:space="0" w:color="auto"/>
              <w:right w:val="single" w:sz="6" w:space="0" w:color="auto"/>
            </w:tcBorders>
          </w:tcPr>
          <w:p w14:paraId="795D0EFC" w14:textId="77777777" w:rsidR="00B37243" w:rsidRPr="00B37243" w:rsidRDefault="00B37243" w:rsidP="0050440A">
            <w:pPr>
              <w:jc w:val="center"/>
              <w:rPr>
                <w:sz w:val="22"/>
                <w:szCs w:val="22"/>
              </w:rPr>
            </w:pPr>
            <w:r w:rsidRPr="00B37243">
              <w:rPr>
                <w:sz w:val="22"/>
                <w:szCs w:val="22"/>
              </w:rPr>
              <w:t>2973,16</w:t>
            </w:r>
          </w:p>
        </w:tc>
        <w:tc>
          <w:tcPr>
            <w:tcW w:w="908" w:type="dxa"/>
            <w:tcBorders>
              <w:top w:val="single" w:sz="6" w:space="0" w:color="auto"/>
              <w:left w:val="single" w:sz="6" w:space="0" w:color="auto"/>
              <w:bottom w:val="single" w:sz="4" w:space="0" w:color="auto"/>
              <w:right w:val="single" w:sz="6" w:space="0" w:color="auto"/>
            </w:tcBorders>
          </w:tcPr>
          <w:p w14:paraId="0214DE8C" w14:textId="77777777" w:rsidR="00B37243" w:rsidRPr="00B37243" w:rsidRDefault="00B37243" w:rsidP="0050440A">
            <w:pPr>
              <w:jc w:val="center"/>
              <w:rPr>
                <w:sz w:val="22"/>
                <w:szCs w:val="22"/>
              </w:rPr>
            </w:pPr>
            <w:r w:rsidRPr="00B37243">
              <w:rPr>
                <w:sz w:val="22"/>
                <w:szCs w:val="22"/>
              </w:rPr>
              <w:t>2851,46</w:t>
            </w:r>
          </w:p>
        </w:tc>
      </w:tr>
      <w:tr w:rsidR="00A4606A" w:rsidRPr="00B37243" w14:paraId="2E9D9EEC" w14:textId="77777777" w:rsidTr="0050440A">
        <w:trPr>
          <w:trHeight w:val="494"/>
        </w:trPr>
        <w:tc>
          <w:tcPr>
            <w:tcW w:w="4103" w:type="dxa"/>
            <w:tcBorders>
              <w:top w:val="single" w:sz="4" w:space="0" w:color="auto"/>
              <w:left w:val="single" w:sz="4" w:space="0" w:color="auto"/>
              <w:bottom w:val="single" w:sz="4" w:space="0" w:color="auto"/>
              <w:right w:val="single" w:sz="4" w:space="0" w:color="auto"/>
            </w:tcBorders>
          </w:tcPr>
          <w:p w14:paraId="24D39D80" w14:textId="77777777" w:rsidR="00B37243" w:rsidRPr="00B37243" w:rsidRDefault="00B37243" w:rsidP="0050440A">
            <w:pPr>
              <w:autoSpaceDE w:val="0"/>
              <w:autoSpaceDN w:val="0"/>
              <w:adjustRightInd w:val="0"/>
              <w:jc w:val="both"/>
              <w:rPr>
                <w:sz w:val="22"/>
                <w:szCs w:val="22"/>
              </w:rPr>
            </w:pPr>
            <w:r w:rsidRPr="00B37243">
              <w:rPr>
                <w:sz w:val="22"/>
                <w:szCs w:val="22"/>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14:paraId="654E0A4B" w14:textId="77777777" w:rsidR="00B37243" w:rsidRPr="00B37243" w:rsidRDefault="00B37243" w:rsidP="0050440A">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7DEDD46E" w14:textId="77777777" w:rsidR="00B37243" w:rsidRPr="00B37243" w:rsidRDefault="00B37243" w:rsidP="0050440A">
            <w:pPr>
              <w:autoSpaceDE w:val="0"/>
              <w:autoSpaceDN w:val="0"/>
              <w:adjustRightInd w:val="0"/>
              <w:rPr>
                <w:sz w:val="22"/>
                <w:szCs w:val="22"/>
              </w:rPr>
            </w:pPr>
            <w:r w:rsidRPr="00B37243">
              <w:rPr>
                <w:sz w:val="22"/>
                <w:szCs w:val="22"/>
              </w:rPr>
              <w:t>0409</w:t>
            </w:r>
          </w:p>
        </w:tc>
        <w:tc>
          <w:tcPr>
            <w:tcW w:w="1418" w:type="dxa"/>
            <w:tcBorders>
              <w:top w:val="single" w:sz="4" w:space="0" w:color="auto"/>
              <w:left w:val="single" w:sz="4" w:space="0" w:color="auto"/>
              <w:bottom w:val="single" w:sz="4" w:space="0" w:color="auto"/>
              <w:right w:val="single" w:sz="4" w:space="0" w:color="auto"/>
            </w:tcBorders>
          </w:tcPr>
          <w:p w14:paraId="27FB8376" w14:textId="77777777" w:rsidR="00B37243" w:rsidRPr="00B37243" w:rsidRDefault="00B37243" w:rsidP="0050440A">
            <w:pPr>
              <w:autoSpaceDE w:val="0"/>
              <w:autoSpaceDN w:val="0"/>
              <w:adjustRightInd w:val="0"/>
              <w:rPr>
                <w:sz w:val="22"/>
                <w:szCs w:val="22"/>
              </w:rPr>
            </w:pPr>
            <w:r w:rsidRPr="00B37243">
              <w:rPr>
                <w:sz w:val="22"/>
                <w:szCs w:val="22"/>
              </w:rPr>
              <w:t>74.0.05.04090</w:t>
            </w:r>
          </w:p>
        </w:tc>
        <w:tc>
          <w:tcPr>
            <w:tcW w:w="567" w:type="dxa"/>
            <w:tcBorders>
              <w:top w:val="single" w:sz="4" w:space="0" w:color="auto"/>
              <w:left w:val="single" w:sz="4" w:space="0" w:color="auto"/>
              <w:bottom w:val="single" w:sz="4" w:space="0" w:color="auto"/>
              <w:right w:val="single" w:sz="4" w:space="0" w:color="auto"/>
            </w:tcBorders>
          </w:tcPr>
          <w:p w14:paraId="76EF1750"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D5E42E9" w14:textId="77777777" w:rsidR="00B37243" w:rsidRPr="00B37243" w:rsidRDefault="00B37243" w:rsidP="0050440A">
            <w:pPr>
              <w:jc w:val="center"/>
              <w:rPr>
                <w:sz w:val="22"/>
                <w:szCs w:val="22"/>
              </w:rPr>
            </w:pPr>
            <w:r w:rsidRPr="00B37243">
              <w:rPr>
                <w:sz w:val="22"/>
                <w:szCs w:val="22"/>
              </w:rPr>
              <w:t>1120,10</w:t>
            </w:r>
          </w:p>
        </w:tc>
        <w:tc>
          <w:tcPr>
            <w:tcW w:w="1134" w:type="dxa"/>
            <w:tcBorders>
              <w:top w:val="single" w:sz="4" w:space="0" w:color="auto"/>
              <w:left w:val="single" w:sz="4" w:space="0" w:color="auto"/>
              <w:bottom w:val="single" w:sz="4" w:space="0" w:color="auto"/>
              <w:right w:val="single" w:sz="4" w:space="0" w:color="auto"/>
            </w:tcBorders>
          </w:tcPr>
          <w:p w14:paraId="3439BF62" w14:textId="77777777" w:rsidR="00B37243" w:rsidRPr="00B37243" w:rsidRDefault="00B37243" w:rsidP="0050440A">
            <w:pPr>
              <w:jc w:val="center"/>
              <w:rPr>
                <w:sz w:val="22"/>
                <w:szCs w:val="22"/>
              </w:rPr>
            </w:pPr>
            <w:r w:rsidRPr="00B37243">
              <w:rPr>
                <w:sz w:val="22"/>
                <w:szCs w:val="22"/>
              </w:rPr>
              <w:t>1314,80</w:t>
            </w:r>
          </w:p>
        </w:tc>
        <w:tc>
          <w:tcPr>
            <w:tcW w:w="908" w:type="dxa"/>
            <w:tcBorders>
              <w:top w:val="single" w:sz="4" w:space="0" w:color="auto"/>
              <w:left w:val="single" w:sz="4" w:space="0" w:color="auto"/>
              <w:bottom w:val="single" w:sz="4" w:space="0" w:color="auto"/>
              <w:right w:val="single" w:sz="4" w:space="0" w:color="auto"/>
            </w:tcBorders>
          </w:tcPr>
          <w:p w14:paraId="266FEB2B" w14:textId="77777777" w:rsidR="00B37243" w:rsidRPr="00B37243" w:rsidRDefault="00B37243" w:rsidP="0050440A">
            <w:pPr>
              <w:jc w:val="center"/>
              <w:rPr>
                <w:sz w:val="22"/>
                <w:szCs w:val="22"/>
              </w:rPr>
            </w:pPr>
            <w:r w:rsidRPr="00B37243">
              <w:rPr>
                <w:sz w:val="22"/>
                <w:szCs w:val="22"/>
              </w:rPr>
              <w:t>1325,10</w:t>
            </w:r>
          </w:p>
        </w:tc>
      </w:tr>
      <w:tr w:rsidR="00A4606A" w:rsidRPr="00B37243" w14:paraId="397D45B9" w14:textId="77777777" w:rsidTr="0050440A">
        <w:trPr>
          <w:trHeight w:val="494"/>
        </w:trPr>
        <w:tc>
          <w:tcPr>
            <w:tcW w:w="4103" w:type="dxa"/>
            <w:tcBorders>
              <w:top w:val="single" w:sz="4" w:space="0" w:color="auto"/>
              <w:left w:val="single" w:sz="4" w:space="0" w:color="auto"/>
              <w:bottom w:val="single" w:sz="4" w:space="0" w:color="auto"/>
              <w:right w:val="single" w:sz="4" w:space="0" w:color="auto"/>
            </w:tcBorders>
          </w:tcPr>
          <w:p w14:paraId="6FE69674" w14:textId="77777777" w:rsidR="00B37243" w:rsidRPr="00B37243" w:rsidRDefault="00B37243" w:rsidP="0050440A">
            <w:pPr>
              <w:autoSpaceDE w:val="0"/>
              <w:autoSpaceDN w:val="0"/>
              <w:adjustRightInd w:val="0"/>
              <w:jc w:val="both"/>
              <w:rPr>
                <w:sz w:val="22"/>
                <w:szCs w:val="22"/>
              </w:rPr>
            </w:pPr>
            <w:r w:rsidRPr="00B37243">
              <w:rPr>
                <w:sz w:val="22"/>
                <w:szCs w:val="22"/>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7C26CE5B"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7C780C0" w14:textId="77777777" w:rsidR="00B37243" w:rsidRPr="00B37243" w:rsidRDefault="00B37243" w:rsidP="0050440A">
            <w:pPr>
              <w:autoSpaceDE w:val="0"/>
              <w:autoSpaceDN w:val="0"/>
              <w:adjustRightInd w:val="0"/>
              <w:rPr>
                <w:sz w:val="22"/>
                <w:szCs w:val="22"/>
              </w:rPr>
            </w:pPr>
            <w:r w:rsidRPr="00B37243">
              <w:rPr>
                <w:sz w:val="22"/>
                <w:szCs w:val="22"/>
              </w:rPr>
              <w:t>0409</w:t>
            </w:r>
          </w:p>
        </w:tc>
        <w:tc>
          <w:tcPr>
            <w:tcW w:w="1418" w:type="dxa"/>
            <w:tcBorders>
              <w:top w:val="single" w:sz="4" w:space="0" w:color="auto"/>
              <w:left w:val="single" w:sz="4" w:space="0" w:color="auto"/>
              <w:bottom w:val="single" w:sz="4" w:space="0" w:color="auto"/>
              <w:right w:val="single" w:sz="4" w:space="0" w:color="auto"/>
            </w:tcBorders>
          </w:tcPr>
          <w:p w14:paraId="3BA34428" w14:textId="77777777" w:rsidR="00B37243" w:rsidRPr="00B37243" w:rsidRDefault="00B37243" w:rsidP="0050440A">
            <w:pPr>
              <w:autoSpaceDE w:val="0"/>
              <w:autoSpaceDN w:val="0"/>
              <w:adjustRightInd w:val="0"/>
              <w:rPr>
                <w:sz w:val="22"/>
                <w:szCs w:val="22"/>
              </w:rPr>
            </w:pPr>
            <w:r w:rsidRPr="00B37243">
              <w:rPr>
                <w:sz w:val="22"/>
                <w:szCs w:val="22"/>
              </w:rPr>
              <w:t>74.0.05.04090</w:t>
            </w:r>
          </w:p>
        </w:tc>
        <w:tc>
          <w:tcPr>
            <w:tcW w:w="567" w:type="dxa"/>
            <w:tcBorders>
              <w:top w:val="single" w:sz="4" w:space="0" w:color="auto"/>
              <w:left w:val="single" w:sz="4" w:space="0" w:color="auto"/>
              <w:bottom w:val="single" w:sz="4" w:space="0" w:color="auto"/>
              <w:right w:val="single" w:sz="4" w:space="0" w:color="auto"/>
            </w:tcBorders>
          </w:tcPr>
          <w:p w14:paraId="017A767F" w14:textId="77777777" w:rsidR="00B37243" w:rsidRPr="00B37243" w:rsidRDefault="00B37243" w:rsidP="0050440A">
            <w:pPr>
              <w:autoSpaceDE w:val="0"/>
              <w:autoSpaceDN w:val="0"/>
              <w:adjustRightInd w:val="0"/>
              <w:rPr>
                <w:sz w:val="22"/>
                <w:szCs w:val="22"/>
              </w:rPr>
            </w:pPr>
            <w:r w:rsidRPr="00B37243">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52208FF2" w14:textId="77777777" w:rsidR="00B37243" w:rsidRPr="00B37243" w:rsidRDefault="00B37243" w:rsidP="0050440A">
            <w:pPr>
              <w:jc w:val="center"/>
              <w:rPr>
                <w:sz w:val="22"/>
                <w:szCs w:val="22"/>
              </w:rPr>
            </w:pPr>
            <w:r w:rsidRPr="00B37243">
              <w:rPr>
                <w:sz w:val="22"/>
                <w:szCs w:val="22"/>
              </w:rPr>
              <w:t>1120,10</w:t>
            </w:r>
          </w:p>
        </w:tc>
        <w:tc>
          <w:tcPr>
            <w:tcW w:w="1134" w:type="dxa"/>
            <w:tcBorders>
              <w:top w:val="single" w:sz="4" w:space="0" w:color="auto"/>
              <w:left w:val="single" w:sz="4" w:space="0" w:color="auto"/>
              <w:bottom w:val="single" w:sz="4" w:space="0" w:color="auto"/>
              <w:right w:val="single" w:sz="4" w:space="0" w:color="auto"/>
            </w:tcBorders>
          </w:tcPr>
          <w:p w14:paraId="463F1E64" w14:textId="77777777" w:rsidR="00B37243" w:rsidRPr="00B37243" w:rsidRDefault="00B37243" w:rsidP="0050440A">
            <w:pPr>
              <w:jc w:val="center"/>
              <w:rPr>
                <w:sz w:val="22"/>
                <w:szCs w:val="22"/>
              </w:rPr>
            </w:pPr>
            <w:r w:rsidRPr="00B37243">
              <w:rPr>
                <w:sz w:val="22"/>
                <w:szCs w:val="22"/>
              </w:rPr>
              <w:t>1314,80</w:t>
            </w:r>
          </w:p>
        </w:tc>
        <w:tc>
          <w:tcPr>
            <w:tcW w:w="908" w:type="dxa"/>
            <w:tcBorders>
              <w:top w:val="single" w:sz="4" w:space="0" w:color="auto"/>
              <w:left w:val="single" w:sz="4" w:space="0" w:color="auto"/>
              <w:bottom w:val="single" w:sz="4" w:space="0" w:color="auto"/>
              <w:right w:val="single" w:sz="4" w:space="0" w:color="auto"/>
            </w:tcBorders>
          </w:tcPr>
          <w:p w14:paraId="7E7DC1B5" w14:textId="77777777" w:rsidR="00B37243" w:rsidRPr="00B37243" w:rsidRDefault="00B37243" w:rsidP="0050440A">
            <w:pPr>
              <w:jc w:val="center"/>
              <w:rPr>
                <w:sz w:val="22"/>
                <w:szCs w:val="22"/>
              </w:rPr>
            </w:pPr>
            <w:r w:rsidRPr="00B37243">
              <w:rPr>
                <w:sz w:val="22"/>
                <w:szCs w:val="22"/>
              </w:rPr>
              <w:t>1325,10</w:t>
            </w:r>
          </w:p>
        </w:tc>
      </w:tr>
      <w:tr w:rsidR="00A4606A" w:rsidRPr="00B37243" w14:paraId="633203ED" w14:textId="77777777" w:rsidTr="0050440A">
        <w:trPr>
          <w:trHeight w:val="494"/>
        </w:trPr>
        <w:tc>
          <w:tcPr>
            <w:tcW w:w="4103" w:type="dxa"/>
            <w:tcBorders>
              <w:top w:val="single" w:sz="4" w:space="0" w:color="auto"/>
              <w:left w:val="single" w:sz="4" w:space="0" w:color="auto"/>
              <w:bottom w:val="single" w:sz="4" w:space="0" w:color="auto"/>
              <w:right w:val="single" w:sz="4" w:space="0" w:color="auto"/>
            </w:tcBorders>
          </w:tcPr>
          <w:p w14:paraId="15E8A58C"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1923AF73"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090E7C1D" w14:textId="77777777" w:rsidR="00B37243" w:rsidRPr="00B37243" w:rsidRDefault="00B37243" w:rsidP="0050440A">
            <w:pPr>
              <w:autoSpaceDE w:val="0"/>
              <w:autoSpaceDN w:val="0"/>
              <w:adjustRightInd w:val="0"/>
              <w:rPr>
                <w:sz w:val="22"/>
                <w:szCs w:val="22"/>
              </w:rPr>
            </w:pPr>
            <w:r w:rsidRPr="00B37243">
              <w:rPr>
                <w:sz w:val="22"/>
                <w:szCs w:val="22"/>
              </w:rPr>
              <w:t>0409</w:t>
            </w:r>
          </w:p>
        </w:tc>
        <w:tc>
          <w:tcPr>
            <w:tcW w:w="1418" w:type="dxa"/>
            <w:tcBorders>
              <w:top w:val="single" w:sz="4" w:space="0" w:color="auto"/>
              <w:left w:val="single" w:sz="4" w:space="0" w:color="auto"/>
              <w:bottom w:val="single" w:sz="4" w:space="0" w:color="auto"/>
              <w:right w:val="single" w:sz="4" w:space="0" w:color="auto"/>
            </w:tcBorders>
          </w:tcPr>
          <w:p w14:paraId="0BBC13E5" w14:textId="77777777" w:rsidR="00B37243" w:rsidRPr="00B37243" w:rsidRDefault="00B37243" w:rsidP="0050440A">
            <w:pPr>
              <w:autoSpaceDE w:val="0"/>
              <w:autoSpaceDN w:val="0"/>
              <w:adjustRightInd w:val="0"/>
              <w:rPr>
                <w:sz w:val="22"/>
                <w:szCs w:val="22"/>
              </w:rPr>
            </w:pPr>
            <w:r w:rsidRPr="00B37243">
              <w:rPr>
                <w:sz w:val="22"/>
                <w:szCs w:val="22"/>
              </w:rPr>
              <w:t>74.0.05.04090</w:t>
            </w:r>
          </w:p>
        </w:tc>
        <w:tc>
          <w:tcPr>
            <w:tcW w:w="567" w:type="dxa"/>
            <w:tcBorders>
              <w:top w:val="single" w:sz="4" w:space="0" w:color="auto"/>
              <w:left w:val="single" w:sz="4" w:space="0" w:color="auto"/>
              <w:bottom w:val="single" w:sz="4" w:space="0" w:color="auto"/>
              <w:right w:val="single" w:sz="4" w:space="0" w:color="auto"/>
            </w:tcBorders>
          </w:tcPr>
          <w:p w14:paraId="4953E3E0" w14:textId="77777777" w:rsidR="00B37243" w:rsidRPr="00B37243" w:rsidRDefault="00B37243" w:rsidP="0050440A">
            <w:pPr>
              <w:autoSpaceDE w:val="0"/>
              <w:autoSpaceDN w:val="0"/>
              <w:adjustRightInd w:val="0"/>
              <w:rPr>
                <w:sz w:val="22"/>
                <w:szCs w:val="22"/>
              </w:rPr>
            </w:pPr>
            <w:r w:rsidRPr="00B37243">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3259DE3E" w14:textId="77777777" w:rsidR="00B37243" w:rsidRPr="00B37243" w:rsidRDefault="00B37243" w:rsidP="0050440A">
            <w:pPr>
              <w:jc w:val="center"/>
              <w:rPr>
                <w:sz w:val="22"/>
                <w:szCs w:val="22"/>
              </w:rPr>
            </w:pPr>
            <w:r w:rsidRPr="00B37243">
              <w:rPr>
                <w:sz w:val="22"/>
                <w:szCs w:val="22"/>
              </w:rPr>
              <w:t>1120,10</w:t>
            </w:r>
          </w:p>
        </w:tc>
        <w:tc>
          <w:tcPr>
            <w:tcW w:w="1134" w:type="dxa"/>
            <w:tcBorders>
              <w:top w:val="single" w:sz="4" w:space="0" w:color="auto"/>
              <w:left w:val="single" w:sz="4" w:space="0" w:color="auto"/>
              <w:bottom w:val="single" w:sz="4" w:space="0" w:color="auto"/>
              <w:right w:val="single" w:sz="4" w:space="0" w:color="auto"/>
            </w:tcBorders>
          </w:tcPr>
          <w:p w14:paraId="3CAFD082" w14:textId="77777777" w:rsidR="00B37243" w:rsidRPr="00B37243" w:rsidRDefault="00B37243" w:rsidP="0050440A">
            <w:pPr>
              <w:jc w:val="center"/>
              <w:rPr>
                <w:sz w:val="22"/>
                <w:szCs w:val="22"/>
              </w:rPr>
            </w:pPr>
            <w:r w:rsidRPr="00B37243">
              <w:rPr>
                <w:sz w:val="22"/>
                <w:szCs w:val="22"/>
              </w:rPr>
              <w:t>1314,80</w:t>
            </w:r>
          </w:p>
        </w:tc>
        <w:tc>
          <w:tcPr>
            <w:tcW w:w="908" w:type="dxa"/>
            <w:tcBorders>
              <w:top w:val="single" w:sz="4" w:space="0" w:color="auto"/>
              <w:left w:val="single" w:sz="4" w:space="0" w:color="auto"/>
              <w:bottom w:val="single" w:sz="4" w:space="0" w:color="auto"/>
              <w:right w:val="single" w:sz="4" w:space="0" w:color="auto"/>
            </w:tcBorders>
          </w:tcPr>
          <w:p w14:paraId="3FDED8DA" w14:textId="77777777" w:rsidR="00B37243" w:rsidRPr="00B37243" w:rsidRDefault="00B37243" w:rsidP="0050440A">
            <w:pPr>
              <w:jc w:val="center"/>
              <w:rPr>
                <w:sz w:val="22"/>
                <w:szCs w:val="22"/>
              </w:rPr>
            </w:pPr>
            <w:r w:rsidRPr="00B37243">
              <w:rPr>
                <w:sz w:val="22"/>
                <w:szCs w:val="22"/>
              </w:rPr>
              <w:t>1325,10</w:t>
            </w:r>
          </w:p>
        </w:tc>
      </w:tr>
      <w:tr w:rsidR="00A4606A" w:rsidRPr="00B37243" w14:paraId="0A85DE01" w14:textId="77777777" w:rsidTr="0050440A">
        <w:trPr>
          <w:trHeight w:val="494"/>
        </w:trPr>
        <w:tc>
          <w:tcPr>
            <w:tcW w:w="4103" w:type="dxa"/>
            <w:tcBorders>
              <w:top w:val="single" w:sz="4" w:space="0" w:color="auto"/>
              <w:left w:val="single" w:sz="4" w:space="0" w:color="auto"/>
              <w:bottom w:val="single" w:sz="4" w:space="0" w:color="auto"/>
              <w:right w:val="single" w:sz="4" w:space="0" w:color="auto"/>
            </w:tcBorders>
          </w:tcPr>
          <w:p w14:paraId="10CD880C" w14:textId="77777777" w:rsidR="00B37243" w:rsidRPr="00B37243" w:rsidRDefault="00B37243" w:rsidP="0050440A">
            <w:pPr>
              <w:autoSpaceDE w:val="0"/>
              <w:autoSpaceDN w:val="0"/>
              <w:adjustRightInd w:val="0"/>
              <w:jc w:val="both"/>
              <w:rPr>
                <w:sz w:val="22"/>
                <w:szCs w:val="22"/>
              </w:rPr>
            </w:pPr>
            <w:r w:rsidRPr="00B37243">
              <w:rPr>
                <w:sz w:val="22"/>
                <w:szCs w:val="22"/>
              </w:rPr>
              <w:t xml:space="preserve">Расходы на реализацию муниципальной </w:t>
            </w:r>
            <w:proofErr w:type="gramStart"/>
            <w:r w:rsidRPr="00B37243">
              <w:rPr>
                <w:sz w:val="22"/>
                <w:szCs w:val="22"/>
              </w:rPr>
              <w:t>программы  "</w:t>
            </w:r>
            <w:proofErr w:type="gramEnd"/>
            <w:r w:rsidRPr="00B37243">
              <w:rPr>
                <w:sz w:val="22"/>
                <w:szCs w:val="22"/>
              </w:rPr>
              <w:t>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425" w:type="dxa"/>
            <w:tcBorders>
              <w:top w:val="single" w:sz="6" w:space="0" w:color="auto"/>
              <w:left w:val="single" w:sz="6" w:space="0" w:color="auto"/>
              <w:bottom w:val="single" w:sz="6" w:space="0" w:color="auto"/>
              <w:right w:val="single" w:sz="6" w:space="0" w:color="auto"/>
            </w:tcBorders>
          </w:tcPr>
          <w:p w14:paraId="37E8EBE2"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DAE076D" w14:textId="77777777" w:rsidR="00B37243" w:rsidRPr="00B37243" w:rsidRDefault="00B37243" w:rsidP="0050440A">
            <w:pPr>
              <w:autoSpaceDE w:val="0"/>
              <w:autoSpaceDN w:val="0"/>
              <w:adjustRightInd w:val="0"/>
              <w:rPr>
                <w:sz w:val="22"/>
                <w:szCs w:val="22"/>
              </w:rPr>
            </w:pPr>
            <w:r w:rsidRPr="00B37243">
              <w:rPr>
                <w:sz w:val="22"/>
                <w:szCs w:val="22"/>
              </w:rPr>
              <w:t>0409</w:t>
            </w:r>
          </w:p>
        </w:tc>
        <w:tc>
          <w:tcPr>
            <w:tcW w:w="1418" w:type="dxa"/>
            <w:tcBorders>
              <w:top w:val="single" w:sz="4" w:space="0" w:color="auto"/>
              <w:left w:val="single" w:sz="4" w:space="0" w:color="auto"/>
              <w:bottom w:val="single" w:sz="4" w:space="0" w:color="auto"/>
              <w:right w:val="single" w:sz="4" w:space="0" w:color="auto"/>
            </w:tcBorders>
          </w:tcPr>
          <w:p w14:paraId="185FE7FF" w14:textId="77777777" w:rsidR="00B37243" w:rsidRPr="00B37243" w:rsidRDefault="00B37243" w:rsidP="0050440A">
            <w:pPr>
              <w:autoSpaceDE w:val="0"/>
              <w:autoSpaceDN w:val="0"/>
              <w:adjustRightInd w:val="0"/>
              <w:rPr>
                <w:sz w:val="22"/>
                <w:szCs w:val="22"/>
              </w:rPr>
            </w:pPr>
            <w:r w:rsidRPr="00B37243">
              <w:rPr>
                <w:sz w:val="22"/>
                <w:szCs w:val="22"/>
              </w:rPr>
              <w:t>74.0.05.70760</w:t>
            </w:r>
          </w:p>
        </w:tc>
        <w:tc>
          <w:tcPr>
            <w:tcW w:w="567" w:type="dxa"/>
            <w:tcBorders>
              <w:top w:val="single" w:sz="4" w:space="0" w:color="auto"/>
              <w:left w:val="single" w:sz="4" w:space="0" w:color="auto"/>
              <w:bottom w:val="single" w:sz="4" w:space="0" w:color="auto"/>
              <w:right w:val="single" w:sz="4" w:space="0" w:color="auto"/>
            </w:tcBorders>
          </w:tcPr>
          <w:p w14:paraId="3253DDCE"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670FC34" w14:textId="77777777" w:rsidR="00B37243" w:rsidRPr="00B37243" w:rsidRDefault="00B37243" w:rsidP="0050440A">
            <w:pPr>
              <w:jc w:val="center"/>
              <w:rPr>
                <w:sz w:val="22"/>
                <w:szCs w:val="22"/>
              </w:rPr>
            </w:pPr>
            <w:r w:rsidRPr="00B37243">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14:paraId="478844F6" w14:textId="77777777" w:rsidR="00B37243" w:rsidRPr="00B37243" w:rsidRDefault="00B37243" w:rsidP="0050440A">
            <w:pPr>
              <w:jc w:val="center"/>
              <w:rPr>
                <w:sz w:val="22"/>
                <w:szCs w:val="22"/>
              </w:rPr>
            </w:pPr>
            <w:r w:rsidRPr="00B37243">
              <w:rPr>
                <w:sz w:val="22"/>
                <w:szCs w:val="22"/>
              </w:rPr>
              <w:t>1658,36</w:t>
            </w:r>
          </w:p>
          <w:p w14:paraId="51CA64B0" w14:textId="77777777" w:rsidR="00B37243" w:rsidRPr="00B37243" w:rsidRDefault="00B37243" w:rsidP="0050440A">
            <w:pPr>
              <w:jc w:val="center"/>
              <w:rPr>
                <w:sz w:val="22"/>
                <w:szCs w:val="22"/>
              </w:rPr>
            </w:pPr>
          </w:p>
        </w:tc>
        <w:tc>
          <w:tcPr>
            <w:tcW w:w="908" w:type="dxa"/>
            <w:tcBorders>
              <w:top w:val="single" w:sz="4" w:space="0" w:color="auto"/>
              <w:left w:val="single" w:sz="4" w:space="0" w:color="auto"/>
              <w:bottom w:val="single" w:sz="4" w:space="0" w:color="auto"/>
              <w:right w:val="single" w:sz="4" w:space="0" w:color="auto"/>
            </w:tcBorders>
          </w:tcPr>
          <w:p w14:paraId="5C858D2D" w14:textId="77777777" w:rsidR="00B37243" w:rsidRPr="00B37243" w:rsidRDefault="00B37243" w:rsidP="0050440A">
            <w:pPr>
              <w:jc w:val="center"/>
              <w:rPr>
                <w:sz w:val="22"/>
                <w:szCs w:val="22"/>
              </w:rPr>
            </w:pPr>
            <w:r w:rsidRPr="00B37243">
              <w:rPr>
                <w:sz w:val="22"/>
                <w:szCs w:val="22"/>
              </w:rPr>
              <w:t>1526,36</w:t>
            </w:r>
          </w:p>
        </w:tc>
      </w:tr>
      <w:tr w:rsidR="00A4606A" w:rsidRPr="00B37243" w14:paraId="57CD3D25" w14:textId="77777777" w:rsidTr="0050440A">
        <w:trPr>
          <w:trHeight w:val="494"/>
        </w:trPr>
        <w:tc>
          <w:tcPr>
            <w:tcW w:w="4103" w:type="dxa"/>
            <w:tcBorders>
              <w:top w:val="single" w:sz="4" w:space="0" w:color="auto"/>
              <w:left w:val="single" w:sz="4" w:space="0" w:color="auto"/>
              <w:bottom w:val="single" w:sz="4" w:space="0" w:color="auto"/>
              <w:right w:val="single" w:sz="4" w:space="0" w:color="auto"/>
            </w:tcBorders>
          </w:tcPr>
          <w:p w14:paraId="4CA279FF" w14:textId="77777777" w:rsidR="00B37243" w:rsidRPr="00B37243" w:rsidRDefault="00B37243" w:rsidP="0050440A">
            <w:pPr>
              <w:autoSpaceDE w:val="0"/>
              <w:autoSpaceDN w:val="0"/>
              <w:adjustRightInd w:val="0"/>
              <w:jc w:val="both"/>
              <w:rPr>
                <w:sz w:val="22"/>
                <w:szCs w:val="22"/>
              </w:rPr>
            </w:pPr>
            <w:r w:rsidRPr="00B37243">
              <w:rPr>
                <w:sz w:val="22"/>
                <w:szCs w:val="22"/>
              </w:rPr>
              <w:lastRenderedPageBreak/>
              <w:t xml:space="preserve">Закупка товаров, работ и услуг для государственных (муниципальных) нужд </w:t>
            </w:r>
          </w:p>
        </w:tc>
        <w:tc>
          <w:tcPr>
            <w:tcW w:w="425" w:type="dxa"/>
            <w:tcBorders>
              <w:top w:val="single" w:sz="6" w:space="0" w:color="auto"/>
              <w:left w:val="single" w:sz="6" w:space="0" w:color="auto"/>
              <w:bottom w:val="single" w:sz="6" w:space="0" w:color="auto"/>
              <w:right w:val="single" w:sz="6" w:space="0" w:color="auto"/>
            </w:tcBorders>
          </w:tcPr>
          <w:p w14:paraId="102EF6DE"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4C16435" w14:textId="77777777" w:rsidR="00B37243" w:rsidRPr="00B37243" w:rsidRDefault="00B37243" w:rsidP="0050440A">
            <w:pPr>
              <w:autoSpaceDE w:val="0"/>
              <w:autoSpaceDN w:val="0"/>
              <w:adjustRightInd w:val="0"/>
              <w:rPr>
                <w:sz w:val="22"/>
                <w:szCs w:val="22"/>
              </w:rPr>
            </w:pPr>
            <w:r w:rsidRPr="00B37243">
              <w:rPr>
                <w:sz w:val="22"/>
                <w:szCs w:val="22"/>
              </w:rPr>
              <w:t>0409</w:t>
            </w:r>
          </w:p>
        </w:tc>
        <w:tc>
          <w:tcPr>
            <w:tcW w:w="1418" w:type="dxa"/>
            <w:tcBorders>
              <w:top w:val="single" w:sz="4" w:space="0" w:color="auto"/>
              <w:left w:val="single" w:sz="4" w:space="0" w:color="auto"/>
              <w:bottom w:val="single" w:sz="4" w:space="0" w:color="auto"/>
              <w:right w:val="single" w:sz="4" w:space="0" w:color="auto"/>
            </w:tcBorders>
          </w:tcPr>
          <w:p w14:paraId="3A2E42FC" w14:textId="77777777" w:rsidR="00B37243" w:rsidRPr="00B37243" w:rsidRDefault="00B37243" w:rsidP="0050440A">
            <w:pPr>
              <w:autoSpaceDE w:val="0"/>
              <w:autoSpaceDN w:val="0"/>
              <w:adjustRightInd w:val="0"/>
              <w:rPr>
                <w:sz w:val="22"/>
                <w:szCs w:val="22"/>
              </w:rPr>
            </w:pPr>
            <w:r w:rsidRPr="00B37243">
              <w:rPr>
                <w:sz w:val="22"/>
                <w:szCs w:val="22"/>
              </w:rPr>
              <w:t>74.0.05.70760</w:t>
            </w:r>
          </w:p>
        </w:tc>
        <w:tc>
          <w:tcPr>
            <w:tcW w:w="567" w:type="dxa"/>
            <w:tcBorders>
              <w:top w:val="single" w:sz="4" w:space="0" w:color="auto"/>
              <w:left w:val="single" w:sz="4" w:space="0" w:color="auto"/>
              <w:bottom w:val="single" w:sz="4" w:space="0" w:color="auto"/>
              <w:right w:val="single" w:sz="4" w:space="0" w:color="auto"/>
            </w:tcBorders>
          </w:tcPr>
          <w:p w14:paraId="1BCC8F99" w14:textId="77777777" w:rsidR="00B37243" w:rsidRPr="00B37243" w:rsidRDefault="00B37243" w:rsidP="0050440A">
            <w:pPr>
              <w:autoSpaceDE w:val="0"/>
              <w:autoSpaceDN w:val="0"/>
              <w:adjustRightInd w:val="0"/>
              <w:rPr>
                <w:sz w:val="22"/>
                <w:szCs w:val="22"/>
              </w:rPr>
            </w:pPr>
            <w:r w:rsidRPr="00B37243">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11AD9017" w14:textId="77777777" w:rsidR="00B37243" w:rsidRPr="00B37243" w:rsidRDefault="00B37243" w:rsidP="0050440A">
            <w:pPr>
              <w:jc w:val="center"/>
              <w:rPr>
                <w:sz w:val="22"/>
                <w:szCs w:val="22"/>
              </w:rPr>
            </w:pPr>
            <w:r w:rsidRPr="00B37243">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14:paraId="4A7D7BFA" w14:textId="77777777" w:rsidR="00B37243" w:rsidRPr="00B37243" w:rsidRDefault="00B37243" w:rsidP="0050440A">
            <w:pPr>
              <w:jc w:val="center"/>
              <w:rPr>
                <w:sz w:val="22"/>
                <w:szCs w:val="22"/>
              </w:rPr>
            </w:pPr>
            <w:r w:rsidRPr="00B37243">
              <w:rPr>
                <w:sz w:val="22"/>
                <w:szCs w:val="22"/>
              </w:rPr>
              <w:t>1658,36</w:t>
            </w:r>
          </w:p>
        </w:tc>
        <w:tc>
          <w:tcPr>
            <w:tcW w:w="908" w:type="dxa"/>
            <w:tcBorders>
              <w:top w:val="single" w:sz="4" w:space="0" w:color="auto"/>
              <w:left w:val="single" w:sz="4" w:space="0" w:color="auto"/>
              <w:bottom w:val="single" w:sz="4" w:space="0" w:color="auto"/>
              <w:right w:val="single" w:sz="4" w:space="0" w:color="auto"/>
            </w:tcBorders>
          </w:tcPr>
          <w:p w14:paraId="4B09F372" w14:textId="77777777" w:rsidR="00B37243" w:rsidRPr="00B37243" w:rsidRDefault="00B37243" w:rsidP="0050440A">
            <w:pPr>
              <w:jc w:val="center"/>
              <w:rPr>
                <w:sz w:val="22"/>
                <w:szCs w:val="22"/>
              </w:rPr>
            </w:pPr>
            <w:r w:rsidRPr="00B37243">
              <w:rPr>
                <w:sz w:val="22"/>
                <w:szCs w:val="22"/>
              </w:rPr>
              <w:t>1526,36</w:t>
            </w:r>
          </w:p>
        </w:tc>
      </w:tr>
      <w:tr w:rsidR="00A4606A" w:rsidRPr="00B37243" w14:paraId="4225A64E" w14:textId="77777777" w:rsidTr="0050440A">
        <w:trPr>
          <w:trHeight w:val="494"/>
        </w:trPr>
        <w:tc>
          <w:tcPr>
            <w:tcW w:w="4103" w:type="dxa"/>
            <w:tcBorders>
              <w:top w:val="single" w:sz="4" w:space="0" w:color="auto"/>
              <w:left w:val="single" w:sz="4" w:space="0" w:color="auto"/>
              <w:bottom w:val="single" w:sz="4" w:space="0" w:color="auto"/>
              <w:right w:val="single" w:sz="4" w:space="0" w:color="auto"/>
            </w:tcBorders>
          </w:tcPr>
          <w:p w14:paraId="77AFA162"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27CF30DA"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5291E599" w14:textId="77777777" w:rsidR="00B37243" w:rsidRPr="00B37243" w:rsidRDefault="00B37243" w:rsidP="0050440A">
            <w:pPr>
              <w:autoSpaceDE w:val="0"/>
              <w:autoSpaceDN w:val="0"/>
              <w:adjustRightInd w:val="0"/>
              <w:rPr>
                <w:sz w:val="22"/>
                <w:szCs w:val="22"/>
              </w:rPr>
            </w:pPr>
            <w:r w:rsidRPr="00B37243">
              <w:rPr>
                <w:sz w:val="22"/>
                <w:szCs w:val="22"/>
              </w:rPr>
              <w:t>0409</w:t>
            </w:r>
          </w:p>
        </w:tc>
        <w:tc>
          <w:tcPr>
            <w:tcW w:w="1418" w:type="dxa"/>
            <w:tcBorders>
              <w:top w:val="single" w:sz="4" w:space="0" w:color="auto"/>
              <w:left w:val="single" w:sz="4" w:space="0" w:color="auto"/>
              <w:bottom w:val="single" w:sz="4" w:space="0" w:color="auto"/>
              <w:right w:val="single" w:sz="4" w:space="0" w:color="auto"/>
            </w:tcBorders>
          </w:tcPr>
          <w:p w14:paraId="42220695" w14:textId="77777777" w:rsidR="00B37243" w:rsidRPr="00B37243" w:rsidRDefault="00B37243" w:rsidP="0050440A">
            <w:pPr>
              <w:autoSpaceDE w:val="0"/>
              <w:autoSpaceDN w:val="0"/>
              <w:adjustRightInd w:val="0"/>
              <w:rPr>
                <w:sz w:val="22"/>
                <w:szCs w:val="22"/>
              </w:rPr>
            </w:pPr>
            <w:r w:rsidRPr="00B37243">
              <w:rPr>
                <w:sz w:val="22"/>
                <w:szCs w:val="22"/>
              </w:rPr>
              <w:t>74.0.05.70760</w:t>
            </w:r>
          </w:p>
        </w:tc>
        <w:tc>
          <w:tcPr>
            <w:tcW w:w="567" w:type="dxa"/>
            <w:tcBorders>
              <w:top w:val="single" w:sz="4" w:space="0" w:color="auto"/>
              <w:left w:val="single" w:sz="4" w:space="0" w:color="auto"/>
              <w:bottom w:val="single" w:sz="4" w:space="0" w:color="auto"/>
              <w:right w:val="single" w:sz="4" w:space="0" w:color="auto"/>
            </w:tcBorders>
          </w:tcPr>
          <w:p w14:paraId="2E636077" w14:textId="77777777" w:rsidR="00B37243" w:rsidRPr="00B37243" w:rsidRDefault="00B37243" w:rsidP="0050440A">
            <w:pPr>
              <w:autoSpaceDE w:val="0"/>
              <w:autoSpaceDN w:val="0"/>
              <w:adjustRightInd w:val="0"/>
              <w:rPr>
                <w:sz w:val="22"/>
                <w:szCs w:val="22"/>
              </w:rPr>
            </w:pPr>
            <w:r w:rsidRPr="00B37243">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35788302" w14:textId="77777777" w:rsidR="00B37243" w:rsidRPr="00B37243" w:rsidRDefault="00B37243" w:rsidP="0050440A">
            <w:pPr>
              <w:jc w:val="center"/>
              <w:rPr>
                <w:sz w:val="22"/>
                <w:szCs w:val="22"/>
              </w:rPr>
            </w:pPr>
            <w:r w:rsidRPr="00B37243">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14:paraId="6B46AC08" w14:textId="77777777" w:rsidR="00B37243" w:rsidRPr="00B37243" w:rsidRDefault="00B37243" w:rsidP="0050440A">
            <w:pPr>
              <w:jc w:val="center"/>
              <w:rPr>
                <w:sz w:val="22"/>
                <w:szCs w:val="22"/>
              </w:rPr>
            </w:pPr>
            <w:r w:rsidRPr="00B37243">
              <w:rPr>
                <w:sz w:val="22"/>
                <w:szCs w:val="22"/>
              </w:rPr>
              <w:t>1658,36</w:t>
            </w:r>
          </w:p>
        </w:tc>
        <w:tc>
          <w:tcPr>
            <w:tcW w:w="908" w:type="dxa"/>
            <w:tcBorders>
              <w:top w:val="single" w:sz="4" w:space="0" w:color="auto"/>
              <w:left w:val="single" w:sz="4" w:space="0" w:color="auto"/>
              <w:bottom w:val="single" w:sz="4" w:space="0" w:color="auto"/>
              <w:right w:val="single" w:sz="4" w:space="0" w:color="auto"/>
            </w:tcBorders>
          </w:tcPr>
          <w:p w14:paraId="1142939D" w14:textId="77777777" w:rsidR="00B37243" w:rsidRPr="00B37243" w:rsidRDefault="00B37243" w:rsidP="0050440A">
            <w:pPr>
              <w:jc w:val="center"/>
              <w:rPr>
                <w:sz w:val="22"/>
                <w:szCs w:val="22"/>
              </w:rPr>
            </w:pPr>
            <w:r w:rsidRPr="00B37243">
              <w:rPr>
                <w:sz w:val="22"/>
                <w:szCs w:val="22"/>
              </w:rPr>
              <w:t>1526,36</w:t>
            </w:r>
          </w:p>
        </w:tc>
      </w:tr>
      <w:tr w:rsidR="00A4606A" w:rsidRPr="00B37243" w14:paraId="07381812" w14:textId="77777777" w:rsidTr="0050440A">
        <w:trPr>
          <w:trHeight w:val="494"/>
        </w:trPr>
        <w:tc>
          <w:tcPr>
            <w:tcW w:w="4103" w:type="dxa"/>
            <w:tcBorders>
              <w:top w:val="single" w:sz="4" w:space="0" w:color="auto"/>
              <w:left w:val="single" w:sz="4" w:space="0" w:color="auto"/>
              <w:bottom w:val="single" w:sz="4" w:space="0" w:color="auto"/>
              <w:right w:val="single" w:sz="4" w:space="0" w:color="auto"/>
            </w:tcBorders>
          </w:tcPr>
          <w:p w14:paraId="3969E7FC" w14:textId="77777777" w:rsidR="00B37243" w:rsidRPr="00B37243" w:rsidRDefault="00B37243" w:rsidP="0050440A">
            <w:pPr>
              <w:autoSpaceDE w:val="0"/>
              <w:autoSpaceDN w:val="0"/>
              <w:adjustRightInd w:val="0"/>
              <w:jc w:val="both"/>
              <w:rPr>
                <w:sz w:val="22"/>
                <w:szCs w:val="22"/>
              </w:rPr>
            </w:pPr>
            <w:r w:rsidRPr="00B37243">
              <w:rPr>
                <w:sz w:val="22"/>
                <w:szCs w:val="22"/>
              </w:rPr>
              <w:t>Другие вопросы в области национальной экономики</w:t>
            </w:r>
          </w:p>
        </w:tc>
        <w:tc>
          <w:tcPr>
            <w:tcW w:w="425" w:type="dxa"/>
            <w:tcBorders>
              <w:top w:val="single" w:sz="6" w:space="0" w:color="auto"/>
              <w:left w:val="single" w:sz="6" w:space="0" w:color="auto"/>
              <w:bottom w:val="single" w:sz="6" w:space="0" w:color="auto"/>
              <w:right w:val="single" w:sz="6" w:space="0" w:color="auto"/>
            </w:tcBorders>
          </w:tcPr>
          <w:p w14:paraId="2EF58CBC"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1D24C823" w14:textId="77777777" w:rsidR="00B37243" w:rsidRPr="00B37243" w:rsidRDefault="00B37243" w:rsidP="0050440A">
            <w:pPr>
              <w:autoSpaceDE w:val="0"/>
              <w:autoSpaceDN w:val="0"/>
              <w:adjustRightInd w:val="0"/>
              <w:rPr>
                <w:sz w:val="22"/>
                <w:szCs w:val="22"/>
              </w:rPr>
            </w:pPr>
            <w:r w:rsidRPr="00B37243">
              <w:rPr>
                <w:sz w:val="22"/>
                <w:szCs w:val="22"/>
              </w:rPr>
              <w:t>0412</w:t>
            </w:r>
          </w:p>
        </w:tc>
        <w:tc>
          <w:tcPr>
            <w:tcW w:w="1418" w:type="dxa"/>
            <w:tcBorders>
              <w:top w:val="single" w:sz="4" w:space="0" w:color="auto"/>
              <w:left w:val="single" w:sz="4" w:space="0" w:color="auto"/>
              <w:bottom w:val="single" w:sz="4" w:space="0" w:color="auto"/>
              <w:right w:val="single" w:sz="4" w:space="0" w:color="auto"/>
            </w:tcBorders>
          </w:tcPr>
          <w:p w14:paraId="271EB744" w14:textId="77777777" w:rsidR="00B37243" w:rsidRPr="00B37243" w:rsidRDefault="00B37243" w:rsidP="0050440A">
            <w:pPr>
              <w:autoSpaceDE w:val="0"/>
              <w:autoSpaceDN w:val="0"/>
              <w:adjustRightInd w:val="0"/>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6069694B"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6F947EC" w14:textId="77777777" w:rsidR="00B37243" w:rsidRPr="00B37243" w:rsidRDefault="00B37243" w:rsidP="0050440A">
            <w:pPr>
              <w:jc w:val="center"/>
              <w:rPr>
                <w:sz w:val="22"/>
                <w:szCs w:val="22"/>
              </w:rPr>
            </w:pPr>
            <w:r w:rsidRPr="00B37243">
              <w:rPr>
                <w:sz w:val="22"/>
                <w:szCs w:val="22"/>
              </w:rPr>
              <w:t>0,5</w:t>
            </w:r>
          </w:p>
        </w:tc>
        <w:tc>
          <w:tcPr>
            <w:tcW w:w="1134" w:type="dxa"/>
            <w:tcBorders>
              <w:top w:val="single" w:sz="4" w:space="0" w:color="auto"/>
              <w:left w:val="single" w:sz="4" w:space="0" w:color="auto"/>
              <w:bottom w:val="single" w:sz="4" w:space="0" w:color="auto"/>
              <w:right w:val="single" w:sz="4" w:space="0" w:color="auto"/>
            </w:tcBorders>
          </w:tcPr>
          <w:p w14:paraId="6449153B" w14:textId="77777777" w:rsidR="00B37243" w:rsidRPr="00B37243" w:rsidRDefault="00B37243" w:rsidP="0050440A">
            <w:pPr>
              <w:jc w:val="center"/>
              <w:rPr>
                <w:sz w:val="22"/>
                <w:szCs w:val="22"/>
              </w:rPr>
            </w:pPr>
            <w:r w:rsidRPr="00B37243">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62C052DF" w14:textId="77777777" w:rsidR="00B37243" w:rsidRPr="00B37243" w:rsidRDefault="00B37243" w:rsidP="0050440A">
            <w:pPr>
              <w:rPr>
                <w:sz w:val="22"/>
                <w:szCs w:val="22"/>
              </w:rPr>
            </w:pPr>
            <w:r w:rsidRPr="00B37243">
              <w:rPr>
                <w:sz w:val="22"/>
                <w:szCs w:val="22"/>
              </w:rPr>
              <w:t>0,00</w:t>
            </w:r>
          </w:p>
        </w:tc>
      </w:tr>
      <w:tr w:rsidR="00A4606A" w:rsidRPr="00B37243" w14:paraId="7A5DDD8F" w14:textId="77777777" w:rsidTr="0050440A">
        <w:trPr>
          <w:trHeight w:val="494"/>
        </w:trPr>
        <w:tc>
          <w:tcPr>
            <w:tcW w:w="4103" w:type="dxa"/>
            <w:tcBorders>
              <w:top w:val="single" w:sz="4" w:space="0" w:color="auto"/>
              <w:left w:val="single" w:sz="4" w:space="0" w:color="auto"/>
              <w:bottom w:val="single" w:sz="4" w:space="0" w:color="auto"/>
              <w:right w:val="single" w:sz="4" w:space="0" w:color="auto"/>
            </w:tcBorders>
          </w:tcPr>
          <w:p w14:paraId="0E0022F7" w14:textId="77777777" w:rsidR="00B37243" w:rsidRPr="00B37243" w:rsidRDefault="00B37243" w:rsidP="0050440A">
            <w:pPr>
              <w:autoSpaceDE w:val="0"/>
              <w:autoSpaceDN w:val="0"/>
              <w:adjustRightInd w:val="0"/>
              <w:jc w:val="both"/>
              <w:rPr>
                <w:sz w:val="22"/>
                <w:szCs w:val="22"/>
              </w:rPr>
            </w:pPr>
            <w:proofErr w:type="gramStart"/>
            <w:r w:rsidRPr="00B37243">
              <w:rPr>
                <w:sz w:val="22"/>
                <w:szCs w:val="22"/>
              </w:rPr>
              <w:t>Муниципальная  программа</w:t>
            </w:r>
            <w:proofErr w:type="gramEnd"/>
            <w:r w:rsidRPr="00B37243">
              <w:rPr>
                <w:sz w:val="22"/>
                <w:szCs w:val="22"/>
              </w:rPr>
              <w:t xml:space="preserve"> поселений  Кочковского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14:paraId="364A0897"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51385ECC" w14:textId="77777777" w:rsidR="00B37243" w:rsidRPr="00B37243" w:rsidRDefault="00B37243" w:rsidP="0050440A">
            <w:pPr>
              <w:autoSpaceDE w:val="0"/>
              <w:autoSpaceDN w:val="0"/>
              <w:adjustRightInd w:val="0"/>
              <w:rPr>
                <w:sz w:val="22"/>
                <w:szCs w:val="22"/>
              </w:rPr>
            </w:pPr>
            <w:r w:rsidRPr="00B37243">
              <w:rPr>
                <w:sz w:val="22"/>
                <w:szCs w:val="22"/>
              </w:rPr>
              <w:t>0412</w:t>
            </w:r>
          </w:p>
        </w:tc>
        <w:tc>
          <w:tcPr>
            <w:tcW w:w="1418" w:type="dxa"/>
            <w:tcBorders>
              <w:top w:val="single" w:sz="4" w:space="0" w:color="auto"/>
              <w:left w:val="single" w:sz="4" w:space="0" w:color="auto"/>
              <w:bottom w:val="single" w:sz="4" w:space="0" w:color="auto"/>
              <w:right w:val="single" w:sz="4" w:space="0" w:color="auto"/>
            </w:tcBorders>
          </w:tcPr>
          <w:p w14:paraId="7A999F0F" w14:textId="77777777" w:rsidR="00B37243" w:rsidRPr="00B37243" w:rsidRDefault="00B37243" w:rsidP="0050440A">
            <w:pPr>
              <w:autoSpaceDE w:val="0"/>
              <w:autoSpaceDN w:val="0"/>
              <w:adjustRightInd w:val="0"/>
              <w:rPr>
                <w:sz w:val="22"/>
                <w:szCs w:val="22"/>
              </w:rPr>
            </w:pPr>
            <w:r w:rsidRPr="00B37243">
              <w:rPr>
                <w:sz w:val="22"/>
                <w:szCs w:val="22"/>
              </w:rPr>
              <w:t>72.0.00.00000</w:t>
            </w:r>
          </w:p>
        </w:tc>
        <w:tc>
          <w:tcPr>
            <w:tcW w:w="567" w:type="dxa"/>
            <w:tcBorders>
              <w:top w:val="single" w:sz="4" w:space="0" w:color="auto"/>
              <w:left w:val="single" w:sz="4" w:space="0" w:color="auto"/>
              <w:bottom w:val="single" w:sz="4" w:space="0" w:color="auto"/>
              <w:right w:val="single" w:sz="4" w:space="0" w:color="auto"/>
            </w:tcBorders>
          </w:tcPr>
          <w:p w14:paraId="7277F250"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E97EE9B" w14:textId="77777777" w:rsidR="00B37243" w:rsidRPr="00B37243" w:rsidRDefault="00B37243" w:rsidP="0050440A">
            <w:pPr>
              <w:jc w:val="center"/>
              <w:rPr>
                <w:sz w:val="22"/>
                <w:szCs w:val="22"/>
              </w:rPr>
            </w:pPr>
            <w:r w:rsidRPr="00B37243">
              <w:rPr>
                <w:sz w:val="22"/>
                <w:szCs w:val="22"/>
              </w:rPr>
              <w:t>0,5</w:t>
            </w:r>
          </w:p>
        </w:tc>
        <w:tc>
          <w:tcPr>
            <w:tcW w:w="1134" w:type="dxa"/>
            <w:tcBorders>
              <w:top w:val="single" w:sz="4" w:space="0" w:color="auto"/>
              <w:left w:val="single" w:sz="4" w:space="0" w:color="auto"/>
              <w:bottom w:val="single" w:sz="4" w:space="0" w:color="auto"/>
              <w:right w:val="single" w:sz="4" w:space="0" w:color="auto"/>
            </w:tcBorders>
          </w:tcPr>
          <w:p w14:paraId="25A9A0C7" w14:textId="77777777" w:rsidR="00B37243" w:rsidRPr="00B37243" w:rsidRDefault="00B37243" w:rsidP="0050440A">
            <w:pPr>
              <w:jc w:val="center"/>
              <w:rPr>
                <w:sz w:val="22"/>
                <w:szCs w:val="22"/>
              </w:rPr>
            </w:pPr>
            <w:r w:rsidRPr="00B37243">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7789BE7E" w14:textId="77777777" w:rsidR="00B37243" w:rsidRPr="00B37243" w:rsidRDefault="00B37243" w:rsidP="0050440A">
            <w:pPr>
              <w:jc w:val="center"/>
              <w:rPr>
                <w:sz w:val="22"/>
                <w:szCs w:val="22"/>
              </w:rPr>
            </w:pPr>
            <w:r w:rsidRPr="00B37243">
              <w:rPr>
                <w:sz w:val="22"/>
                <w:szCs w:val="22"/>
              </w:rPr>
              <w:t>0,00</w:t>
            </w:r>
          </w:p>
        </w:tc>
      </w:tr>
      <w:tr w:rsidR="00A4606A" w:rsidRPr="00B37243" w14:paraId="1ABF70E5" w14:textId="77777777" w:rsidTr="0050440A">
        <w:trPr>
          <w:trHeight w:val="494"/>
        </w:trPr>
        <w:tc>
          <w:tcPr>
            <w:tcW w:w="4103" w:type="dxa"/>
            <w:tcBorders>
              <w:top w:val="single" w:sz="4" w:space="0" w:color="auto"/>
              <w:left w:val="single" w:sz="4" w:space="0" w:color="auto"/>
              <w:bottom w:val="single" w:sz="4" w:space="0" w:color="auto"/>
              <w:right w:val="single" w:sz="4" w:space="0" w:color="auto"/>
            </w:tcBorders>
          </w:tcPr>
          <w:p w14:paraId="7E09A577" w14:textId="77777777" w:rsidR="00B37243" w:rsidRPr="00B37243" w:rsidRDefault="00B37243" w:rsidP="0050440A">
            <w:pPr>
              <w:autoSpaceDE w:val="0"/>
              <w:autoSpaceDN w:val="0"/>
              <w:adjustRightInd w:val="0"/>
              <w:jc w:val="both"/>
              <w:rPr>
                <w:sz w:val="22"/>
                <w:szCs w:val="22"/>
              </w:rPr>
            </w:pPr>
            <w:r w:rsidRPr="00B37243">
              <w:rPr>
                <w:sz w:val="22"/>
                <w:szCs w:val="22"/>
              </w:rPr>
              <w:t>Муниципальная программа" Развитие и поддержка субъектов малого и среднего предпроинимательства в Красносибирском сельсовете Кочковского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14:paraId="531DC36F"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37DF673F" w14:textId="77777777" w:rsidR="00B37243" w:rsidRPr="00B37243" w:rsidRDefault="00B37243" w:rsidP="0050440A">
            <w:pPr>
              <w:autoSpaceDE w:val="0"/>
              <w:autoSpaceDN w:val="0"/>
              <w:adjustRightInd w:val="0"/>
              <w:rPr>
                <w:sz w:val="22"/>
                <w:szCs w:val="22"/>
              </w:rPr>
            </w:pPr>
            <w:r w:rsidRPr="00B37243">
              <w:rPr>
                <w:sz w:val="22"/>
                <w:szCs w:val="22"/>
              </w:rPr>
              <w:t>0412</w:t>
            </w:r>
          </w:p>
        </w:tc>
        <w:tc>
          <w:tcPr>
            <w:tcW w:w="1418" w:type="dxa"/>
            <w:tcBorders>
              <w:top w:val="single" w:sz="4" w:space="0" w:color="auto"/>
              <w:left w:val="single" w:sz="4" w:space="0" w:color="auto"/>
              <w:bottom w:val="single" w:sz="4" w:space="0" w:color="auto"/>
              <w:right w:val="single" w:sz="4" w:space="0" w:color="auto"/>
            </w:tcBorders>
          </w:tcPr>
          <w:p w14:paraId="1088A146" w14:textId="77777777" w:rsidR="00B37243" w:rsidRPr="00B37243" w:rsidRDefault="00B37243" w:rsidP="0050440A">
            <w:pPr>
              <w:autoSpaceDE w:val="0"/>
              <w:autoSpaceDN w:val="0"/>
              <w:adjustRightInd w:val="0"/>
              <w:rPr>
                <w:sz w:val="22"/>
                <w:szCs w:val="22"/>
              </w:rPr>
            </w:pPr>
            <w:r w:rsidRPr="00B37243">
              <w:rPr>
                <w:sz w:val="22"/>
                <w:szCs w:val="22"/>
              </w:rPr>
              <w:t>72.0.05.00000</w:t>
            </w:r>
          </w:p>
        </w:tc>
        <w:tc>
          <w:tcPr>
            <w:tcW w:w="567" w:type="dxa"/>
            <w:tcBorders>
              <w:top w:val="single" w:sz="4" w:space="0" w:color="auto"/>
              <w:left w:val="single" w:sz="4" w:space="0" w:color="auto"/>
              <w:bottom w:val="single" w:sz="4" w:space="0" w:color="auto"/>
              <w:right w:val="single" w:sz="4" w:space="0" w:color="auto"/>
            </w:tcBorders>
          </w:tcPr>
          <w:p w14:paraId="649FB58C"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E04A1C3" w14:textId="77777777" w:rsidR="00B37243" w:rsidRPr="00B37243" w:rsidRDefault="00B37243" w:rsidP="0050440A">
            <w:pPr>
              <w:jc w:val="center"/>
              <w:rPr>
                <w:sz w:val="22"/>
                <w:szCs w:val="22"/>
              </w:rPr>
            </w:pPr>
            <w:r w:rsidRPr="00B37243">
              <w:rPr>
                <w:sz w:val="22"/>
                <w:szCs w:val="22"/>
              </w:rPr>
              <w:t>0,5</w:t>
            </w:r>
          </w:p>
        </w:tc>
        <w:tc>
          <w:tcPr>
            <w:tcW w:w="1134" w:type="dxa"/>
            <w:tcBorders>
              <w:top w:val="single" w:sz="4" w:space="0" w:color="auto"/>
              <w:left w:val="single" w:sz="4" w:space="0" w:color="auto"/>
              <w:bottom w:val="single" w:sz="4" w:space="0" w:color="auto"/>
              <w:right w:val="single" w:sz="4" w:space="0" w:color="auto"/>
            </w:tcBorders>
          </w:tcPr>
          <w:p w14:paraId="72BE90E0" w14:textId="77777777" w:rsidR="00B37243" w:rsidRPr="00B37243" w:rsidRDefault="00B37243" w:rsidP="0050440A">
            <w:pPr>
              <w:jc w:val="center"/>
              <w:rPr>
                <w:sz w:val="22"/>
                <w:szCs w:val="22"/>
              </w:rPr>
            </w:pPr>
            <w:r w:rsidRPr="00B37243">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13C8D5D1" w14:textId="77777777" w:rsidR="00B37243" w:rsidRPr="00B37243" w:rsidRDefault="00B37243" w:rsidP="0050440A">
            <w:pPr>
              <w:jc w:val="center"/>
              <w:rPr>
                <w:sz w:val="22"/>
                <w:szCs w:val="22"/>
              </w:rPr>
            </w:pPr>
            <w:r w:rsidRPr="00B37243">
              <w:rPr>
                <w:sz w:val="22"/>
                <w:szCs w:val="22"/>
              </w:rPr>
              <w:t>0,00</w:t>
            </w:r>
          </w:p>
        </w:tc>
      </w:tr>
      <w:tr w:rsidR="00A4606A" w:rsidRPr="00B37243" w14:paraId="27E226E6" w14:textId="77777777" w:rsidTr="0050440A">
        <w:trPr>
          <w:trHeight w:val="494"/>
        </w:trPr>
        <w:tc>
          <w:tcPr>
            <w:tcW w:w="4103" w:type="dxa"/>
            <w:tcBorders>
              <w:top w:val="single" w:sz="4" w:space="0" w:color="auto"/>
              <w:left w:val="single" w:sz="4" w:space="0" w:color="auto"/>
              <w:bottom w:val="single" w:sz="4" w:space="0" w:color="auto"/>
              <w:right w:val="single" w:sz="4" w:space="0" w:color="auto"/>
            </w:tcBorders>
          </w:tcPr>
          <w:p w14:paraId="3D5ABCFC" w14:textId="77777777" w:rsidR="00B37243" w:rsidRPr="00B37243" w:rsidRDefault="00B37243" w:rsidP="0050440A">
            <w:pPr>
              <w:autoSpaceDE w:val="0"/>
              <w:autoSpaceDN w:val="0"/>
              <w:adjustRightInd w:val="0"/>
              <w:jc w:val="both"/>
              <w:rPr>
                <w:sz w:val="22"/>
                <w:szCs w:val="22"/>
              </w:rPr>
            </w:pPr>
            <w:r w:rsidRPr="00B37243">
              <w:rPr>
                <w:sz w:val="22"/>
                <w:szCs w:val="22"/>
              </w:rPr>
              <w:t xml:space="preserve">Расходы на реализацию муниципальной </w:t>
            </w:r>
            <w:proofErr w:type="gramStart"/>
            <w:r w:rsidRPr="00B37243">
              <w:rPr>
                <w:sz w:val="22"/>
                <w:szCs w:val="22"/>
              </w:rPr>
              <w:t>программы  "</w:t>
            </w:r>
            <w:proofErr w:type="gramEnd"/>
            <w:r w:rsidRPr="00B37243">
              <w:rPr>
                <w:sz w:val="22"/>
                <w:szCs w:val="22"/>
              </w:rPr>
              <w:t xml:space="preserve"> Развитие и поддержка субъектов малого и среднего предпроинимательства в Красносибирском сельсовете Кочковского района Новосибирской области" 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14:paraId="5D10E770"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6C8B8FFF" w14:textId="77777777" w:rsidR="00B37243" w:rsidRPr="00B37243" w:rsidRDefault="00B37243" w:rsidP="0050440A">
            <w:pPr>
              <w:autoSpaceDE w:val="0"/>
              <w:autoSpaceDN w:val="0"/>
              <w:adjustRightInd w:val="0"/>
              <w:rPr>
                <w:sz w:val="22"/>
                <w:szCs w:val="22"/>
              </w:rPr>
            </w:pPr>
            <w:r w:rsidRPr="00B37243">
              <w:rPr>
                <w:sz w:val="22"/>
                <w:szCs w:val="22"/>
              </w:rPr>
              <w:t>0412</w:t>
            </w:r>
          </w:p>
        </w:tc>
        <w:tc>
          <w:tcPr>
            <w:tcW w:w="1418" w:type="dxa"/>
            <w:tcBorders>
              <w:top w:val="single" w:sz="4" w:space="0" w:color="auto"/>
              <w:left w:val="single" w:sz="4" w:space="0" w:color="auto"/>
              <w:bottom w:val="single" w:sz="4" w:space="0" w:color="auto"/>
              <w:right w:val="single" w:sz="4" w:space="0" w:color="auto"/>
            </w:tcBorders>
          </w:tcPr>
          <w:p w14:paraId="41202173" w14:textId="77777777" w:rsidR="00B37243" w:rsidRPr="00B37243" w:rsidRDefault="00B37243" w:rsidP="0050440A">
            <w:pPr>
              <w:autoSpaceDE w:val="0"/>
              <w:autoSpaceDN w:val="0"/>
              <w:adjustRightInd w:val="0"/>
              <w:rPr>
                <w:sz w:val="22"/>
                <w:szCs w:val="22"/>
              </w:rPr>
            </w:pPr>
            <w:r w:rsidRPr="00B37243">
              <w:rPr>
                <w:sz w:val="22"/>
                <w:szCs w:val="22"/>
              </w:rPr>
              <w:t>72.0.05.00412</w:t>
            </w:r>
          </w:p>
        </w:tc>
        <w:tc>
          <w:tcPr>
            <w:tcW w:w="567" w:type="dxa"/>
            <w:tcBorders>
              <w:top w:val="single" w:sz="4" w:space="0" w:color="auto"/>
              <w:left w:val="single" w:sz="4" w:space="0" w:color="auto"/>
              <w:bottom w:val="single" w:sz="4" w:space="0" w:color="auto"/>
              <w:right w:val="single" w:sz="4" w:space="0" w:color="auto"/>
            </w:tcBorders>
          </w:tcPr>
          <w:p w14:paraId="08AFFD57"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296ADCC" w14:textId="77777777" w:rsidR="00B37243" w:rsidRPr="00B37243" w:rsidRDefault="00B37243" w:rsidP="0050440A">
            <w:pPr>
              <w:jc w:val="center"/>
              <w:rPr>
                <w:sz w:val="22"/>
                <w:szCs w:val="22"/>
              </w:rPr>
            </w:pPr>
            <w:r w:rsidRPr="00B37243">
              <w:rPr>
                <w:sz w:val="22"/>
                <w:szCs w:val="22"/>
              </w:rPr>
              <w:t>0,5</w:t>
            </w:r>
          </w:p>
        </w:tc>
        <w:tc>
          <w:tcPr>
            <w:tcW w:w="1134" w:type="dxa"/>
            <w:tcBorders>
              <w:top w:val="single" w:sz="4" w:space="0" w:color="auto"/>
              <w:left w:val="single" w:sz="4" w:space="0" w:color="auto"/>
              <w:bottom w:val="single" w:sz="4" w:space="0" w:color="auto"/>
              <w:right w:val="single" w:sz="4" w:space="0" w:color="auto"/>
            </w:tcBorders>
          </w:tcPr>
          <w:p w14:paraId="499657FB" w14:textId="77777777" w:rsidR="00B37243" w:rsidRPr="00B37243" w:rsidRDefault="00B37243" w:rsidP="0050440A">
            <w:pPr>
              <w:jc w:val="center"/>
              <w:rPr>
                <w:sz w:val="22"/>
                <w:szCs w:val="22"/>
              </w:rPr>
            </w:pPr>
            <w:r w:rsidRPr="00B37243">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27BA0F1A" w14:textId="77777777" w:rsidR="00B37243" w:rsidRPr="00B37243" w:rsidRDefault="00B37243" w:rsidP="0050440A">
            <w:pPr>
              <w:jc w:val="center"/>
              <w:rPr>
                <w:sz w:val="22"/>
                <w:szCs w:val="22"/>
              </w:rPr>
            </w:pPr>
            <w:r w:rsidRPr="00B37243">
              <w:rPr>
                <w:sz w:val="22"/>
                <w:szCs w:val="22"/>
              </w:rPr>
              <w:t>0,00</w:t>
            </w:r>
          </w:p>
        </w:tc>
      </w:tr>
      <w:tr w:rsidR="00A4606A" w:rsidRPr="00B37243" w14:paraId="4BCDD20F" w14:textId="77777777" w:rsidTr="0050440A">
        <w:trPr>
          <w:trHeight w:val="494"/>
        </w:trPr>
        <w:tc>
          <w:tcPr>
            <w:tcW w:w="4103" w:type="dxa"/>
            <w:tcBorders>
              <w:top w:val="single" w:sz="4" w:space="0" w:color="auto"/>
              <w:left w:val="single" w:sz="4" w:space="0" w:color="auto"/>
              <w:bottom w:val="single" w:sz="4" w:space="0" w:color="auto"/>
              <w:right w:val="single" w:sz="4" w:space="0" w:color="auto"/>
            </w:tcBorders>
          </w:tcPr>
          <w:p w14:paraId="29FAFFDA" w14:textId="77777777" w:rsidR="00B37243" w:rsidRPr="00B37243" w:rsidRDefault="00B37243" w:rsidP="0050440A">
            <w:pPr>
              <w:autoSpaceDE w:val="0"/>
              <w:autoSpaceDN w:val="0"/>
              <w:adjustRightInd w:val="0"/>
              <w:jc w:val="both"/>
              <w:rPr>
                <w:sz w:val="22"/>
                <w:szCs w:val="22"/>
              </w:rPr>
            </w:pPr>
            <w:r w:rsidRPr="00B37243">
              <w:rPr>
                <w:sz w:val="22"/>
                <w:szCs w:val="22"/>
              </w:rPr>
              <w:t xml:space="preserve">Закупка товаров, работ и услуг для государственных (муниципальных) нужд </w:t>
            </w:r>
          </w:p>
        </w:tc>
        <w:tc>
          <w:tcPr>
            <w:tcW w:w="425" w:type="dxa"/>
            <w:tcBorders>
              <w:top w:val="single" w:sz="6" w:space="0" w:color="auto"/>
              <w:left w:val="single" w:sz="6" w:space="0" w:color="auto"/>
              <w:bottom w:val="single" w:sz="6" w:space="0" w:color="auto"/>
              <w:right w:val="single" w:sz="6" w:space="0" w:color="auto"/>
            </w:tcBorders>
          </w:tcPr>
          <w:p w14:paraId="1D360DD0"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3DBCA035" w14:textId="77777777" w:rsidR="00B37243" w:rsidRPr="00B37243" w:rsidRDefault="00B37243" w:rsidP="0050440A">
            <w:pPr>
              <w:autoSpaceDE w:val="0"/>
              <w:autoSpaceDN w:val="0"/>
              <w:adjustRightInd w:val="0"/>
              <w:rPr>
                <w:sz w:val="22"/>
                <w:szCs w:val="22"/>
              </w:rPr>
            </w:pPr>
            <w:r w:rsidRPr="00B37243">
              <w:rPr>
                <w:sz w:val="22"/>
                <w:szCs w:val="22"/>
              </w:rPr>
              <w:t>0412</w:t>
            </w:r>
          </w:p>
        </w:tc>
        <w:tc>
          <w:tcPr>
            <w:tcW w:w="1418" w:type="dxa"/>
            <w:tcBorders>
              <w:top w:val="single" w:sz="4" w:space="0" w:color="auto"/>
              <w:left w:val="single" w:sz="4" w:space="0" w:color="auto"/>
              <w:bottom w:val="single" w:sz="4" w:space="0" w:color="auto"/>
              <w:right w:val="single" w:sz="4" w:space="0" w:color="auto"/>
            </w:tcBorders>
          </w:tcPr>
          <w:p w14:paraId="085ADB36" w14:textId="77777777" w:rsidR="00B37243" w:rsidRPr="00B37243" w:rsidRDefault="00B37243" w:rsidP="0050440A">
            <w:pPr>
              <w:autoSpaceDE w:val="0"/>
              <w:autoSpaceDN w:val="0"/>
              <w:adjustRightInd w:val="0"/>
              <w:rPr>
                <w:sz w:val="22"/>
                <w:szCs w:val="22"/>
              </w:rPr>
            </w:pPr>
            <w:r w:rsidRPr="00B37243">
              <w:rPr>
                <w:sz w:val="22"/>
                <w:szCs w:val="22"/>
              </w:rPr>
              <w:t>72.0.05.00412</w:t>
            </w:r>
          </w:p>
        </w:tc>
        <w:tc>
          <w:tcPr>
            <w:tcW w:w="567" w:type="dxa"/>
            <w:tcBorders>
              <w:top w:val="single" w:sz="4" w:space="0" w:color="auto"/>
              <w:left w:val="single" w:sz="4" w:space="0" w:color="auto"/>
              <w:bottom w:val="single" w:sz="4" w:space="0" w:color="auto"/>
              <w:right w:val="single" w:sz="4" w:space="0" w:color="auto"/>
            </w:tcBorders>
          </w:tcPr>
          <w:p w14:paraId="209864CF" w14:textId="77777777" w:rsidR="00B37243" w:rsidRPr="00B37243" w:rsidRDefault="00B37243" w:rsidP="0050440A">
            <w:pPr>
              <w:autoSpaceDE w:val="0"/>
              <w:autoSpaceDN w:val="0"/>
              <w:adjustRightInd w:val="0"/>
              <w:rPr>
                <w:sz w:val="22"/>
                <w:szCs w:val="22"/>
              </w:rPr>
            </w:pPr>
            <w:r w:rsidRPr="00B37243">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116029E6" w14:textId="77777777" w:rsidR="00B37243" w:rsidRPr="00B37243" w:rsidRDefault="00B37243" w:rsidP="0050440A">
            <w:pPr>
              <w:jc w:val="center"/>
              <w:rPr>
                <w:sz w:val="22"/>
                <w:szCs w:val="22"/>
              </w:rPr>
            </w:pPr>
            <w:r w:rsidRPr="00B37243">
              <w:rPr>
                <w:sz w:val="22"/>
                <w:szCs w:val="22"/>
              </w:rPr>
              <w:t>0,5</w:t>
            </w:r>
          </w:p>
        </w:tc>
        <w:tc>
          <w:tcPr>
            <w:tcW w:w="1134" w:type="dxa"/>
            <w:tcBorders>
              <w:top w:val="single" w:sz="4" w:space="0" w:color="auto"/>
              <w:left w:val="single" w:sz="4" w:space="0" w:color="auto"/>
              <w:bottom w:val="single" w:sz="4" w:space="0" w:color="auto"/>
              <w:right w:val="single" w:sz="4" w:space="0" w:color="auto"/>
            </w:tcBorders>
          </w:tcPr>
          <w:p w14:paraId="31342815" w14:textId="77777777" w:rsidR="00B37243" w:rsidRPr="00B37243" w:rsidRDefault="00B37243" w:rsidP="0050440A">
            <w:pPr>
              <w:jc w:val="center"/>
              <w:rPr>
                <w:sz w:val="22"/>
                <w:szCs w:val="22"/>
              </w:rPr>
            </w:pPr>
            <w:r w:rsidRPr="00B37243">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38F28B11" w14:textId="77777777" w:rsidR="00B37243" w:rsidRPr="00B37243" w:rsidRDefault="00B37243" w:rsidP="0050440A">
            <w:pPr>
              <w:jc w:val="center"/>
              <w:rPr>
                <w:sz w:val="22"/>
                <w:szCs w:val="22"/>
              </w:rPr>
            </w:pPr>
            <w:r w:rsidRPr="00B37243">
              <w:rPr>
                <w:sz w:val="22"/>
                <w:szCs w:val="22"/>
              </w:rPr>
              <w:t>0,00</w:t>
            </w:r>
          </w:p>
        </w:tc>
      </w:tr>
      <w:tr w:rsidR="00A4606A" w:rsidRPr="00B37243" w14:paraId="7F947359" w14:textId="77777777" w:rsidTr="0050440A">
        <w:trPr>
          <w:trHeight w:val="494"/>
        </w:trPr>
        <w:tc>
          <w:tcPr>
            <w:tcW w:w="4103" w:type="dxa"/>
            <w:tcBorders>
              <w:top w:val="single" w:sz="4" w:space="0" w:color="auto"/>
              <w:left w:val="single" w:sz="4" w:space="0" w:color="auto"/>
              <w:bottom w:val="single" w:sz="4" w:space="0" w:color="auto"/>
              <w:right w:val="single" w:sz="4" w:space="0" w:color="auto"/>
            </w:tcBorders>
          </w:tcPr>
          <w:p w14:paraId="32005CD8"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52F6AAAD"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5BFE9161" w14:textId="77777777" w:rsidR="00B37243" w:rsidRPr="00B37243" w:rsidRDefault="00B37243" w:rsidP="0050440A">
            <w:pPr>
              <w:autoSpaceDE w:val="0"/>
              <w:autoSpaceDN w:val="0"/>
              <w:adjustRightInd w:val="0"/>
              <w:rPr>
                <w:sz w:val="22"/>
                <w:szCs w:val="22"/>
              </w:rPr>
            </w:pPr>
            <w:r w:rsidRPr="00B37243">
              <w:rPr>
                <w:sz w:val="22"/>
                <w:szCs w:val="22"/>
              </w:rPr>
              <w:t>0412</w:t>
            </w:r>
          </w:p>
        </w:tc>
        <w:tc>
          <w:tcPr>
            <w:tcW w:w="1418" w:type="dxa"/>
            <w:tcBorders>
              <w:top w:val="single" w:sz="4" w:space="0" w:color="auto"/>
              <w:left w:val="single" w:sz="4" w:space="0" w:color="auto"/>
              <w:bottom w:val="single" w:sz="4" w:space="0" w:color="auto"/>
              <w:right w:val="single" w:sz="4" w:space="0" w:color="auto"/>
            </w:tcBorders>
          </w:tcPr>
          <w:p w14:paraId="501C0A9B" w14:textId="77777777" w:rsidR="00B37243" w:rsidRPr="00B37243" w:rsidRDefault="00B37243" w:rsidP="0050440A">
            <w:pPr>
              <w:autoSpaceDE w:val="0"/>
              <w:autoSpaceDN w:val="0"/>
              <w:adjustRightInd w:val="0"/>
              <w:rPr>
                <w:sz w:val="22"/>
                <w:szCs w:val="22"/>
              </w:rPr>
            </w:pPr>
            <w:r w:rsidRPr="00B37243">
              <w:rPr>
                <w:sz w:val="22"/>
                <w:szCs w:val="22"/>
              </w:rPr>
              <w:t>72.0.05.00412</w:t>
            </w:r>
          </w:p>
        </w:tc>
        <w:tc>
          <w:tcPr>
            <w:tcW w:w="567" w:type="dxa"/>
            <w:tcBorders>
              <w:top w:val="single" w:sz="4" w:space="0" w:color="auto"/>
              <w:left w:val="single" w:sz="4" w:space="0" w:color="auto"/>
              <w:bottom w:val="single" w:sz="4" w:space="0" w:color="auto"/>
              <w:right w:val="single" w:sz="4" w:space="0" w:color="auto"/>
            </w:tcBorders>
          </w:tcPr>
          <w:p w14:paraId="5ECFCA60" w14:textId="77777777" w:rsidR="00B37243" w:rsidRPr="00B37243" w:rsidRDefault="00B37243" w:rsidP="0050440A">
            <w:pPr>
              <w:autoSpaceDE w:val="0"/>
              <w:autoSpaceDN w:val="0"/>
              <w:adjustRightInd w:val="0"/>
              <w:rPr>
                <w:sz w:val="22"/>
                <w:szCs w:val="22"/>
              </w:rPr>
            </w:pPr>
            <w:r w:rsidRPr="00B37243">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6493BE8E" w14:textId="77777777" w:rsidR="00B37243" w:rsidRPr="00B37243" w:rsidRDefault="00B37243" w:rsidP="0050440A">
            <w:pPr>
              <w:jc w:val="center"/>
              <w:rPr>
                <w:sz w:val="22"/>
                <w:szCs w:val="22"/>
              </w:rPr>
            </w:pPr>
            <w:r w:rsidRPr="00B37243">
              <w:rPr>
                <w:sz w:val="22"/>
                <w:szCs w:val="22"/>
              </w:rPr>
              <w:t>0,5</w:t>
            </w:r>
          </w:p>
        </w:tc>
        <w:tc>
          <w:tcPr>
            <w:tcW w:w="1134" w:type="dxa"/>
            <w:tcBorders>
              <w:top w:val="single" w:sz="4" w:space="0" w:color="auto"/>
              <w:left w:val="single" w:sz="4" w:space="0" w:color="auto"/>
              <w:bottom w:val="single" w:sz="4" w:space="0" w:color="auto"/>
              <w:right w:val="single" w:sz="4" w:space="0" w:color="auto"/>
            </w:tcBorders>
          </w:tcPr>
          <w:p w14:paraId="13024D31" w14:textId="77777777" w:rsidR="00B37243" w:rsidRPr="00B37243" w:rsidRDefault="00B37243" w:rsidP="0050440A">
            <w:pPr>
              <w:jc w:val="center"/>
              <w:rPr>
                <w:sz w:val="22"/>
                <w:szCs w:val="22"/>
              </w:rPr>
            </w:pPr>
            <w:r w:rsidRPr="00B37243">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5A581117" w14:textId="77777777" w:rsidR="00B37243" w:rsidRPr="00B37243" w:rsidRDefault="00B37243" w:rsidP="0050440A">
            <w:pPr>
              <w:jc w:val="center"/>
              <w:rPr>
                <w:sz w:val="22"/>
                <w:szCs w:val="22"/>
              </w:rPr>
            </w:pPr>
            <w:r w:rsidRPr="00B37243">
              <w:rPr>
                <w:sz w:val="22"/>
                <w:szCs w:val="22"/>
              </w:rPr>
              <w:t>0,00</w:t>
            </w:r>
          </w:p>
        </w:tc>
      </w:tr>
      <w:tr w:rsidR="00A4606A" w:rsidRPr="00B37243" w14:paraId="299AF25E" w14:textId="77777777" w:rsidTr="0050440A">
        <w:trPr>
          <w:trHeight w:val="494"/>
        </w:trPr>
        <w:tc>
          <w:tcPr>
            <w:tcW w:w="4103" w:type="dxa"/>
            <w:tcBorders>
              <w:top w:val="single" w:sz="6" w:space="0" w:color="auto"/>
              <w:left w:val="single" w:sz="6" w:space="0" w:color="auto"/>
              <w:bottom w:val="single" w:sz="6" w:space="0" w:color="auto"/>
              <w:right w:val="single" w:sz="6" w:space="0" w:color="auto"/>
            </w:tcBorders>
          </w:tcPr>
          <w:p w14:paraId="7D1A0EEB" w14:textId="77777777" w:rsidR="00B37243" w:rsidRPr="00B37243" w:rsidRDefault="00B37243" w:rsidP="0050440A">
            <w:pPr>
              <w:jc w:val="both"/>
              <w:rPr>
                <w:sz w:val="22"/>
                <w:szCs w:val="22"/>
              </w:rPr>
            </w:pPr>
            <w:r w:rsidRPr="00B37243">
              <w:rPr>
                <w:sz w:val="22"/>
                <w:szCs w:val="22"/>
              </w:rPr>
              <w:t>Благоустройство</w:t>
            </w:r>
          </w:p>
        </w:tc>
        <w:tc>
          <w:tcPr>
            <w:tcW w:w="425" w:type="dxa"/>
            <w:tcBorders>
              <w:top w:val="single" w:sz="6" w:space="0" w:color="auto"/>
              <w:left w:val="single" w:sz="6" w:space="0" w:color="auto"/>
              <w:bottom w:val="single" w:sz="6" w:space="0" w:color="auto"/>
              <w:right w:val="single" w:sz="6" w:space="0" w:color="auto"/>
            </w:tcBorders>
          </w:tcPr>
          <w:p w14:paraId="6BBB5BA8"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DB839D7"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418" w:type="dxa"/>
            <w:tcBorders>
              <w:top w:val="single" w:sz="6" w:space="0" w:color="auto"/>
              <w:left w:val="single" w:sz="6" w:space="0" w:color="auto"/>
              <w:bottom w:val="single" w:sz="6" w:space="0" w:color="auto"/>
              <w:right w:val="single" w:sz="6" w:space="0" w:color="auto"/>
            </w:tcBorders>
          </w:tcPr>
          <w:p w14:paraId="6F8F9FAE" w14:textId="77777777" w:rsidR="00B37243" w:rsidRPr="00B37243" w:rsidRDefault="00B37243" w:rsidP="0050440A">
            <w:pPr>
              <w:autoSpaceDE w:val="0"/>
              <w:autoSpaceDN w:val="0"/>
              <w:adjustRightInd w:val="0"/>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73EDC75A"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0405AC54" w14:textId="77777777" w:rsidR="00B37243" w:rsidRPr="00B37243" w:rsidRDefault="00B37243" w:rsidP="0050440A">
            <w:pPr>
              <w:jc w:val="center"/>
              <w:rPr>
                <w:sz w:val="22"/>
                <w:szCs w:val="22"/>
              </w:rPr>
            </w:pPr>
            <w:r w:rsidRPr="00B37243">
              <w:rPr>
                <w:sz w:val="22"/>
                <w:szCs w:val="22"/>
              </w:rPr>
              <w:t>260,89</w:t>
            </w:r>
          </w:p>
        </w:tc>
        <w:tc>
          <w:tcPr>
            <w:tcW w:w="1134" w:type="dxa"/>
            <w:tcBorders>
              <w:top w:val="single" w:sz="4" w:space="0" w:color="auto"/>
              <w:left w:val="single" w:sz="4" w:space="0" w:color="auto"/>
              <w:bottom w:val="single" w:sz="4" w:space="0" w:color="auto"/>
              <w:right w:val="single" w:sz="4" w:space="0" w:color="auto"/>
            </w:tcBorders>
          </w:tcPr>
          <w:p w14:paraId="68B0C3E4" w14:textId="77777777" w:rsidR="00B37243" w:rsidRPr="00B37243" w:rsidRDefault="00B37243" w:rsidP="0050440A">
            <w:pPr>
              <w:jc w:val="center"/>
              <w:rPr>
                <w:sz w:val="22"/>
                <w:szCs w:val="22"/>
              </w:rPr>
            </w:pPr>
            <w:r w:rsidRPr="00B37243">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6057F691" w14:textId="77777777" w:rsidR="00B37243" w:rsidRPr="00B37243" w:rsidRDefault="00B37243" w:rsidP="0050440A">
            <w:pPr>
              <w:jc w:val="center"/>
              <w:rPr>
                <w:sz w:val="22"/>
                <w:szCs w:val="22"/>
              </w:rPr>
            </w:pPr>
            <w:r w:rsidRPr="00B37243">
              <w:rPr>
                <w:sz w:val="22"/>
                <w:szCs w:val="22"/>
              </w:rPr>
              <w:t>0,00</w:t>
            </w:r>
          </w:p>
        </w:tc>
      </w:tr>
      <w:tr w:rsidR="00A4606A" w:rsidRPr="00B37243" w14:paraId="57FFF011" w14:textId="77777777" w:rsidTr="0050440A">
        <w:trPr>
          <w:trHeight w:val="494"/>
        </w:trPr>
        <w:tc>
          <w:tcPr>
            <w:tcW w:w="4103" w:type="dxa"/>
            <w:tcBorders>
              <w:top w:val="single" w:sz="6" w:space="0" w:color="auto"/>
              <w:left w:val="single" w:sz="6" w:space="0" w:color="auto"/>
              <w:bottom w:val="single" w:sz="6" w:space="0" w:color="auto"/>
              <w:right w:val="single" w:sz="6" w:space="0" w:color="auto"/>
            </w:tcBorders>
          </w:tcPr>
          <w:p w14:paraId="3850C3E2" w14:textId="77777777" w:rsidR="00B37243" w:rsidRPr="00B37243" w:rsidRDefault="00B37243" w:rsidP="0050440A">
            <w:pPr>
              <w:jc w:val="both"/>
              <w:rPr>
                <w:sz w:val="22"/>
                <w:szCs w:val="22"/>
              </w:rPr>
            </w:pPr>
            <w:r w:rsidRPr="00B37243">
              <w:rPr>
                <w:sz w:val="22"/>
                <w:szCs w:val="22"/>
              </w:rPr>
              <w:t>Непрограммные расходы муниципальных образований поселений</w:t>
            </w:r>
          </w:p>
        </w:tc>
        <w:tc>
          <w:tcPr>
            <w:tcW w:w="425" w:type="dxa"/>
            <w:tcBorders>
              <w:top w:val="single" w:sz="6" w:space="0" w:color="auto"/>
              <w:left w:val="single" w:sz="6" w:space="0" w:color="auto"/>
              <w:bottom w:val="single" w:sz="6" w:space="0" w:color="auto"/>
              <w:right w:val="single" w:sz="6" w:space="0" w:color="auto"/>
            </w:tcBorders>
          </w:tcPr>
          <w:p w14:paraId="0D7796BD"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FDE77C6"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418" w:type="dxa"/>
            <w:tcBorders>
              <w:top w:val="single" w:sz="6" w:space="0" w:color="auto"/>
              <w:left w:val="single" w:sz="6" w:space="0" w:color="auto"/>
              <w:bottom w:val="single" w:sz="6" w:space="0" w:color="auto"/>
              <w:right w:val="single" w:sz="6" w:space="0" w:color="auto"/>
            </w:tcBorders>
          </w:tcPr>
          <w:p w14:paraId="54A5B9B9" w14:textId="77777777" w:rsidR="00B37243" w:rsidRPr="00B37243" w:rsidRDefault="00B37243" w:rsidP="0050440A">
            <w:pPr>
              <w:autoSpaceDE w:val="0"/>
              <w:autoSpaceDN w:val="0"/>
              <w:adjustRightInd w:val="0"/>
              <w:rPr>
                <w:sz w:val="22"/>
                <w:szCs w:val="22"/>
              </w:rPr>
            </w:pPr>
            <w:r w:rsidRPr="00B37243">
              <w:rPr>
                <w:sz w:val="22"/>
                <w:szCs w:val="22"/>
              </w:rPr>
              <w:t>70.0.00.00000</w:t>
            </w:r>
          </w:p>
        </w:tc>
        <w:tc>
          <w:tcPr>
            <w:tcW w:w="567" w:type="dxa"/>
            <w:tcBorders>
              <w:top w:val="single" w:sz="4" w:space="0" w:color="auto"/>
              <w:left w:val="single" w:sz="4" w:space="0" w:color="auto"/>
              <w:bottom w:val="single" w:sz="4" w:space="0" w:color="auto"/>
              <w:right w:val="single" w:sz="4" w:space="0" w:color="auto"/>
            </w:tcBorders>
          </w:tcPr>
          <w:p w14:paraId="74D2E364"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96A76D3" w14:textId="77777777" w:rsidR="00B37243" w:rsidRPr="00B37243" w:rsidRDefault="00B37243" w:rsidP="0050440A">
            <w:pPr>
              <w:jc w:val="center"/>
              <w:rPr>
                <w:sz w:val="22"/>
                <w:szCs w:val="22"/>
              </w:rPr>
            </w:pPr>
            <w:r w:rsidRPr="00B37243">
              <w:rPr>
                <w:sz w:val="22"/>
                <w:szCs w:val="22"/>
              </w:rPr>
              <w:t>260,89</w:t>
            </w:r>
          </w:p>
        </w:tc>
        <w:tc>
          <w:tcPr>
            <w:tcW w:w="1134" w:type="dxa"/>
            <w:tcBorders>
              <w:top w:val="single" w:sz="4" w:space="0" w:color="auto"/>
              <w:left w:val="single" w:sz="4" w:space="0" w:color="auto"/>
              <w:bottom w:val="single" w:sz="4" w:space="0" w:color="auto"/>
              <w:right w:val="single" w:sz="4" w:space="0" w:color="auto"/>
            </w:tcBorders>
          </w:tcPr>
          <w:p w14:paraId="645D7476" w14:textId="77777777" w:rsidR="00B37243" w:rsidRPr="00B37243" w:rsidRDefault="00B37243" w:rsidP="0050440A">
            <w:pPr>
              <w:jc w:val="center"/>
              <w:rPr>
                <w:sz w:val="22"/>
                <w:szCs w:val="22"/>
              </w:rPr>
            </w:pPr>
            <w:r w:rsidRPr="00B37243">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7049BDB6" w14:textId="77777777" w:rsidR="00B37243" w:rsidRPr="00B37243" w:rsidRDefault="00B37243" w:rsidP="0050440A">
            <w:pPr>
              <w:jc w:val="center"/>
              <w:rPr>
                <w:sz w:val="22"/>
                <w:szCs w:val="22"/>
              </w:rPr>
            </w:pPr>
            <w:r w:rsidRPr="00B37243">
              <w:rPr>
                <w:sz w:val="22"/>
                <w:szCs w:val="22"/>
              </w:rPr>
              <w:t>0,00</w:t>
            </w:r>
          </w:p>
        </w:tc>
      </w:tr>
      <w:tr w:rsidR="00A4606A" w:rsidRPr="00B37243" w14:paraId="26741279" w14:textId="77777777" w:rsidTr="0050440A">
        <w:trPr>
          <w:trHeight w:val="494"/>
        </w:trPr>
        <w:tc>
          <w:tcPr>
            <w:tcW w:w="4103" w:type="dxa"/>
            <w:tcBorders>
              <w:top w:val="single" w:sz="6" w:space="0" w:color="auto"/>
              <w:left w:val="single" w:sz="6" w:space="0" w:color="auto"/>
              <w:bottom w:val="single" w:sz="6" w:space="0" w:color="auto"/>
              <w:right w:val="single" w:sz="6" w:space="0" w:color="auto"/>
            </w:tcBorders>
          </w:tcPr>
          <w:p w14:paraId="10A9AD3F" w14:textId="77777777" w:rsidR="00B37243" w:rsidRPr="00B37243" w:rsidRDefault="00B37243" w:rsidP="0050440A">
            <w:pPr>
              <w:jc w:val="both"/>
              <w:rPr>
                <w:sz w:val="22"/>
                <w:szCs w:val="22"/>
              </w:rPr>
            </w:pPr>
            <w:r w:rsidRPr="00B37243">
              <w:rPr>
                <w:sz w:val="22"/>
                <w:szCs w:val="22"/>
              </w:rPr>
              <w:t>Уличное освещение</w:t>
            </w:r>
          </w:p>
        </w:tc>
        <w:tc>
          <w:tcPr>
            <w:tcW w:w="425" w:type="dxa"/>
            <w:tcBorders>
              <w:top w:val="single" w:sz="6" w:space="0" w:color="auto"/>
              <w:left w:val="single" w:sz="6" w:space="0" w:color="auto"/>
              <w:bottom w:val="single" w:sz="6" w:space="0" w:color="auto"/>
              <w:right w:val="single" w:sz="6" w:space="0" w:color="auto"/>
            </w:tcBorders>
          </w:tcPr>
          <w:p w14:paraId="58680108"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8FC841F"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418" w:type="dxa"/>
            <w:tcBorders>
              <w:top w:val="single" w:sz="6" w:space="0" w:color="auto"/>
              <w:left w:val="single" w:sz="6" w:space="0" w:color="auto"/>
              <w:bottom w:val="single" w:sz="6" w:space="0" w:color="auto"/>
              <w:right w:val="single" w:sz="6" w:space="0" w:color="auto"/>
            </w:tcBorders>
          </w:tcPr>
          <w:p w14:paraId="7A656888" w14:textId="77777777" w:rsidR="00B37243" w:rsidRPr="00B37243" w:rsidRDefault="00B37243" w:rsidP="0050440A">
            <w:pPr>
              <w:autoSpaceDE w:val="0"/>
              <w:autoSpaceDN w:val="0"/>
              <w:adjustRightInd w:val="0"/>
              <w:rPr>
                <w:sz w:val="22"/>
                <w:szCs w:val="22"/>
              </w:rPr>
            </w:pPr>
            <w:r w:rsidRPr="00B37243">
              <w:rPr>
                <w:sz w:val="22"/>
                <w:szCs w:val="22"/>
              </w:rPr>
              <w:t>70.0.00.15030</w:t>
            </w:r>
          </w:p>
        </w:tc>
        <w:tc>
          <w:tcPr>
            <w:tcW w:w="567" w:type="dxa"/>
            <w:tcBorders>
              <w:top w:val="single" w:sz="4" w:space="0" w:color="auto"/>
              <w:left w:val="single" w:sz="4" w:space="0" w:color="auto"/>
              <w:bottom w:val="single" w:sz="4" w:space="0" w:color="auto"/>
              <w:right w:val="single" w:sz="4" w:space="0" w:color="auto"/>
            </w:tcBorders>
          </w:tcPr>
          <w:p w14:paraId="1F68305B"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B13CBC7" w14:textId="77777777" w:rsidR="00B37243" w:rsidRPr="00B37243" w:rsidRDefault="00B37243" w:rsidP="0050440A">
            <w:pPr>
              <w:jc w:val="center"/>
              <w:rPr>
                <w:sz w:val="22"/>
                <w:szCs w:val="22"/>
              </w:rPr>
            </w:pPr>
            <w:r w:rsidRPr="00B37243">
              <w:rPr>
                <w:sz w:val="22"/>
                <w:szCs w:val="22"/>
              </w:rPr>
              <w:t>90,00</w:t>
            </w:r>
          </w:p>
        </w:tc>
        <w:tc>
          <w:tcPr>
            <w:tcW w:w="1134" w:type="dxa"/>
            <w:tcBorders>
              <w:top w:val="single" w:sz="4" w:space="0" w:color="auto"/>
              <w:left w:val="single" w:sz="4" w:space="0" w:color="auto"/>
              <w:bottom w:val="single" w:sz="4" w:space="0" w:color="auto"/>
              <w:right w:val="single" w:sz="4" w:space="0" w:color="auto"/>
            </w:tcBorders>
          </w:tcPr>
          <w:p w14:paraId="417D7E64" w14:textId="77777777" w:rsidR="00B37243" w:rsidRPr="00B37243" w:rsidRDefault="00B37243" w:rsidP="0050440A">
            <w:pPr>
              <w:jc w:val="center"/>
              <w:rPr>
                <w:sz w:val="22"/>
                <w:szCs w:val="22"/>
              </w:rPr>
            </w:pPr>
            <w:r w:rsidRPr="00B37243">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066687CA" w14:textId="77777777" w:rsidR="00B37243" w:rsidRPr="00B37243" w:rsidRDefault="00B37243" w:rsidP="0050440A">
            <w:pPr>
              <w:jc w:val="center"/>
              <w:rPr>
                <w:sz w:val="22"/>
                <w:szCs w:val="22"/>
              </w:rPr>
            </w:pPr>
            <w:r w:rsidRPr="00B37243">
              <w:rPr>
                <w:sz w:val="22"/>
                <w:szCs w:val="22"/>
              </w:rPr>
              <w:t>0,00</w:t>
            </w:r>
          </w:p>
        </w:tc>
      </w:tr>
      <w:tr w:rsidR="00A4606A" w:rsidRPr="00B37243" w14:paraId="32EF97CE" w14:textId="77777777" w:rsidTr="0050440A">
        <w:trPr>
          <w:trHeight w:val="494"/>
        </w:trPr>
        <w:tc>
          <w:tcPr>
            <w:tcW w:w="4103" w:type="dxa"/>
            <w:tcBorders>
              <w:top w:val="single" w:sz="6" w:space="0" w:color="auto"/>
              <w:left w:val="single" w:sz="6" w:space="0" w:color="auto"/>
              <w:bottom w:val="single" w:sz="6" w:space="0" w:color="auto"/>
              <w:right w:val="single" w:sz="6" w:space="0" w:color="auto"/>
            </w:tcBorders>
          </w:tcPr>
          <w:p w14:paraId="4DF56760" w14:textId="77777777" w:rsidR="00B37243" w:rsidRPr="00B37243" w:rsidRDefault="00B37243" w:rsidP="0050440A">
            <w:pPr>
              <w:autoSpaceDE w:val="0"/>
              <w:autoSpaceDN w:val="0"/>
              <w:adjustRightInd w:val="0"/>
              <w:jc w:val="both"/>
              <w:rPr>
                <w:sz w:val="22"/>
                <w:szCs w:val="22"/>
              </w:rPr>
            </w:pPr>
            <w:r w:rsidRPr="00B37243">
              <w:rPr>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5A8BA949"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AEA4670"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418" w:type="dxa"/>
            <w:tcBorders>
              <w:top w:val="single" w:sz="6" w:space="0" w:color="auto"/>
              <w:left w:val="single" w:sz="6" w:space="0" w:color="auto"/>
              <w:bottom w:val="single" w:sz="6" w:space="0" w:color="auto"/>
              <w:right w:val="single" w:sz="6" w:space="0" w:color="auto"/>
            </w:tcBorders>
          </w:tcPr>
          <w:p w14:paraId="489D0643" w14:textId="77777777" w:rsidR="00B37243" w:rsidRPr="00B37243" w:rsidRDefault="00B37243" w:rsidP="0050440A">
            <w:pPr>
              <w:autoSpaceDE w:val="0"/>
              <w:autoSpaceDN w:val="0"/>
              <w:adjustRightInd w:val="0"/>
              <w:rPr>
                <w:sz w:val="22"/>
                <w:szCs w:val="22"/>
              </w:rPr>
            </w:pPr>
            <w:r w:rsidRPr="00B37243">
              <w:rPr>
                <w:sz w:val="22"/>
                <w:szCs w:val="22"/>
              </w:rPr>
              <w:t>70.0.00.15030</w:t>
            </w:r>
          </w:p>
        </w:tc>
        <w:tc>
          <w:tcPr>
            <w:tcW w:w="567" w:type="dxa"/>
            <w:tcBorders>
              <w:top w:val="single" w:sz="4" w:space="0" w:color="auto"/>
              <w:left w:val="single" w:sz="4" w:space="0" w:color="auto"/>
              <w:bottom w:val="single" w:sz="4" w:space="0" w:color="auto"/>
              <w:right w:val="single" w:sz="4" w:space="0" w:color="auto"/>
            </w:tcBorders>
          </w:tcPr>
          <w:p w14:paraId="4B060E6F" w14:textId="77777777" w:rsidR="00B37243" w:rsidRPr="00B37243" w:rsidRDefault="00B37243" w:rsidP="0050440A">
            <w:pPr>
              <w:autoSpaceDE w:val="0"/>
              <w:autoSpaceDN w:val="0"/>
              <w:adjustRightInd w:val="0"/>
              <w:rPr>
                <w:sz w:val="22"/>
                <w:szCs w:val="22"/>
              </w:rPr>
            </w:pPr>
            <w:r w:rsidRPr="00B37243">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426486D9" w14:textId="77777777" w:rsidR="00B37243" w:rsidRPr="00B37243" w:rsidRDefault="00B37243" w:rsidP="0050440A">
            <w:pPr>
              <w:jc w:val="center"/>
              <w:rPr>
                <w:sz w:val="22"/>
                <w:szCs w:val="22"/>
              </w:rPr>
            </w:pPr>
            <w:r w:rsidRPr="00B37243">
              <w:rPr>
                <w:sz w:val="22"/>
                <w:szCs w:val="22"/>
              </w:rPr>
              <w:t>90,00</w:t>
            </w:r>
          </w:p>
        </w:tc>
        <w:tc>
          <w:tcPr>
            <w:tcW w:w="1134" w:type="dxa"/>
            <w:tcBorders>
              <w:top w:val="single" w:sz="4" w:space="0" w:color="auto"/>
              <w:left w:val="single" w:sz="4" w:space="0" w:color="auto"/>
              <w:bottom w:val="single" w:sz="4" w:space="0" w:color="auto"/>
              <w:right w:val="single" w:sz="4" w:space="0" w:color="auto"/>
            </w:tcBorders>
          </w:tcPr>
          <w:p w14:paraId="25961A76" w14:textId="77777777" w:rsidR="00B37243" w:rsidRPr="00B37243" w:rsidRDefault="00B37243" w:rsidP="0050440A">
            <w:pPr>
              <w:jc w:val="center"/>
              <w:rPr>
                <w:sz w:val="22"/>
                <w:szCs w:val="22"/>
              </w:rPr>
            </w:pPr>
            <w:r w:rsidRPr="00B37243">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0A81DC5D" w14:textId="77777777" w:rsidR="00B37243" w:rsidRPr="00B37243" w:rsidRDefault="00B37243" w:rsidP="0050440A">
            <w:pPr>
              <w:jc w:val="center"/>
              <w:rPr>
                <w:sz w:val="22"/>
                <w:szCs w:val="22"/>
              </w:rPr>
            </w:pPr>
            <w:r w:rsidRPr="00B37243">
              <w:rPr>
                <w:sz w:val="22"/>
                <w:szCs w:val="22"/>
              </w:rPr>
              <w:t>0,00</w:t>
            </w:r>
          </w:p>
        </w:tc>
      </w:tr>
      <w:tr w:rsidR="00A4606A" w:rsidRPr="00B37243" w14:paraId="57F5A466" w14:textId="77777777" w:rsidTr="0050440A">
        <w:trPr>
          <w:trHeight w:val="494"/>
        </w:trPr>
        <w:tc>
          <w:tcPr>
            <w:tcW w:w="4103" w:type="dxa"/>
            <w:tcBorders>
              <w:top w:val="single" w:sz="6" w:space="0" w:color="auto"/>
              <w:left w:val="single" w:sz="6" w:space="0" w:color="auto"/>
              <w:bottom w:val="single" w:sz="6" w:space="0" w:color="auto"/>
              <w:right w:val="single" w:sz="6" w:space="0" w:color="auto"/>
            </w:tcBorders>
          </w:tcPr>
          <w:p w14:paraId="2C9F8045"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7E08A703"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CFC1707"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418" w:type="dxa"/>
            <w:tcBorders>
              <w:top w:val="single" w:sz="6" w:space="0" w:color="auto"/>
              <w:left w:val="single" w:sz="6" w:space="0" w:color="auto"/>
              <w:bottom w:val="single" w:sz="6" w:space="0" w:color="auto"/>
              <w:right w:val="single" w:sz="6" w:space="0" w:color="auto"/>
            </w:tcBorders>
          </w:tcPr>
          <w:p w14:paraId="5E0C219C" w14:textId="77777777" w:rsidR="00B37243" w:rsidRPr="00B37243" w:rsidRDefault="00B37243" w:rsidP="0050440A">
            <w:pPr>
              <w:autoSpaceDE w:val="0"/>
              <w:autoSpaceDN w:val="0"/>
              <w:adjustRightInd w:val="0"/>
              <w:rPr>
                <w:sz w:val="22"/>
                <w:szCs w:val="22"/>
              </w:rPr>
            </w:pPr>
            <w:r w:rsidRPr="00B37243">
              <w:rPr>
                <w:sz w:val="22"/>
                <w:szCs w:val="22"/>
              </w:rPr>
              <w:t>70.0.00.15030</w:t>
            </w:r>
          </w:p>
        </w:tc>
        <w:tc>
          <w:tcPr>
            <w:tcW w:w="567" w:type="dxa"/>
            <w:tcBorders>
              <w:top w:val="single" w:sz="4" w:space="0" w:color="auto"/>
              <w:left w:val="single" w:sz="4" w:space="0" w:color="auto"/>
              <w:bottom w:val="single" w:sz="4" w:space="0" w:color="auto"/>
              <w:right w:val="single" w:sz="4" w:space="0" w:color="auto"/>
            </w:tcBorders>
          </w:tcPr>
          <w:p w14:paraId="1272551C" w14:textId="77777777" w:rsidR="00B37243" w:rsidRPr="00B37243" w:rsidRDefault="00B37243" w:rsidP="0050440A">
            <w:pPr>
              <w:autoSpaceDE w:val="0"/>
              <w:autoSpaceDN w:val="0"/>
              <w:adjustRightInd w:val="0"/>
              <w:rPr>
                <w:sz w:val="22"/>
                <w:szCs w:val="22"/>
              </w:rPr>
            </w:pPr>
            <w:r w:rsidRPr="00B37243">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4737DB2E" w14:textId="77777777" w:rsidR="00B37243" w:rsidRPr="00B37243" w:rsidRDefault="00B37243" w:rsidP="0050440A">
            <w:pPr>
              <w:jc w:val="center"/>
              <w:rPr>
                <w:sz w:val="22"/>
                <w:szCs w:val="22"/>
              </w:rPr>
            </w:pPr>
            <w:r w:rsidRPr="00B37243">
              <w:rPr>
                <w:sz w:val="22"/>
                <w:szCs w:val="22"/>
              </w:rPr>
              <w:t>90,00</w:t>
            </w:r>
          </w:p>
        </w:tc>
        <w:tc>
          <w:tcPr>
            <w:tcW w:w="1134" w:type="dxa"/>
            <w:tcBorders>
              <w:top w:val="single" w:sz="4" w:space="0" w:color="auto"/>
              <w:left w:val="single" w:sz="4" w:space="0" w:color="auto"/>
              <w:bottom w:val="single" w:sz="4" w:space="0" w:color="auto"/>
              <w:right w:val="single" w:sz="4" w:space="0" w:color="auto"/>
            </w:tcBorders>
          </w:tcPr>
          <w:p w14:paraId="44E03C8B" w14:textId="77777777" w:rsidR="00B37243" w:rsidRPr="00B37243" w:rsidRDefault="00B37243" w:rsidP="0050440A">
            <w:pPr>
              <w:jc w:val="center"/>
              <w:rPr>
                <w:sz w:val="22"/>
                <w:szCs w:val="22"/>
              </w:rPr>
            </w:pPr>
            <w:r w:rsidRPr="00B37243">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697F6940" w14:textId="77777777" w:rsidR="00B37243" w:rsidRPr="00B37243" w:rsidRDefault="00B37243" w:rsidP="0050440A">
            <w:pPr>
              <w:jc w:val="center"/>
              <w:rPr>
                <w:sz w:val="22"/>
                <w:szCs w:val="22"/>
              </w:rPr>
            </w:pPr>
            <w:r w:rsidRPr="00B37243">
              <w:rPr>
                <w:sz w:val="22"/>
                <w:szCs w:val="22"/>
              </w:rPr>
              <w:t>0,00</w:t>
            </w:r>
          </w:p>
        </w:tc>
      </w:tr>
      <w:tr w:rsidR="00A4606A" w:rsidRPr="00B37243" w14:paraId="5663B494" w14:textId="77777777" w:rsidTr="0050440A">
        <w:trPr>
          <w:trHeight w:val="494"/>
        </w:trPr>
        <w:tc>
          <w:tcPr>
            <w:tcW w:w="4103" w:type="dxa"/>
            <w:tcBorders>
              <w:top w:val="single" w:sz="6" w:space="0" w:color="auto"/>
              <w:left w:val="single" w:sz="6" w:space="0" w:color="auto"/>
              <w:bottom w:val="single" w:sz="6" w:space="0" w:color="auto"/>
              <w:right w:val="single" w:sz="6" w:space="0" w:color="auto"/>
            </w:tcBorders>
          </w:tcPr>
          <w:p w14:paraId="05B0C954" w14:textId="77777777" w:rsidR="00B37243" w:rsidRPr="00B37243" w:rsidRDefault="00B37243" w:rsidP="0050440A">
            <w:pPr>
              <w:jc w:val="both"/>
              <w:rPr>
                <w:sz w:val="22"/>
                <w:szCs w:val="22"/>
              </w:rPr>
            </w:pPr>
            <w:r w:rsidRPr="00B37243">
              <w:rPr>
                <w:sz w:val="22"/>
                <w:szCs w:val="22"/>
              </w:rPr>
              <w:t xml:space="preserve">Прочие мероприятия по </w:t>
            </w:r>
            <w:proofErr w:type="gramStart"/>
            <w:r w:rsidRPr="00B37243">
              <w:rPr>
                <w:sz w:val="22"/>
                <w:szCs w:val="22"/>
              </w:rPr>
              <w:t>благоустройству  территорий</w:t>
            </w:r>
            <w:proofErr w:type="gramEnd"/>
            <w:r w:rsidRPr="00B37243">
              <w:rPr>
                <w:sz w:val="22"/>
                <w:szCs w:val="22"/>
              </w:rPr>
              <w:t xml:space="preserve"> муниципальных образований поселений</w:t>
            </w:r>
          </w:p>
        </w:tc>
        <w:tc>
          <w:tcPr>
            <w:tcW w:w="425" w:type="dxa"/>
            <w:tcBorders>
              <w:top w:val="single" w:sz="6" w:space="0" w:color="auto"/>
              <w:left w:val="single" w:sz="6" w:space="0" w:color="auto"/>
              <w:bottom w:val="single" w:sz="6" w:space="0" w:color="auto"/>
              <w:right w:val="single" w:sz="6" w:space="0" w:color="auto"/>
            </w:tcBorders>
          </w:tcPr>
          <w:p w14:paraId="6A28610C"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A1FF8C8"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418" w:type="dxa"/>
            <w:tcBorders>
              <w:top w:val="single" w:sz="6" w:space="0" w:color="auto"/>
              <w:left w:val="single" w:sz="6" w:space="0" w:color="auto"/>
              <w:bottom w:val="single" w:sz="6" w:space="0" w:color="auto"/>
              <w:right w:val="single" w:sz="6" w:space="0" w:color="auto"/>
            </w:tcBorders>
          </w:tcPr>
          <w:p w14:paraId="2797C7F5" w14:textId="77777777" w:rsidR="00B37243" w:rsidRPr="00B37243" w:rsidRDefault="00B37243" w:rsidP="0050440A">
            <w:pPr>
              <w:autoSpaceDE w:val="0"/>
              <w:autoSpaceDN w:val="0"/>
              <w:adjustRightInd w:val="0"/>
              <w:rPr>
                <w:sz w:val="22"/>
                <w:szCs w:val="22"/>
              </w:rPr>
            </w:pPr>
            <w:r w:rsidRPr="00B37243">
              <w:rPr>
                <w:sz w:val="22"/>
                <w:szCs w:val="22"/>
              </w:rPr>
              <w:t>70.0.00. 55030</w:t>
            </w:r>
          </w:p>
        </w:tc>
        <w:tc>
          <w:tcPr>
            <w:tcW w:w="567" w:type="dxa"/>
            <w:tcBorders>
              <w:top w:val="single" w:sz="4" w:space="0" w:color="auto"/>
              <w:left w:val="single" w:sz="4" w:space="0" w:color="auto"/>
              <w:bottom w:val="single" w:sz="4" w:space="0" w:color="auto"/>
              <w:right w:val="single" w:sz="4" w:space="0" w:color="auto"/>
            </w:tcBorders>
          </w:tcPr>
          <w:p w14:paraId="04DEB76F"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F2FBDFE" w14:textId="77777777" w:rsidR="00B37243" w:rsidRPr="00B37243" w:rsidRDefault="00B37243" w:rsidP="0050440A">
            <w:pPr>
              <w:jc w:val="center"/>
              <w:rPr>
                <w:sz w:val="22"/>
                <w:szCs w:val="22"/>
              </w:rPr>
            </w:pPr>
            <w:r w:rsidRPr="00B37243">
              <w:rPr>
                <w:sz w:val="22"/>
                <w:szCs w:val="22"/>
              </w:rPr>
              <w:t>120,89</w:t>
            </w:r>
          </w:p>
        </w:tc>
        <w:tc>
          <w:tcPr>
            <w:tcW w:w="1134" w:type="dxa"/>
            <w:tcBorders>
              <w:top w:val="single" w:sz="4" w:space="0" w:color="auto"/>
              <w:left w:val="single" w:sz="4" w:space="0" w:color="auto"/>
              <w:bottom w:val="single" w:sz="4" w:space="0" w:color="auto"/>
              <w:right w:val="single" w:sz="4" w:space="0" w:color="auto"/>
            </w:tcBorders>
          </w:tcPr>
          <w:p w14:paraId="15989A9C" w14:textId="77777777" w:rsidR="00B37243" w:rsidRPr="00B37243" w:rsidRDefault="00B37243" w:rsidP="0050440A">
            <w:pPr>
              <w:jc w:val="center"/>
              <w:rPr>
                <w:sz w:val="22"/>
                <w:szCs w:val="22"/>
              </w:rPr>
            </w:pPr>
            <w:r w:rsidRPr="00B37243">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1A70045A" w14:textId="77777777" w:rsidR="00B37243" w:rsidRPr="00B37243" w:rsidRDefault="00B37243" w:rsidP="0050440A">
            <w:pPr>
              <w:jc w:val="center"/>
              <w:rPr>
                <w:sz w:val="22"/>
                <w:szCs w:val="22"/>
              </w:rPr>
            </w:pPr>
            <w:r w:rsidRPr="00B37243">
              <w:rPr>
                <w:sz w:val="22"/>
                <w:szCs w:val="22"/>
              </w:rPr>
              <w:t>0,00</w:t>
            </w:r>
          </w:p>
        </w:tc>
      </w:tr>
      <w:tr w:rsidR="00A4606A" w:rsidRPr="00B37243" w14:paraId="2E2B8A47"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4A138155" w14:textId="77777777" w:rsidR="00B37243" w:rsidRPr="00B37243" w:rsidRDefault="00B37243" w:rsidP="0050440A">
            <w:pPr>
              <w:autoSpaceDE w:val="0"/>
              <w:autoSpaceDN w:val="0"/>
              <w:adjustRightInd w:val="0"/>
              <w:jc w:val="both"/>
              <w:rPr>
                <w:sz w:val="22"/>
                <w:szCs w:val="22"/>
              </w:rPr>
            </w:pPr>
            <w:r w:rsidRPr="00B37243">
              <w:rPr>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69558579"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10EE6CDE"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25D3486F" w14:textId="77777777" w:rsidR="00B37243" w:rsidRPr="00B37243" w:rsidRDefault="00B37243" w:rsidP="0050440A">
            <w:pPr>
              <w:autoSpaceDE w:val="0"/>
              <w:autoSpaceDN w:val="0"/>
              <w:adjustRightInd w:val="0"/>
              <w:rPr>
                <w:sz w:val="22"/>
                <w:szCs w:val="22"/>
              </w:rPr>
            </w:pPr>
            <w:r w:rsidRPr="00B37243">
              <w:rPr>
                <w:sz w:val="22"/>
                <w:szCs w:val="22"/>
              </w:rPr>
              <w:t>70.0.00. 55030</w:t>
            </w:r>
          </w:p>
        </w:tc>
        <w:tc>
          <w:tcPr>
            <w:tcW w:w="567" w:type="dxa"/>
            <w:tcBorders>
              <w:top w:val="single" w:sz="4" w:space="0" w:color="auto"/>
              <w:left w:val="single" w:sz="4" w:space="0" w:color="auto"/>
              <w:bottom w:val="single" w:sz="4" w:space="0" w:color="auto"/>
              <w:right w:val="single" w:sz="4" w:space="0" w:color="auto"/>
            </w:tcBorders>
          </w:tcPr>
          <w:p w14:paraId="358E7E40" w14:textId="77777777" w:rsidR="00B37243" w:rsidRPr="00B37243" w:rsidRDefault="00B37243" w:rsidP="0050440A">
            <w:pPr>
              <w:autoSpaceDE w:val="0"/>
              <w:autoSpaceDN w:val="0"/>
              <w:adjustRightInd w:val="0"/>
              <w:rPr>
                <w:sz w:val="22"/>
                <w:szCs w:val="22"/>
              </w:rPr>
            </w:pPr>
            <w:r w:rsidRPr="00B37243">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368E325F" w14:textId="77777777" w:rsidR="00B37243" w:rsidRPr="00B37243" w:rsidRDefault="00B37243" w:rsidP="0050440A">
            <w:pPr>
              <w:jc w:val="center"/>
              <w:rPr>
                <w:sz w:val="22"/>
                <w:szCs w:val="22"/>
              </w:rPr>
            </w:pPr>
            <w:r w:rsidRPr="00B37243">
              <w:rPr>
                <w:sz w:val="22"/>
                <w:szCs w:val="22"/>
              </w:rPr>
              <w:t>120,89</w:t>
            </w:r>
          </w:p>
        </w:tc>
        <w:tc>
          <w:tcPr>
            <w:tcW w:w="1134" w:type="dxa"/>
            <w:tcBorders>
              <w:top w:val="single" w:sz="4" w:space="0" w:color="auto"/>
              <w:left w:val="single" w:sz="4" w:space="0" w:color="auto"/>
              <w:bottom w:val="single" w:sz="4" w:space="0" w:color="auto"/>
              <w:right w:val="single" w:sz="4" w:space="0" w:color="auto"/>
            </w:tcBorders>
          </w:tcPr>
          <w:p w14:paraId="082F272E" w14:textId="77777777" w:rsidR="00B37243" w:rsidRPr="00B37243" w:rsidRDefault="00B37243" w:rsidP="0050440A">
            <w:pPr>
              <w:jc w:val="center"/>
              <w:rPr>
                <w:sz w:val="22"/>
                <w:szCs w:val="22"/>
              </w:rPr>
            </w:pPr>
            <w:r w:rsidRPr="00B37243">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13FEB9D3" w14:textId="77777777" w:rsidR="00B37243" w:rsidRPr="00B37243" w:rsidRDefault="00B37243" w:rsidP="0050440A">
            <w:pPr>
              <w:jc w:val="center"/>
              <w:rPr>
                <w:sz w:val="22"/>
                <w:szCs w:val="22"/>
              </w:rPr>
            </w:pPr>
            <w:r w:rsidRPr="00B37243">
              <w:rPr>
                <w:sz w:val="22"/>
                <w:szCs w:val="22"/>
              </w:rPr>
              <w:t>0,00</w:t>
            </w:r>
          </w:p>
        </w:tc>
      </w:tr>
      <w:tr w:rsidR="00A4606A" w:rsidRPr="00B37243" w14:paraId="73D573C1"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5764893A"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46F16231"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3550CFC3"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783F3D22" w14:textId="77777777" w:rsidR="00B37243" w:rsidRPr="00B37243" w:rsidRDefault="00B37243" w:rsidP="0050440A">
            <w:pPr>
              <w:autoSpaceDE w:val="0"/>
              <w:autoSpaceDN w:val="0"/>
              <w:adjustRightInd w:val="0"/>
              <w:rPr>
                <w:sz w:val="22"/>
                <w:szCs w:val="22"/>
              </w:rPr>
            </w:pPr>
            <w:r w:rsidRPr="00B37243">
              <w:rPr>
                <w:sz w:val="22"/>
                <w:szCs w:val="22"/>
              </w:rPr>
              <w:t>70.0.00. 55030</w:t>
            </w:r>
          </w:p>
        </w:tc>
        <w:tc>
          <w:tcPr>
            <w:tcW w:w="567" w:type="dxa"/>
            <w:tcBorders>
              <w:top w:val="single" w:sz="4" w:space="0" w:color="auto"/>
              <w:left w:val="single" w:sz="4" w:space="0" w:color="auto"/>
              <w:bottom w:val="single" w:sz="4" w:space="0" w:color="auto"/>
              <w:right w:val="single" w:sz="4" w:space="0" w:color="auto"/>
            </w:tcBorders>
          </w:tcPr>
          <w:p w14:paraId="2D1944A1" w14:textId="77777777" w:rsidR="00B37243" w:rsidRPr="00B37243" w:rsidRDefault="00B37243" w:rsidP="0050440A">
            <w:pPr>
              <w:autoSpaceDE w:val="0"/>
              <w:autoSpaceDN w:val="0"/>
              <w:adjustRightInd w:val="0"/>
              <w:rPr>
                <w:sz w:val="22"/>
                <w:szCs w:val="22"/>
              </w:rPr>
            </w:pPr>
            <w:r w:rsidRPr="00B37243">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3D6A90F5" w14:textId="77777777" w:rsidR="00B37243" w:rsidRPr="00B37243" w:rsidRDefault="00B37243" w:rsidP="0050440A">
            <w:pPr>
              <w:jc w:val="center"/>
              <w:rPr>
                <w:sz w:val="22"/>
                <w:szCs w:val="22"/>
              </w:rPr>
            </w:pPr>
            <w:r w:rsidRPr="00B37243">
              <w:rPr>
                <w:sz w:val="22"/>
                <w:szCs w:val="22"/>
              </w:rPr>
              <w:t>120,89</w:t>
            </w:r>
          </w:p>
        </w:tc>
        <w:tc>
          <w:tcPr>
            <w:tcW w:w="1134" w:type="dxa"/>
            <w:tcBorders>
              <w:top w:val="single" w:sz="4" w:space="0" w:color="auto"/>
              <w:left w:val="single" w:sz="4" w:space="0" w:color="auto"/>
              <w:bottom w:val="single" w:sz="4" w:space="0" w:color="auto"/>
              <w:right w:val="single" w:sz="4" w:space="0" w:color="auto"/>
            </w:tcBorders>
          </w:tcPr>
          <w:p w14:paraId="3C47D0E2" w14:textId="77777777" w:rsidR="00B37243" w:rsidRPr="00B37243" w:rsidRDefault="00B37243" w:rsidP="0050440A">
            <w:pPr>
              <w:jc w:val="center"/>
              <w:rPr>
                <w:sz w:val="22"/>
                <w:szCs w:val="22"/>
              </w:rPr>
            </w:pPr>
            <w:r w:rsidRPr="00B37243">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2A254BB0" w14:textId="77777777" w:rsidR="00B37243" w:rsidRPr="00B37243" w:rsidRDefault="00B37243" w:rsidP="0050440A">
            <w:pPr>
              <w:jc w:val="center"/>
              <w:rPr>
                <w:sz w:val="22"/>
                <w:szCs w:val="22"/>
              </w:rPr>
            </w:pPr>
            <w:r w:rsidRPr="00B37243">
              <w:rPr>
                <w:sz w:val="22"/>
                <w:szCs w:val="22"/>
              </w:rPr>
              <w:t>0,00</w:t>
            </w:r>
          </w:p>
        </w:tc>
      </w:tr>
      <w:tr w:rsidR="00A4606A" w:rsidRPr="00B37243" w14:paraId="7A669EE9"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5EC6A4A1" w14:textId="77777777" w:rsidR="00B37243" w:rsidRPr="00B37243" w:rsidRDefault="00B37243" w:rsidP="0050440A">
            <w:pPr>
              <w:autoSpaceDE w:val="0"/>
              <w:autoSpaceDN w:val="0"/>
              <w:adjustRightInd w:val="0"/>
              <w:jc w:val="both"/>
              <w:rPr>
                <w:sz w:val="22"/>
                <w:szCs w:val="22"/>
              </w:rPr>
            </w:pPr>
            <w:r w:rsidRPr="00B37243">
              <w:rPr>
                <w:sz w:val="22"/>
                <w:szCs w:val="22"/>
              </w:rPr>
              <w:t>Муниципальная программа поселений Кочковского района</w:t>
            </w:r>
          </w:p>
        </w:tc>
        <w:tc>
          <w:tcPr>
            <w:tcW w:w="425" w:type="dxa"/>
            <w:tcBorders>
              <w:top w:val="single" w:sz="6" w:space="0" w:color="auto"/>
              <w:left w:val="single" w:sz="6" w:space="0" w:color="auto"/>
              <w:bottom w:val="single" w:sz="6" w:space="0" w:color="auto"/>
              <w:right w:val="single" w:sz="6" w:space="0" w:color="auto"/>
            </w:tcBorders>
          </w:tcPr>
          <w:p w14:paraId="05A69586"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62C2F1C5"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6BC20654" w14:textId="77777777" w:rsidR="00B37243" w:rsidRPr="00B37243" w:rsidRDefault="00B37243" w:rsidP="0050440A">
            <w:pPr>
              <w:autoSpaceDE w:val="0"/>
              <w:autoSpaceDN w:val="0"/>
              <w:adjustRightInd w:val="0"/>
              <w:rPr>
                <w:sz w:val="22"/>
                <w:szCs w:val="22"/>
              </w:rPr>
            </w:pPr>
            <w:r w:rsidRPr="00B37243">
              <w:rPr>
                <w:sz w:val="22"/>
                <w:szCs w:val="22"/>
              </w:rPr>
              <w:t>75.0.00. 00000</w:t>
            </w:r>
          </w:p>
        </w:tc>
        <w:tc>
          <w:tcPr>
            <w:tcW w:w="567" w:type="dxa"/>
            <w:tcBorders>
              <w:top w:val="single" w:sz="4" w:space="0" w:color="auto"/>
              <w:left w:val="single" w:sz="4" w:space="0" w:color="auto"/>
              <w:bottom w:val="single" w:sz="4" w:space="0" w:color="auto"/>
              <w:right w:val="single" w:sz="4" w:space="0" w:color="auto"/>
            </w:tcBorders>
          </w:tcPr>
          <w:p w14:paraId="0D79B6B6"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16310B4" w14:textId="77777777" w:rsidR="00B37243" w:rsidRPr="00B37243" w:rsidRDefault="00B37243" w:rsidP="0050440A">
            <w:pPr>
              <w:jc w:val="center"/>
              <w:rPr>
                <w:sz w:val="22"/>
                <w:szCs w:val="22"/>
              </w:rPr>
            </w:pPr>
            <w:r w:rsidRPr="00B37243">
              <w:rPr>
                <w:sz w:val="22"/>
                <w:szCs w:val="22"/>
              </w:rPr>
              <w:t>50,00</w:t>
            </w:r>
          </w:p>
        </w:tc>
        <w:tc>
          <w:tcPr>
            <w:tcW w:w="1134" w:type="dxa"/>
            <w:tcBorders>
              <w:top w:val="single" w:sz="4" w:space="0" w:color="auto"/>
              <w:left w:val="single" w:sz="4" w:space="0" w:color="auto"/>
              <w:bottom w:val="single" w:sz="4" w:space="0" w:color="auto"/>
              <w:right w:val="single" w:sz="4" w:space="0" w:color="auto"/>
            </w:tcBorders>
          </w:tcPr>
          <w:p w14:paraId="20847FCA" w14:textId="77777777" w:rsidR="00B37243" w:rsidRPr="00B37243" w:rsidRDefault="00B37243" w:rsidP="0050440A">
            <w:pPr>
              <w:jc w:val="center"/>
              <w:rPr>
                <w:sz w:val="22"/>
                <w:szCs w:val="22"/>
              </w:rPr>
            </w:pPr>
            <w:r w:rsidRPr="00B37243">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16273D48" w14:textId="77777777" w:rsidR="00B37243" w:rsidRPr="00B37243" w:rsidRDefault="00B37243" w:rsidP="0050440A">
            <w:pPr>
              <w:jc w:val="center"/>
              <w:rPr>
                <w:sz w:val="22"/>
                <w:szCs w:val="22"/>
              </w:rPr>
            </w:pPr>
            <w:r w:rsidRPr="00B37243">
              <w:rPr>
                <w:sz w:val="22"/>
                <w:szCs w:val="22"/>
              </w:rPr>
              <w:t>0,00</w:t>
            </w:r>
          </w:p>
        </w:tc>
      </w:tr>
      <w:tr w:rsidR="00A4606A" w:rsidRPr="00B37243" w14:paraId="774449BB"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4DEB53D8" w14:textId="77777777" w:rsidR="00B37243" w:rsidRPr="00B37243" w:rsidRDefault="00B37243" w:rsidP="0050440A">
            <w:pPr>
              <w:jc w:val="both"/>
              <w:rPr>
                <w:sz w:val="22"/>
                <w:szCs w:val="22"/>
              </w:rPr>
            </w:pPr>
            <w:r w:rsidRPr="00B37243">
              <w:rPr>
                <w:sz w:val="22"/>
                <w:szCs w:val="22"/>
              </w:rPr>
              <w:lastRenderedPageBreak/>
              <w:t xml:space="preserve">Муниципальная программа </w:t>
            </w:r>
            <w:r w:rsidRPr="00B37243">
              <w:rPr>
                <w:bCs/>
                <w:sz w:val="22"/>
                <w:szCs w:val="22"/>
              </w:rPr>
              <w:t>«Благоустройство, энергосбережение и повышение энергетической эффективности на территории Красносибирского сельсовета Кочковского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14:paraId="57FC6168"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0831A7C1"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73FD49D6" w14:textId="77777777" w:rsidR="00B37243" w:rsidRPr="00B37243" w:rsidRDefault="00B37243" w:rsidP="0050440A">
            <w:pPr>
              <w:autoSpaceDE w:val="0"/>
              <w:autoSpaceDN w:val="0"/>
              <w:adjustRightInd w:val="0"/>
              <w:rPr>
                <w:sz w:val="22"/>
                <w:szCs w:val="22"/>
              </w:rPr>
            </w:pPr>
            <w:r w:rsidRPr="00B37243">
              <w:rPr>
                <w:sz w:val="22"/>
                <w:szCs w:val="22"/>
              </w:rPr>
              <w:t>75.0.05. 00000</w:t>
            </w:r>
          </w:p>
        </w:tc>
        <w:tc>
          <w:tcPr>
            <w:tcW w:w="567" w:type="dxa"/>
            <w:tcBorders>
              <w:top w:val="single" w:sz="4" w:space="0" w:color="auto"/>
              <w:left w:val="single" w:sz="4" w:space="0" w:color="auto"/>
              <w:bottom w:val="single" w:sz="4" w:space="0" w:color="auto"/>
              <w:right w:val="single" w:sz="4" w:space="0" w:color="auto"/>
            </w:tcBorders>
          </w:tcPr>
          <w:p w14:paraId="570695D2"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2AE7587" w14:textId="77777777" w:rsidR="00B37243" w:rsidRPr="00B37243" w:rsidRDefault="00B37243" w:rsidP="0050440A">
            <w:pPr>
              <w:jc w:val="center"/>
              <w:rPr>
                <w:sz w:val="22"/>
                <w:szCs w:val="22"/>
              </w:rPr>
            </w:pPr>
            <w:r w:rsidRPr="00B37243">
              <w:rPr>
                <w:sz w:val="22"/>
                <w:szCs w:val="22"/>
              </w:rPr>
              <w:t>50,00</w:t>
            </w:r>
          </w:p>
        </w:tc>
        <w:tc>
          <w:tcPr>
            <w:tcW w:w="1134" w:type="dxa"/>
            <w:tcBorders>
              <w:top w:val="single" w:sz="4" w:space="0" w:color="auto"/>
              <w:left w:val="single" w:sz="4" w:space="0" w:color="auto"/>
              <w:bottom w:val="single" w:sz="4" w:space="0" w:color="auto"/>
              <w:right w:val="single" w:sz="4" w:space="0" w:color="auto"/>
            </w:tcBorders>
          </w:tcPr>
          <w:p w14:paraId="69DF8685" w14:textId="77777777" w:rsidR="00B37243" w:rsidRPr="00B37243" w:rsidRDefault="00B37243" w:rsidP="0050440A">
            <w:pPr>
              <w:jc w:val="center"/>
              <w:rPr>
                <w:sz w:val="22"/>
                <w:szCs w:val="22"/>
              </w:rPr>
            </w:pPr>
            <w:r w:rsidRPr="00B37243">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3F388B49" w14:textId="77777777" w:rsidR="00B37243" w:rsidRPr="00B37243" w:rsidRDefault="00B37243" w:rsidP="0050440A">
            <w:pPr>
              <w:jc w:val="center"/>
              <w:rPr>
                <w:sz w:val="22"/>
                <w:szCs w:val="22"/>
              </w:rPr>
            </w:pPr>
            <w:r w:rsidRPr="00B37243">
              <w:rPr>
                <w:sz w:val="22"/>
                <w:szCs w:val="22"/>
              </w:rPr>
              <w:t>0,00</w:t>
            </w:r>
          </w:p>
        </w:tc>
      </w:tr>
      <w:tr w:rsidR="00A4606A" w:rsidRPr="00B37243" w14:paraId="3B8BF027"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11CD7F73" w14:textId="77777777" w:rsidR="00B37243" w:rsidRPr="00B37243" w:rsidRDefault="00B37243" w:rsidP="0050440A">
            <w:pPr>
              <w:autoSpaceDE w:val="0"/>
              <w:autoSpaceDN w:val="0"/>
              <w:adjustRightInd w:val="0"/>
              <w:jc w:val="both"/>
              <w:rPr>
                <w:sz w:val="22"/>
                <w:szCs w:val="22"/>
              </w:rPr>
            </w:pPr>
            <w:r w:rsidRPr="00B37243">
              <w:rPr>
                <w:sz w:val="22"/>
                <w:szCs w:val="22"/>
              </w:rPr>
              <w:t xml:space="preserve">Расходы на реализацию мероприятий по содержанию мест захоронения в рамках муниципальной программы </w:t>
            </w:r>
            <w:r w:rsidRPr="00B37243">
              <w:rPr>
                <w:bCs/>
                <w:sz w:val="22"/>
                <w:szCs w:val="22"/>
              </w:rPr>
              <w:t xml:space="preserve">«Благоустройство, энергосбережение и повышение энергетической эффективности на территории Красносибирского сельсовета Кочковского района Новосибирской области» </w:t>
            </w:r>
            <w:r w:rsidRPr="00B37243">
              <w:rPr>
                <w:sz w:val="22"/>
                <w:szCs w:val="22"/>
              </w:rPr>
              <w:t>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14:paraId="139F23A4"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5B26FB48"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0182D58C" w14:textId="77777777" w:rsidR="00B37243" w:rsidRPr="00B37243" w:rsidRDefault="00B37243" w:rsidP="0050440A">
            <w:pPr>
              <w:autoSpaceDE w:val="0"/>
              <w:autoSpaceDN w:val="0"/>
              <w:adjustRightInd w:val="0"/>
              <w:rPr>
                <w:sz w:val="22"/>
                <w:szCs w:val="22"/>
              </w:rPr>
            </w:pPr>
            <w:r w:rsidRPr="00B37243">
              <w:rPr>
                <w:sz w:val="22"/>
                <w:szCs w:val="22"/>
              </w:rPr>
              <w:t>75.0.05. 04503</w:t>
            </w:r>
          </w:p>
        </w:tc>
        <w:tc>
          <w:tcPr>
            <w:tcW w:w="567" w:type="dxa"/>
            <w:tcBorders>
              <w:top w:val="single" w:sz="4" w:space="0" w:color="auto"/>
              <w:left w:val="single" w:sz="4" w:space="0" w:color="auto"/>
              <w:bottom w:val="single" w:sz="4" w:space="0" w:color="auto"/>
              <w:right w:val="single" w:sz="4" w:space="0" w:color="auto"/>
            </w:tcBorders>
          </w:tcPr>
          <w:p w14:paraId="13470DEA"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7ED8A60" w14:textId="77777777" w:rsidR="00B37243" w:rsidRPr="00B37243" w:rsidRDefault="00B37243" w:rsidP="0050440A">
            <w:pPr>
              <w:jc w:val="center"/>
              <w:rPr>
                <w:sz w:val="22"/>
                <w:szCs w:val="22"/>
              </w:rPr>
            </w:pPr>
            <w:r w:rsidRPr="00B37243">
              <w:rPr>
                <w:sz w:val="22"/>
                <w:szCs w:val="22"/>
              </w:rPr>
              <w:t>20,00</w:t>
            </w:r>
          </w:p>
        </w:tc>
        <w:tc>
          <w:tcPr>
            <w:tcW w:w="1134" w:type="dxa"/>
            <w:tcBorders>
              <w:top w:val="single" w:sz="4" w:space="0" w:color="auto"/>
              <w:left w:val="single" w:sz="4" w:space="0" w:color="auto"/>
              <w:bottom w:val="single" w:sz="4" w:space="0" w:color="auto"/>
              <w:right w:val="single" w:sz="4" w:space="0" w:color="auto"/>
            </w:tcBorders>
          </w:tcPr>
          <w:p w14:paraId="5EE244F9" w14:textId="77777777" w:rsidR="00B37243" w:rsidRPr="00B37243" w:rsidRDefault="00B37243" w:rsidP="0050440A">
            <w:pPr>
              <w:jc w:val="center"/>
              <w:rPr>
                <w:sz w:val="22"/>
                <w:szCs w:val="22"/>
              </w:rPr>
            </w:pPr>
            <w:r w:rsidRPr="00B37243">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297D0094" w14:textId="77777777" w:rsidR="00B37243" w:rsidRPr="00B37243" w:rsidRDefault="00B37243" w:rsidP="0050440A">
            <w:pPr>
              <w:jc w:val="center"/>
              <w:rPr>
                <w:sz w:val="22"/>
                <w:szCs w:val="22"/>
              </w:rPr>
            </w:pPr>
            <w:r w:rsidRPr="00B37243">
              <w:rPr>
                <w:sz w:val="22"/>
                <w:szCs w:val="22"/>
              </w:rPr>
              <w:t>0,00</w:t>
            </w:r>
          </w:p>
        </w:tc>
      </w:tr>
      <w:tr w:rsidR="00A4606A" w:rsidRPr="00B37243" w14:paraId="6BD60E92"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0288DF77" w14:textId="77777777" w:rsidR="00B37243" w:rsidRPr="00B37243" w:rsidRDefault="00B37243" w:rsidP="0050440A">
            <w:pPr>
              <w:autoSpaceDE w:val="0"/>
              <w:autoSpaceDN w:val="0"/>
              <w:adjustRightInd w:val="0"/>
              <w:jc w:val="both"/>
              <w:rPr>
                <w:sz w:val="22"/>
                <w:szCs w:val="22"/>
              </w:rPr>
            </w:pPr>
            <w:r w:rsidRPr="00B37243">
              <w:rPr>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57F17CCB"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664D6A29"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42EEA5C0" w14:textId="77777777" w:rsidR="00B37243" w:rsidRPr="00B37243" w:rsidRDefault="00B37243" w:rsidP="0050440A">
            <w:pPr>
              <w:autoSpaceDE w:val="0"/>
              <w:autoSpaceDN w:val="0"/>
              <w:adjustRightInd w:val="0"/>
              <w:rPr>
                <w:sz w:val="22"/>
                <w:szCs w:val="22"/>
              </w:rPr>
            </w:pPr>
            <w:r w:rsidRPr="00B37243">
              <w:rPr>
                <w:sz w:val="22"/>
                <w:szCs w:val="22"/>
              </w:rPr>
              <w:t>75.0.05. 04503</w:t>
            </w:r>
          </w:p>
        </w:tc>
        <w:tc>
          <w:tcPr>
            <w:tcW w:w="567" w:type="dxa"/>
            <w:tcBorders>
              <w:top w:val="single" w:sz="4" w:space="0" w:color="auto"/>
              <w:left w:val="single" w:sz="4" w:space="0" w:color="auto"/>
              <w:bottom w:val="single" w:sz="4" w:space="0" w:color="auto"/>
              <w:right w:val="single" w:sz="4" w:space="0" w:color="auto"/>
            </w:tcBorders>
          </w:tcPr>
          <w:p w14:paraId="58597E15" w14:textId="77777777" w:rsidR="00B37243" w:rsidRPr="00B37243" w:rsidRDefault="00B37243" w:rsidP="0050440A">
            <w:pPr>
              <w:autoSpaceDE w:val="0"/>
              <w:autoSpaceDN w:val="0"/>
              <w:adjustRightInd w:val="0"/>
              <w:rPr>
                <w:sz w:val="22"/>
                <w:szCs w:val="22"/>
              </w:rPr>
            </w:pPr>
            <w:r w:rsidRPr="00B37243">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7C46C278" w14:textId="77777777" w:rsidR="00B37243" w:rsidRPr="00B37243" w:rsidRDefault="00B37243" w:rsidP="0050440A">
            <w:pPr>
              <w:jc w:val="center"/>
              <w:rPr>
                <w:sz w:val="22"/>
                <w:szCs w:val="22"/>
              </w:rPr>
            </w:pPr>
            <w:r w:rsidRPr="00B37243">
              <w:rPr>
                <w:sz w:val="22"/>
                <w:szCs w:val="22"/>
              </w:rPr>
              <w:t>20,00</w:t>
            </w:r>
          </w:p>
        </w:tc>
        <w:tc>
          <w:tcPr>
            <w:tcW w:w="1134" w:type="dxa"/>
            <w:tcBorders>
              <w:top w:val="single" w:sz="4" w:space="0" w:color="auto"/>
              <w:left w:val="single" w:sz="4" w:space="0" w:color="auto"/>
              <w:bottom w:val="single" w:sz="4" w:space="0" w:color="auto"/>
              <w:right w:val="single" w:sz="4" w:space="0" w:color="auto"/>
            </w:tcBorders>
          </w:tcPr>
          <w:p w14:paraId="419F6370" w14:textId="77777777" w:rsidR="00B37243" w:rsidRPr="00B37243" w:rsidRDefault="00B37243" w:rsidP="0050440A">
            <w:pPr>
              <w:jc w:val="center"/>
              <w:rPr>
                <w:sz w:val="22"/>
                <w:szCs w:val="22"/>
              </w:rPr>
            </w:pPr>
            <w:r w:rsidRPr="00B37243">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1AB6A49E" w14:textId="77777777" w:rsidR="00B37243" w:rsidRPr="00B37243" w:rsidRDefault="00B37243" w:rsidP="0050440A">
            <w:pPr>
              <w:jc w:val="center"/>
              <w:rPr>
                <w:sz w:val="22"/>
                <w:szCs w:val="22"/>
              </w:rPr>
            </w:pPr>
            <w:r w:rsidRPr="00B37243">
              <w:rPr>
                <w:sz w:val="22"/>
                <w:szCs w:val="22"/>
              </w:rPr>
              <w:t>0,00</w:t>
            </w:r>
          </w:p>
        </w:tc>
      </w:tr>
      <w:tr w:rsidR="00A4606A" w:rsidRPr="00B37243" w14:paraId="432A8A0A"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0DF9FAB1"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4A131152"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588C5965"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1B4E5308" w14:textId="77777777" w:rsidR="00B37243" w:rsidRPr="00B37243" w:rsidRDefault="00B37243" w:rsidP="0050440A">
            <w:pPr>
              <w:autoSpaceDE w:val="0"/>
              <w:autoSpaceDN w:val="0"/>
              <w:adjustRightInd w:val="0"/>
              <w:rPr>
                <w:sz w:val="22"/>
                <w:szCs w:val="22"/>
              </w:rPr>
            </w:pPr>
            <w:r w:rsidRPr="00B37243">
              <w:rPr>
                <w:sz w:val="22"/>
                <w:szCs w:val="22"/>
              </w:rPr>
              <w:t>75.0.05. 04503</w:t>
            </w:r>
          </w:p>
        </w:tc>
        <w:tc>
          <w:tcPr>
            <w:tcW w:w="567" w:type="dxa"/>
            <w:tcBorders>
              <w:top w:val="single" w:sz="4" w:space="0" w:color="auto"/>
              <w:left w:val="single" w:sz="4" w:space="0" w:color="auto"/>
              <w:bottom w:val="single" w:sz="4" w:space="0" w:color="auto"/>
              <w:right w:val="single" w:sz="4" w:space="0" w:color="auto"/>
            </w:tcBorders>
          </w:tcPr>
          <w:p w14:paraId="26D41D7E" w14:textId="77777777" w:rsidR="00B37243" w:rsidRPr="00B37243" w:rsidRDefault="00B37243" w:rsidP="0050440A">
            <w:pPr>
              <w:autoSpaceDE w:val="0"/>
              <w:autoSpaceDN w:val="0"/>
              <w:adjustRightInd w:val="0"/>
              <w:rPr>
                <w:sz w:val="22"/>
                <w:szCs w:val="22"/>
              </w:rPr>
            </w:pPr>
            <w:r w:rsidRPr="00B37243">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327C3E78" w14:textId="77777777" w:rsidR="00B37243" w:rsidRPr="00B37243" w:rsidRDefault="00B37243" w:rsidP="0050440A">
            <w:pPr>
              <w:jc w:val="center"/>
              <w:rPr>
                <w:sz w:val="22"/>
                <w:szCs w:val="22"/>
              </w:rPr>
            </w:pPr>
            <w:r w:rsidRPr="00B37243">
              <w:rPr>
                <w:sz w:val="22"/>
                <w:szCs w:val="22"/>
              </w:rPr>
              <w:t>20,00</w:t>
            </w:r>
          </w:p>
        </w:tc>
        <w:tc>
          <w:tcPr>
            <w:tcW w:w="1134" w:type="dxa"/>
            <w:tcBorders>
              <w:top w:val="single" w:sz="4" w:space="0" w:color="auto"/>
              <w:left w:val="single" w:sz="4" w:space="0" w:color="auto"/>
              <w:bottom w:val="single" w:sz="4" w:space="0" w:color="auto"/>
              <w:right w:val="single" w:sz="4" w:space="0" w:color="auto"/>
            </w:tcBorders>
          </w:tcPr>
          <w:p w14:paraId="6375574F" w14:textId="77777777" w:rsidR="00B37243" w:rsidRPr="00B37243" w:rsidRDefault="00B37243" w:rsidP="0050440A">
            <w:pPr>
              <w:jc w:val="center"/>
              <w:rPr>
                <w:sz w:val="22"/>
                <w:szCs w:val="22"/>
              </w:rPr>
            </w:pPr>
            <w:r w:rsidRPr="00B37243">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27A36A1C" w14:textId="77777777" w:rsidR="00B37243" w:rsidRPr="00B37243" w:rsidRDefault="00B37243" w:rsidP="0050440A">
            <w:pPr>
              <w:jc w:val="center"/>
              <w:rPr>
                <w:sz w:val="22"/>
                <w:szCs w:val="22"/>
              </w:rPr>
            </w:pPr>
            <w:r w:rsidRPr="00B37243">
              <w:rPr>
                <w:sz w:val="22"/>
                <w:szCs w:val="22"/>
              </w:rPr>
              <w:t>0,00</w:t>
            </w:r>
          </w:p>
        </w:tc>
      </w:tr>
      <w:tr w:rsidR="00A4606A" w:rsidRPr="00B37243" w14:paraId="1919FEE4"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51FE819D" w14:textId="77777777" w:rsidR="00B37243" w:rsidRPr="00B37243" w:rsidRDefault="00B37243" w:rsidP="0050440A">
            <w:pPr>
              <w:autoSpaceDE w:val="0"/>
              <w:autoSpaceDN w:val="0"/>
              <w:adjustRightInd w:val="0"/>
              <w:jc w:val="both"/>
              <w:rPr>
                <w:sz w:val="22"/>
                <w:szCs w:val="22"/>
              </w:rPr>
            </w:pPr>
            <w:r w:rsidRPr="00B37243">
              <w:rPr>
                <w:sz w:val="22"/>
                <w:szCs w:val="22"/>
              </w:rPr>
              <w:t xml:space="preserve">Расходы на реализацию мероприятий по повышению энергетической эффективности в рамках муниципальной программы </w:t>
            </w:r>
            <w:r w:rsidRPr="00B37243">
              <w:rPr>
                <w:bCs/>
                <w:sz w:val="22"/>
                <w:szCs w:val="22"/>
              </w:rPr>
              <w:t xml:space="preserve">«Благоустройство, энергосбережение и повышение энергетической эффективности на территории Красносибирского сельсовета Кочковского района Новосибирской области» </w:t>
            </w:r>
            <w:r w:rsidRPr="00B37243">
              <w:rPr>
                <w:sz w:val="22"/>
                <w:szCs w:val="22"/>
              </w:rPr>
              <w:t>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14:paraId="2BBF5807"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66A0BEE9"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3FC8DD97" w14:textId="77777777" w:rsidR="00B37243" w:rsidRPr="00B37243" w:rsidRDefault="00B37243" w:rsidP="0050440A">
            <w:pPr>
              <w:autoSpaceDE w:val="0"/>
              <w:autoSpaceDN w:val="0"/>
              <w:adjustRightInd w:val="0"/>
              <w:rPr>
                <w:sz w:val="22"/>
                <w:szCs w:val="22"/>
              </w:rPr>
            </w:pPr>
            <w:r w:rsidRPr="00B37243">
              <w:rPr>
                <w:sz w:val="22"/>
                <w:szCs w:val="22"/>
              </w:rPr>
              <w:t>75.0.05. 05113</w:t>
            </w:r>
          </w:p>
        </w:tc>
        <w:tc>
          <w:tcPr>
            <w:tcW w:w="567" w:type="dxa"/>
            <w:tcBorders>
              <w:top w:val="single" w:sz="4" w:space="0" w:color="auto"/>
              <w:left w:val="single" w:sz="4" w:space="0" w:color="auto"/>
              <w:bottom w:val="single" w:sz="4" w:space="0" w:color="auto"/>
              <w:right w:val="single" w:sz="4" w:space="0" w:color="auto"/>
            </w:tcBorders>
          </w:tcPr>
          <w:p w14:paraId="17E9C7BE"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EA08E59" w14:textId="77777777" w:rsidR="00B37243" w:rsidRPr="00B37243" w:rsidRDefault="00B37243" w:rsidP="0050440A">
            <w:pPr>
              <w:jc w:val="center"/>
              <w:rPr>
                <w:sz w:val="22"/>
                <w:szCs w:val="22"/>
              </w:rPr>
            </w:pPr>
            <w:r w:rsidRPr="00B37243">
              <w:rPr>
                <w:sz w:val="22"/>
                <w:szCs w:val="22"/>
              </w:rPr>
              <w:t>30,00</w:t>
            </w:r>
          </w:p>
        </w:tc>
        <w:tc>
          <w:tcPr>
            <w:tcW w:w="1134" w:type="dxa"/>
            <w:tcBorders>
              <w:top w:val="single" w:sz="4" w:space="0" w:color="auto"/>
              <w:left w:val="single" w:sz="4" w:space="0" w:color="auto"/>
              <w:bottom w:val="single" w:sz="4" w:space="0" w:color="auto"/>
              <w:right w:val="single" w:sz="4" w:space="0" w:color="auto"/>
            </w:tcBorders>
          </w:tcPr>
          <w:p w14:paraId="7081F3BA" w14:textId="77777777" w:rsidR="00B37243" w:rsidRPr="00B37243" w:rsidRDefault="00B37243" w:rsidP="0050440A">
            <w:pPr>
              <w:jc w:val="center"/>
              <w:rPr>
                <w:sz w:val="22"/>
                <w:szCs w:val="22"/>
              </w:rPr>
            </w:pPr>
            <w:r w:rsidRPr="00B37243">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4470091A" w14:textId="77777777" w:rsidR="00B37243" w:rsidRPr="00B37243" w:rsidRDefault="00B37243" w:rsidP="0050440A">
            <w:pPr>
              <w:jc w:val="center"/>
              <w:rPr>
                <w:sz w:val="22"/>
                <w:szCs w:val="22"/>
              </w:rPr>
            </w:pPr>
            <w:r w:rsidRPr="00B37243">
              <w:rPr>
                <w:sz w:val="22"/>
                <w:szCs w:val="22"/>
              </w:rPr>
              <w:t>0,00</w:t>
            </w:r>
          </w:p>
        </w:tc>
      </w:tr>
      <w:tr w:rsidR="00A4606A" w:rsidRPr="00B37243" w14:paraId="736F4217"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15543F81" w14:textId="77777777" w:rsidR="00B37243" w:rsidRPr="00B37243" w:rsidRDefault="00B37243" w:rsidP="0050440A">
            <w:pPr>
              <w:autoSpaceDE w:val="0"/>
              <w:autoSpaceDN w:val="0"/>
              <w:adjustRightInd w:val="0"/>
              <w:jc w:val="both"/>
              <w:rPr>
                <w:sz w:val="22"/>
                <w:szCs w:val="22"/>
              </w:rPr>
            </w:pPr>
            <w:r w:rsidRPr="00B37243">
              <w:rPr>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5C150710"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2DBCCA6E"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3EAE9ABA" w14:textId="77777777" w:rsidR="00B37243" w:rsidRPr="00B37243" w:rsidRDefault="00B37243" w:rsidP="0050440A">
            <w:pPr>
              <w:rPr>
                <w:sz w:val="22"/>
                <w:szCs w:val="22"/>
              </w:rPr>
            </w:pPr>
            <w:r w:rsidRPr="00B37243">
              <w:rPr>
                <w:sz w:val="22"/>
                <w:szCs w:val="22"/>
              </w:rPr>
              <w:t>75.0.05. 05113</w:t>
            </w:r>
          </w:p>
        </w:tc>
        <w:tc>
          <w:tcPr>
            <w:tcW w:w="567" w:type="dxa"/>
            <w:tcBorders>
              <w:top w:val="single" w:sz="4" w:space="0" w:color="auto"/>
              <w:left w:val="single" w:sz="4" w:space="0" w:color="auto"/>
              <w:bottom w:val="single" w:sz="4" w:space="0" w:color="auto"/>
              <w:right w:val="single" w:sz="4" w:space="0" w:color="auto"/>
            </w:tcBorders>
          </w:tcPr>
          <w:p w14:paraId="4B72B753" w14:textId="77777777" w:rsidR="00B37243" w:rsidRPr="00B37243" w:rsidRDefault="00B37243" w:rsidP="0050440A">
            <w:pPr>
              <w:autoSpaceDE w:val="0"/>
              <w:autoSpaceDN w:val="0"/>
              <w:adjustRightInd w:val="0"/>
              <w:rPr>
                <w:sz w:val="22"/>
                <w:szCs w:val="22"/>
              </w:rPr>
            </w:pPr>
            <w:r w:rsidRPr="00B37243">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0AEFB842" w14:textId="77777777" w:rsidR="00B37243" w:rsidRPr="00B37243" w:rsidRDefault="00B37243" w:rsidP="0050440A">
            <w:pPr>
              <w:jc w:val="center"/>
              <w:rPr>
                <w:sz w:val="22"/>
                <w:szCs w:val="22"/>
              </w:rPr>
            </w:pPr>
            <w:r w:rsidRPr="00B37243">
              <w:rPr>
                <w:sz w:val="22"/>
                <w:szCs w:val="22"/>
              </w:rPr>
              <w:t>30,00</w:t>
            </w:r>
          </w:p>
        </w:tc>
        <w:tc>
          <w:tcPr>
            <w:tcW w:w="1134" w:type="dxa"/>
            <w:tcBorders>
              <w:top w:val="single" w:sz="4" w:space="0" w:color="auto"/>
              <w:left w:val="single" w:sz="4" w:space="0" w:color="auto"/>
              <w:bottom w:val="single" w:sz="4" w:space="0" w:color="auto"/>
              <w:right w:val="single" w:sz="4" w:space="0" w:color="auto"/>
            </w:tcBorders>
          </w:tcPr>
          <w:p w14:paraId="297C6BEF" w14:textId="77777777" w:rsidR="00B37243" w:rsidRPr="00B37243" w:rsidRDefault="00B37243" w:rsidP="0050440A">
            <w:pPr>
              <w:jc w:val="center"/>
              <w:rPr>
                <w:sz w:val="22"/>
                <w:szCs w:val="22"/>
              </w:rPr>
            </w:pPr>
            <w:r w:rsidRPr="00B37243">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25456CE5" w14:textId="77777777" w:rsidR="00B37243" w:rsidRPr="00B37243" w:rsidRDefault="00B37243" w:rsidP="0050440A">
            <w:pPr>
              <w:jc w:val="center"/>
              <w:rPr>
                <w:sz w:val="22"/>
                <w:szCs w:val="22"/>
              </w:rPr>
            </w:pPr>
            <w:r w:rsidRPr="00B37243">
              <w:rPr>
                <w:sz w:val="22"/>
                <w:szCs w:val="22"/>
              </w:rPr>
              <w:t>0,00</w:t>
            </w:r>
          </w:p>
        </w:tc>
      </w:tr>
      <w:tr w:rsidR="00A4606A" w:rsidRPr="00B37243" w14:paraId="1D9EB523" w14:textId="77777777" w:rsidTr="0050440A">
        <w:trPr>
          <w:trHeight w:val="494"/>
        </w:trPr>
        <w:tc>
          <w:tcPr>
            <w:tcW w:w="4103" w:type="dxa"/>
            <w:tcBorders>
              <w:top w:val="single" w:sz="6" w:space="0" w:color="auto"/>
              <w:left w:val="single" w:sz="6" w:space="0" w:color="auto"/>
              <w:bottom w:val="single" w:sz="4" w:space="0" w:color="auto"/>
              <w:right w:val="single" w:sz="6" w:space="0" w:color="auto"/>
            </w:tcBorders>
          </w:tcPr>
          <w:p w14:paraId="0E474F57"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60BB6E22"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117CEAAB" w14:textId="77777777" w:rsidR="00B37243" w:rsidRPr="00B37243" w:rsidRDefault="00B37243" w:rsidP="0050440A">
            <w:pPr>
              <w:autoSpaceDE w:val="0"/>
              <w:autoSpaceDN w:val="0"/>
              <w:adjustRightInd w:val="0"/>
              <w:rPr>
                <w:sz w:val="22"/>
                <w:szCs w:val="22"/>
              </w:rPr>
            </w:pPr>
            <w:r w:rsidRPr="00B37243">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00434D36" w14:textId="77777777" w:rsidR="00B37243" w:rsidRPr="00B37243" w:rsidRDefault="00B37243" w:rsidP="0050440A">
            <w:pPr>
              <w:rPr>
                <w:sz w:val="22"/>
                <w:szCs w:val="22"/>
              </w:rPr>
            </w:pPr>
            <w:r w:rsidRPr="00B37243">
              <w:rPr>
                <w:sz w:val="22"/>
                <w:szCs w:val="22"/>
              </w:rPr>
              <w:t>75.0.05. 05113</w:t>
            </w:r>
          </w:p>
        </w:tc>
        <w:tc>
          <w:tcPr>
            <w:tcW w:w="567" w:type="dxa"/>
            <w:tcBorders>
              <w:top w:val="single" w:sz="4" w:space="0" w:color="auto"/>
              <w:left w:val="single" w:sz="4" w:space="0" w:color="auto"/>
              <w:bottom w:val="single" w:sz="4" w:space="0" w:color="auto"/>
              <w:right w:val="single" w:sz="4" w:space="0" w:color="auto"/>
            </w:tcBorders>
          </w:tcPr>
          <w:p w14:paraId="30F5AEBD" w14:textId="77777777" w:rsidR="00B37243" w:rsidRPr="00B37243" w:rsidRDefault="00B37243" w:rsidP="0050440A">
            <w:pPr>
              <w:autoSpaceDE w:val="0"/>
              <w:autoSpaceDN w:val="0"/>
              <w:adjustRightInd w:val="0"/>
              <w:rPr>
                <w:sz w:val="22"/>
                <w:szCs w:val="22"/>
              </w:rPr>
            </w:pPr>
            <w:r w:rsidRPr="00B37243">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5C3D6340" w14:textId="77777777" w:rsidR="00B37243" w:rsidRPr="00B37243" w:rsidRDefault="00B37243" w:rsidP="0050440A">
            <w:pPr>
              <w:jc w:val="center"/>
              <w:rPr>
                <w:sz w:val="22"/>
                <w:szCs w:val="22"/>
              </w:rPr>
            </w:pPr>
            <w:r w:rsidRPr="00B37243">
              <w:rPr>
                <w:sz w:val="22"/>
                <w:szCs w:val="22"/>
              </w:rPr>
              <w:t>30,00</w:t>
            </w:r>
          </w:p>
        </w:tc>
        <w:tc>
          <w:tcPr>
            <w:tcW w:w="1134" w:type="dxa"/>
            <w:tcBorders>
              <w:top w:val="single" w:sz="4" w:space="0" w:color="auto"/>
              <w:left w:val="single" w:sz="4" w:space="0" w:color="auto"/>
              <w:bottom w:val="single" w:sz="4" w:space="0" w:color="auto"/>
              <w:right w:val="single" w:sz="4" w:space="0" w:color="auto"/>
            </w:tcBorders>
          </w:tcPr>
          <w:p w14:paraId="3A156744" w14:textId="77777777" w:rsidR="00B37243" w:rsidRPr="00B37243" w:rsidRDefault="00B37243" w:rsidP="0050440A">
            <w:pPr>
              <w:jc w:val="center"/>
              <w:rPr>
                <w:sz w:val="22"/>
                <w:szCs w:val="22"/>
              </w:rPr>
            </w:pPr>
            <w:r w:rsidRPr="00B37243">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62276D73" w14:textId="77777777" w:rsidR="00B37243" w:rsidRPr="00B37243" w:rsidRDefault="00B37243" w:rsidP="0050440A">
            <w:pPr>
              <w:jc w:val="center"/>
              <w:rPr>
                <w:sz w:val="22"/>
                <w:szCs w:val="22"/>
              </w:rPr>
            </w:pPr>
            <w:r w:rsidRPr="00B37243">
              <w:rPr>
                <w:sz w:val="22"/>
                <w:szCs w:val="22"/>
              </w:rPr>
              <w:t>0,00</w:t>
            </w:r>
          </w:p>
        </w:tc>
      </w:tr>
      <w:tr w:rsidR="00A4606A" w:rsidRPr="00B37243" w14:paraId="3146C50F" w14:textId="77777777" w:rsidTr="0050440A">
        <w:trPr>
          <w:trHeight w:val="402"/>
        </w:trPr>
        <w:tc>
          <w:tcPr>
            <w:tcW w:w="4103" w:type="dxa"/>
            <w:tcBorders>
              <w:top w:val="single" w:sz="6" w:space="0" w:color="auto"/>
              <w:left w:val="single" w:sz="6" w:space="0" w:color="auto"/>
              <w:bottom w:val="single" w:sz="4" w:space="0" w:color="auto"/>
              <w:right w:val="single" w:sz="6" w:space="0" w:color="auto"/>
            </w:tcBorders>
          </w:tcPr>
          <w:p w14:paraId="6C97C9D1" w14:textId="77777777" w:rsidR="00B37243" w:rsidRPr="00B37243" w:rsidRDefault="00B37243" w:rsidP="0050440A">
            <w:pPr>
              <w:autoSpaceDE w:val="0"/>
              <w:autoSpaceDN w:val="0"/>
              <w:adjustRightInd w:val="0"/>
              <w:jc w:val="both"/>
              <w:rPr>
                <w:bCs/>
                <w:sz w:val="22"/>
                <w:szCs w:val="22"/>
              </w:rPr>
            </w:pPr>
            <w:r w:rsidRPr="00B37243">
              <w:rPr>
                <w:bCs/>
                <w:sz w:val="22"/>
                <w:szCs w:val="22"/>
              </w:rPr>
              <w:t>КУЛЬТУРА, КИНЕМАТОГРАФИЯ</w:t>
            </w:r>
          </w:p>
        </w:tc>
        <w:tc>
          <w:tcPr>
            <w:tcW w:w="425" w:type="dxa"/>
            <w:tcBorders>
              <w:top w:val="single" w:sz="6" w:space="0" w:color="auto"/>
              <w:left w:val="single" w:sz="6" w:space="0" w:color="auto"/>
              <w:bottom w:val="single" w:sz="6" w:space="0" w:color="auto"/>
              <w:right w:val="single" w:sz="6" w:space="0" w:color="auto"/>
            </w:tcBorders>
          </w:tcPr>
          <w:p w14:paraId="1626496B"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55DB5653" w14:textId="77777777" w:rsidR="00B37243" w:rsidRPr="00B37243" w:rsidRDefault="00B37243" w:rsidP="0050440A">
            <w:pPr>
              <w:autoSpaceDE w:val="0"/>
              <w:autoSpaceDN w:val="0"/>
              <w:adjustRightInd w:val="0"/>
              <w:rPr>
                <w:bCs/>
                <w:sz w:val="22"/>
                <w:szCs w:val="22"/>
              </w:rPr>
            </w:pPr>
            <w:r w:rsidRPr="00B37243">
              <w:rPr>
                <w:bCs/>
                <w:sz w:val="22"/>
                <w:szCs w:val="22"/>
              </w:rPr>
              <w:t>0800</w:t>
            </w:r>
          </w:p>
        </w:tc>
        <w:tc>
          <w:tcPr>
            <w:tcW w:w="1418" w:type="dxa"/>
            <w:tcBorders>
              <w:top w:val="single" w:sz="6" w:space="0" w:color="auto"/>
              <w:left w:val="single" w:sz="6" w:space="0" w:color="auto"/>
              <w:bottom w:val="single" w:sz="4" w:space="0" w:color="auto"/>
              <w:right w:val="single" w:sz="6" w:space="0" w:color="auto"/>
            </w:tcBorders>
          </w:tcPr>
          <w:p w14:paraId="5A8BA0CB" w14:textId="77777777" w:rsidR="00B37243" w:rsidRPr="00B37243" w:rsidRDefault="00B37243" w:rsidP="0050440A">
            <w:pPr>
              <w:autoSpaceDE w:val="0"/>
              <w:autoSpaceDN w:val="0"/>
              <w:adjustRightInd w:val="0"/>
              <w:rPr>
                <w:bCs/>
                <w:sz w:val="22"/>
                <w:szCs w:val="22"/>
              </w:rPr>
            </w:pPr>
          </w:p>
        </w:tc>
        <w:tc>
          <w:tcPr>
            <w:tcW w:w="567" w:type="dxa"/>
            <w:tcBorders>
              <w:top w:val="single" w:sz="6" w:space="0" w:color="auto"/>
              <w:left w:val="single" w:sz="6" w:space="0" w:color="auto"/>
              <w:bottom w:val="single" w:sz="4" w:space="0" w:color="auto"/>
              <w:right w:val="single" w:sz="6" w:space="0" w:color="auto"/>
            </w:tcBorders>
          </w:tcPr>
          <w:p w14:paraId="39A46224" w14:textId="77777777" w:rsidR="00B37243" w:rsidRPr="00B37243" w:rsidRDefault="00B37243" w:rsidP="0050440A">
            <w:pPr>
              <w:autoSpaceDE w:val="0"/>
              <w:autoSpaceDN w:val="0"/>
              <w:adjustRightInd w:val="0"/>
              <w:rPr>
                <w:bCs/>
                <w:sz w:val="22"/>
                <w:szCs w:val="22"/>
              </w:rPr>
            </w:pPr>
          </w:p>
        </w:tc>
        <w:tc>
          <w:tcPr>
            <w:tcW w:w="992" w:type="dxa"/>
            <w:tcBorders>
              <w:top w:val="single" w:sz="6" w:space="0" w:color="auto"/>
              <w:left w:val="single" w:sz="6" w:space="0" w:color="auto"/>
              <w:bottom w:val="single" w:sz="4" w:space="0" w:color="auto"/>
              <w:right w:val="single" w:sz="6" w:space="0" w:color="auto"/>
            </w:tcBorders>
          </w:tcPr>
          <w:p w14:paraId="7255C31C" w14:textId="77777777" w:rsidR="00B37243" w:rsidRPr="00B37243" w:rsidRDefault="00B37243" w:rsidP="0050440A">
            <w:pPr>
              <w:jc w:val="center"/>
              <w:rPr>
                <w:bCs/>
                <w:sz w:val="22"/>
                <w:szCs w:val="22"/>
              </w:rPr>
            </w:pPr>
            <w:r w:rsidRPr="00B37243">
              <w:rPr>
                <w:bCs/>
                <w:sz w:val="22"/>
                <w:szCs w:val="22"/>
              </w:rPr>
              <w:t>3287,73</w:t>
            </w:r>
          </w:p>
        </w:tc>
        <w:tc>
          <w:tcPr>
            <w:tcW w:w="1134" w:type="dxa"/>
            <w:tcBorders>
              <w:top w:val="single" w:sz="6" w:space="0" w:color="auto"/>
              <w:left w:val="single" w:sz="6" w:space="0" w:color="auto"/>
              <w:bottom w:val="single" w:sz="4" w:space="0" w:color="auto"/>
              <w:right w:val="single" w:sz="6" w:space="0" w:color="auto"/>
            </w:tcBorders>
          </w:tcPr>
          <w:p w14:paraId="5F2B06AD" w14:textId="77777777" w:rsidR="00B37243" w:rsidRPr="00B37243" w:rsidRDefault="00B37243" w:rsidP="0050440A">
            <w:pPr>
              <w:jc w:val="center"/>
              <w:rPr>
                <w:sz w:val="22"/>
                <w:szCs w:val="22"/>
              </w:rPr>
            </w:pPr>
            <w:r w:rsidRPr="00B37243">
              <w:rPr>
                <w:bCs/>
                <w:sz w:val="22"/>
                <w:szCs w:val="22"/>
              </w:rPr>
              <w:t>2810,17</w:t>
            </w:r>
          </w:p>
        </w:tc>
        <w:tc>
          <w:tcPr>
            <w:tcW w:w="908" w:type="dxa"/>
            <w:tcBorders>
              <w:top w:val="single" w:sz="6" w:space="0" w:color="auto"/>
              <w:left w:val="single" w:sz="6" w:space="0" w:color="auto"/>
              <w:bottom w:val="single" w:sz="4" w:space="0" w:color="auto"/>
              <w:right w:val="single" w:sz="6" w:space="0" w:color="auto"/>
            </w:tcBorders>
          </w:tcPr>
          <w:p w14:paraId="10ABFE48" w14:textId="77777777" w:rsidR="00B37243" w:rsidRPr="00B37243" w:rsidRDefault="00B37243" w:rsidP="0050440A">
            <w:pPr>
              <w:jc w:val="center"/>
              <w:rPr>
                <w:sz w:val="22"/>
                <w:szCs w:val="22"/>
              </w:rPr>
            </w:pPr>
            <w:r w:rsidRPr="00B37243">
              <w:rPr>
                <w:bCs/>
                <w:sz w:val="22"/>
                <w:szCs w:val="22"/>
              </w:rPr>
              <w:t>2112,63</w:t>
            </w:r>
          </w:p>
        </w:tc>
      </w:tr>
      <w:tr w:rsidR="00A4606A" w:rsidRPr="00B37243" w14:paraId="5F82DDFA" w14:textId="77777777" w:rsidTr="0050440A">
        <w:trPr>
          <w:trHeight w:val="266"/>
        </w:trPr>
        <w:tc>
          <w:tcPr>
            <w:tcW w:w="4103" w:type="dxa"/>
            <w:tcBorders>
              <w:top w:val="single" w:sz="6" w:space="0" w:color="auto"/>
              <w:left w:val="single" w:sz="6" w:space="0" w:color="auto"/>
              <w:bottom w:val="single" w:sz="4" w:space="0" w:color="auto"/>
              <w:right w:val="single" w:sz="6" w:space="0" w:color="auto"/>
            </w:tcBorders>
          </w:tcPr>
          <w:p w14:paraId="03028D12" w14:textId="77777777" w:rsidR="00B37243" w:rsidRPr="00B37243" w:rsidRDefault="00B37243" w:rsidP="0050440A">
            <w:pPr>
              <w:autoSpaceDE w:val="0"/>
              <w:autoSpaceDN w:val="0"/>
              <w:adjustRightInd w:val="0"/>
              <w:jc w:val="both"/>
              <w:rPr>
                <w:bCs/>
                <w:sz w:val="22"/>
                <w:szCs w:val="22"/>
              </w:rPr>
            </w:pPr>
            <w:r w:rsidRPr="00B37243">
              <w:rPr>
                <w:bCs/>
                <w:sz w:val="22"/>
                <w:szCs w:val="22"/>
              </w:rPr>
              <w:t>Культура</w:t>
            </w:r>
          </w:p>
        </w:tc>
        <w:tc>
          <w:tcPr>
            <w:tcW w:w="425" w:type="dxa"/>
            <w:tcBorders>
              <w:top w:val="single" w:sz="6" w:space="0" w:color="auto"/>
              <w:left w:val="single" w:sz="6" w:space="0" w:color="auto"/>
              <w:bottom w:val="single" w:sz="6" w:space="0" w:color="auto"/>
              <w:right w:val="single" w:sz="6" w:space="0" w:color="auto"/>
            </w:tcBorders>
          </w:tcPr>
          <w:p w14:paraId="13EA9CFF"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2A95919F" w14:textId="77777777" w:rsidR="00B37243" w:rsidRPr="00B37243" w:rsidRDefault="00B37243" w:rsidP="0050440A">
            <w:pPr>
              <w:autoSpaceDE w:val="0"/>
              <w:autoSpaceDN w:val="0"/>
              <w:adjustRightInd w:val="0"/>
              <w:rPr>
                <w:bCs/>
                <w:sz w:val="22"/>
                <w:szCs w:val="22"/>
              </w:rPr>
            </w:pPr>
            <w:r w:rsidRPr="00B37243">
              <w:rPr>
                <w:bCs/>
                <w:sz w:val="22"/>
                <w:szCs w:val="22"/>
              </w:rPr>
              <w:t>0801</w:t>
            </w:r>
          </w:p>
        </w:tc>
        <w:tc>
          <w:tcPr>
            <w:tcW w:w="1418" w:type="dxa"/>
            <w:tcBorders>
              <w:top w:val="single" w:sz="6" w:space="0" w:color="auto"/>
              <w:left w:val="single" w:sz="6" w:space="0" w:color="auto"/>
              <w:bottom w:val="single" w:sz="4" w:space="0" w:color="auto"/>
              <w:right w:val="single" w:sz="6" w:space="0" w:color="auto"/>
            </w:tcBorders>
          </w:tcPr>
          <w:p w14:paraId="470046F8" w14:textId="77777777" w:rsidR="00B37243" w:rsidRPr="00B37243" w:rsidRDefault="00B37243" w:rsidP="0050440A">
            <w:pPr>
              <w:autoSpaceDE w:val="0"/>
              <w:autoSpaceDN w:val="0"/>
              <w:adjustRightInd w:val="0"/>
              <w:rPr>
                <w:bCs/>
                <w:sz w:val="22"/>
                <w:szCs w:val="22"/>
              </w:rPr>
            </w:pPr>
          </w:p>
        </w:tc>
        <w:tc>
          <w:tcPr>
            <w:tcW w:w="567" w:type="dxa"/>
            <w:tcBorders>
              <w:top w:val="single" w:sz="6" w:space="0" w:color="auto"/>
              <w:left w:val="single" w:sz="6" w:space="0" w:color="auto"/>
              <w:bottom w:val="single" w:sz="4" w:space="0" w:color="auto"/>
              <w:right w:val="single" w:sz="6" w:space="0" w:color="auto"/>
            </w:tcBorders>
          </w:tcPr>
          <w:p w14:paraId="70AF797F" w14:textId="77777777" w:rsidR="00B37243" w:rsidRPr="00B37243" w:rsidRDefault="00B37243" w:rsidP="0050440A">
            <w:pPr>
              <w:autoSpaceDE w:val="0"/>
              <w:autoSpaceDN w:val="0"/>
              <w:adjustRightInd w:val="0"/>
              <w:rPr>
                <w:bCs/>
                <w:sz w:val="22"/>
                <w:szCs w:val="22"/>
              </w:rPr>
            </w:pPr>
          </w:p>
        </w:tc>
        <w:tc>
          <w:tcPr>
            <w:tcW w:w="992" w:type="dxa"/>
            <w:tcBorders>
              <w:top w:val="single" w:sz="6" w:space="0" w:color="auto"/>
              <w:left w:val="single" w:sz="6" w:space="0" w:color="auto"/>
              <w:bottom w:val="single" w:sz="4" w:space="0" w:color="auto"/>
              <w:right w:val="single" w:sz="6" w:space="0" w:color="auto"/>
            </w:tcBorders>
          </w:tcPr>
          <w:p w14:paraId="16D50270" w14:textId="77777777" w:rsidR="00B37243" w:rsidRPr="00B37243" w:rsidRDefault="00B37243" w:rsidP="0050440A">
            <w:pPr>
              <w:jc w:val="center"/>
              <w:rPr>
                <w:sz w:val="22"/>
                <w:szCs w:val="22"/>
              </w:rPr>
            </w:pPr>
            <w:r w:rsidRPr="00B37243">
              <w:rPr>
                <w:bCs/>
                <w:sz w:val="22"/>
                <w:szCs w:val="22"/>
              </w:rPr>
              <w:t>3287,73</w:t>
            </w:r>
          </w:p>
        </w:tc>
        <w:tc>
          <w:tcPr>
            <w:tcW w:w="1134" w:type="dxa"/>
            <w:tcBorders>
              <w:top w:val="single" w:sz="6" w:space="0" w:color="auto"/>
              <w:left w:val="single" w:sz="6" w:space="0" w:color="auto"/>
              <w:bottom w:val="single" w:sz="4" w:space="0" w:color="auto"/>
              <w:right w:val="single" w:sz="6" w:space="0" w:color="auto"/>
            </w:tcBorders>
          </w:tcPr>
          <w:p w14:paraId="04CB3B90" w14:textId="77777777" w:rsidR="00B37243" w:rsidRPr="00B37243" w:rsidRDefault="00B37243" w:rsidP="0050440A">
            <w:pPr>
              <w:jc w:val="center"/>
              <w:rPr>
                <w:sz w:val="22"/>
                <w:szCs w:val="22"/>
              </w:rPr>
            </w:pPr>
            <w:r w:rsidRPr="00B37243">
              <w:rPr>
                <w:bCs/>
                <w:sz w:val="22"/>
                <w:szCs w:val="22"/>
              </w:rPr>
              <w:t>2810,17</w:t>
            </w:r>
          </w:p>
        </w:tc>
        <w:tc>
          <w:tcPr>
            <w:tcW w:w="908" w:type="dxa"/>
            <w:tcBorders>
              <w:top w:val="single" w:sz="6" w:space="0" w:color="auto"/>
              <w:left w:val="single" w:sz="6" w:space="0" w:color="auto"/>
              <w:bottom w:val="single" w:sz="4" w:space="0" w:color="auto"/>
              <w:right w:val="single" w:sz="6" w:space="0" w:color="auto"/>
            </w:tcBorders>
          </w:tcPr>
          <w:p w14:paraId="03B8B19F" w14:textId="77777777" w:rsidR="00B37243" w:rsidRPr="00B37243" w:rsidRDefault="00B37243" w:rsidP="0050440A">
            <w:pPr>
              <w:jc w:val="center"/>
              <w:rPr>
                <w:sz w:val="22"/>
                <w:szCs w:val="22"/>
              </w:rPr>
            </w:pPr>
            <w:r w:rsidRPr="00B37243">
              <w:rPr>
                <w:bCs/>
                <w:sz w:val="22"/>
                <w:szCs w:val="22"/>
              </w:rPr>
              <w:t>2112,63</w:t>
            </w:r>
          </w:p>
        </w:tc>
      </w:tr>
      <w:tr w:rsidR="00A4606A" w:rsidRPr="00B37243" w14:paraId="2D662A7C" w14:textId="77777777" w:rsidTr="0050440A">
        <w:trPr>
          <w:trHeight w:val="494"/>
        </w:trPr>
        <w:tc>
          <w:tcPr>
            <w:tcW w:w="4103" w:type="dxa"/>
            <w:tcBorders>
              <w:top w:val="single" w:sz="4" w:space="0" w:color="auto"/>
              <w:left w:val="single" w:sz="4" w:space="0" w:color="auto"/>
              <w:bottom w:val="single" w:sz="4" w:space="0" w:color="auto"/>
              <w:right w:val="single" w:sz="4" w:space="0" w:color="auto"/>
            </w:tcBorders>
          </w:tcPr>
          <w:p w14:paraId="3A8AA905" w14:textId="77777777" w:rsidR="00B37243" w:rsidRPr="00B37243" w:rsidRDefault="00B37243" w:rsidP="0050440A">
            <w:pPr>
              <w:autoSpaceDE w:val="0"/>
              <w:autoSpaceDN w:val="0"/>
              <w:adjustRightInd w:val="0"/>
              <w:jc w:val="both"/>
              <w:rPr>
                <w:sz w:val="22"/>
                <w:szCs w:val="22"/>
              </w:rPr>
            </w:pPr>
            <w:r w:rsidRPr="00B37243">
              <w:rPr>
                <w:sz w:val="22"/>
                <w:szCs w:val="22"/>
              </w:rPr>
              <w:t xml:space="preserve">Муниципальная программа поселений Кочковского района Новосибирской области  </w:t>
            </w:r>
          </w:p>
        </w:tc>
        <w:tc>
          <w:tcPr>
            <w:tcW w:w="425" w:type="dxa"/>
            <w:tcBorders>
              <w:top w:val="single" w:sz="6" w:space="0" w:color="auto"/>
              <w:left w:val="single" w:sz="6" w:space="0" w:color="auto"/>
              <w:bottom w:val="single" w:sz="6" w:space="0" w:color="auto"/>
              <w:right w:val="single" w:sz="6" w:space="0" w:color="auto"/>
            </w:tcBorders>
          </w:tcPr>
          <w:p w14:paraId="7482FF8D"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6092C326" w14:textId="77777777" w:rsidR="00B37243" w:rsidRPr="00B37243" w:rsidRDefault="00B37243" w:rsidP="0050440A">
            <w:pPr>
              <w:autoSpaceDE w:val="0"/>
              <w:autoSpaceDN w:val="0"/>
              <w:adjustRightInd w:val="0"/>
              <w:rPr>
                <w:sz w:val="22"/>
                <w:szCs w:val="22"/>
              </w:rPr>
            </w:pPr>
            <w:r w:rsidRPr="00B37243">
              <w:rPr>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79557D9D" w14:textId="77777777" w:rsidR="00B37243" w:rsidRPr="00B37243" w:rsidRDefault="00B37243" w:rsidP="0050440A">
            <w:pPr>
              <w:autoSpaceDE w:val="0"/>
              <w:autoSpaceDN w:val="0"/>
              <w:adjustRightInd w:val="0"/>
              <w:rPr>
                <w:sz w:val="22"/>
                <w:szCs w:val="22"/>
              </w:rPr>
            </w:pPr>
            <w:r w:rsidRPr="00B37243">
              <w:rPr>
                <w:sz w:val="22"/>
                <w:szCs w:val="22"/>
              </w:rPr>
              <w:t>78.0.00.00000</w:t>
            </w:r>
          </w:p>
        </w:tc>
        <w:tc>
          <w:tcPr>
            <w:tcW w:w="567" w:type="dxa"/>
            <w:tcBorders>
              <w:top w:val="single" w:sz="4" w:space="0" w:color="auto"/>
              <w:left w:val="single" w:sz="4" w:space="0" w:color="auto"/>
              <w:bottom w:val="single" w:sz="4" w:space="0" w:color="auto"/>
              <w:right w:val="single" w:sz="4" w:space="0" w:color="auto"/>
            </w:tcBorders>
          </w:tcPr>
          <w:p w14:paraId="5FC0F70E"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08D2BA38" w14:textId="77777777" w:rsidR="00B37243" w:rsidRPr="00B37243" w:rsidRDefault="00B37243" w:rsidP="0050440A">
            <w:pPr>
              <w:jc w:val="center"/>
              <w:rPr>
                <w:sz w:val="22"/>
                <w:szCs w:val="22"/>
              </w:rPr>
            </w:pPr>
            <w:r w:rsidRPr="00B37243">
              <w:rPr>
                <w:bCs/>
                <w:sz w:val="22"/>
                <w:szCs w:val="22"/>
              </w:rPr>
              <w:t>3287,73</w:t>
            </w:r>
          </w:p>
        </w:tc>
        <w:tc>
          <w:tcPr>
            <w:tcW w:w="1134" w:type="dxa"/>
            <w:tcBorders>
              <w:top w:val="single" w:sz="4" w:space="0" w:color="auto"/>
              <w:left w:val="single" w:sz="4" w:space="0" w:color="auto"/>
              <w:bottom w:val="single" w:sz="4" w:space="0" w:color="auto"/>
              <w:right w:val="single" w:sz="4" w:space="0" w:color="auto"/>
            </w:tcBorders>
          </w:tcPr>
          <w:p w14:paraId="173E9990" w14:textId="77777777" w:rsidR="00B37243" w:rsidRPr="00B37243" w:rsidRDefault="00B37243" w:rsidP="0050440A">
            <w:pPr>
              <w:jc w:val="center"/>
              <w:rPr>
                <w:sz w:val="22"/>
                <w:szCs w:val="22"/>
              </w:rPr>
            </w:pPr>
            <w:r w:rsidRPr="00B37243">
              <w:rPr>
                <w:bCs/>
                <w:sz w:val="22"/>
                <w:szCs w:val="22"/>
              </w:rPr>
              <w:t>2810,17</w:t>
            </w:r>
          </w:p>
        </w:tc>
        <w:tc>
          <w:tcPr>
            <w:tcW w:w="908" w:type="dxa"/>
            <w:tcBorders>
              <w:top w:val="single" w:sz="4" w:space="0" w:color="auto"/>
              <w:left w:val="single" w:sz="4" w:space="0" w:color="auto"/>
              <w:bottom w:val="single" w:sz="4" w:space="0" w:color="auto"/>
              <w:right w:val="single" w:sz="4" w:space="0" w:color="auto"/>
            </w:tcBorders>
          </w:tcPr>
          <w:p w14:paraId="5795EB06" w14:textId="77777777" w:rsidR="00B37243" w:rsidRPr="00B37243" w:rsidRDefault="00B37243" w:rsidP="0050440A">
            <w:pPr>
              <w:jc w:val="center"/>
              <w:rPr>
                <w:sz w:val="22"/>
                <w:szCs w:val="22"/>
              </w:rPr>
            </w:pPr>
            <w:r w:rsidRPr="00B37243">
              <w:rPr>
                <w:bCs/>
                <w:sz w:val="22"/>
                <w:szCs w:val="22"/>
              </w:rPr>
              <w:t>2112,63</w:t>
            </w:r>
          </w:p>
        </w:tc>
      </w:tr>
      <w:tr w:rsidR="00A4606A" w:rsidRPr="00B37243" w14:paraId="232D1F27" w14:textId="77777777" w:rsidTr="0050440A">
        <w:trPr>
          <w:trHeight w:val="494"/>
        </w:trPr>
        <w:tc>
          <w:tcPr>
            <w:tcW w:w="4103" w:type="dxa"/>
            <w:tcBorders>
              <w:top w:val="single" w:sz="4" w:space="0" w:color="auto"/>
              <w:left w:val="single" w:sz="4" w:space="0" w:color="auto"/>
              <w:bottom w:val="single" w:sz="4" w:space="0" w:color="auto"/>
              <w:right w:val="single" w:sz="4" w:space="0" w:color="auto"/>
            </w:tcBorders>
          </w:tcPr>
          <w:p w14:paraId="4378A0B4" w14:textId="77777777" w:rsidR="00B37243" w:rsidRPr="00B37243" w:rsidRDefault="00B37243" w:rsidP="0050440A">
            <w:pPr>
              <w:autoSpaceDE w:val="0"/>
              <w:autoSpaceDN w:val="0"/>
              <w:adjustRightInd w:val="0"/>
              <w:jc w:val="both"/>
              <w:rPr>
                <w:sz w:val="22"/>
                <w:szCs w:val="22"/>
              </w:rPr>
            </w:pPr>
            <w:r w:rsidRPr="00B37243">
              <w:rPr>
                <w:sz w:val="22"/>
                <w:szCs w:val="22"/>
              </w:rPr>
              <w:t xml:space="preserve">Муниципальная </w:t>
            </w:r>
            <w:proofErr w:type="gramStart"/>
            <w:r w:rsidRPr="00B37243">
              <w:rPr>
                <w:sz w:val="22"/>
                <w:szCs w:val="22"/>
              </w:rPr>
              <w:t>программа  Красносибирского</w:t>
            </w:r>
            <w:proofErr w:type="gramEnd"/>
            <w:r w:rsidRPr="00B37243">
              <w:rPr>
                <w:sz w:val="22"/>
                <w:szCs w:val="22"/>
              </w:rPr>
              <w:t xml:space="preserve">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14:paraId="05B9E213"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4722ADB9" w14:textId="77777777" w:rsidR="00B37243" w:rsidRPr="00B37243" w:rsidRDefault="00B37243" w:rsidP="0050440A">
            <w:pPr>
              <w:autoSpaceDE w:val="0"/>
              <w:autoSpaceDN w:val="0"/>
              <w:adjustRightInd w:val="0"/>
              <w:rPr>
                <w:sz w:val="22"/>
                <w:szCs w:val="22"/>
              </w:rPr>
            </w:pPr>
            <w:r w:rsidRPr="00B37243">
              <w:rPr>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186F5C3D" w14:textId="77777777" w:rsidR="00B37243" w:rsidRPr="00B37243" w:rsidRDefault="00B37243" w:rsidP="0050440A">
            <w:pPr>
              <w:autoSpaceDE w:val="0"/>
              <w:autoSpaceDN w:val="0"/>
              <w:adjustRightInd w:val="0"/>
              <w:rPr>
                <w:sz w:val="22"/>
                <w:szCs w:val="22"/>
              </w:rPr>
            </w:pPr>
            <w:r w:rsidRPr="00B37243">
              <w:rPr>
                <w:sz w:val="22"/>
                <w:szCs w:val="22"/>
              </w:rPr>
              <w:t>78.0.05.00000</w:t>
            </w:r>
          </w:p>
        </w:tc>
        <w:tc>
          <w:tcPr>
            <w:tcW w:w="567" w:type="dxa"/>
            <w:tcBorders>
              <w:top w:val="single" w:sz="4" w:space="0" w:color="auto"/>
              <w:left w:val="single" w:sz="4" w:space="0" w:color="auto"/>
              <w:bottom w:val="single" w:sz="4" w:space="0" w:color="auto"/>
              <w:right w:val="single" w:sz="4" w:space="0" w:color="auto"/>
            </w:tcBorders>
          </w:tcPr>
          <w:p w14:paraId="03325553" w14:textId="77777777" w:rsidR="00B37243" w:rsidRPr="00B37243" w:rsidRDefault="00B37243" w:rsidP="0050440A">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CFFF75E" w14:textId="77777777" w:rsidR="00B37243" w:rsidRPr="00B37243" w:rsidRDefault="00B37243" w:rsidP="0050440A">
            <w:pPr>
              <w:jc w:val="center"/>
              <w:rPr>
                <w:bCs/>
                <w:sz w:val="22"/>
                <w:szCs w:val="22"/>
              </w:rPr>
            </w:pPr>
            <w:r w:rsidRPr="00B37243">
              <w:rPr>
                <w:bCs/>
                <w:sz w:val="22"/>
                <w:szCs w:val="22"/>
              </w:rPr>
              <w:t>3287,73</w:t>
            </w:r>
          </w:p>
        </w:tc>
        <w:tc>
          <w:tcPr>
            <w:tcW w:w="1134" w:type="dxa"/>
            <w:tcBorders>
              <w:top w:val="single" w:sz="4" w:space="0" w:color="auto"/>
              <w:left w:val="single" w:sz="4" w:space="0" w:color="auto"/>
              <w:bottom w:val="single" w:sz="4" w:space="0" w:color="auto"/>
              <w:right w:val="single" w:sz="4" w:space="0" w:color="auto"/>
            </w:tcBorders>
          </w:tcPr>
          <w:p w14:paraId="42C19D0E" w14:textId="77777777" w:rsidR="00B37243" w:rsidRPr="00B37243" w:rsidRDefault="00B37243" w:rsidP="0050440A">
            <w:pPr>
              <w:jc w:val="center"/>
              <w:rPr>
                <w:sz w:val="22"/>
                <w:szCs w:val="22"/>
              </w:rPr>
            </w:pPr>
            <w:r w:rsidRPr="00B37243">
              <w:rPr>
                <w:bCs/>
                <w:sz w:val="22"/>
                <w:szCs w:val="22"/>
              </w:rPr>
              <w:t>2810,17</w:t>
            </w:r>
          </w:p>
        </w:tc>
        <w:tc>
          <w:tcPr>
            <w:tcW w:w="908" w:type="dxa"/>
            <w:tcBorders>
              <w:top w:val="single" w:sz="4" w:space="0" w:color="auto"/>
              <w:left w:val="single" w:sz="4" w:space="0" w:color="auto"/>
              <w:bottom w:val="single" w:sz="4" w:space="0" w:color="auto"/>
              <w:right w:val="single" w:sz="4" w:space="0" w:color="auto"/>
            </w:tcBorders>
          </w:tcPr>
          <w:p w14:paraId="18B2ECA4" w14:textId="77777777" w:rsidR="00B37243" w:rsidRPr="00B37243" w:rsidRDefault="00B37243" w:rsidP="0050440A">
            <w:pPr>
              <w:jc w:val="center"/>
              <w:rPr>
                <w:sz w:val="22"/>
                <w:szCs w:val="22"/>
              </w:rPr>
            </w:pPr>
            <w:r w:rsidRPr="00B37243">
              <w:rPr>
                <w:bCs/>
                <w:sz w:val="22"/>
                <w:szCs w:val="22"/>
              </w:rPr>
              <w:t>2112,63</w:t>
            </w:r>
          </w:p>
        </w:tc>
      </w:tr>
      <w:tr w:rsidR="00A4606A" w:rsidRPr="00B37243" w14:paraId="25FBA8CB" w14:textId="77777777" w:rsidTr="0050440A">
        <w:trPr>
          <w:trHeight w:val="494"/>
        </w:trPr>
        <w:tc>
          <w:tcPr>
            <w:tcW w:w="4103" w:type="dxa"/>
            <w:tcBorders>
              <w:top w:val="single" w:sz="4" w:space="0" w:color="auto"/>
              <w:left w:val="single" w:sz="4" w:space="0" w:color="auto"/>
              <w:bottom w:val="single" w:sz="4" w:space="0" w:color="auto"/>
              <w:right w:val="single" w:sz="4" w:space="0" w:color="auto"/>
            </w:tcBorders>
          </w:tcPr>
          <w:p w14:paraId="1510F143" w14:textId="77777777" w:rsidR="00B37243" w:rsidRPr="00B37243" w:rsidRDefault="00B37243" w:rsidP="0050440A">
            <w:pPr>
              <w:autoSpaceDE w:val="0"/>
              <w:autoSpaceDN w:val="0"/>
              <w:adjustRightInd w:val="0"/>
              <w:jc w:val="both"/>
              <w:rPr>
                <w:bCs/>
                <w:sz w:val="22"/>
                <w:szCs w:val="22"/>
              </w:rPr>
            </w:pPr>
            <w:r w:rsidRPr="00B37243">
              <w:rPr>
                <w:bCs/>
                <w:sz w:val="22"/>
                <w:szCs w:val="22"/>
              </w:rPr>
              <w:lastRenderedPageBreak/>
              <w:t xml:space="preserve">Расходы на реализацию </w:t>
            </w:r>
            <w:proofErr w:type="gramStart"/>
            <w:r w:rsidRPr="00B37243">
              <w:rPr>
                <w:bCs/>
                <w:sz w:val="22"/>
                <w:szCs w:val="22"/>
              </w:rPr>
              <w:t>мероприятий  муниципальной</w:t>
            </w:r>
            <w:proofErr w:type="gramEnd"/>
            <w:r w:rsidRPr="00B37243">
              <w:rPr>
                <w:bCs/>
                <w:sz w:val="22"/>
                <w:szCs w:val="22"/>
              </w:rPr>
              <w:t xml:space="preserve">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14:paraId="460465DD"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31C4B6EA" w14:textId="77777777" w:rsidR="00B37243" w:rsidRPr="00B37243" w:rsidRDefault="00B37243" w:rsidP="0050440A">
            <w:pPr>
              <w:autoSpaceDE w:val="0"/>
              <w:autoSpaceDN w:val="0"/>
              <w:adjustRightInd w:val="0"/>
              <w:rPr>
                <w:bCs/>
                <w:sz w:val="22"/>
                <w:szCs w:val="22"/>
              </w:rPr>
            </w:pPr>
            <w:r w:rsidRPr="00B37243">
              <w:rPr>
                <w:bCs/>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62A9EA80" w14:textId="77777777" w:rsidR="00B37243" w:rsidRPr="00B37243" w:rsidRDefault="00B37243" w:rsidP="0050440A">
            <w:pPr>
              <w:autoSpaceDE w:val="0"/>
              <w:autoSpaceDN w:val="0"/>
              <w:adjustRightInd w:val="0"/>
              <w:rPr>
                <w:sz w:val="22"/>
                <w:szCs w:val="22"/>
              </w:rPr>
            </w:pPr>
            <w:r w:rsidRPr="00B37243">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2B9612E2" w14:textId="77777777" w:rsidR="00B37243" w:rsidRPr="00B37243" w:rsidRDefault="00B37243" w:rsidP="0050440A">
            <w:pPr>
              <w:autoSpaceDE w:val="0"/>
              <w:autoSpaceDN w:val="0"/>
              <w:adjustRightInd w:val="0"/>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375F2E89" w14:textId="77777777" w:rsidR="00B37243" w:rsidRPr="00B37243" w:rsidRDefault="00B37243" w:rsidP="0050440A">
            <w:pPr>
              <w:jc w:val="center"/>
              <w:rPr>
                <w:bCs/>
                <w:sz w:val="22"/>
                <w:szCs w:val="22"/>
              </w:rPr>
            </w:pPr>
            <w:r w:rsidRPr="00B37243">
              <w:rPr>
                <w:bCs/>
                <w:sz w:val="22"/>
                <w:szCs w:val="22"/>
              </w:rPr>
              <w:t>3287,73</w:t>
            </w:r>
          </w:p>
        </w:tc>
        <w:tc>
          <w:tcPr>
            <w:tcW w:w="1134" w:type="dxa"/>
            <w:tcBorders>
              <w:top w:val="single" w:sz="4" w:space="0" w:color="auto"/>
              <w:left w:val="single" w:sz="4" w:space="0" w:color="auto"/>
              <w:bottom w:val="single" w:sz="4" w:space="0" w:color="auto"/>
              <w:right w:val="single" w:sz="4" w:space="0" w:color="auto"/>
            </w:tcBorders>
          </w:tcPr>
          <w:p w14:paraId="59890DB7" w14:textId="77777777" w:rsidR="00B37243" w:rsidRPr="00B37243" w:rsidRDefault="00B37243" w:rsidP="0050440A">
            <w:pPr>
              <w:jc w:val="center"/>
              <w:rPr>
                <w:sz w:val="22"/>
                <w:szCs w:val="22"/>
              </w:rPr>
            </w:pPr>
            <w:r w:rsidRPr="00B37243">
              <w:rPr>
                <w:bCs/>
                <w:sz w:val="22"/>
                <w:szCs w:val="22"/>
              </w:rPr>
              <w:t>2810,17</w:t>
            </w:r>
          </w:p>
        </w:tc>
        <w:tc>
          <w:tcPr>
            <w:tcW w:w="908" w:type="dxa"/>
            <w:tcBorders>
              <w:top w:val="single" w:sz="4" w:space="0" w:color="auto"/>
              <w:left w:val="single" w:sz="4" w:space="0" w:color="auto"/>
              <w:bottom w:val="single" w:sz="4" w:space="0" w:color="auto"/>
              <w:right w:val="single" w:sz="4" w:space="0" w:color="auto"/>
            </w:tcBorders>
          </w:tcPr>
          <w:p w14:paraId="79E01E69" w14:textId="77777777" w:rsidR="00B37243" w:rsidRPr="00B37243" w:rsidRDefault="00B37243" w:rsidP="0050440A">
            <w:pPr>
              <w:jc w:val="center"/>
              <w:rPr>
                <w:bCs/>
                <w:sz w:val="22"/>
                <w:szCs w:val="22"/>
              </w:rPr>
            </w:pPr>
            <w:r w:rsidRPr="00B37243">
              <w:rPr>
                <w:bCs/>
                <w:sz w:val="22"/>
                <w:szCs w:val="22"/>
              </w:rPr>
              <w:t>2112,63</w:t>
            </w:r>
          </w:p>
        </w:tc>
      </w:tr>
      <w:tr w:rsidR="00A4606A" w:rsidRPr="00B37243" w14:paraId="57745905" w14:textId="77777777" w:rsidTr="0050440A">
        <w:trPr>
          <w:trHeight w:val="494"/>
        </w:trPr>
        <w:tc>
          <w:tcPr>
            <w:tcW w:w="4103" w:type="dxa"/>
            <w:tcBorders>
              <w:top w:val="single" w:sz="4" w:space="0" w:color="auto"/>
              <w:left w:val="single" w:sz="4" w:space="0" w:color="auto"/>
              <w:bottom w:val="single" w:sz="4" w:space="0" w:color="auto"/>
              <w:right w:val="single" w:sz="4" w:space="0" w:color="auto"/>
            </w:tcBorders>
          </w:tcPr>
          <w:p w14:paraId="428736F5" w14:textId="77777777" w:rsidR="00B37243" w:rsidRPr="00B37243" w:rsidRDefault="00B37243" w:rsidP="0050440A">
            <w:pPr>
              <w:autoSpaceDE w:val="0"/>
              <w:autoSpaceDN w:val="0"/>
              <w:adjustRightInd w:val="0"/>
              <w:jc w:val="both"/>
              <w:rPr>
                <w:sz w:val="22"/>
                <w:szCs w:val="22"/>
              </w:rPr>
            </w:pPr>
            <w:r w:rsidRPr="00B37243">
              <w:rPr>
                <w:sz w:val="22"/>
                <w:szCs w:val="22"/>
              </w:rPr>
              <w:t xml:space="preserve">Расходы на выплаты персоналу в целях обеспечения выполнения </w:t>
            </w:r>
            <w:proofErr w:type="gramStart"/>
            <w:r w:rsidRPr="00B37243">
              <w:rPr>
                <w:sz w:val="22"/>
                <w:szCs w:val="22"/>
              </w:rPr>
              <w:t>функций  государственными</w:t>
            </w:r>
            <w:proofErr w:type="gramEnd"/>
            <w:r w:rsidRPr="00B37243">
              <w:rPr>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14:paraId="58542C38"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30314AAB" w14:textId="77777777" w:rsidR="00B37243" w:rsidRPr="00B37243" w:rsidRDefault="00B37243" w:rsidP="0050440A">
            <w:pPr>
              <w:autoSpaceDE w:val="0"/>
              <w:autoSpaceDN w:val="0"/>
              <w:adjustRightInd w:val="0"/>
              <w:rPr>
                <w:bCs/>
                <w:sz w:val="22"/>
                <w:szCs w:val="22"/>
              </w:rPr>
            </w:pPr>
            <w:r w:rsidRPr="00B37243">
              <w:rPr>
                <w:bCs/>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6E0A524B" w14:textId="77777777" w:rsidR="00B37243" w:rsidRPr="00B37243" w:rsidRDefault="00B37243" w:rsidP="0050440A">
            <w:pPr>
              <w:rPr>
                <w:sz w:val="22"/>
                <w:szCs w:val="22"/>
              </w:rPr>
            </w:pPr>
            <w:r w:rsidRPr="00B37243">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1D03EEB9" w14:textId="77777777" w:rsidR="00B37243" w:rsidRPr="00B37243" w:rsidRDefault="00B37243" w:rsidP="0050440A">
            <w:pPr>
              <w:autoSpaceDE w:val="0"/>
              <w:autoSpaceDN w:val="0"/>
              <w:adjustRightInd w:val="0"/>
              <w:rPr>
                <w:bCs/>
                <w:sz w:val="22"/>
                <w:szCs w:val="22"/>
              </w:rPr>
            </w:pPr>
            <w:r w:rsidRPr="00B37243">
              <w:rPr>
                <w:bCs/>
                <w:sz w:val="22"/>
                <w:szCs w:val="22"/>
              </w:rPr>
              <w:t>100</w:t>
            </w:r>
          </w:p>
        </w:tc>
        <w:tc>
          <w:tcPr>
            <w:tcW w:w="992" w:type="dxa"/>
            <w:tcBorders>
              <w:top w:val="single" w:sz="4" w:space="0" w:color="auto"/>
              <w:left w:val="single" w:sz="4" w:space="0" w:color="auto"/>
              <w:bottom w:val="single" w:sz="4" w:space="0" w:color="auto"/>
              <w:right w:val="single" w:sz="4" w:space="0" w:color="auto"/>
            </w:tcBorders>
          </w:tcPr>
          <w:p w14:paraId="3AEA0334" w14:textId="77777777" w:rsidR="00B37243" w:rsidRPr="00B37243" w:rsidRDefault="00B37243" w:rsidP="0050440A">
            <w:pPr>
              <w:jc w:val="center"/>
              <w:rPr>
                <w:bCs/>
                <w:sz w:val="22"/>
                <w:szCs w:val="22"/>
              </w:rPr>
            </w:pPr>
            <w:r w:rsidRPr="00B37243">
              <w:rPr>
                <w:bCs/>
                <w:sz w:val="22"/>
                <w:szCs w:val="22"/>
              </w:rPr>
              <w:t>2790,17</w:t>
            </w:r>
          </w:p>
        </w:tc>
        <w:tc>
          <w:tcPr>
            <w:tcW w:w="1134" w:type="dxa"/>
            <w:tcBorders>
              <w:top w:val="single" w:sz="4" w:space="0" w:color="auto"/>
              <w:left w:val="single" w:sz="4" w:space="0" w:color="auto"/>
              <w:bottom w:val="single" w:sz="4" w:space="0" w:color="auto"/>
              <w:right w:val="single" w:sz="4" w:space="0" w:color="auto"/>
            </w:tcBorders>
          </w:tcPr>
          <w:p w14:paraId="3E89AD1E" w14:textId="77777777" w:rsidR="00B37243" w:rsidRPr="00B37243" w:rsidRDefault="00B37243" w:rsidP="0050440A">
            <w:pPr>
              <w:jc w:val="center"/>
              <w:rPr>
                <w:sz w:val="22"/>
                <w:szCs w:val="22"/>
              </w:rPr>
            </w:pPr>
            <w:r w:rsidRPr="00B37243">
              <w:rPr>
                <w:bCs/>
                <w:sz w:val="22"/>
                <w:szCs w:val="22"/>
              </w:rPr>
              <w:t>2790,17</w:t>
            </w:r>
          </w:p>
        </w:tc>
        <w:tc>
          <w:tcPr>
            <w:tcW w:w="908" w:type="dxa"/>
            <w:tcBorders>
              <w:top w:val="single" w:sz="4" w:space="0" w:color="auto"/>
              <w:left w:val="single" w:sz="4" w:space="0" w:color="auto"/>
              <w:bottom w:val="single" w:sz="4" w:space="0" w:color="auto"/>
              <w:right w:val="single" w:sz="4" w:space="0" w:color="auto"/>
            </w:tcBorders>
          </w:tcPr>
          <w:p w14:paraId="42C33FD3" w14:textId="77777777" w:rsidR="00B37243" w:rsidRPr="00B37243" w:rsidRDefault="00B37243" w:rsidP="0050440A">
            <w:pPr>
              <w:jc w:val="center"/>
              <w:rPr>
                <w:bCs/>
                <w:sz w:val="22"/>
                <w:szCs w:val="22"/>
              </w:rPr>
            </w:pPr>
            <w:r w:rsidRPr="00B37243">
              <w:rPr>
                <w:bCs/>
                <w:sz w:val="22"/>
                <w:szCs w:val="22"/>
              </w:rPr>
              <w:t>2092,63</w:t>
            </w:r>
          </w:p>
        </w:tc>
      </w:tr>
      <w:tr w:rsidR="00A4606A" w:rsidRPr="00B37243" w14:paraId="7722C5B6" w14:textId="77777777" w:rsidTr="0050440A">
        <w:trPr>
          <w:trHeight w:val="494"/>
        </w:trPr>
        <w:tc>
          <w:tcPr>
            <w:tcW w:w="4103" w:type="dxa"/>
            <w:tcBorders>
              <w:top w:val="single" w:sz="4" w:space="0" w:color="auto"/>
              <w:left w:val="single" w:sz="4" w:space="0" w:color="auto"/>
              <w:bottom w:val="single" w:sz="4" w:space="0" w:color="auto"/>
              <w:right w:val="single" w:sz="4" w:space="0" w:color="auto"/>
            </w:tcBorders>
          </w:tcPr>
          <w:p w14:paraId="2587E6B7" w14:textId="77777777" w:rsidR="00B37243" w:rsidRPr="00B37243" w:rsidRDefault="00B37243" w:rsidP="0050440A">
            <w:pPr>
              <w:autoSpaceDE w:val="0"/>
              <w:autoSpaceDN w:val="0"/>
              <w:adjustRightInd w:val="0"/>
              <w:jc w:val="both"/>
              <w:rPr>
                <w:sz w:val="22"/>
                <w:szCs w:val="22"/>
              </w:rPr>
            </w:pPr>
            <w:r w:rsidRPr="00B37243">
              <w:rPr>
                <w:sz w:val="22"/>
                <w:szCs w:val="22"/>
              </w:rPr>
              <w:t>Расходы на выплаты персоналу казенных учреждений</w:t>
            </w:r>
          </w:p>
        </w:tc>
        <w:tc>
          <w:tcPr>
            <w:tcW w:w="425" w:type="dxa"/>
            <w:tcBorders>
              <w:top w:val="single" w:sz="6" w:space="0" w:color="auto"/>
              <w:left w:val="single" w:sz="6" w:space="0" w:color="auto"/>
              <w:bottom w:val="single" w:sz="6" w:space="0" w:color="auto"/>
              <w:right w:val="single" w:sz="6" w:space="0" w:color="auto"/>
            </w:tcBorders>
          </w:tcPr>
          <w:p w14:paraId="69AAC269"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56F11E5E" w14:textId="77777777" w:rsidR="00B37243" w:rsidRPr="00B37243" w:rsidRDefault="00B37243" w:rsidP="0050440A">
            <w:pPr>
              <w:autoSpaceDE w:val="0"/>
              <w:autoSpaceDN w:val="0"/>
              <w:adjustRightInd w:val="0"/>
              <w:rPr>
                <w:bCs/>
                <w:sz w:val="22"/>
                <w:szCs w:val="22"/>
              </w:rPr>
            </w:pPr>
            <w:r w:rsidRPr="00B37243">
              <w:rPr>
                <w:bCs/>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7B26EF63" w14:textId="77777777" w:rsidR="00B37243" w:rsidRPr="00B37243" w:rsidRDefault="00B37243" w:rsidP="0050440A">
            <w:pPr>
              <w:rPr>
                <w:sz w:val="22"/>
                <w:szCs w:val="22"/>
              </w:rPr>
            </w:pPr>
            <w:r w:rsidRPr="00B37243">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1FBA90BE" w14:textId="77777777" w:rsidR="00B37243" w:rsidRPr="00B37243" w:rsidRDefault="00B37243" w:rsidP="0050440A">
            <w:pPr>
              <w:autoSpaceDE w:val="0"/>
              <w:autoSpaceDN w:val="0"/>
              <w:adjustRightInd w:val="0"/>
              <w:rPr>
                <w:bCs/>
                <w:sz w:val="22"/>
                <w:szCs w:val="22"/>
              </w:rPr>
            </w:pPr>
            <w:r w:rsidRPr="00B37243">
              <w:rPr>
                <w:bCs/>
                <w:sz w:val="22"/>
                <w:szCs w:val="22"/>
              </w:rPr>
              <w:t>110</w:t>
            </w:r>
          </w:p>
        </w:tc>
        <w:tc>
          <w:tcPr>
            <w:tcW w:w="992" w:type="dxa"/>
            <w:tcBorders>
              <w:top w:val="single" w:sz="4" w:space="0" w:color="auto"/>
              <w:left w:val="single" w:sz="4" w:space="0" w:color="auto"/>
              <w:bottom w:val="single" w:sz="4" w:space="0" w:color="auto"/>
              <w:right w:val="single" w:sz="4" w:space="0" w:color="auto"/>
            </w:tcBorders>
          </w:tcPr>
          <w:p w14:paraId="534F9287" w14:textId="77777777" w:rsidR="00B37243" w:rsidRPr="00B37243" w:rsidRDefault="00B37243" w:rsidP="0050440A">
            <w:pPr>
              <w:jc w:val="center"/>
              <w:rPr>
                <w:bCs/>
                <w:sz w:val="22"/>
                <w:szCs w:val="22"/>
              </w:rPr>
            </w:pPr>
            <w:r w:rsidRPr="00B37243">
              <w:rPr>
                <w:bCs/>
                <w:sz w:val="22"/>
                <w:szCs w:val="22"/>
              </w:rPr>
              <w:t>2790,17</w:t>
            </w:r>
          </w:p>
        </w:tc>
        <w:tc>
          <w:tcPr>
            <w:tcW w:w="1134" w:type="dxa"/>
            <w:tcBorders>
              <w:top w:val="single" w:sz="4" w:space="0" w:color="auto"/>
              <w:left w:val="single" w:sz="4" w:space="0" w:color="auto"/>
              <w:bottom w:val="single" w:sz="4" w:space="0" w:color="auto"/>
              <w:right w:val="single" w:sz="4" w:space="0" w:color="auto"/>
            </w:tcBorders>
          </w:tcPr>
          <w:p w14:paraId="2EB52627" w14:textId="77777777" w:rsidR="00B37243" w:rsidRPr="00B37243" w:rsidRDefault="00B37243" w:rsidP="0050440A">
            <w:pPr>
              <w:jc w:val="center"/>
              <w:rPr>
                <w:bCs/>
                <w:sz w:val="22"/>
                <w:szCs w:val="22"/>
              </w:rPr>
            </w:pPr>
            <w:r w:rsidRPr="00B37243">
              <w:rPr>
                <w:bCs/>
                <w:sz w:val="22"/>
                <w:szCs w:val="22"/>
              </w:rPr>
              <w:t>2790,17</w:t>
            </w:r>
          </w:p>
        </w:tc>
        <w:tc>
          <w:tcPr>
            <w:tcW w:w="908" w:type="dxa"/>
            <w:tcBorders>
              <w:top w:val="single" w:sz="4" w:space="0" w:color="auto"/>
              <w:left w:val="single" w:sz="4" w:space="0" w:color="auto"/>
              <w:bottom w:val="single" w:sz="4" w:space="0" w:color="auto"/>
              <w:right w:val="single" w:sz="4" w:space="0" w:color="auto"/>
            </w:tcBorders>
          </w:tcPr>
          <w:p w14:paraId="7685693A" w14:textId="77777777" w:rsidR="00B37243" w:rsidRPr="00B37243" w:rsidRDefault="00B37243" w:rsidP="0050440A">
            <w:pPr>
              <w:jc w:val="center"/>
              <w:rPr>
                <w:bCs/>
                <w:sz w:val="22"/>
                <w:szCs w:val="22"/>
              </w:rPr>
            </w:pPr>
            <w:r w:rsidRPr="00B37243">
              <w:rPr>
                <w:bCs/>
                <w:sz w:val="22"/>
                <w:szCs w:val="22"/>
              </w:rPr>
              <w:t>2092,63</w:t>
            </w:r>
          </w:p>
        </w:tc>
      </w:tr>
      <w:tr w:rsidR="00A4606A" w:rsidRPr="00B37243" w14:paraId="0FE67850" w14:textId="77777777" w:rsidTr="0050440A">
        <w:trPr>
          <w:trHeight w:val="494"/>
        </w:trPr>
        <w:tc>
          <w:tcPr>
            <w:tcW w:w="4103" w:type="dxa"/>
            <w:tcBorders>
              <w:top w:val="single" w:sz="4" w:space="0" w:color="auto"/>
              <w:left w:val="single" w:sz="4" w:space="0" w:color="auto"/>
              <w:bottom w:val="single" w:sz="4" w:space="0" w:color="auto"/>
              <w:right w:val="single" w:sz="4" w:space="0" w:color="auto"/>
            </w:tcBorders>
          </w:tcPr>
          <w:p w14:paraId="0C07C9D6" w14:textId="77777777" w:rsidR="00B37243" w:rsidRPr="00B37243" w:rsidRDefault="00B37243" w:rsidP="0050440A">
            <w:pPr>
              <w:autoSpaceDE w:val="0"/>
              <w:autoSpaceDN w:val="0"/>
              <w:adjustRightInd w:val="0"/>
              <w:jc w:val="both"/>
              <w:rPr>
                <w:sz w:val="22"/>
                <w:szCs w:val="22"/>
              </w:rPr>
            </w:pPr>
            <w:r w:rsidRPr="00B37243">
              <w:rPr>
                <w:sz w:val="22"/>
                <w:szCs w:val="22"/>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21D6CDD1"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48A291CF" w14:textId="77777777" w:rsidR="00B37243" w:rsidRPr="00B37243" w:rsidRDefault="00B37243" w:rsidP="0050440A">
            <w:pPr>
              <w:autoSpaceDE w:val="0"/>
              <w:autoSpaceDN w:val="0"/>
              <w:adjustRightInd w:val="0"/>
              <w:rPr>
                <w:bCs/>
                <w:sz w:val="22"/>
                <w:szCs w:val="22"/>
              </w:rPr>
            </w:pPr>
            <w:r w:rsidRPr="00B37243">
              <w:rPr>
                <w:bCs/>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1FC08599" w14:textId="77777777" w:rsidR="00B37243" w:rsidRPr="00B37243" w:rsidRDefault="00B37243" w:rsidP="0050440A">
            <w:pPr>
              <w:rPr>
                <w:sz w:val="22"/>
                <w:szCs w:val="22"/>
              </w:rPr>
            </w:pPr>
            <w:r w:rsidRPr="00B37243">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37D1F86D" w14:textId="77777777" w:rsidR="00B37243" w:rsidRPr="00B37243" w:rsidRDefault="00B37243" w:rsidP="0050440A">
            <w:pPr>
              <w:autoSpaceDE w:val="0"/>
              <w:autoSpaceDN w:val="0"/>
              <w:adjustRightInd w:val="0"/>
              <w:rPr>
                <w:bCs/>
                <w:sz w:val="22"/>
                <w:szCs w:val="22"/>
              </w:rPr>
            </w:pPr>
            <w:r w:rsidRPr="00B37243">
              <w:rPr>
                <w:bCs/>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0D345022" w14:textId="77777777" w:rsidR="00B37243" w:rsidRPr="00B37243" w:rsidRDefault="00B37243" w:rsidP="0050440A">
            <w:pPr>
              <w:jc w:val="center"/>
              <w:rPr>
                <w:bCs/>
                <w:sz w:val="22"/>
                <w:szCs w:val="22"/>
              </w:rPr>
            </w:pPr>
            <w:r w:rsidRPr="00B37243">
              <w:rPr>
                <w:bCs/>
                <w:sz w:val="22"/>
                <w:szCs w:val="22"/>
              </w:rPr>
              <w:t>479,56</w:t>
            </w:r>
          </w:p>
        </w:tc>
        <w:tc>
          <w:tcPr>
            <w:tcW w:w="1134" w:type="dxa"/>
            <w:tcBorders>
              <w:top w:val="single" w:sz="4" w:space="0" w:color="auto"/>
              <w:left w:val="single" w:sz="4" w:space="0" w:color="auto"/>
              <w:bottom w:val="single" w:sz="4" w:space="0" w:color="auto"/>
              <w:right w:val="single" w:sz="4" w:space="0" w:color="auto"/>
            </w:tcBorders>
          </w:tcPr>
          <w:p w14:paraId="2AF2D65C" w14:textId="77777777" w:rsidR="00B37243" w:rsidRPr="00B37243" w:rsidRDefault="00B37243" w:rsidP="0050440A">
            <w:pPr>
              <w:jc w:val="center"/>
              <w:rPr>
                <w:bCs/>
                <w:sz w:val="22"/>
                <w:szCs w:val="22"/>
              </w:rPr>
            </w:pPr>
            <w:r w:rsidRPr="00B37243">
              <w:rPr>
                <w:bCs/>
                <w:sz w:val="22"/>
                <w:szCs w:val="22"/>
              </w:rPr>
              <w:t>20,00</w:t>
            </w:r>
          </w:p>
        </w:tc>
        <w:tc>
          <w:tcPr>
            <w:tcW w:w="908" w:type="dxa"/>
            <w:tcBorders>
              <w:top w:val="single" w:sz="4" w:space="0" w:color="auto"/>
              <w:left w:val="single" w:sz="4" w:space="0" w:color="auto"/>
              <w:bottom w:val="single" w:sz="4" w:space="0" w:color="auto"/>
              <w:right w:val="single" w:sz="4" w:space="0" w:color="auto"/>
            </w:tcBorders>
          </w:tcPr>
          <w:p w14:paraId="41164F21" w14:textId="77777777" w:rsidR="00B37243" w:rsidRPr="00B37243" w:rsidRDefault="00B37243" w:rsidP="0050440A">
            <w:pPr>
              <w:jc w:val="center"/>
              <w:rPr>
                <w:bCs/>
                <w:sz w:val="22"/>
                <w:szCs w:val="22"/>
              </w:rPr>
            </w:pPr>
            <w:r w:rsidRPr="00B37243">
              <w:rPr>
                <w:bCs/>
                <w:sz w:val="22"/>
                <w:szCs w:val="22"/>
              </w:rPr>
              <w:t>20,00</w:t>
            </w:r>
          </w:p>
        </w:tc>
      </w:tr>
      <w:tr w:rsidR="00A4606A" w:rsidRPr="00B37243" w14:paraId="6361B055" w14:textId="77777777" w:rsidTr="0050440A">
        <w:trPr>
          <w:trHeight w:val="494"/>
        </w:trPr>
        <w:tc>
          <w:tcPr>
            <w:tcW w:w="4103" w:type="dxa"/>
            <w:tcBorders>
              <w:top w:val="single" w:sz="4" w:space="0" w:color="auto"/>
              <w:left w:val="single" w:sz="4" w:space="0" w:color="auto"/>
              <w:bottom w:val="single" w:sz="4" w:space="0" w:color="auto"/>
              <w:right w:val="single" w:sz="4" w:space="0" w:color="auto"/>
            </w:tcBorders>
          </w:tcPr>
          <w:p w14:paraId="17A247F1" w14:textId="77777777" w:rsidR="00B37243" w:rsidRPr="00B37243" w:rsidRDefault="00B37243" w:rsidP="0050440A">
            <w:pPr>
              <w:autoSpaceDE w:val="0"/>
              <w:autoSpaceDN w:val="0"/>
              <w:adjustRightInd w:val="0"/>
              <w:jc w:val="both"/>
              <w:rPr>
                <w:sz w:val="22"/>
                <w:szCs w:val="22"/>
              </w:rPr>
            </w:pPr>
            <w:r w:rsidRPr="00B37243">
              <w:rPr>
                <w:sz w:val="22"/>
                <w:szCs w:val="22"/>
              </w:rPr>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47AEA8D7"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1290141A" w14:textId="77777777" w:rsidR="00B37243" w:rsidRPr="00B37243" w:rsidRDefault="00B37243" w:rsidP="0050440A">
            <w:pPr>
              <w:autoSpaceDE w:val="0"/>
              <w:autoSpaceDN w:val="0"/>
              <w:adjustRightInd w:val="0"/>
              <w:rPr>
                <w:bCs/>
                <w:sz w:val="22"/>
                <w:szCs w:val="22"/>
              </w:rPr>
            </w:pPr>
            <w:r w:rsidRPr="00B37243">
              <w:rPr>
                <w:bCs/>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3C5FF4AD" w14:textId="77777777" w:rsidR="00B37243" w:rsidRPr="00B37243" w:rsidRDefault="00B37243" w:rsidP="0050440A">
            <w:pPr>
              <w:rPr>
                <w:sz w:val="22"/>
                <w:szCs w:val="22"/>
              </w:rPr>
            </w:pPr>
            <w:r w:rsidRPr="00B37243">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483A5269" w14:textId="77777777" w:rsidR="00B37243" w:rsidRPr="00B37243" w:rsidRDefault="00B37243" w:rsidP="0050440A">
            <w:pPr>
              <w:autoSpaceDE w:val="0"/>
              <w:autoSpaceDN w:val="0"/>
              <w:adjustRightInd w:val="0"/>
              <w:rPr>
                <w:bCs/>
                <w:sz w:val="22"/>
                <w:szCs w:val="22"/>
              </w:rPr>
            </w:pPr>
            <w:r w:rsidRPr="00B37243">
              <w:rPr>
                <w:bCs/>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00785D84" w14:textId="77777777" w:rsidR="00B37243" w:rsidRPr="00B37243" w:rsidRDefault="00B37243" w:rsidP="0050440A">
            <w:pPr>
              <w:autoSpaceDE w:val="0"/>
              <w:autoSpaceDN w:val="0"/>
              <w:adjustRightInd w:val="0"/>
              <w:jc w:val="center"/>
              <w:rPr>
                <w:bCs/>
                <w:sz w:val="22"/>
                <w:szCs w:val="22"/>
              </w:rPr>
            </w:pPr>
            <w:r w:rsidRPr="00B37243">
              <w:rPr>
                <w:bCs/>
                <w:sz w:val="22"/>
                <w:szCs w:val="22"/>
              </w:rPr>
              <w:t>479,56</w:t>
            </w:r>
          </w:p>
        </w:tc>
        <w:tc>
          <w:tcPr>
            <w:tcW w:w="1134" w:type="dxa"/>
            <w:tcBorders>
              <w:top w:val="single" w:sz="4" w:space="0" w:color="auto"/>
              <w:left w:val="single" w:sz="4" w:space="0" w:color="auto"/>
              <w:bottom w:val="single" w:sz="4" w:space="0" w:color="auto"/>
              <w:right w:val="single" w:sz="4" w:space="0" w:color="auto"/>
            </w:tcBorders>
          </w:tcPr>
          <w:p w14:paraId="24A83C7D" w14:textId="77777777" w:rsidR="00B37243" w:rsidRPr="00B37243" w:rsidRDefault="00B37243" w:rsidP="0050440A">
            <w:pPr>
              <w:autoSpaceDE w:val="0"/>
              <w:autoSpaceDN w:val="0"/>
              <w:adjustRightInd w:val="0"/>
              <w:jc w:val="center"/>
              <w:rPr>
                <w:bCs/>
                <w:sz w:val="22"/>
                <w:szCs w:val="22"/>
              </w:rPr>
            </w:pPr>
            <w:r w:rsidRPr="00B37243">
              <w:rPr>
                <w:bCs/>
                <w:sz w:val="22"/>
                <w:szCs w:val="22"/>
              </w:rPr>
              <w:t>20,00</w:t>
            </w:r>
          </w:p>
        </w:tc>
        <w:tc>
          <w:tcPr>
            <w:tcW w:w="908" w:type="dxa"/>
            <w:tcBorders>
              <w:top w:val="single" w:sz="4" w:space="0" w:color="auto"/>
              <w:left w:val="single" w:sz="4" w:space="0" w:color="auto"/>
              <w:bottom w:val="single" w:sz="4" w:space="0" w:color="auto"/>
              <w:right w:val="single" w:sz="4" w:space="0" w:color="auto"/>
            </w:tcBorders>
          </w:tcPr>
          <w:p w14:paraId="65254F57" w14:textId="77777777" w:rsidR="00B37243" w:rsidRPr="00B37243" w:rsidRDefault="00B37243" w:rsidP="0050440A">
            <w:pPr>
              <w:autoSpaceDE w:val="0"/>
              <w:autoSpaceDN w:val="0"/>
              <w:adjustRightInd w:val="0"/>
              <w:jc w:val="center"/>
              <w:rPr>
                <w:bCs/>
                <w:sz w:val="22"/>
                <w:szCs w:val="22"/>
              </w:rPr>
            </w:pPr>
            <w:r w:rsidRPr="00B37243">
              <w:rPr>
                <w:bCs/>
                <w:sz w:val="22"/>
                <w:szCs w:val="22"/>
              </w:rPr>
              <w:t>20,0</w:t>
            </w:r>
          </w:p>
        </w:tc>
      </w:tr>
      <w:tr w:rsidR="00A4606A" w:rsidRPr="00B37243" w14:paraId="7AB34DA8" w14:textId="77777777" w:rsidTr="0050440A">
        <w:trPr>
          <w:trHeight w:val="164"/>
        </w:trPr>
        <w:tc>
          <w:tcPr>
            <w:tcW w:w="4103" w:type="dxa"/>
            <w:tcBorders>
              <w:top w:val="single" w:sz="6" w:space="0" w:color="auto"/>
              <w:left w:val="single" w:sz="6" w:space="0" w:color="auto"/>
              <w:bottom w:val="single" w:sz="4" w:space="0" w:color="auto"/>
              <w:right w:val="single" w:sz="6" w:space="0" w:color="auto"/>
            </w:tcBorders>
          </w:tcPr>
          <w:p w14:paraId="35B68871" w14:textId="77777777" w:rsidR="00B37243" w:rsidRPr="00B37243" w:rsidRDefault="00B37243" w:rsidP="0050440A">
            <w:pPr>
              <w:autoSpaceDE w:val="0"/>
              <w:autoSpaceDN w:val="0"/>
              <w:adjustRightInd w:val="0"/>
              <w:jc w:val="both"/>
              <w:rPr>
                <w:sz w:val="22"/>
                <w:szCs w:val="22"/>
              </w:rPr>
            </w:pPr>
            <w:r w:rsidRPr="00B37243">
              <w:rPr>
                <w:sz w:val="22"/>
                <w:szCs w:val="22"/>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14:paraId="369D2F8B"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4735AED4" w14:textId="77777777" w:rsidR="00B37243" w:rsidRPr="00B37243" w:rsidRDefault="00B37243" w:rsidP="0050440A">
            <w:pPr>
              <w:autoSpaceDE w:val="0"/>
              <w:autoSpaceDN w:val="0"/>
              <w:adjustRightInd w:val="0"/>
              <w:rPr>
                <w:bCs/>
                <w:sz w:val="22"/>
                <w:szCs w:val="22"/>
              </w:rPr>
            </w:pPr>
            <w:r w:rsidRPr="00B37243">
              <w:rPr>
                <w:bCs/>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7180D1DB" w14:textId="77777777" w:rsidR="00B37243" w:rsidRPr="00B37243" w:rsidRDefault="00B37243" w:rsidP="0050440A">
            <w:pPr>
              <w:rPr>
                <w:sz w:val="22"/>
                <w:szCs w:val="22"/>
              </w:rPr>
            </w:pPr>
            <w:r w:rsidRPr="00B37243">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75FFAC67" w14:textId="77777777" w:rsidR="00B37243" w:rsidRPr="00B37243" w:rsidRDefault="00B37243" w:rsidP="0050440A">
            <w:pPr>
              <w:autoSpaceDE w:val="0"/>
              <w:autoSpaceDN w:val="0"/>
              <w:adjustRightInd w:val="0"/>
              <w:rPr>
                <w:bCs/>
                <w:sz w:val="22"/>
                <w:szCs w:val="22"/>
              </w:rPr>
            </w:pPr>
            <w:r w:rsidRPr="00B37243">
              <w:rPr>
                <w:bCs/>
                <w:sz w:val="22"/>
                <w:szCs w:val="22"/>
              </w:rPr>
              <w:t>800</w:t>
            </w:r>
          </w:p>
        </w:tc>
        <w:tc>
          <w:tcPr>
            <w:tcW w:w="992" w:type="dxa"/>
            <w:tcBorders>
              <w:top w:val="single" w:sz="4" w:space="0" w:color="auto"/>
              <w:left w:val="single" w:sz="4" w:space="0" w:color="auto"/>
              <w:bottom w:val="single" w:sz="4" w:space="0" w:color="auto"/>
              <w:right w:val="single" w:sz="4" w:space="0" w:color="auto"/>
            </w:tcBorders>
          </w:tcPr>
          <w:p w14:paraId="6C85D058" w14:textId="77777777" w:rsidR="00B37243" w:rsidRPr="00B37243" w:rsidRDefault="00B37243" w:rsidP="0050440A">
            <w:pPr>
              <w:autoSpaceDE w:val="0"/>
              <w:autoSpaceDN w:val="0"/>
              <w:adjustRightInd w:val="0"/>
              <w:jc w:val="center"/>
              <w:rPr>
                <w:bCs/>
                <w:sz w:val="22"/>
                <w:szCs w:val="22"/>
              </w:rPr>
            </w:pPr>
            <w:r w:rsidRPr="00B37243">
              <w:rPr>
                <w:bCs/>
                <w:sz w:val="22"/>
                <w:szCs w:val="22"/>
              </w:rPr>
              <w:t>18,00</w:t>
            </w:r>
          </w:p>
        </w:tc>
        <w:tc>
          <w:tcPr>
            <w:tcW w:w="1134" w:type="dxa"/>
            <w:tcBorders>
              <w:top w:val="single" w:sz="4" w:space="0" w:color="auto"/>
              <w:left w:val="single" w:sz="4" w:space="0" w:color="auto"/>
              <w:bottom w:val="single" w:sz="4" w:space="0" w:color="auto"/>
              <w:right w:val="single" w:sz="4" w:space="0" w:color="auto"/>
            </w:tcBorders>
          </w:tcPr>
          <w:p w14:paraId="6496B395"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04743F76"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5826717D" w14:textId="77777777" w:rsidTr="0050440A">
        <w:trPr>
          <w:trHeight w:val="164"/>
        </w:trPr>
        <w:tc>
          <w:tcPr>
            <w:tcW w:w="4103" w:type="dxa"/>
            <w:tcBorders>
              <w:top w:val="single" w:sz="6" w:space="0" w:color="auto"/>
              <w:left w:val="single" w:sz="6" w:space="0" w:color="auto"/>
              <w:bottom w:val="single" w:sz="4" w:space="0" w:color="auto"/>
              <w:right w:val="single" w:sz="6" w:space="0" w:color="auto"/>
            </w:tcBorders>
          </w:tcPr>
          <w:p w14:paraId="4BB72449" w14:textId="77777777" w:rsidR="00B37243" w:rsidRPr="00B37243" w:rsidRDefault="00B37243" w:rsidP="0050440A">
            <w:pPr>
              <w:autoSpaceDE w:val="0"/>
              <w:autoSpaceDN w:val="0"/>
              <w:adjustRightInd w:val="0"/>
              <w:jc w:val="both"/>
              <w:rPr>
                <w:sz w:val="22"/>
                <w:szCs w:val="22"/>
              </w:rPr>
            </w:pPr>
            <w:r w:rsidRPr="00B37243">
              <w:rPr>
                <w:sz w:val="22"/>
                <w:szCs w:val="22"/>
              </w:rPr>
              <w:t>Уплата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tcPr>
          <w:p w14:paraId="4BF7E0E8"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F7BFCB1" w14:textId="77777777" w:rsidR="00B37243" w:rsidRPr="00B37243" w:rsidRDefault="00B37243" w:rsidP="0050440A">
            <w:pPr>
              <w:autoSpaceDE w:val="0"/>
              <w:autoSpaceDN w:val="0"/>
              <w:adjustRightInd w:val="0"/>
              <w:rPr>
                <w:bCs/>
                <w:sz w:val="22"/>
                <w:szCs w:val="22"/>
              </w:rPr>
            </w:pPr>
            <w:r w:rsidRPr="00B37243">
              <w:rPr>
                <w:bCs/>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529A1F64" w14:textId="77777777" w:rsidR="00B37243" w:rsidRPr="00B37243" w:rsidRDefault="00B37243" w:rsidP="0050440A">
            <w:pPr>
              <w:rPr>
                <w:sz w:val="22"/>
                <w:szCs w:val="22"/>
              </w:rPr>
            </w:pPr>
            <w:r w:rsidRPr="00B37243">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7DB31A5D" w14:textId="77777777" w:rsidR="00B37243" w:rsidRPr="00B37243" w:rsidRDefault="00B37243" w:rsidP="0050440A">
            <w:pPr>
              <w:autoSpaceDE w:val="0"/>
              <w:autoSpaceDN w:val="0"/>
              <w:adjustRightInd w:val="0"/>
              <w:rPr>
                <w:bCs/>
                <w:sz w:val="22"/>
                <w:szCs w:val="22"/>
              </w:rPr>
            </w:pPr>
            <w:r w:rsidRPr="00B37243">
              <w:rPr>
                <w:bCs/>
                <w:sz w:val="22"/>
                <w:szCs w:val="22"/>
              </w:rPr>
              <w:t>850</w:t>
            </w:r>
          </w:p>
        </w:tc>
        <w:tc>
          <w:tcPr>
            <w:tcW w:w="992" w:type="dxa"/>
            <w:tcBorders>
              <w:top w:val="single" w:sz="4" w:space="0" w:color="auto"/>
              <w:left w:val="single" w:sz="4" w:space="0" w:color="auto"/>
              <w:bottom w:val="single" w:sz="4" w:space="0" w:color="auto"/>
              <w:right w:val="single" w:sz="4" w:space="0" w:color="auto"/>
            </w:tcBorders>
          </w:tcPr>
          <w:p w14:paraId="5B075639" w14:textId="77777777" w:rsidR="00B37243" w:rsidRPr="00B37243" w:rsidRDefault="00B37243" w:rsidP="0050440A">
            <w:pPr>
              <w:autoSpaceDE w:val="0"/>
              <w:autoSpaceDN w:val="0"/>
              <w:adjustRightInd w:val="0"/>
              <w:jc w:val="center"/>
              <w:rPr>
                <w:bCs/>
                <w:sz w:val="22"/>
                <w:szCs w:val="22"/>
              </w:rPr>
            </w:pPr>
            <w:r w:rsidRPr="00B37243">
              <w:rPr>
                <w:bCs/>
                <w:sz w:val="22"/>
                <w:szCs w:val="22"/>
              </w:rPr>
              <w:t>18,00</w:t>
            </w:r>
          </w:p>
        </w:tc>
        <w:tc>
          <w:tcPr>
            <w:tcW w:w="1134" w:type="dxa"/>
            <w:tcBorders>
              <w:top w:val="single" w:sz="4" w:space="0" w:color="auto"/>
              <w:left w:val="single" w:sz="4" w:space="0" w:color="auto"/>
              <w:bottom w:val="single" w:sz="4" w:space="0" w:color="auto"/>
              <w:right w:val="single" w:sz="4" w:space="0" w:color="auto"/>
            </w:tcBorders>
          </w:tcPr>
          <w:p w14:paraId="4383AD09"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2D92146D"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62EC6E13" w14:textId="77777777" w:rsidTr="0050440A">
        <w:trPr>
          <w:trHeight w:val="164"/>
        </w:trPr>
        <w:tc>
          <w:tcPr>
            <w:tcW w:w="4103" w:type="dxa"/>
            <w:tcBorders>
              <w:top w:val="single" w:sz="4" w:space="0" w:color="auto"/>
              <w:left w:val="single" w:sz="4" w:space="0" w:color="auto"/>
              <w:bottom w:val="single" w:sz="4" w:space="0" w:color="auto"/>
              <w:right w:val="single" w:sz="4" w:space="0" w:color="auto"/>
            </w:tcBorders>
          </w:tcPr>
          <w:p w14:paraId="55DCA4B9" w14:textId="77777777" w:rsidR="00B37243" w:rsidRPr="00B37243" w:rsidRDefault="00B37243" w:rsidP="0050440A">
            <w:pPr>
              <w:jc w:val="both"/>
              <w:rPr>
                <w:bCs/>
                <w:sz w:val="22"/>
                <w:szCs w:val="22"/>
              </w:rPr>
            </w:pPr>
            <w:r w:rsidRPr="00B37243">
              <w:rPr>
                <w:bCs/>
                <w:sz w:val="22"/>
                <w:szCs w:val="22"/>
              </w:rPr>
              <w:t>СОЦИАЛЬНАЯ ПОЛИТИКА</w:t>
            </w:r>
          </w:p>
        </w:tc>
        <w:tc>
          <w:tcPr>
            <w:tcW w:w="425" w:type="dxa"/>
            <w:tcBorders>
              <w:top w:val="single" w:sz="6" w:space="0" w:color="auto"/>
              <w:left w:val="single" w:sz="6" w:space="0" w:color="auto"/>
              <w:bottom w:val="single" w:sz="6" w:space="0" w:color="auto"/>
              <w:right w:val="single" w:sz="6" w:space="0" w:color="auto"/>
            </w:tcBorders>
          </w:tcPr>
          <w:p w14:paraId="0CA81EA8"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28ACD784" w14:textId="77777777" w:rsidR="00B37243" w:rsidRPr="00B37243" w:rsidRDefault="00B37243" w:rsidP="0050440A">
            <w:pPr>
              <w:rPr>
                <w:bCs/>
                <w:sz w:val="22"/>
                <w:szCs w:val="22"/>
              </w:rPr>
            </w:pPr>
            <w:r w:rsidRPr="00B37243">
              <w:rPr>
                <w:bCs/>
                <w:sz w:val="22"/>
                <w:szCs w:val="22"/>
              </w:rPr>
              <w:t>1000</w:t>
            </w:r>
          </w:p>
        </w:tc>
        <w:tc>
          <w:tcPr>
            <w:tcW w:w="1418" w:type="dxa"/>
            <w:tcBorders>
              <w:top w:val="single" w:sz="4" w:space="0" w:color="auto"/>
              <w:left w:val="single" w:sz="4" w:space="0" w:color="auto"/>
              <w:bottom w:val="single" w:sz="4" w:space="0" w:color="auto"/>
              <w:right w:val="single" w:sz="4" w:space="0" w:color="auto"/>
            </w:tcBorders>
          </w:tcPr>
          <w:p w14:paraId="09D4BD8C" w14:textId="77777777" w:rsidR="00B37243" w:rsidRPr="00B37243" w:rsidRDefault="00B37243" w:rsidP="0050440A">
            <w:pPr>
              <w:rPr>
                <w:bCs/>
                <w:sz w:val="22"/>
                <w:szCs w:val="22"/>
              </w:rPr>
            </w:pPr>
          </w:p>
        </w:tc>
        <w:tc>
          <w:tcPr>
            <w:tcW w:w="567" w:type="dxa"/>
            <w:tcBorders>
              <w:top w:val="single" w:sz="4" w:space="0" w:color="auto"/>
              <w:left w:val="single" w:sz="4" w:space="0" w:color="auto"/>
              <w:bottom w:val="single" w:sz="4" w:space="0" w:color="auto"/>
              <w:right w:val="single" w:sz="4" w:space="0" w:color="auto"/>
            </w:tcBorders>
          </w:tcPr>
          <w:p w14:paraId="41784820" w14:textId="77777777" w:rsidR="00B37243" w:rsidRPr="00B37243" w:rsidRDefault="00B37243" w:rsidP="0050440A">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3E73CA2B" w14:textId="77777777" w:rsidR="00B37243" w:rsidRPr="00B37243" w:rsidRDefault="00B37243" w:rsidP="0050440A">
            <w:pPr>
              <w:jc w:val="center"/>
              <w:rPr>
                <w:sz w:val="22"/>
                <w:szCs w:val="22"/>
              </w:rPr>
            </w:pPr>
            <w:r w:rsidRPr="00B37243">
              <w:rPr>
                <w:sz w:val="22"/>
                <w:szCs w:val="22"/>
              </w:rPr>
              <w:t>366,07</w:t>
            </w:r>
          </w:p>
        </w:tc>
        <w:tc>
          <w:tcPr>
            <w:tcW w:w="1134" w:type="dxa"/>
            <w:tcBorders>
              <w:top w:val="single" w:sz="4" w:space="0" w:color="auto"/>
              <w:left w:val="single" w:sz="4" w:space="0" w:color="auto"/>
              <w:bottom w:val="single" w:sz="4" w:space="0" w:color="auto"/>
              <w:right w:val="single" w:sz="4" w:space="0" w:color="auto"/>
            </w:tcBorders>
          </w:tcPr>
          <w:p w14:paraId="7B1FA597"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0820871F"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571E7991" w14:textId="77777777" w:rsidTr="0050440A">
        <w:trPr>
          <w:trHeight w:val="164"/>
        </w:trPr>
        <w:tc>
          <w:tcPr>
            <w:tcW w:w="4103" w:type="dxa"/>
            <w:tcBorders>
              <w:top w:val="single" w:sz="4" w:space="0" w:color="auto"/>
              <w:left w:val="single" w:sz="4" w:space="0" w:color="auto"/>
              <w:bottom w:val="single" w:sz="4" w:space="0" w:color="auto"/>
              <w:right w:val="single" w:sz="4" w:space="0" w:color="auto"/>
            </w:tcBorders>
          </w:tcPr>
          <w:p w14:paraId="2347C97D" w14:textId="77777777" w:rsidR="00B37243" w:rsidRPr="00B37243" w:rsidRDefault="00B37243" w:rsidP="0050440A">
            <w:pPr>
              <w:jc w:val="both"/>
              <w:rPr>
                <w:bCs/>
                <w:sz w:val="22"/>
                <w:szCs w:val="22"/>
              </w:rPr>
            </w:pPr>
            <w:r w:rsidRPr="00B37243">
              <w:rPr>
                <w:bCs/>
                <w:sz w:val="22"/>
                <w:szCs w:val="22"/>
              </w:rPr>
              <w:t>Пенсионное обеспечение</w:t>
            </w:r>
          </w:p>
        </w:tc>
        <w:tc>
          <w:tcPr>
            <w:tcW w:w="425" w:type="dxa"/>
            <w:tcBorders>
              <w:top w:val="single" w:sz="6" w:space="0" w:color="auto"/>
              <w:left w:val="single" w:sz="6" w:space="0" w:color="auto"/>
              <w:bottom w:val="single" w:sz="6" w:space="0" w:color="auto"/>
              <w:right w:val="single" w:sz="6" w:space="0" w:color="auto"/>
            </w:tcBorders>
          </w:tcPr>
          <w:p w14:paraId="14097A2F"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4AA11246" w14:textId="77777777" w:rsidR="00B37243" w:rsidRPr="00B37243" w:rsidRDefault="00B37243" w:rsidP="0050440A">
            <w:pPr>
              <w:rPr>
                <w:bCs/>
                <w:sz w:val="22"/>
                <w:szCs w:val="22"/>
              </w:rPr>
            </w:pPr>
            <w:r w:rsidRPr="00B37243">
              <w:rPr>
                <w:bCs/>
                <w:sz w:val="22"/>
                <w:szCs w:val="22"/>
              </w:rPr>
              <w:t>1001</w:t>
            </w:r>
          </w:p>
        </w:tc>
        <w:tc>
          <w:tcPr>
            <w:tcW w:w="1418" w:type="dxa"/>
            <w:tcBorders>
              <w:top w:val="single" w:sz="4" w:space="0" w:color="auto"/>
              <w:left w:val="single" w:sz="4" w:space="0" w:color="auto"/>
              <w:bottom w:val="single" w:sz="4" w:space="0" w:color="auto"/>
              <w:right w:val="single" w:sz="4" w:space="0" w:color="auto"/>
            </w:tcBorders>
          </w:tcPr>
          <w:p w14:paraId="2046DFEC" w14:textId="77777777" w:rsidR="00B37243" w:rsidRPr="00B37243" w:rsidRDefault="00B37243" w:rsidP="0050440A">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5A092811" w14:textId="77777777" w:rsidR="00B37243" w:rsidRPr="00B37243" w:rsidRDefault="00B37243" w:rsidP="0050440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C52EB05" w14:textId="77777777" w:rsidR="00B37243" w:rsidRPr="00B37243" w:rsidRDefault="00B37243" w:rsidP="0050440A">
            <w:pPr>
              <w:jc w:val="center"/>
              <w:rPr>
                <w:sz w:val="22"/>
                <w:szCs w:val="22"/>
              </w:rPr>
            </w:pPr>
            <w:r w:rsidRPr="00B37243">
              <w:rPr>
                <w:sz w:val="22"/>
                <w:szCs w:val="22"/>
              </w:rPr>
              <w:t>366,07</w:t>
            </w:r>
          </w:p>
        </w:tc>
        <w:tc>
          <w:tcPr>
            <w:tcW w:w="1134" w:type="dxa"/>
            <w:tcBorders>
              <w:top w:val="single" w:sz="4" w:space="0" w:color="auto"/>
              <w:left w:val="single" w:sz="4" w:space="0" w:color="auto"/>
              <w:bottom w:val="single" w:sz="4" w:space="0" w:color="auto"/>
              <w:right w:val="single" w:sz="4" w:space="0" w:color="auto"/>
            </w:tcBorders>
          </w:tcPr>
          <w:p w14:paraId="040EE64D"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4AA5D663"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3A9EF91B" w14:textId="77777777" w:rsidTr="0050440A">
        <w:trPr>
          <w:trHeight w:val="164"/>
        </w:trPr>
        <w:tc>
          <w:tcPr>
            <w:tcW w:w="4103" w:type="dxa"/>
            <w:tcBorders>
              <w:top w:val="single" w:sz="4" w:space="0" w:color="auto"/>
              <w:left w:val="single" w:sz="4" w:space="0" w:color="auto"/>
              <w:bottom w:val="single" w:sz="4" w:space="0" w:color="auto"/>
              <w:right w:val="single" w:sz="4" w:space="0" w:color="auto"/>
            </w:tcBorders>
          </w:tcPr>
          <w:p w14:paraId="472A9534" w14:textId="77777777" w:rsidR="00B37243" w:rsidRPr="00B37243" w:rsidRDefault="00B37243" w:rsidP="0050440A">
            <w:pPr>
              <w:jc w:val="both"/>
              <w:rPr>
                <w:sz w:val="22"/>
                <w:szCs w:val="22"/>
              </w:rPr>
            </w:pPr>
            <w:r w:rsidRPr="00B37243">
              <w:rPr>
                <w:sz w:val="22"/>
                <w:szCs w:val="22"/>
              </w:rPr>
              <w:t>Непрограммные расходы муниципальных образований поселений</w:t>
            </w:r>
          </w:p>
        </w:tc>
        <w:tc>
          <w:tcPr>
            <w:tcW w:w="425" w:type="dxa"/>
            <w:tcBorders>
              <w:top w:val="single" w:sz="6" w:space="0" w:color="auto"/>
              <w:left w:val="single" w:sz="6" w:space="0" w:color="auto"/>
              <w:bottom w:val="single" w:sz="4" w:space="0" w:color="auto"/>
              <w:right w:val="single" w:sz="6" w:space="0" w:color="auto"/>
            </w:tcBorders>
          </w:tcPr>
          <w:p w14:paraId="47AACA73"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E258074" w14:textId="77777777" w:rsidR="00B37243" w:rsidRPr="00B37243" w:rsidRDefault="00B37243" w:rsidP="0050440A">
            <w:pPr>
              <w:autoSpaceDE w:val="0"/>
              <w:autoSpaceDN w:val="0"/>
              <w:adjustRightInd w:val="0"/>
              <w:rPr>
                <w:sz w:val="22"/>
                <w:szCs w:val="22"/>
              </w:rPr>
            </w:pPr>
            <w:r w:rsidRPr="00B37243">
              <w:rPr>
                <w:sz w:val="22"/>
                <w:szCs w:val="22"/>
              </w:rPr>
              <w:t>1001</w:t>
            </w:r>
          </w:p>
        </w:tc>
        <w:tc>
          <w:tcPr>
            <w:tcW w:w="1418" w:type="dxa"/>
            <w:tcBorders>
              <w:top w:val="single" w:sz="4" w:space="0" w:color="auto"/>
              <w:left w:val="single" w:sz="4" w:space="0" w:color="auto"/>
              <w:bottom w:val="single" w:sz="4" w:space="0" w:color="auto"/>
              <w:right w:val="single" w:sz="4" w:space="0" w:color="auto"/>
            </w:tcBorders>
          </w:tcPr>
          <w:p w14:paraId="7FBDEACE" w14:textId="77777777" w:rsidR="00B37243" w:rsidRPr="00B37243" w:rsidRDefault="00B37243" w:rsidP="0050440A">
            <w:pPr>
              <w:autoSpaceDE w:val="0"/>
              <w:autoSpaceDN w:val="0"/>
              <w:adjustRightInd w:val="0"/>
              <w:rPr>
                <w:sz w:val="22"/>
                <w:szCs w:val="22"/>
              </w:rPr>
            </w:pPr>
            <w:r w:rsidRPr="00B37243">
              <w:rPr>
                <w:sz w:val="22"/>
                <w:szCs w:val="22"/>
              </w:rPr>
              <w:t>70.0.00.00000</w:t>
            </w:r>
          </w:p>
        </w:tc>
        <w:tc>
          <w:tcPr>
            <w:tcW w:w="567" w:type="dxa"/>
            <w:tcBorders>
              <w:top w:val="single" w:sz="4" w:space="0" w:color="auto"/>
              <w:left w:val="single" w:sz="4" w:space="0" w:color="auto"/>
              <w:bottom w:val="single" w:sz="4" w:space="0" w:color="auto"/>
              <w:right w:val="single" w:sz="4" w:space="0" w:color="auto"/>
            </w:tcBorders>
          </w:tcPr>
          <w:p w14:paraId="33E5ED07" w14:textId="77777777" w:rsidR="00B37243" w:rsidRPr="00B37243" w:rsidRDefault="00B37243" w:rsidP="0050440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6C2F9B1" w14:textId="77777777" w:rsidR="00B37243" w:rsidRPr="00B37243" w:rsidRDefault="00B37243" w:rsidP="0050440A">
            <w:pPr>
              <w:jc w:val="center"/>
              <w:rPr>
                <w:sz w:val="22"/>
                <w:szCs w:val="22"/>
              </w:rPr>
            </w:pPr>
            <w:r w:rsidRPr="00B37243">
              <w:rPr>
                <w:sz w:val="22"/>
                <w:szCs w:val="22"/>
              </w:rPr>
              <w:t>366,07</w:t>
            </w:r>
          </w:p>
        </w:tc>
        <w:tc>
          <w:tcPr>
            <w:tcW w:w="1134" w:type="dxa"/>
            <w:tcBorders>
              <w:top w:val="single" w:sz="4" w:space="0" w:color="auto"/>
              <w:left w:val="single" w:sz="4" w:space="0" w:color="auto"/>
              <w:bottom w:val="single" w:sz="4" w:space="0" w:color="auto"/>
              <w:right w:val="single" w:sz="4" w:space="0" w:color="auto"/>
            </w:tcBorders>
          </w:tcPr>
          <w:p w14:paraId="50F1AE1A"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62B0FB20"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0D7F1FC6" w14:textId="77777777" w:rsidTr="0050440A">
        <w:trPr>
          <w:trHeight w:val="164"/>
        </w:trPr>
        <w:tc>
          <w:tcPr>
            <w:tcW w:w="4103" w:type="dxa"/>
            <w:tcBorders>
              <w:top w:val="single" w:sz="4" w:space="0" w:color="auto"/>
              <w:left w:val="single" w:sz="6" w:space="0" w:color="auto"/>
              <w:bottom w:val="single" w:sz="6" w:space="0" w:color="auto"/>
              <w:right w:val="single" w:sz="6" w:space="0" w:color="auto"/>
            </w:tcBorders>
          </w:tcPr>
          <w:p w14:paraId="7FC74BA9" w14:textId="77777777" w:rsidR="00B37243" w:rsidRPr="00B37243" w:rsidRDefault="00B37243" w:rsidP="0050440A">
            <w:pPr>
              <w:jc w:val="both"/>
              <w:rPr>
                <w:sz w:val="22"/>
                <w:szCs w:val="22"/>
              </w:rPr>
            </w:pPr>
            <w:r w:rsidRPr="00B37243">
              <w:rPr>
                <w:sz w:val="22"/>
                <w:szCs w:val="22"/>
              </w:rPr>
              <w:t>Доплаты к пенсиям муниципальных служащих</w:t>
            </w:r>
          </w:p>
        </w:tc>
        <w:tc>
          <w:tcPr>
            <w:tcW w:w="425" w:type="dxa"/>
            <w:tcBorders>
              <w:top w:val="single" w:sz="6" w:space="0" w:color="auto"/>
              <w:left w:val="single" w:sz="6" w:space="0" w:color="auto"/>
              <w:bottom w:val="single" w:sz="4" w:space="0" w:color="auto"/>
              <w:right w:val="single" w:sz="6" w:space="0" w:color="auto"/>
            </w:tcBorders>
          </w:tcPr>
          <w:p w14:paraId="1BAE7DD8"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6" w:space="0" w:color="auto"/>
              <w:bottom w:val="single" w:sz="6" w:space="0" w:color="auto"/>
              <w:right w:val="single" w:sz="6" w:space="0" w:color="auto"/>
            </w:tcBorders>
          </w:tcPr>
          <w:p w14:paraId="101E8D3B" w14:textId="77777777" w:rsidR="00B37243" w:rsidRPr="00B37243" w:rsidRDefault="00B37243" w:rsidP="0050440A">
            <w:pPr>
              <w:rPr>
                <w:sz w:val="22"/>
                <w:szCs w:val="22"/>
              </w:rPr>
            </w:pPr>
            <w:r w:rsidRPr="00B37243">
              <w:rPr>
                <w:sz w:val="22"/>
                <w:szCs w:val="22"/>
              </w:rPr>
              <w:t>1001</w:t>
            </w:r>
          </w:p>
        </w:tc>
        <w:tc>
          <w:tcPr>
            <w:tcW w:w="1418" w:type="dxa"/>
            <w:tcBorders>
              <w:top w:val="single" w:sz="4" w:space="0" w:color="auto"/>
              <w:left w:val="single" w:sz="6" w:space="0" w:color="auto"/>
              <w:bottom w:val="single" w:sz="6" w:space="0" w:color="auto"/>
              <w:right w:val="single" w:sz="6" w:space="0" w:color="auto"/>
            </w:tcBorders>
          </w:tcPr>
          <w:p w14:paraId="7F1CC807" w14:textId="77777777" w:rsidR="00B37243" w:rsidRPr="00B37243" w:rsidRDefault="00B37243" w:rsidP="0050440A">
            <w:pPr>
              <w:rPr>
                <w:sz w:val="22"/>
                <w:szCs w:val="22"/>
              </w:rPr>
            </w:pPr>
            <w:r w:rsidRPr="00B37243">
              <w:rPr>
                <w:sz w:val="22"/>
                <w:szCs w:val="22"/>
              </w:rPr>
              <w:t>70.0.00.10010</w:t>
            </w:r>
          </w:p>
        </w:tc>
        <w:tc>
          <w:tcPr>
            <w:tcW w:w="567" w:type="dxa"/>
            <w:tcBorders>
              <w:top w:val="single" w:sz="4" w:space="0" w:color="auto"/>
              <w:left w:val="single" w:sz="6" w:space="0" w:color="auto"/>
              <w:bottom w:val="single" w:sz="6" w:space="0" w:color="auto"/>
              <w:right w:val="single" w:sz="6" w:space="0" w:color="auto"/>
            </w:tcBorders>
          </w:tcPr>
          <w:p w14:paraId="0E32AC35" w14:textId="77777777" w:rsidR="00B37243" w:rsidRPr="00B37243" w:rsidRDefault="00B37243" w:rsidP="0050440A">
            <w:pPr>
              <w:rPr>
                <w:sz w:val="22"/>
                <w:szCs w:val="22"/>
              </w:rPr>
            </w:pPr>
          </w:p>
        </w:tc>
        <w:tc>
          <w:tcPr>
            <w:tcW w:w="992" w:type="dxa"/>
            <w:tcBorders>
              <w:top w:val="single" w:sz="4" w:space="0" w:color="auto"/>
              <w:left w:val="single" w:sz="6" w:space="0" w:color="auto"/>
              <w:bottom w:val="single" w:sz="6" w:space="0" w:color="auto"/>
              <w:right w:val="single" w:sz="6" w:space="0" w:color="auto"/>
            </w:tcBorders>
          </w:tcPr>
          <w:p w14:paraId="490523E0" w14:textId="77777777" w:rsidR="00B37243" w:rsidRPr="00B37243" w:rsidRDefault="00B37243" w:rsidP="0050440A">
            <w:pPr>
              <w:jc w:val="center"/>
              <w:rPr>
                <w:sz w:val="22"/>
                <w:szCs w:val="22"/>
              </w:rPr>
            </w:pPr>
            <w:r w:rsidRPr="00B37243">
              <w:rPr>
                <w:sz w:val="22"/>
                <w:szCs w:val="22"/>
              </w:rPr>
              <w:t>366,07</w:t>
            </w:r>
          </w:p>
        </w:tc>
        <w:tc>
          <w:tcPr>
            <w:tcW w:w="1134" w:type="dxa"/>
            <w:tcBorders>
              <w:top w:val="single" w:sz="4" w:space="0" w:color="auto"/>
              <w:left w:val="single" w:sz="4" w:space="0" w:color="auto"/>
              <w:bottom w:val="single" w:sz="4" w:space="0" w:color="auto"/>
              <w:right w:val="single" w:sz="4" w:space="0" w:color="auto"/>
            </w:tcBorders>
          </w:tcPr>
          <w:p w14:paraId="653E322C"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1E17AE1C"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547452E1" w14:textId="77777777" w:rsidTr="0050440A">
        <w:trPr>
          <w:trHeight w:val="164"/>
        </w:trPr>
        <w:tc>
          <w:tcPr>
            <w:tcW w:w="4103" w:type="dxa"/>
            <w:tcBorders>
              <w:top w:val="single" w:sz="6" w:space="0" w:color="auto"/>
              <w:left w:val="single" w:sz="6" w:space="0" w:color="auto"/>
              <w:bottom w:val="single" w:sz="6" w:space="0" w:color="auto"/>
              <w:right w:val="single" w:sz="6" w:space="0" w:color="auto"/>
            </w:tcBorders>
          </w:tcPr>
          <w:p w14:paraId="60F299DD" w14:textId="77777777" w:rsidR="00B37243" w:rsidRPr="00B37243" w:rsidRDefault="00B37243" w:rsidP="0050440A">
            <w:pPr>
              <w:jc w:val="both"/>
              <w:rPr>
                <w:sz w:val="22"/>
                <w:szCs w:val="22"/>
              </w:rPr>
            </w:pPr>
            <w:r w:rsidRPr="00B37243">
              <w:rPr>
                <w:sz w:val="22"/>
                <w:szCs w:val="22"/>
              </w:rPr>
              <w:t>Социальное обеспечение и иные выплаты населению</w:t>
            </w:r>
          </w:p>
        </w:tc>
        <w:tc>
          <w:tcPr>
            <w:tcW w:w="425" w:type="dxa"/>
            <w:tcBorders>
              <w:top w:val="single" w:sz="6" w:space="0" w:color="auto"/>
              <w:left w:val="single" w:sz="6" w:space="0" w:color="auto"/>
              <w:bottom w:val="single" w:sz="4" w:space="0" w:color="auto"/>
              <w:right w:val="single" w:sz="6" w:space="0" w:color="auto"/>
            </w:tcBorders>
          </w:tcPr>
          <w:p w14:paraId="56059032"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E79B0FF" w14:textId="77777777" w:rsidR="00B37243" w:rsidRPr="00B37243" w:rsidRDefault="00B37243" w:rsidP="0050440A">
            <w:pPr>
              <w:rPr>
                <w:sz w:val="22"/>
                <w:szCs w:val="22"/>
              </w:rPr>
            </w:pPr>
            <w:r w:rsidRPr="00B37243">
              <w:rPr>
                <w:sz w:val="22"/>
                <w:szCs w:val="22"/>
              </w:rPr>
              <w:t>1001</w:t>
            </w:r>
          </w:p>
        </w:tc>
        <w:tc>
          <w:tcPr>
            <w:tcW w:w="1418" w:type="dxa"/>
            <w:tcBorders>
              <w:top w:val="single" w:sz="6" w:space="0" w:color="auto"/>
              <w:left w:val="single" w:sz="6" w:space="0" w:color="auto"/>
              <w:bottom w:val="single" w:sz="6" w:space="0" w:color="auto"/>
              <w:right w:val="single" w:sz="6" w:space="0" w:color="auto"/>
            </w:tcBorders>
          </w:tcPr>
          <w:p w14:paraId="0D87F085" w14:textId="77777777" w:rsidR="00B37243" w:rsidRPr="00B37243" w:rsidRDefault="00B37243" w:rsidP="0050440A">
            <w:pPr>
              <w:rPr>
                <w:sz w:val="22"/>
                <w:szCs w:val="22"/>
              </w:rPr>
            </w:pPr>
            <w:r w:rsidRPr="00B37243">
              <w:rPr>
                <w:sz w:val="22"/>
                <w:szCs w:val="22"/>
              </w:rPr>
              <w:t>70.0.00.10010</w:t>
            </w:r>
          </w:p>
        </w:tc>
        <w:tc>
          <w:tcPr>
            <w:tcW w:w="567" w:type="dxa"/>
            <w:tcBorders>
              <w:top w:val="single" w:sz="6" w:space="0" w:color="auto"/>
              <w:left w:val="single" w:sz="6" w:space="0" w:color="auto"/>
              <w:bottom w:val="single" w:sz="6" w:space="0" w:color="auto"/>
              <w:right w:val="single" w:sz="6" w:space="0" w:color="auto"/>
            </w:tcBorders>
          </w:tcPr>
          <w:p w14:paraId="3322D58A" w14:textId="77777777" w:rsidR="00B37243" w:rsidRPr="00B37243" w:rsidRDefault="00B37243" w:rsidP="0050440A">
            <w:pPr>
              <w:rPr>
                <w:sz w:val="22"/>
                <w:szCs w:val="22"/>
              </w:rPr>
            </w:pPr>
            <w:r w:rsidRPr="00B37243">
              <w:rPr>
                <w:sz w:val="22"/>
                <w:szCs w:val="22"/>
              </w:rPr>
              <w:t>300</w:t>
            </w:r>
          </w:p>
        </w:tc>
        <w:tc>
          <w:tcPr>
            <w:tcW w:w="992" w:type="dxa"/>
            <w:tcBorders>
              <w:top w:val="single" w:sz="6" w:space="0" w:color="auto"/>
              <w:left w:val="single" w:sz="6" w:space="0" w:color="auto"/>
              <w:bottom w:val="single" w:sz="6" w:space="0" w:color="auto"/>
              <w:right w:val="single" w:sz="6" w:space="0" w:color="auto"/>
            </w:tcBorders>
          </w:tcPr>
          <w:p w14:paraId="5A66E3F3" w14:textId="77777777" w:rsidR="00B37243" w:rsidRPr="00B37243" w:rsidRDefault="00B37243" w:rsidP="0050440A">
            <w:pPr>
              <w:jc w:val="center"/>
              <w:rPr>
                <w:sz w:val="22"/>
                <w:szCs w:val="22"/>
              </w:rPr>
            </w:pPr>
            <w:r w:rsidRPr="00B37243">
              <w:rPr>
                <w:sz w:val="22"/>
                <w:szCs w:val="22"/>
              </w:rPr>
              <w:t>366,07</w:t>
            </w:r>
          </w:p>
        </w:tc>
        <w:tc>
          <w:tcPr>
            <w:tcW w:w="1134" w:type="dxa"/>
            <w:tcBorders>
              <w:top w:val="single" w:sz="4" w:space="0" w:color="auto"/>
              <w:left w:val="single" w:sz="4" w:space="0" w:color="auto"/>
              <w:bottom w:val="single" w:sz="4" w:space="0" w:color="auto"/>
              <w:right w:val="single" w:sz="4" w:space="0" w:color="auto"/>
            </w:tcBorders>
          </w:tcPr>
          <w:p w14:paraId="3843D2CB"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1CFA96B5"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1CD198F2" w14:textId="77777777" w:rsidTr="0050440A">
        <w:trPr>
          <w:trHeight w:val="164"/>
        </w:trPr>
        <w:tc>
          <w:tcPr>
            <w:tcW w:w="4103" w:type="dxa"/>
            <w:tcBorders>
              <w:top w:val="single" w:sz="6" w:space="0" w:color="auto"/>
              <w:left w:val="single" w:sz="6" w:space="0" w:color="auto"/>
              <w:bottom w:val="single" w:sz="6" w:space="0" w:color="auto"/>
              <w:right w:val="single" w:sz="6" w:space="0" w:color="auto"/>
            </w:tcBorders>
          </w:tcPr>
          <w:p w14:paraId="0D9C5343" w14:textId="77777777" w:rsidR="00B37243" w:rsidRPr="00B37243" w:rsidRDefault="00B37243" w:rsidP="0050440A">
            <w:pPr>
              <w:jc w:val="both"/>
              <w:rPr>
                <w:sz w:val="22"/>
                <w:szCs w:val="22"/>
              </w:rPr>
            </w:pPr>
            <w:r w:rsidRPr="00B37243">
              <w:rPr>
                <w:sz w:val="22"/>
                <w:szCs w:val="22"/>
              </w:rPr>
              <w:t>Публичные нормативные социальные выплаты гражданам</w:t>
            </w:r>
          </w:p>
        </w:tc>
        <w:tc>
          <w:tcPr>
            <w:tcW w:w="425" w:type="dxa"/>
            <w:tcBorders>
              <w:top w:val="single" w:sz="6" w:space="0" w:color="auto"/>
              <w:left w:val="single" w:sz="6" w:space="0" w:color="auto"/>
              <w:bottom w:val="single" w:sz="4" w:space="0" w:color="auto"/>
              <w:right w:val="single" w:sz="6" w:space="0" w:color="auto"/>
            </w:tcBorders>
          </w:tcPr>
          <w:p w14:paraId="4132FCCB"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C18CE36" w14:textId="77777777" w:rsidR="00B37243" w:rsidRPr="00B37243" w:rsidRDefault="00B37243" w:rsidP="0050440A">
            <w:pPr>
              <w:rPr>
                <w:sz w:val="22"/>
                <w:szCs w:val="22"/>
              </w:rPr>
            </w:pPr>
            <w:r w:rsidRPr="00B37243">
              <w:rPr>
                <w:sz w:val="22"/>
                <w:szCs w:val="22"/>
              </w:rPr>
              <w:t>1001</w:t>
            </w:r>
          </w:p>
        </w:tc>
        <w:tc>
          <w:tcPr>
            <w:tcW w:w="1418" w:type="dxa"/>
            <w:tcBorders>
              <w:top w:val="single" w:sz="6" w:space="0" w:color="auto"/>
              <w:left w:val="single" w:sz="6" w:space="0" w:color="auto"/>
              <w:bottom w:val="single" w:sz="6" w:space="0" w:color="auto"/>
              <w:right w:val="single" w:sz="6" w:space="0" w:color="auto"/>
            </w:tcBorders>
          </w:tcPr>
          <w:p w14:paraId="3EABDEFC" w14:textId="77777777" w:rsidR="00B37243" w:rsidRPr="00B37243" w:rsidRDefault="00B37243" w:rsidP="0050440A">
            <w:pPr>
              <w:rPr>
                <w:sz w:val="22"/>
                <w:szCs w:val="22"/>
              </w:rPr>
            </w:pPr>
            <w:r w:rsidRPr="00B37243">
              <w:rPr>
                <w:sz w:val="22"/>
                <w:szCs w:val="22"/>
              </w:rPr>
              <w:t>70.0.00.10010</w:t>
            </w:r>
          </w:p>
        </w:tc>
        <w:tc>
          <w:tcPr>
            <w:tcW w:w="567" w:type="dxa"/>
            <w:tcBorders>
              <w:top w:val="single" w:sz="6" w:space="0" w:color="auto"/>
              <w:left w:val="single" w:sz="6" w:space="0" w:color="auto"/>
              <w:bottom w:val="single" w:sz="6" w:space="0" w:color="auto"/>
              <w:right w:val="single" w:sz="6" w:space="0" w:color="auto"/>
            </w:tcBorders>
          </w:tcPr>
          <w:p w14:paraId="62963C91" w14:textId="77777777" w:rsidR="00B37243" w:rsidRPr="00B37243" w:rsidRDefault="00B37243" w:rsidP="0050440A">
            <w:pPr>
              <w:rPr>
                <w:sz w:val="22"/>
                <w:szCs w:val="22"/>
              </w:rPr>
            </w:pPr>
            <w:r w:rsidRPr="00B37243">
              <w:rPr>
                <w:sz w:val="22"/>
                <w:szCs w:val="22"/>
              </w:rPr>
              <w:t>310</w:t>
            </w:r>
          </w:p>
        </w:tc>
        <w:tc>
          <w:tcPr>
            <w:tcW w:w="992" w:type="dxa"/>
            <w:tcBorders>
              <w:top w:val="single" w:sz="6" w:space="0" w:color="auto"/>
              <w:left w:val="single" w:sz="6" w:space="0" w:color="auto"/>
              <w:bottom w:val="single" w:sz="6" w:space="0" w:color="auto"/>
              <w:right w:val="single" w:sz="6" w:space="0" w:color="auto"/>
            </w:tcBorders>
          </w:tcPr>
          <w:p w14:paraId="389E6A68" w14:textId="77777777" w:rsidR="00B37243" w:rsidRPr="00B37243" w:rsidRDefault="00B37243" w:rsidP="0050440A">
            <w:pPr>
              <w:jc w:val="center"/>
              <w:rPr>
                <w:sz w:val="22"/>
                <w:szCs w:val="22"/>
              </w:rPr>
            </w:pPr>
            <w:r w:rsidRPr="00B37243">
              <w:rPr>
                <w:sz w:val="22"/>
                <w:szCs w:val="22"/>
              </w:rPr>
              <w:t>366,07</w:t>
            </w:r>
          </w:p>
        </w:tc>
        <w:tc>
          <w:tcPr>
            <w:tcW w:w="1134" w:type="dxa"/>
            <w:tcBorders>
              <w:top w:val="single" w:sz="4" w:space="0" w:color="auto"/>
              <w:left w:val="single" w:sz="4" w:space="0" w:color="auto"/>
              <w:bottom w:val="single" w:sz="4" w:space="0" w:color="auto"/>
              <w:right w:val="single" w:sz="4" w:space="0" w:color="auto"/>
            </w:tcBorders>
          </w:tcPr>
          <w:p w14:paraId="3064E88E"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2A3A6215"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26073D25" w14:textId="77777777" w:rsidTr="0050440A">
        <w:trPr>
          <w:trHeight w:val="164"/>
        </w:trPr>
        <w:tc>
          <w:tcPr>
            <w:tcW w:w="4103" w:type="dxa"/>
            <w:tcBorders>
              <w:top w:val="single" w:sz="6" w:space="0" w:color="auto"/>
              <w:left w:val="single" w:sz="6" w:space="0" w:color="auto"/>
              <w:bottom w:val="single" w:sz="6" w:space="0" w:color="auto"/>
              <w:right w:val="single" w:sz="6" w:space="0" w:color="auto"/>
            </w:tcBorders>
          </w:tcPr>
          <w:p w14:paraId="2FE5432C" w14:textId="77777777" w:rsidR="00B37243" w:rsidRPr="00B37243" w:rsidRDefault="00B37243" w:rsidP="0050440A">
            <w:pPr>
              <w:jc w:val="both"/>
              <w:rPr>
                <w:sz w:val="22"/>
                <w:szCs w:val="22"/>
              </w:rPr>
            </w:pPr>
            <w:r w:rsidRPr="00B37243">
              <w:rPr>
                <w:sz w:val="22"/>
                <w:szCs w:val="22"/>
              </w:rPr>
              <w:t>ФИЗИЧЕСКАЯ КУЛЬТУРА И СПОРТ</w:t>
            </w:r>
          </w:p>
        </w:tc>
        <w:tc>
          <w:tcPr>
            <w:tcW w:w="425" w:type="dxa"/>
            <w:tcBorders>
              <w:top w:val="single" w:sz="4" w:space="0" w:color="auto"/>
              <w:left w:val="single" w:sz="4" w:space="0" w:color="auto"/>
              <w:bottom w:val="single" w:sz="4" w:space="0" w:color="auto"/>
              <w:right w:val="single" w:sz="4" w:space="0" w:color="auto"/>
            </w:tcBorders>
          </w:tcPr>
          <w:p w14:paraId="094EBEDD"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CFCC987" w14:textId="77777777" w:rsidR="00B37243" w:rsidRPr="00B37243" w:rsidRDefault="00B37243" w:rsidP="0050440A">
            <w:pPr>
              <w:rPr>
                <w:sz w:val="22"/>
                <w:szCs w:val="22"/>
              </w:rPr>
            </w:pPr>
            <w:r w:rsidRPr="00B37243">
              <w:rPr>
                <w:sz w:val="22"/>
                <w:szCs w:val="22"/>
              </w:rPr>
              <w:t>1100</w:t>
            </w:r>
          </w:p>
        </w:tc>
        <w:tc>
          <w:tcPr>
            <w:tcW w:w="1418" w:type="dxa"/>
            <w:tcBorders>
              <w:top w:val="single" w:sz="6" w:space="0" w:color="auto"/>
              <w:left w:val="single" w:sz="6" w:space="0" w:color="auto"/>
              <w:bottom w:val="single" w:sz="6" w:space="0" w:color="auto"/>
              <w:right w:val="single" w:sz="6" w:space="0" w:color="auto"/>
            </w:tcBorders>
          </w:tcPr>
          <w:p w14:paraId="78CBFE15" w14:textId="77777777" w:rsidR="00B37243" w:rsidRPr="00B37243" w:rsidRDefault="00B37243" w:rsidP="0050440A">
            <w:pPr>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44DF54C1" w14:textId="77777777" w:rsidR="00B37243" w:rsidRPr="00B37243" w:rsidRDefault="00B37243" w:rsidP="0050440A">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6C343F5" w14:textId="77777777" w:rsidR="00B37243" w:rsidRPr="00B37243" w:rsidRDefault="00B37243" w:rsidP="0050440A">
            <w:pPr>
              <w:jc w:val="center"/>
              <w:rPr>
                <w:sz w:val="22"/>
                <w:szCs w:val="22"/>
              </w:rPr>
            </w:pPr>
            <w:r w:rsidRPr="00B37243">
              <w:rPr>
                <w:sz w:val="22"/>
                <w:szCs w:val="22"/>
              </w:rPr>
              <w:t>15,00</w:t>
            </w:r>
          </w:p>
        </w:tc>
        <w:tc>
          <w:tcPr>
            <w:tcW w:w="1134" w:type="dxa"/>
            <w:tcBorders>
              <w:top w:val="single" w:sz="4" w:space="0" w:color="auto"/>
              <w:left w:val="single" w:sz="4" w:space="0" w:color="auto"/>
              <w:bottom w:val="single" w:sz="4" w:space="0" w:color="auto"/>
              <w:right w:val="single" w:sz="4" w:space="0" w:color="auto"/>
            </w:tcBorders>
          </w:tcPr>
          <w:p w14:paraId="4C12F1A8"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0DCDAA34"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76AB9A4F" w14:textId="77777777" w:rsidTr="0050440A">
        <w:trPr>
          <w:trHeight w:val="416"/>
        </w:trPr>
        <w:tc>
          <w:tcPr>
            <w:tcW w:w="4103" w:type="dxa"/>
            <w:tcBorders>
              <w:top w:val="single" w:sz="6" w:space="0" w:color="auto"/>
              <w:left w:val="single" w:sz="6" w:space="0" w:color="auto"/>
              <w:bottom w:val="single" w:sz="6" w:space="0" w:color="auto"/>
              <w:right w:val="single" w:sz="6" w:space="0" w:color="auto"/>
            </w:tcBorders>
          </w:tcPr>
          <w:p w14:paraId="7EC18D61" w14:textId="77777777" w:rsidR="00B37243" w:rsidRPr="00B37243" w:rsidRDefault="00B37243" w:rsidP="0050440A">
            <w:pPr>
              <w:jc w:val="both"/>
              <w:rPr>
                <w:sz w:val="22"/>
                <w:szCs w:val="22"/>
              </w:rPr>
            </w:pPr>
            <w:r w:rsidRPr="00B37243">
              <w:rPr>
                <w:sz w:val="22"/>
                <w:szCs w:val="22"/>
              </w:rPr>
              <w:t>Массовый спорт</w:t>
            </w:r>
          </w:p>
        </w:tc>
        <w:tc>
          <w:tcPr>
            <w:tcW w:w="425" w:type="dxa"/>
            <w:tcBorders>
              <w:top w:val="single" w:sz="4" w:space="0" w:color="auto"/>
              <w:left w:val="single" w:sz="4" w:space="0" w:color="auto"/>
              <w:bottom w:val="single" w:sz="4" w:space="0" w:color="auto"/>
              <w:right w:val="single" w:sz="4" w:space="0" w:color="auto"/>
            </w:tcBorders>
          </w:tcPr>
          <w:p w14:paraId="6259B361"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64374DE" w14:textId="77777777" w:rsidR="00B37243" w:rsidRPr="00B37243" w:rsidRDefault="00B37243" w:rsidP="0050440A">
            <w:pPr>
              <w:rPr>
                <w:sz w:val="22"/>
                <w:szCs w:val="22"/>
              </w:rPr>
            </w:pPr>
            <w:r w:rsidRPr="00B37243">
              <w:rPr>
                <w:sz w:val="22"/>
                <w:szCs w:val="22"/>
              </w:rPr>
              <w:t>1102</w:t>
            </w:r>
          </w:p>
        </w:tc>
        <w:tc>
          <w:tcPr>
            <w:tcW w:w="1418" w:type="dxa"/>
            <w:tcBorders>
              <w:top w:val="single" w:sz="6" w:space="0" w:color="auto"/>
              <w:left w:val="single" w:sz="6" w:space="0" w:color="auto"/>
              <w:bottom w:val="single" w:sz="6" w:space="0" w:color="auto"/>
              <w:right w:val="single" w:sz="6" w:space="0" w:color="auto"/>
            </w:tcBorders>
          </w:tcPr>
          <w:p w14:paraId="04E74052" w14:textId="77777777" w:rsidR="00B37243" w:rsidRPr="00B37243" w:rsidRDefault="00B37243" w:rsidP="0050440A">
            <w:pPr>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369B2AD5" w14:textId="77777777" w:rsidR="00B37243" w:rsidRPr="00B37243" w:rsidRDefault="00B37243" w:rsidP="0050440A">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9C70B30" w14:textId="77777777" w:rsidR="00B37243" w:rsidRPr="00B37243" w:rsidRDefault="00B37243" w:rsidP="0050440A">
            <w:pPr>
              <w:jc w:val="center"/>
              <w:rPr>
                <w:sz w:val="22"/>
                <w:szCs w:val="22"/>
              </w:rPr>
            </w:pPr>
            <w:r w:rsidRPr="00B37243">
              <w:rPr>
                <w:sz w:val="22"/>
                <w:szCs w:val="22"/>
              </w:rPr>
              <w:t>15,00</w:t>
            </w:r>
          </w:p>
        </w:tc>
        <w:tc>
          <w:tcPr>
            <w:tcW w:w="1134" w:type="dxa"/>
            <w:tcBorders>
              <w:top w:val="single" w:sz="4" w:space="0" w:color="auto"/>
              <w:left w:val="single" w:sz="4" w:space="0" w:color="auto"/>
              <w:bottom w:val="single" w:sz="4" w:space="0" w:color="auto"/>
              <w:right w:val="single" w:sz="4" w:space="0" w:color="auto"/>
            </w:tcBorders>
          </w:tcPr>
          <w:p w14:paraId="64051A29"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32C97C20"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4C7181CD" w14:textId="77777777" w:rsidTr="0050440A">
        <w:trPr>
          <w:trHeight w:val="164"/>
        </w:trPr>
        <w:tc>
          <w:tcPr>
            <w:tcW w:w="4103" w:type="dxa"/>
            <w:tcBorders>
              <w:top w:val="single" w:sz="6" w:space="0" w:color="auto"/>
              <w:left w:val="single" w:sz="6" w:space="0" w:color="auto"/>
              <w:bottom w:val="single" w:sz="6" w:space="0" w:color="auto"/>
              <w:right w:val="single" w:sz="6" w:space="0" w:color="auto"/>
            </w:tcBorders>
          </w:tcPr>
          <w:p w14:paraId="304BBBDE" w14:textId="77777777" w:rsidR="00B37243" w:rsidRPr="00B37243" w:rsidRDefault="00B37243" w:rsidP="0050440A">
            <w:pPr>
              <w:jc w:val="both"/>
              <w:rPr>
                <w:sz w:val="22"/>
                <w:szCs w:val="22"/>
              </w:rPr>
            </w:pPr>
            <w:r w:rsidRPr="00B37243">
              <w:rPr>
                <w:sz w:val="22"/>
                <w:szCs w:val="22"/>
              </w:rPr>
              <w:t xml:space="preserve">Муниципальная </w:t>
            </w:r>
            <w:proofErr w:type="gramStart"/>
            <w:r w:rsidRPr="00B37243">
              <w:rPr>
                <w:sz w:val="22"/>
                <w:szCs w:val="22"/>
              </w:rPr>
              <w:t>программа  поселений</w:t>
            </w:r>
            <w:proofErr w:type="gramEnd"/>
            <w:r w:rsidRPr="00B37243">
              <w:rPr>
                <w:sz w:val="22"/>
                <w:szCs w:val="22"/>
              </w:rPr>
              <w:t xml:space="preserve"> Кочковского района Новосибирской области"</w:t>
            </w:r>
          </w:p>
        </w:tc>
        <w:tc>
          <w:tcPr>
            <w:tcW w:w="425" w:type="dxa"/>
            <w:tcBorders>
              <w:top w:val="single" w:sz="4" w:space="0" w:color="auto"/>
              <w:left w:val="single" w:sz="4" w:space="0" w:color="auto"/>
              <w:bottom w:val="single" w:sz="4" w:space="0" w:color="auto"/>
              <w:right w:val="single" w:sz="4" w:space="0" w:color="auto"/>
            </w:tcBorders>
          </w:tcPr>
          <w:p w14:paraId="6472EE2A"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827BC24" w14:textId="77777777" w:rsidR="00B37243" w:rsidRPr="00B37243" w:rsidRDefault="00B37243" w:rsidP="0050440A">
            <w:pPr>
              <w:autoSpaceDE w:val="0"/>
              <w:autoSpaceDN w:val="0"/>
              <w:adjustRightInd w:val="0"/>
              <w:rPr>
                <w:sz w:val="22"/>
                <w:szCs w:val="22"/>
              </w:rPr>
            </w:pPr>
            <w:r w:rsidRPr="00B37243">
              <w:rPr>
                <w:sz w:val="22"/>
                <w:szCs w:val="22"/>
              </w:rPr>
              <w:t>1102</w:t>
            </w:r>
          </w:p>
        </w:tc>
        <w:tc>
          <w:tcPr>
            <w:tcW w:w="1418" w:type="dxa"/>
            <w:tcBorders>
              <w:top w:val="single" w:sz="6" w:space="0" w:color="auto"/>
              <w:left w:val="single" w:sz="6" w:space="0" w:color="auto"/>
              <w:bottom w:val="single" w:sz="6" w:space="0" w:color="auto"/>
              <w:right w:val="single" w:sz="6" w:space="0" w:color="auto"/>
            </w:tcBorders>
          </w:tcPr>
          <w:p w14:paraId="176986B9" w14:textId="77777777" w:rsidR="00B37243" w:rsidRPr="00B37243" w:rsidRDefault="00B37243" w:rsidP="0050440A">
            <w:pPr>
              <w:autoSpaceDE w:val="0"/>
              <w:autoSpaceDN w:val="0"/>
              <w:adjustRightInd w:val="0"/>
              <w:rPr>
                <w:sz w:val="22"/>
                <w:szCs w:val="22"/>
              </w:rPr>
            </w:pPr>
            <w:r w:rsidRPr="00B37243">
              <w:rPr>
                <w:sz w:val="22"/>
                <w:szCs w:val="22"/>
              </w:rPr>
              <w:t>77.0.00.00000</w:t>
            </w:r>
          </w:p>
        </w:tc>
        <w:tc>
          <w:tcPr>
            <w:tcW w:w="567" w:type="dxa"/>
            <w:tcBorders>
              <w:top w:val="single" w:sz="6" w:space="0" w:color="auto"/>
              <w:left w:val="single" w:sz="6" w:space="0" w:color="auto"/>
              <w:bottom w:val="single" w:sz="6" w:space="0" w:color="auto"/>
              <w:right w:val="single" w:sz="6" w:space="0" w:color="auto"/>
            </w:tcBorders>
          </w:tcPr>
          <w:p w14:paraId="46623249" w14:textId="77777777" w:rsidR="00B37243" w:rsidRPr="00B37243" w:rsidRDefault="00B37243" w:rsidP="0050440A">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02FF482" w14:textId="77777777" w:rsidR="00B37243" w:rsidRPr="00B37243" w:rsidRDefault="00B37243" w:rsidP="0050440A">
            <w:pPr>
              <w:jc w:val="center"/>
              <w:rPr>
                <w:sz w:val="22"/>
                <w:szCs w:val="22"/>
              </w:rPr>
            </w:pPr>
            <w:r w:rsidRPr="00B37243">
              <w:rPr>
                <w:sz w:val="22"/>
                <w:szCs w:val="22"/>
              </w:rPr>
              <w:t>15,00</w:t>
            </w:r>
          </w:p>
        </w:tc>
        <w:tc>
          <w:tcPr>
            <w:tcW w:w="1134" w:type="dxa"/>
            <w:tcBorders>
              <w:top w:val="single" w:sz="4" w:space="0" w:color="auto"/>
              <w:left w:val="single" w:sz="4" w:space="0" w:color="auto"/>
              <w:bottom w:val="single" w:sz="4" w:space="0" w:color="auto"/>
              <w:right w:val="single" w:sz="4" w:space="0" w:color="auto"/>
            </w:tcBorders>
          </w:tcPr>
          <w:p w14:paraId="0AC3FED7"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1C1428E4"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3C2FBB3D" w14:textId="77777777" w:rsidTr="0050440A">
        <w:trPr>
          <w:trHeight w:val="164"/>
        </w:trPr>
        <w:tc>
          <w:tcPr>
            <w:tcW w:w="4103" w:type="dxa"/>
            <w:tcBorders>
              <w:top w:val="single" w:sz="6" w:space="0" w:color="auto"/>
              <w:left w:val="single" w:sz="6" w:space="0" w:color="auto"/>
              <w:bottom w:val="single" w:sz="6" w:space="0" w:color="auto"/>
              <w:right w:val="single" w:sz="6" w:space="0" w:color="auto"/>
            </w:tcBorders>
          </w:tcPr>
          <w:p w14:paraId="398D808C" w14:textId="77777777" w:rsidR="00B37243" w:rsidRPr="00B37243" w:rsidRDefault="00B37243" w:rsidP="0050440A">
            <w:pPr>
              <w:jc w:val="both"/>
              <w:rPr>
                <w:sz w:val="22"/>
                <w:szCs w:val="22"/>
              </w:rPr>
            </w:pPr>
            <w:r w:rsidRPr="00B37243">
              <w:rPr>
                <w:sz w:val="22"/>
                <w:szCs w:val="22"/>
              </w:rPr>
              <w:t xml:space="preserve">Муниципальная программа "Развитие физической культуры и </w:t>
            </w:r>
            <w:proofErr w:type="gramStart"/>
            <w:r w:rsidRPr="00B37243">
              <w:rPr>
                <w:sz w:val="22"/>
                <w:szCs w:val="22"/>
              </w:rPr>
              <w:t>спорта  на</w:t>
            </w:r>
            <w:proofErr w:type="gramEnd"/>
            <w:r w:rsidRPr="00B37243">
              <w:rPr>
                <w:sz w:val="22"/>
                <w:szCs w:val="22"/>
              </w:rPr>
              <w:t xml:space="preserve"> территории Красносибирского сельсовета Кочковсого района Новосибирской области"</w:t>
            </w:r>
          </w:p>
        </w:tc>
        <w:tc>
          <w:tcPr>
            <w:tcW w:w="425" w:type="dxa"/>
            <w:tcBorders>
              <w:top w:val="single" w:sz="4" w:space="0" w:color="auto"/>
              <w:left w:val="single" w:sz="4" w:space="0" w:color="auto"/>
              <w:bottom w:val="single" w:sz="4" w:space="0" w:color="auto"/>
              <w:right w:val="single" w:sz="4" w:space="0" w:color="auto"/>
            </w:tcBorders>
          </w:tcPr>
          <w:p w14:paraId="048943FE"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102258B" w14:textId="77777777" w:rsidR="00B37243" w:rsidRPr="00B37243" w:rsidRDefault="00B37243" w:rsidP="0050440A">
            <w:pPr>
              <w:autoSpaceDE w:val="0"/>
              <w:autoSpaceDN w:val="0"/>
              <w:adjustRightInd w:val="0"/>
              <w:rPr>
                <w:sz w:val="22"/>
                <w:szCs w:val="22"/>
              </w:rPr>
            </w:pPr>
            <w:r w:rsidRPr="00B37243">
              <w:rPr>
                <w:sz w:val="22"/>
                <w:szCs w:val="22"/>
              </w:rPr>
              <w:t>1102</w:t>
            </w:r>
          </w:p>
        </w:tc>
        <w:tc>
          <w:tcPr>
            <w:tcW w:w="1418" w:type="dxa"/>
            <w:tcBorders>
              <w:top w:val="single" w:sz="6" w:space="0" w:color="auto"/>
              <w:left w:val="single" w:sz="6" w:space="0" w:color="auto"/>
              <w:bottom w:val="single" w:sz="6" w:space="0" w:color="auto"/>
              <w:right w:val="single" w:sz="6" w:space="0" w:color="auto"/>
            </w:tcBorders>
          </w:tcPr>
          <w:p w14:paraId="6A66F6CC" w14:textId="77777777" w:rsidR="00B37243" w:rsidRPr="00B37243" w:rsidRDefault="00B37243" w:rsidP="0050440A">
            <w:pPr>
              <w:autoSpaceDE w:val="0"/>
              <w:autoSpaceDN w:val="0"/>
              <w:adjustRightInd w:val="0"/>
              <w:rPr>
                <w:sz w:val="22"/>
                <w:szCs w:val="22"/>
              </w:rPr>
            </w:pPr>
            <w:r w:rsidRPr="00B37243">
              <w:rPr>
                <w:sz w:val="22"/>
                <w:szCs w:val="22"/>
              </w:rPr>
              <w:t>77.0.05.00000</w:t>
            </w:r>
          </w:p>
        </w:tc>
        <w:tc>
          <w:tcPr>
            <w:tcW w:w="567" w:type="dxa"/>
            <w:tcBorders>
              <w:top w:val="single" w:sz="6" w:space="0" w:color="auto"/>
              <w:left w:val="single" w:sz="6" w:space="0" w:color="auto"/>
              <w:bottom w:val="single" w:sz="6" w:space="0" w:color="auto"/>
              <w:right w:val="single" w:sz="6" w:space="0" w:color="auto"/>
            </w:tcBorders>
          </w:tcPr>
          <w:p w14:paraId="0B16DDE2" w14:textId="77777777" w:rsidR="00B37243" w:rsidRPr="00B37243" w:rsidRDefault="00B37243" w:rsidP="0050440A">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074ADE8D" w14:textId="77777777" w:rsidR="00B37243" w:rsidRPr="00B37243" w:rsidRDefault="00B37243" w:rsidP="0050440A">
            <w:pPr>
              <w:jc w:val="center"/>
              <w:rPr>
                <w:sz w:val="22"/>
                <w:szCs w:val="22"/>
              </w:rPr>
            </w:pPr>
            <w:r w:rsidRPr="00B37243">
              <w:rPr>
                <w:sz w:val="22"/>
                <w:szCs w:val="22"/>
              </w:rPr>
              <w:t>15,00</w:t>
            </w:r>
          </w:p>
        </w:tc>
        <w:tc>
          <w:tcPr>
            <w:tcW w:w="1134" w:type="dxa"/>
            <w:tcBorders>
              <w:top w:val="single" w:sz="4" w:space="0" w:color="auto"/>
              <w:left w:val="single" w:sz="4" w:space="0" w:color="auto"/>
              <w:bottom w:val="single" w:sz="4" w:space="0" w:color="auto"/>
              <w:right w:val="single" w:sz="4" w:space="0" w:color="auto"/>
            </w:tcBorders>
          </w:tcPr>
          <w:p w14:paraId="5E488A95"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1FF95B49"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0356FF7D" w14:textId="77777777" w:rsidTr="0050440A">
        <w:trPr>
          <w:trHeight w:val="164"/>
        </w:trPr>
        <w:tc>
          <w:tcPr>
            <w:tcW w:w="4103" w:type="dxa"/>
            <w:tcBorders>
              <w:top w:val="single" w:sz="6" w:space="0" w:color="auto"/>
              <w:left w:val="single" w:sz="6" w:space="0" w:color="auto"/>
              <w:bottom w:val="single" w:sz="6" w:space="0" w:color="auto"/>
              <w:right w:val="single" w:sz="6" w:space="0" w:color="auto"/>
            </w:tcBorders>
          </w:tcPr>
          <w:p w14:paraId="0E2EE416" w14:textId="77777777" w:rsidR="00B37243" w:rsidRPr="00B37243" w:rsidRDefault="00B37243" w:rsidP="0050440A">
            <w:pPr>
              <w:jc w:val="both"/>
              <w:rPr>
                <w:sz w:val="22"/>
                <w:szCs w:val="22"/>
              </w:rPr>
            </w:pPr>
            <w:r w:rsidRPr="00B37243">
              <w:rPr>
                <w:sz w:val="22"/>
                <w:szCs w:val="22"/>
              </w:rPr>
              <w:t xml:space="preserve">Расходы на реализацию мероприятий в рамках муниципальной программы поселений   "Развитие физической культуры и </w:t>
            </w:r>
            <w:proofErr w:type="gramStart"/>
            <w:r w:rsidRPr="00B37243">
              <w:rPr>
                <w:sz w:val="22"/>
                <w:szCs w:val="22"/>
              </w:rPr>
              <w:t>спорта  на</w:t>
            </w:r>
            <w:proofErr w:type="gramEnd"/>
            <w:r w:rsidRPr="00B37243">
              <w:rPr>
                <w:sz w:val="22"/>
                <w:szCs w:val="22"/>
              </w:rPr>
              <w:t xml:space="preserve"> территории Красносибирского сельсовета Кочковсого района Новосибирской области" за счет средств местного бюджета</w:t>
            </w:r>
          </w:p>
        </w:tc>
        <w:tc>
          <w:tcPr>
            <w:tcW w:w="425" w:type="dxa"/>
            <w:tcBorders>
              <w:top w:val="single" w:sz="4" w:space="0" w:color="auto"/>
              <w:left w:val="single" w:sz="4" w:space="0" w:color="auto"/>
              <w:bottom w:val="single" w:sz="4" w:space="0" w:color="auto"/>
              <w:right w:val="single" w:sz="4" w:space="0" w:color="auto"/>
            </w:tcBorders>
          </w:tcPr>
          <w:p w14:paraId="37F0DA10"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DEA68E3" w14:textId="77777777" w:rsidR="00B37243" w:rsidRPr="00B37243" w:rsidRDefault="00B37243" w:rsidP="0050440A">
            <w:pPr>
              <w:rPr>
                <w:sz w:val="22"/>
                <w:szCs w:val="22"/>
              </w:rPr>
            </w:pPr>
            <w:r w:rsidRPr="00B37243">
              <w:rPr>
                <w:sz w:val="22"/>
                <w:szCs w:val="22"/>
              </w:rPr>
              <w:t>1102</w:t>
            </w:r>
          </w:p>
        </w:tc>
        <w:tc>
          <w:tcPr>
            <w:tcW w:w="1418" w:type="dxa"/>
            <w:tcBorders>
              <w:top w:val="single" w:sz="6" w:space="0" w:color="auto"/>
              <w:left w:val="single" w:sz="6" w:space="0" w:color="auto"/>
              <w:bottom w:val="single" w:sz="6" w:space="0" w:color="auto"/>
              <w:right w:val="single" w:sz="6" w:space="0" w:color="auto"/>
            </w:tcBorders>
          </w:tcPr>
          <w:p w14:paraId="14C69479" w14:textId="77777777" w:rsidR="00B37243" w:rsidRPr="00B37243" w:rsidRDefault="00B37243" w:rsidP="0050440A">
            <w:pPr>
              <w:rPr>
                <w:sz w:val="22"/>
                <w:szCs w:val="22"/>
              </w:rPr>
            </w:pPr>
            <w:r w:rsidRPr="00B37243">
              <w:rPr>
                <w:sz w:val="22"/>
                <w:szCs w:val="22"/>
              </w:rPr>
              <w:t>77.0.05.01102</w:t>
            </w:r>
          </w:p>
        </w:tc>
        <w:tc>
          <w:tcPr>
            <w:tcW w:w="567" w:type="dxa"/>
            <w:tcBorders>
              <w:top w:val="single" w:sz="6" w:space="0" w:color="auto"/>
              <w:left w:val="single" w:sz="6" w:space="0" w:color="auto"/>
              <w:bottom w:val="single" w:sz="6" w:space="0" w:color="auto"/>
              <w:right w:val="single" w:sz="6" w:space="0" w:color="auto"/>
            </w:tcBorders>
          </w:tcPr>
          <w:p w14:paraId="213AAECA" w14:textId="77777777" w:rsidR="00B37243" w:rsidRPr="00B37243" w:rsidRDefault="00B37243" w:rsidP="0050440A">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63504423" w14:textId="77777777" w:rsidR="00B37243" w:rsidRPr="00B37243" w:rsidRDefault="00B37243" w:rsidP="0050440A">
            <w:pPr>
              <w:jc w:val="center"/>
              <w:rPr>
                <w:sz w:val="22"/>
                <w:szCs w:val="22"/>
              </w:rPr>
            </w:pPr>
            <w:r w:rsidRPr="00B37243">
              <w:rPr>
                <w:sz w:val="22"/>
                <w:szCs w:val="22"/>
              </w:rPr>
              <w:t>15,00</w:t>
            </w:r>
          </w:p>
        </w:tc>
        <w:tc>
          <w:tcPr>
            <w:tcW w:w="1134" w:type="dxa"/>
            <w:tcBorders>
              <w:top w:val="single" w:sz="4" w:space="0" w:color="auto"/>
              <w:left w:val="single" w:sz="4" w:space="0" w:color="auto"/>
              <w:bottom w:val="single" w:sz="4" w:space="0" w:color="auto"/>
              <w:right w:val="single" w:sz="4" w:space="0" w:color="auto"/>
            </w:tcBorders>
          </w:tcPr>
          <w:p w14:paraId="1952DADE"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1AA33C8F"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3A9CB596" w14:textId="77777777" w:rsidTr="0050440A">
        <w:trPr>
          <w:trHeight w:val="164"/>
        </w:trPr>
        <w:tc>
          <w:tcPr>
            <w:tcW w:w="4103" w:type="dxa"/>
            <w:tcBorders>
              <w:top w:val="single" w:sz="6" w:space="0" w:color="auto"/>
              <w:left w:val="single" w:sz="6" w:space="0" w:color="auto"/>
              <w:bottom w:val="single" w:sz="6" w:space="0" w:color="auto"/>
              <w:right w:val="single" w:sz="6" w:space="0" w:color="auto"/>
            </w:tcBorders>
          </w:tcPr>
          <w:p w14:paraId="3B94011A" w14:textId="77777777" w:rsidR="00B37243" w:rsidRPr="00B37243" w:rsidRDefault="00B37243" w:rsidP="0050440A">
            <w:pPr>
              <w:autoSpaceDE w:val="0"/>
              <w:autoSpaceDN w:val="0"/>
              <w:adjustRightInd w:val="0"/>
              <w:jc w:val="both"/>
              <w:rPr>
                <w:sz w:val="22"/>
                <w:szCs w:val="22"/>
              </w:rPr>
            </w:pPr>
            <w:r w:rsidRPr="00B37243">
              <w:rPr>
                <w:sz w:val="22"/>
                <w:szCs w:val="22"/>
              </w:rPr>
              <w:t>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Pr>
          <w:p w14:paraId="37FB201B"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80B8799" w14:textId="77777777" w:rsidR="00B37243" w:rsidRPr="00B37243" w:rsidRDefault="00B37243" w:rsidP="0050440A">
            <w:pPr>
              <w:rPr>
                <w:sz w:val="22"/>
                <w:szCs w:val="22"/>
              </w:rPr>
            </w:pPr>
            <w:r w:rsidRPr="00B37243">
              <w:rPr>
                <w:sz w:val="22"/>
                <w:szCs w:val="22"/>
              </w:rPr>
              <w:t>1102</w:t>
            </w:r>
          </w:p>
        </w:tc>
        <w:tc>
          <w:tcPr>
            <w:tcW w:w="1418" w:type="dxa"/>
            <w:tcBorders>
              <w:top w:val="single" w:sz="6" w:space="0" w:color="auto"/>
              <w:left w:val="single" w:sz="6" w:space="0" w:color="auto"/>
              <w:bottom w:val="single" w:sz="6" w:space="0" w:color="auto"/>
              <w:right w:val="single" w:sz="6" w:space="0" w:color="auto"/>
            </w:tcBorders>
          </w:tcPr>
          <w:p w14:paraId="2D5DBF9E" w14:textId="77777777" w:rsidR="00B37243" w:rsidRPr="00B37243" w:rsidRDefault="00B37243" w:rsidP="0050440A">
            <w:pPr>
              <w:rPr>
                <w:sz w:val="22"/>
                <w:szCs w:val="22"/>
              </w:rPr>
            </w:pPr>
            <w:r w:rsidRPr="00B37243">
              <w:rPr>
                <w:sz w:val="22"/>
                <w:szCs w:val="22"/>
              </w:rPr>
              <w:t>77.0.05.01102</w:t>
            </w:r>
          </w:p>
        </w:tc>
        <w:tc>
          <w:tcPr>
            <w:tcW w:w="567" w:type="dxa"/>
            <w:tcBorders>
              <w:top w:val="single" w:sz="6" w:space="0" w:color="auto"/>
              <w:left w:val="single" w:sz="6" w:space="0" w:color="auto"/>
              <w:bottom w:val="single" w:sz="6" w:space="0" w:color="auto"/>
              <w:right w:val="single" w:sz="6" w:space="0" w:color="auto"/>
            </w:tcBorders>
          </w:tcPr>
          <w:p w14:paraId="008CCB5F" w14:textId="77777777" w:rsidR="00B37243" w:rsidRPr="00B37243" w:rsidRDefault="00B37243" w:rsidP="0050440A">
            <w:pPr>
              <w:rPr>
                <w:sz w:val="22"/>
                <w:szCs w:val="22"/>
              </w:rPr>
            </w:pPr>
            <w:r w:rsidRPr="00B37243">
              <w:rPr>
                <w:sz w:val="22"/>
                <w:szCs w:val="22"/>
              </w:rPr>
              <w:t>200</w:t>
            </w:r>
          </w:p>
        </w:tc>
        <w:tc>
          <w:tcPr>
            <w:tcW w:w="992" w:type="dxa"/>
            <w:tcBorders>
              <w:top w:val="single" w:sz="6" w:space="0" w:color="auto"/>
              <w:left w:val="single" w:sz="6" w:space="0" w:color="auto"/>
              <w:bottom w:val="single" w:sz="6" w:space="0" w:color="auto"/>
              <w:right w:val="single" w:sz="6" w:space="0" w:color="auto"/>
            </w:tcBorders>
          </w:tcPr>
          <w:p w14:paraId="3462AD1E" w14:textId="77777777" w:rsidR="00B37243" w:rsidRPr="00B37243" w:rsidRDefault="00B37243" w:rsidP="0050440A">
            <w:pPr>
              <w:jc w:val="center"/>
              <w:rPr>
                <w:sz w:val="22"/>
                <w:szCs w:val="22"/>
              </w:rPr>
            </w:pPr>
            <w:r w:rsidRPr="00B37243">
              <w:rPr>
                <w:sz w:val="22"/>
                <w:szCs w:val="22"/>
              </w:rPr>
              <w:t>15,00</w:t>
            </w:r>
          </w:p>
        </w:tc>
        <w:tc>
          <w:tcPr>
            <w:tcW w:w="1134" w:type="dxa"/>
            <w:tcBorders>
              <w:top w:val="single" w:sz="4" w:space="0" w:color="auto"/>
              <w:left w:val="single" w:sz="4" w:space="0" w:color="auto"/>
              <w:bottom w:val="single" w:sz="4" w:space="0" w:color="auto"/>
              <w:right w:val="single" w:sz="4" w:space="0" w:color="auto"/>
            </w:tcBorders>
          </w:tcPr>
          <w:p w14:paraId="489814D1"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0D636EC2"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1B265951" w14:textId="77777777" w:rsidTr="0050440A">
        <w:trPr>
          <w:trHeight w:val="164"/>
        </w:trPr>
        <w:tc>
          <w:tcPr>
            <w:tcW w:w="4103" w:type="dxa"/>
            <w:tcBorders>
              <w:top w:val="single" w:sz="6" w:space="0" w:color="auto"/>
              <w:left w:val="single" w:sz="6" w:space="0" w:color="auto"/>
              <w:bottom w:val="single" w:sz="6" w:space="0" w:color="auto"/>
              <w:right w:val="single" w:sz="6" w:space="0" w:color="auto"/>
            </w:tcBorders>
          </w:tcPr>
          <w:p w14:paraId="28EEFC4F" w14:textId="77777777" w:rsidR="00B37243" w:rsidRPr="00B37243" w:rsidRDefault="00B37243" w:rsidP="0050440A">
            <w:pPr>
              <w:autoSpaceDE w:val="0"/>
              <w:autoSpaceDN w:val="0"/>
              <w:adjustRightInd w:val="0"/>
              <w:jc w:val="both"/>
              <w:rPr>
                <w:sz w:val="22"/>
                <w:szCs w:val="22"/>
              </w:rPr>
            </w:pPr>
            <w:r w:rsidRPr="00B37243">
              <w:rPr>
                <w:sz w:val="22"/>
                <w:szCs w:val="22"/>
              </w:rPr>
              <w:lastRenderedPageBreak/>
              <w:t xml:space="preserve">Иные закупки товаров, работ и услуг для </w:t>
            </w:r>
            <w:proofErr w:type="gramStart"/>
            <w:r w:rsidRPr="00B37243">
              <w:rPr>
                <w:sz w:val="22"/>
                <w:szCs w:val="22"/>
              </w:rPr>
              <w:t>обеспечения  государственных</w:t>
            </w:r>
            <w:proofErr w:type="gramEnd"/>
            <w:r w:rsidRPr="00B37243">
              <w:rPr>
                <w:sz w:val="22"/>
                <w:szCs w:val="22"/>
              </w:rPr>
              <w:t xml:space="preserve"> (муниципальных) нужд</w:t>
            </w:r>
          </w:p>
        </w:tc>
        <w:tc>
          <w:tcPr>
            <w:tcW w:w="425" w:type="dxa"/>
            <w:tcBorders>
              <w:top w:val="single" w:sz="4" w:space="0" w:color="auto"/>
              <w:left w:val="single" w:sz="4" w:space="0" w:color="auto"/>
              <w:bottom w:val="single" w:sz="4" w:space="0" w:color="auto"/>
              <w:right w:val="single" w:sz="4" w:space="0" w:color="auto"/>
            </w:tcBorders>
          </w:tcPr>
          <w:p w14:paraId="73521ABE" w14:textId="77777777" w:rsidR="00B37243" w:rsidRPr="00B37243" w:rsidRDefault="00B37243" w:rsidP="0050440A">
            <w:pPr>
              <w:rPr>
                <w:sz w:val="22"/>
                <w:szCs w:val="22"/>
              </w:rPr>
            </w:pPr>
            <w:r w:rsidRPr="00B37243">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FD8E622" w14:textId="77777777" w:rsidR="00B37243" w:rsidRPr="00B37243" w:rsidRDefault="00B37243" w:rsidP="0050440A">
            <w:pPr>
              <w:rPr>
                <w:sz w:val="22"/>
                <w:szCs w:val="22"/>
              </w:rPr>
            </w:pPr>
            <w:r w:rsidRPr="00B37243">
              <w:rPr>
                <w:sz w:val="22"/>
                <w:szCs w:val="22"/>
              </w:rPr>
              <w:t>1102</w:t>
            </w:r>
          </w:p>
        </w:tc>
        <w:tc>
          <w:tcPr>
            <w:tcW w:w="1418" w:type="dxa"/>
            <w:tcBorders>
              <w:top w:val="single" w:sz="6" w:space="0" w:color="auto"/>
              <w:left w:val="single" w:sz="6" w:space="0" w:color="auto"/>
              <w:bottom w:val="single" w:sz="6" w:space="0" w:color="auto"/>
              <w:right w:val="single" w:sz="6" w:space="0" w:color="auto"/>
            </w:tcBorders>
          </w:tcPr>
          <w:p w14:paraId="2F016A9D" w14:textId="77777777" w:rsidR="00B37243" w:rsidRPr="00B37243" w:rsidRDefault="00B37243" w:rsidP="0050440A">
            <w:pPr>
              <w:rPr>
                <w:sz w:val="22"/>
                <w:szCs w:val="22"/>
              </w:rPr>
            </w:pPr>
            <w:r w:rsidRPr="00B37243">
              <w:rPr>
                <w:sz w:val="22"/>
                <w:szCs w:val="22"/>
              </w:rPr>
              <w:t>77.0.05.01102</w:t>
            </w:r>
          </w:p>
        </w:tc>
        <w:tc>
          <w:tcPr>
            <w:tcW w:w="567" w:type="dxa"/>
            <w:tcBorders>
              <w:top w:val="single" w:sz="6" w:space="0" w:color="auto"/>
              <w:left w:val="single" w:sz="6" w:space="0" w:color="auto"/>
              <w:bottom w:val="single" w:sz="6" w:space="0" w:color="auto"/>
              <w:right w:val="single" w:sz="6" w:space="0" w:color="auto"/>
            </w:tcBorders>
          </w:tcPr>
          <w:p w14:paraId="6463CEB7" w14:textId="77777777" w:rsidR="00B37243" w:rsidRPr="00B37243" w:rsidRDefault="00B37243" w:rsidP="0050440A">
            <w:pPr>
              <w:rPr>
                <w:sz w:val="22"/>
                <w:szCs w:val="22"/>
              </w:rPr>
            </w:pPr>
            <w:r w:rsidRPr="00B37243">
              <w:rPr>
                <w:sz w:val="22"/>
                <w:szCs w:val="22"/>
              </w:rPr>
              <w:t>240</w:t>
            </w:r>
          </w:p>
        </w:tc>
        <w:tc>
          <w:tcPr>
            <w:tcW w:w="992" w:type="dxa"/>
            <w:tcBorders>
              <w:top w:val="single" w:sz="6" w:space="0" w:color="auto"/>
              <w:left w:val="single" w:sz="6" w:space="0" w:color="auto"/>
              <w:bottom w:val="single" w:sz="6" w:space="0" w:color="auto"/>
              <w:right w:val="single" w:sz="6" w:space="0" w:color="auto"/>
            </w:tcBorders>
          </w:tcPr>
          <w:p w14:paraId="63FE3FD5" w14:textId="77777777" w:rsidR="00B37243" w:rsidRPr="00B37243" w:rsidRDefault="00B37243" w:rsidP="0050440A">
            <w:pPr>
              <w:jc w:val="center"/>
              <w:rPr>
                <w:sz w:val="22"/>
                <w:szCs w:val="22"/>
              </w:rPr>
            </w:pPr>
            <w:r w:rsidRPr="00B37243">
              <w:rPr>
                <w:sz w:val="22"/>
                <w:szCs w:val="22"/>
              </w:rPr>
              <w:t>15,00</w:t>
            </w:r>
          </w:p>
        </w:tc>
        <w:tc>
          <w:tcPr>
            <w:tcW w:w="1134" w:type="dxa"/>
            <w:tcBorders>
              <w:top w:val="single" w:sz="4" w:space="0" w:color="auto"/>
              <w:left w:val="single" w:sz="4" w:space="0" w:color="auto"/>
              <w:bottom w:val="single" w:sz="4" w:space="0" w:color="auto"/>
              <w:right w:val="single" w:sz="4" w:space="0" w:color="auto"/>
            </w:tcBorders>
          </w:tcPr>
          <w:p w14:paraId="2BE3CA29"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5CCF636E" w14:textId="77777777" w:rsidR="00B37243" w:rsidRPr="00B37243" w:rsidRDefault="00B37243" w:rsidP="0050440A">
            <w:pPr>
              <w:autoSpaceDE w:val="0"/>
              <w:autoSpaceDN w:val="0"/>
              <w:adjustRightInd w:val="0"/>
              <w:jc w:val="center"/>
              <w:rPr>
                <w:bCs/>
                <w:sz w:val="22"/>
                <w:szCs w:val="22"/>
              </w:rPr>
            </w:pPr>
            <w:r w:rsidRPr="00B37243">
              <w:rPr>
                <w:bCs/>
                <w:sz w:val="22"/>
                <w:szCs w:val="22"/>
              </w:rPr>
              <w:t>0,00</w:t>
            </w:r>
          </w:p>
        </w:tc>
      </w:tr>
      <w:tr w:rsidR="00A4606A" w:rsidRPr="00B37243" w14:paraId="1D5FD00A" w14:textId="77777777" w:rsidTr="0050440A">
        <w:trPr>
          <w:trHeight w:val="250"/>
        </w:trPr>
        <w:tc>
          <w:tcPr>
            <w:tcW w:w="4103" w:type="dxa"/>
            <w:tcBorders>
              <w:top w:val="single" w:sz="4" w:space="0" w:color="auto"/>
              <w:left w:val="single" w:sz="6" w:space="0" w:color="auto"/>
              <w:bottom w:val="single" w:sz="6" w:space="0" w:color="auto"/>
              <w:right w:val="single" w:sz="6" w:space="0" w:color="auto"/>
            </w:tcBorders>
          </w:tcPr>
          <w:p w14:paraId="293D308C" w14:textId="77777777" w:rsidR="00B37243" w:rsidRPr="00B37243" w:rsidRDefault="00B37243" w:rsidP="0050440A">
            <w:pPr>
              <w:autoSpaceDE w:val="0"/>
              <w:autoSpaceDN w:val="0"/>
              <w:adjustRightInd w:val="0"/>
              <w:jc w:val="both"/>
              <w:rPr>
                <w:bCs/>
                <w:sz w:val="22"/>
                <w:szCs w:val="22"/>
              </w:rPr>
            </w:pPr>
            <w:r w:rsidRPr="00B37243">
              <w:rPr>
                <w:bCs/>
                <w:sz w:val="22"/>
                <w:szCs w:val="22"/>
              </w:rPr>
              <w:t>Всего расходов</w:t>
            </w:r>
          </w:p>
        </w:tc>
        <w:tc>
          <w:tcPr>
            <w:tcW w:w="425" w:type="dxa"/>
            <w:tcBorders>
              <w:top w:val="single" w:sz="4" w:space="0" w:color="auto"/>
              <w:left w:val="single" w:sz="6" w:space="0" w:color="auto"/>
              <w:bottom w:val="single" w:sz="6" w:space="0" w:color="auto"/>
              <w:right w:val="single" w:sz="6" w:space="0" w:color="auto"/>
            </w:tcBorders>
          </w:tcPr>
          <w:p w14:paraId="2B7C4693" w14:textId="77777777" w:rsidR="00B37243" w:rsidRPr="00B37243" w:rsidRDefault="00B37243" w:rsidP="0050440A">
            <w:pPr>
              <w:rPr>
                <w:sz w:val="22"/>
                <w:szCs w:val="22"/>
              </w:rPr>
            </w:pPr>
            <w:r w:rsidRPr="00B37243">
              <w:rPr>
                <w:sz w:val="22"/>
                <w:szCs w:val="22"/>
              </w:rPr>
              <w:t>194</w:t>
            </w:r>
          </w:p>
        </w:tc>
        <w:tc>
          <w:tcPr>
            <w:tcW w:w="567" w:type="dxa"/>
            <w:tcBorders>
              <w:top w:val="single" w:sz="4" w:space="0" w:color="auto"/>
              <w:left w:val="single" w:sz="6" w:space="0" w:color="auto"/>
              <w:bottom w:val="single" w:sz="6" w:space="0" w:color="auto"/>
              <w:right w:val="single" w:sz="6" w:space="0" w:color="auto"/>
            </w:tcBorders>
          </w:tcPr>
          <w:p w14:paraId="59AC3577" w14:textId="77777777" w:rsidR="00B37243" w:rsidRPr="00B37243" w:rsidRDefault="00B37243" w:rsidP="0050440A">
            <w:pPr>
              <w:autoSpaceDE w:val="0"/>
              <w:autoSpaceDN w:val="0"/>
              <w:adjustRightInd w:val="0"/>
              <w:jc w:val="right"/>
              <w:rPr>
                <w:bCs/>
                <w:sz w:val="22"/>
                <w:szCs w:val="22"/>
              </w:rPr>
            </w:pPr>
          </w:p>
        </w:tc>
        <w:tc>
          <w:tcPr>
            <w:tcW w:w="1418" w:type="dxa"/>
            <w:tcBorders>
              <w:top w:val="single" w:sz="4" w:space="0" w:color="auto"/>
              <w:left w:val="single" w:sz="6" w:space="0" w:color="auto"/>
              <w:bottom w:val="single" w:sz="6" w:space="0" w:color="auto"/>
              <w:right w:val="single" w:sz="6" w:space="0" w:color="auto"/>
            </w:tcBorders>
          </w:tcPr>
          <w:p w14:paraId="3E8BFBAF" w14:textId="77777777" w:rsidR="00B37243" w:rsidRPr="00B37243" w:rsidRDefault="00B37243" w:rsidP="0050440A">
            <w:pPr>
              <w:autoSpaceDE w:val="0"/>
              <w:autoSpaceDN w:val="0"/>
              <w:adjustRightInd w:val="0"/>
              <w:jc w:val="right"/>
              <w:rPr>
                <w:bCs/>
                <w:sz w:val="22"/>
                <w:szCs w:val="22"/>
              </w:rPr>
            </w:pPr>
          </w:p>
        </w:tc>
        <w:tc>
          <w:tcPr>
            <w:tcW w:w="567" w:type="dxa"/>
            <w:tcBorders>
              <w:top w:val="single" w:sz="4" w:space="0" w:color="auto"/>
              <w:left w:val="single" w:sz="6" w:space="0" w:color="auto"/>
              <w:bottom w:val="single" w:sz="6" w:space="0" w:color="auto"/>
              <w:right w:val="single" w:sz="6" w:space="0" w:color="auto"/>
            </w:tcBorders>
          </w:tcPr>
          <w:p w14:paraId="1B43402B" w14:textId="77777777" w:rsidR="00B37243" w:rsidRPr="00B37243" w:rsidRDefault="00B37243" w:rsidP="0050440A">
            <w:pPr>
              <w:autoSpaceDE w:val="0"/>
              <w:autoSpaceDN w:val="0"/>
              <w:adjustRightInd w:val="0"/>
              <w:jc w:val="right"/>
              <w:rPr>
                <w:bCs/>
                <w:sz w:val="22"/>
                <w:szCs w:val="22"/>
              </w:rPr>
            </w:pPr>
          </w:p>
        </w:tc>
        <w:tc>
          <w:tcPr>
            <w:tcW w:w="992" w:type="dxa"/>
            <w:tcBorders>
              <w:top w:val="single" w:sz="4" w:space="0" w:color="auto"/>
              <w:left w:val="single" w:sz="6" w:space="0" w:color="auto"/>
              <w:bottom w:val="single" w:sz="6" w:space="0" w:color="auto"/>
              <w:right w:val="single" w:sz="6" w:space="0" w:color="auto"/>
            </w:tcBorders>
          </w:tcPr>
          <w:p w14:paraId="7E01720E" w14:textId="77777777" w:rsidR="00B37243" w:rsidRPr="00B37243" w:rsidRDefault="00B37243" w:rsidP="0050440A">
            <w:pPr>
              <w:autoSpaceDE w:val="0"/>
              <w:autoSpaceDN w:val="0"/>
              <w:adjustRightInd w:val="0"/>
              <w:jc w:val="center"/>
              <w:rPr>
                <w:bCs/>
                <w:sz w:val="22"/>
                <w:szCs w:val="22"/>
              </w:rPr>
            </w:pPr>
            <w:r w:rsidRPr="00B37243">
              <w:rPr>
                <w:bCs/>
                <w:sz w:val="22"/>
                <w:szCs w:val="22"/>
              </w:rPr>
              <w:t>9 263,53</w:t>
            </w:r>
          </w:p>
        </w:tc>
        <w:tc>
          <w:tcPr>
            <w:tcW w:w="1134" w:type="dxa"/>
            <w:tcBorders>
              <w:top w:val="single" w:sz="4" w:space="0" w:color="auto"/>
              <w:left w:val="single" w:sz="6" w:space="0" w:color="auto"/>
              <w:bottom w:val="single" w:sz="6" w:space="0" w:color="auto"/>
              <w:right w:val="single" w:sz="6" w:space="0" w:color="auto"/>
            </w:tcBorders>
          </w:tcPr>
          <w:p w14:paraId="18818B62" w14:textId="77777777" w:rsidR="00B37243" w:rsidRPr="00B37243" w:rsidRDefault="00B37243" w:rsidP="0050440A">
            <w:pPr>
              <w:autoSpaceDE w:val="0"/>
              <w:autoSpaceDN w:val="0"/>
              <w:adjustRightInd w:val="0"/>
              <w:jc w:val="center"/>
              <w:rPr>
                <w:bCs/>
                <w:sz w:val="22"/>
                <w:szCs w:val="22"/>
              </w:rPr>
            </w:pPr>
            <w:r w:rsidRPr="00B37243">
              <w:rPr>
                <w:bCs/>
                <w:sz w:val="22"/>
                <w:szCs w:val="22"/>
              </w:rPr>
              <w:t>7 445,92</w:t>
            </w:r>
          </w:p>
        </w:tc>
        <w:tc>
          <w:tcPr>
            <w:tcW w:w="908" w:type="dxa"/>
            <w:tcBorders>
              <w:top w:val="single" w:sz="4" w:space="0" w:color="auto"/>
              <w:left w:val="single" w:sz="6" w:space="0" w:color="auto"/>
              <w:bottom w:val="single" w:sz="6" w:space="0" w:color="auto"/>
              <w:right w:val="single" w:sz="6" w:space="0" w:color="auto"/>
            </w:tcBorders>
          </w:tcPr>
          <w:p w14:paraId="3CCCF1AA" w14:textId="77777777" w:rsidR="00B37243" w:rsidRPr="00B37243" w:rsidRDefault="00B37243" w:rsidP="0050440A">
            <w:pPr>
              <w:autoSpaceDE w:val="0"/>
              <w:autoSpaceDN w:val="0"/>
              <w:adjustRightInd w:val="0"/>
              <w:jc w:val="center"/>
              <w:rPr>
                <w:bCs/>
                <w:sz w:val="22"/>
                <w:szCs w:val="22"/>
              </w:rPr>
            </w:pPr>
            <w:r w:rsidRPr="00B37243">
              <w:rPr>
                <w:bCs/>
                <w:sz w:val="22"/>
                <w:szCs w:val="22"/>
              </w:rPr>
              <w:t>6 681,63</w:t>
            </w:r>
          </w:p>
        </w:tc>
      </w:tr>
    </w:tbl>
    <w:p w14:paraId="7FBCDBD5" w14:textId="77777777" w:rsidR="00B37243" w:rsidRPr="00B37243" w:rsidRDefault="00B37243" w:rsidP="00B37243">
      <w:pPr>
        <w:jc w:val="right"/>
        <w:rPr>
          <w:sz w:val="22"/>
          <w:szCs w:val="22"/>
        </w:rPr>
      </w:pPr>
    </w:p>
    <w:p w14:paraId="0B4A702B" w14:textId="77777777" w:rsidR="00B37243" w:rsidRPr="00B37243" w:rsidRDefault="00B37243" w:rsidP="00B37243">
      <w:pPr>
        <w:jc w:val="right"/>
        <w:rPr>
          <w:sz w:val="22"/>
          <w:szCs w:val="22"/>
        </w:rPr>
      </w:pPr>
    </w:p>
    <w:p w14:paraId="28DD5252" w14:textId="77777777" w:rsidR="00B37243" w:rsidRPr="00B37243" w:rsidRDefault="00B37243" w:rsidP="00B37243">
      <w:pPr>
        <w:rPr>
          <w:sz w:val="22"/>
          <w:szCs w:val="22"/>
        </w:rPr>
      </w:pPr>
    </w:p>
    <w:p w14:paraId="4DABCE3C" w14:textId="77777777" w:rsidR="00B37243" w:rsidRPr="00B37243" w:rsidRDefault="00B37243" w:rsidP="00B37243">
      <w:pPr>
        <w:jc w:val="right"/>
        <w:rPr>
          <w:sz w:val="22"/>
          <w:szCs w:val="22"/>
        </w:rPr>
      </w:pPr>
    </w:p>
    <w:p w14:paraId="5313A159" w14:textId="77777777" w:rsidR="00B37243" w:rsidRPr="00B37243" w:rsidRDefault="00B37243" w:rsidP="00B37243">
      <w:pPr>
        <w:jc w:val="right"/>
        <w:rPr>
          <w:sz w:val="22"/>
          <w:szCs w:val="22"/>
        </w:rPr>
      </w:pPr>
      <w:r w:rsidRPr="00B37243">
        <w:rPr>
          <w:sz w:val="22"/>
          <w:szCs w:val="22"/>
        </w:rPr>
        <w:t>Приложение 4</w:t>
      </w:r>
    </w:p>
    <w:p w14:paraId="3321AD19" w14:textId="77777777" w:rsidR="00B37243" w:rsidRPr="00B37243" w:rsidRDefault="00B37243" w:rsidP="00B37243">
      <w:pPr>
        <w:jc w:val="right"/>
        <w:rPr>
          <w:sz w:val="22"/>
          <w:szCs w:val="22"/>
        </w:rPr>
      </w:pPr>
      <w:r w:rsidRPr="00B37243">
        <w:rPr>
          <w:sz w:val="22"/>
          <w:szCs w:val="22"/>
        </w:rPr>
        <w:t xml:space="preserve">к решению двадцать восьмой сессии                 </w:t>
      </w:r>
    </w:p>
    <w:p w14:paraId="2DFA62C9" w14:textId="77777777" w:rsidR="00B37243" w:rsidRPr="00B37243" w:rsidRDefault="00B37243" w:rsidP="00B37243">
      <w:pPr>
        <w:tabs>
          <w:tab w:val="left" w:pos="954"/>
        </w:tabs>
        <w:jc w:val="right"/>
        <w:rPr>
          <w:sz w:val="22"/>
          <w:szCs w:val="22"/>
        </w:rPr>
      </w:pPr>
      <w:r w:rsidRPr="00B37243">
        <w:rPr>
          <w:sz w:val="22"/>
          <w:szCs w:val="22"/>
        </w:rPr>
        <w:t xml:space="preserve">                                                                                                Совета депутатов Красносибирского</w:t>
      </w:r>
    </w:p>
    <w:p w14:paraId="79AC9687" w14:textId="77777777" w:rsidR="00B37243" w:rsidRPr="00B37243" w:rsidRDefault="00B37243" w:rsidP="00B37243">
      <w:pPr>
        <w:tabs>
          <w:tab w:val="left" w:pos="5970"/>
          <w:tab w:val="left" w:pos="6497"/>
          <w:tab w:val="right" w:pos="9355"/>
        </w:tabs>
        <w:jc w:val="right"/>
        <w:rPr>
          <w:sz w:val="22"/>
          <w:szCs w:val="22"/>
        </w:rPr>
      </w:pPr>
      <w:r w:rsidRPr="00B37243">
        <w:rPr>
          <w:sz w:val="22"/>
          <w:szCs w:val="22"/>
        </w:rPr>
        <w:t xml:space="preserve">                                                                                                     сельсовета </w:t>
      </w:r>
      <w:proofErr w:type="gramStart"/>
      <w:r w:rsidRPr="00B37243">
        <w:rPr>
          <w:sz w:val="22"/>
          <w:szCs w:val="22"/>
        </w:rPr>
        <w:t>от  27.12.2023</w:t>
      </w:r>
      <w:proofErr w:type="gramEnd"/>
      <w:r w:rsidRPr="00B37243">
        <w:rPr>
          <w:sz w:val="22"/>
          <w:szCs w:val="22"/>
        </w:rPr>
        <w:t xml:space="preserve"> года № 1</w:t>
      </w:r>
    </w:p>
    <w:p w14:paraId="6D17AD41" w14:textId="77777777" w:rsidR="00B37243" w:rsidRPr="00B37243" w:rsidRDefault="00B37243" w:rsidP="00B37243">
      <w:pPr>
        <w:jc w:val="right"/>
        <w:rPr>
          <w:sz w:val="22"/>
          <w:szCs w:val="22"/>
        </w:rPr>
      </w:pPr>
    </w:p>
    <w:p w14:paraId="405E8C53" w14:textId="77777777" w:rsidR="00B37243" w:rsidRPr="00B37243" w:rsidRDefault="00B37243" w:rsidP="00B37243">
      <w:pPr>
        <w:jc w:val="right"/>
        <w:rPr>
          <w:sz w:val="22"/>
          <w:szCs w:val="22"/>
        </w:rPr>
      </w:pPr>
    </w:p>
    <w:p w14:paraId="063A33C8" w14:textId="77777777" w:rsidR="00B37243" w:rsidRPr="00B37243" w:rsidRDefault="00B37243" w:rsidP="00B37243">
      <w:pPr>
        <w:jc w:val="right"/>
        <w:rPr>
          <w:sz w:val="22"/>
          <w:szCs w:val="22"/>
        </w:rPr>
      </w:pPr>
    </w:p>
    <w:p w14:paraId="01E13B27" w14:textId="77777777" w:rsidR="00B37243" w:rsidRPr="00B37243" w:rsidRDefault="00B37243" w:rsidP="00B37243">
      <w:pPr>
        <w:pStyle w:val="af1"/>
        <w:jc w:val="center"/>
        <w:rPr>
          <w:rFonts w:ascii="Times New Roman" w:hAnsi="Times New Roman" w:cs="Times New Roman"/>
        </w:rPr>
      </w:pPr>
      <w:r w:rsidRPr="00B37243">
        <w:rPr>
          <w:rFonts w:ascii="Times New Roman" w:hAnsi="Times New Roman" w:cs="Times New Roman"/>
        </w:rPr>
        <w:t xml:space="preserve">Распределение бюджетных ассигнований на </w:t>
      </w:r>
      <w:proofErr w:type="gramStart"/>
      <w:r w:rsidRPr="00B37243">
        <w:rPr>
          <w:rFonts w:ascii="Times New Roman" w:hAnsi="Times New Roman" w:cs="Times New Roman"/>
        </w:rPr>
        <w:t>исполнение  публичных</w:t>
      </w:r>
      <w:proofErr w:type="gramEnd"/>
      <w:r w:rsidRPr="00B37243">
        <w:rPr>
          <w:rFonts w:ascii="Times New Roman" w:hAnsi="Times New Roman" w:cs="Times New Roman"/>
        </w:rPr>
        <w:t xml:space="preserve"> нормативных обязательств на   2024 год </w:t>
      </w:r>
    </w:p>
    <w:p w14:paraId="38A70330" w14:textId="77777777" w:rsidR="00B37243" w:rsidRPr="00B37243" w:rsidRDefault="00B37243" w:rsidP="00B37243">
      <w:pPr>
        <w:pStyle w:val="af1"/>
        <w:jc w:val="center"/>
        <w:rPr>
          <w:rFonts w:ascii="Times New Roman" w:hAnsi="Times New Roman" w:cs="Times New Roman"/>
        </w:rPr>
      </w:pPr>
      <w:r w:rsidRPr="00B37243">
        <w:rPr>
          <w:rFonts w:ascii="Times New Roman" w:hAnsi="Times New Roman" w:cs="Times New Roman"/>
        </w:rPr>
        <w:t>и плановый период 2025-2026 годов</w:t>
      </w:r>
    </w:p>
    <w:p w14:paraId="7A320EDF" w14:textId="77777777" w:rsidR="00B37243" w:rsidRPr="00B37243" w:rsidRDefault="00B37243" w:rsidP="00B37243">
      <w:pPr>
        <w:pStyle w:val="af1"/>
        <w:rPr>
          <w:rFonts w:ascii="Times New Roman" w:hAnsi="Times New Roman" w:cs="Times New Roman"/>
        </w:rPr>
      </w:pPr>
    </w:p>
    <w:p w14:paraId="6D7167F6" w14:textId="77777777" w:rsidR="00B37243" w:rsidRPr="00B37243" w:rsidRDefault="00B37243" w:rsidP="00B37243">
      <w:pPr>
        <w:pStyle w:val="af1"/>
        <w:rPr>
          <w:rFonts w:ascii="Times New Roman" w:hAnsi="Times New Roman" w:cs="Times New Roman"/>
          <w:highlight w:val="green"/>
        </w:rPr>
      </w:pPr>
    </w:p>
    <w:p w14:paraId="32AE3863" w14:textId="77777777" w:rsidR="00B37243" w:rsidRPr="00B37243" w:rsidRDefault="00B37243" w:rsidP="00B37243">
      <w:pPr>
        <w:pStyle w:val="af1"/>
        <w:jc w:val="center"/>
        <w:rPr>
          <w:rFonts w:ascii="Times New Roman" w:hAnsi="Times New Roman" w:cs="Times New Roman"/>
        </w:rPr>
      </w:pPr>
    </w:p>
    <w:p w14:paraId="60B5F6B8" w14:textId="77777777" w:rsidR="00B37243" w:rsidRPr="00B37243" w:rsidRDefault="00B37243" w:rsidP="00B37243">
      <w:pPr>
        <w:pStyle w:val="af1"/>
        <w:rPr>
          <w:rFonts w:ascii="Times New Roman" w:hAnsi="Times New Roman" w:cs="Times New Roman"/>
        </w:rPr>
      </w:pPr>
      <w:r w:rsidRPr="00B37243">
        <w:rPr>
          <w:rFonts w:ascii="Times New Roman" w:hAnsi="Times New Roman" w:cs="Times New Roman"/>
        </w:rPr>
        <w:t xml:space="preserve">                                                                                                                                        тыс. рублей.</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3"/>
        <w:gridCol w:w="830"/>
        <w:gridCol w:w="964"/>
        <w:gridCol w:w="1481"/>
        <w:gridCol w:w="645"/>
        <w:gridCol w:w="992"/>
        <w:gridCol w:w="1134"/>
        <w:gridCol w:w="1134"/>
      </w:tblGrid>
      <w:tr w:rsidR="00A4606A" w:rsidRPr="00B37243" w14:paraId="348CE00C" w14:textId="77777777" w:rsidTr="0050440A">
        <w:tc>
          <w:tcPr>
            <w:tcW w:w="3163" w:type="dxa"/>
            <w:vMerge w:val="restart"/>
          </w:tcPr>
          <w:p w14:paraId="3FC6D8FF"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 xml:space="preserve">        Наименование </w:t>
            </w:r>
          </w:p>
        </w:tc>
        <w:tc>
          <w:tcPr>
            <w:tcW w:w="3920" w:type="dxa"/>
            <w:gridSpan w:val="4"/>
          </w:tcPr>
          <w:p w14:paraId="4A7F748B"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Код бюджетной классификации</w:t>
            </w:r>
          </w:p>
        </w:tc>
        <w:tc>
          <w:tcPr>
            <w:tcW w:w="992" w:type="dxa"/>
            <w:vMerge w:val="restart"/>
          </w:tcPr>
          <w:p w14:paraId="16A6E465"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2024 год</w:t>
            </w:r>
          </w:p>
        </w:tc>
        <w:tc>
          <w:tcPr>
            <w:tcW w:w="2268" w:type="dxa"/>
            <w:gridSpan w:val="2"/>
            <w:shd w:val="clear" w:color="auto" w:fill="auto"/>
          </w:tcPr>
          <w:p w14:paraId="1B94BFC0"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Плановый период</w:t>
            </w:r>
          </w:p>
        </w:tc>
      </w:tr>
      <w:tr w:rsidR="00A4606A" w:rsidRPr="00B37243" w14:paraId="23119017" w14:textId="77777777" w:rsidTr="0050440A">
        <w:tc>
          <w:tcPr>
            <w:tcW w:w="3163" w:type="dxa"/>
            <w:vMerge/>
          </w:tcPr>
          <w:p w14:paraId="1B7C0826" w14:textId="77777777" w:rsidR="00B37243" w:rsidRPr="00B37243" w:rsidRDefault="00B37243" w:rsidP="0050440A">
            <w:pPr>
              <w:pStyle w:val="af1"/>
              <w:rPr>
                <w:rFonts w:ascii="Times New Roman" w:hAnsi="Times New Roman" w:cs="Times New Roman"/>
              </w:rPr>
            </w:pPr>
          </w:p>
        </w:tc>
        <w:tc>
          <w:tcPr>
            <w:tcW w:w="830" w:type="dxa"/>
          </w:tcPr>
          <w:p w14:paraId="005160D7"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КВСР</w:t>
            </w:r>
          </w:p>
        </w:tc>
        <w:tc>
          <w:tcPr>
            <w:tcW w:w="964" w:type="dxa"/>
          </w:tcPr>
          <w:p w14:paraId="4CFCD313"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РЗ, ПЗ</w:t>
            </w:r>
          </w:p>
        </w:tc>
        <w:tc>
          <w:tcPr>
            <w:tcW w:w="1481" w:type="dxa"/>
          </w:tcPr>
          <w:p w14:paraId="1A3A57DF"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КЦСР</w:t>
            </w:r>
          </w:p>
        </w:tc>
        <w:tc>
          <w:tcPr>
            <w:tcW w:w="645" w:type="dxa"/>
          </w:tcPr>
          <w:p w14:paraId="4B49D150"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КВР</w:t>
            </w:r>
          </w:p>
        </w:tc>
        <w:tc>
          <w:tcPr>
            <w:tcW w:w="992" w:type="dxa"/>
            <w:vMerge/>
          </w:tcPr>
          <w:p w14:paraId="69EFD8F4" w14:textId="77777777" w:rsidR="00B37243" w:rsidRPr="00B37243" w:rsidRDefault="00B37243" w:rsidP="0050440A">
            <w:pPr>
              <w:pStyle w:val="af1"/>
              <w:rPr>
                <w:rFonts w:ascii="Times New Roman" w:hAnsi="Times New Roman" w:cs="Times New Roman"/>
              </w:rPr>
            </w:pPr>
          </w:p>
        </w:tc>
        <w:tc>
          <w:tcPr>
            <w:tcW w:w="1134" w:type="dxa"/>
            <w:shd w:val="clear" w:color="auto" w:fill="auto"/>
          </w:tcPr>
          <w:p w14:paraId="31630240"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2025 год</w:t>
            </w:r>
          </w:p>
        </w:tc>
        <w:tc>
          <w:tcPr>
            <w:tcW w:w="1134" w:type="dxa"/>
          </w:tcPr>
          <w:p w14:paraId="3E5A2386"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2026 год</w:t>
            </w:r>
          </w:p>
        </w:tc>
      </w:tr>
      <w:tr w:rsidR="00A4606A" w:rsidRPr="00B37243" w14:paraId="3982D4BC" w14:textId="77777777" w:rsidTr="0050440A">
        <w:tc>
          <w:tcPr>
            <w:tcW w:w="3163" w:type="dxa"/>
          </w:tcPr>
          <w:p w14:paraId="73D195F9"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Публичные нормативные социальные выплаты гражданам</w:t>
            </w:r>
          </w:p>
        </w:tc>
        <w:tc>
          <w:tcPr>
            <w:tcW w:w="830" w:type="dxa"/>
          </w:tcPr>
          <w:p w14:paraId="4A736692" w14:textId="77777777" w:rsidR="00B37243" w:rsidRPr="00B37243" w:rsidRDefault="00B37243" w:rsidP="0050440A">
            <w:pPr>
              <w:pStyle w:val="af1"/>
              <w:rPr>
                <w:rFonts w:ascii="Times New Roman" w:hAnsi="Times New Roman" w:cs="Times New Roman"/>
              </w:rPr>
            </w:pPr>
          </w:p>
          <w:p w14:paraId="4832C548"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194</w:t>
            </w:r>
          </w:p>
        </w:tc>
        <w:tc>
          <w:tcPr>
            <w:tcW w:w="964" w:type="dxa"/>
          </w:tcPr>
          <w:p w14:paraId="5EC7379E" w14:textId="77777777" w:rsidR="00B37243" w:rsidRPr="00B37243" w:rsidRDefault="00B37243" w:rsidP="0050440A">
            <w:pPr>
              <w:pStyle w:val="af1"/>
              <w:rPr>
                <w:rFonts w:ascii="Times New Roman" w:hAnsi="Times New Roman" w:cs="Times New Roman"/>
              </w:rPr>
            </w:pPr>
          </w:p>
          <w:p w14:paraId="1BAD87C9"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1001</w:t>
            </w:r>
          </w:p>
        </w:tc>
        <w:tc>
          <w:tcPr>
            <w:tcW w:w="1481" w:type="dxa"/>
          </w:tcPr>
          <w:p w14:paraId="6B3EE642" w14:textId="77777777" w:rsidR="00B37243" w:rsidRPr="00B37243" w:rsidRDefault="00B37243" w:rsidP="0050440A">
            <w:pPr>
              <w:pStyle w:val="af1"/>
              <w:rPr>
                <w:rFonts w:ascii="Times New Roman" w:hAnsi="Times New Roman" w:cs="Times New Roman"/>
              </w:rPr>
            </w:pPr>
          </w:p>
          <w:p w14:paraId="671473AD"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70.0.00.10010</w:t>
            </w:r>
          </w:p>
        </w:tc>
        <w:tc>
          <w:tcPr>
            <w:tcW w:w="645" w:type="dxa"/>
          </w:tcPr>
          <w:p w14:paraId="16A69DE0" w14:textId="77777777" w:rsidR="00B37243" w:rsidRPr="00B37243" w:rsidRDefault="00B37243" w:rsidP="0050440A">
            <w:pPr>
              <w:pStyle w:val="af1"/>
              <w:rPr>
                <w:rFonts w:ascii="Times New Roman" w:hAnsi="Times New Roman" w:cs="Times New Roman"/>
              </w:rPr>
            </w:pPr>
          </w:p>
          <w:p w14:paraId="11034EAE"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310</w:t>
            </w:r>
          </w:p>
        </w:tc>
        <w:tc>
          <w:tcPr>
            <w:tcW w:w="992" w:type="dxa"/>
            <w:vAlign w:val="center"/>
          </w:tcPr>
          <w:p w14:paraId="46EE1472" w14:textId="77777777" w:rsidR="00B37243" w:rsidRPr="00B37243" w:rsidRDefault="00B37243" w:rsidP="0050440A">
            <w:pPr>
              <w:jc w:val="center"/>
              <w:rPr>
                <w:bCs/>
                <w:sz w:val="22"/>
                <w:szCs w:val="22"/>
              </w:rPr>
            </w:pPr>
            <w:r w:rsidRPr="00B37243">
              <w:rPr>
                <w:bCs/>
                <w:sz w:val="22"/>
                <w:szCs w:val="22"/>
              </w:rPr>
              <w:t>366,07</w:t>
            </w:r>
          </w:p>
        </w:tc>
        <w:tc>
          <w:tcPr>
            <w:tcW w:w="1134" w:type="dxa"/>
            <w:vAlign w:val="center"/>
          </w:tcPr>
          <w:p w14:paraId="36932BD6" w14:textId="77777777" w:rsidR="00B37243" w:rsidRPr="00B37243" w:rsidRDefault="00B37243" w:rsidP="0050440A">
            <w:pPr>
              <w:jc w:val="center"/>
              <w:rPr>
                <w:sz w:val="22"/>
                <w:szCs w:val="22"/>
              </w:rPr>
            </w:pPr>
            <w:r w:rsidRPr="00B37243">
              <w:rPr>
                <w:bCs/>
                <w:sz w:val="22"/>
                <w:szCs w:val="22"/>
              </w:rPr>
              <w:t>0,00</w:t>
            </w:r>
          </w:p>
        </w:tc>
        <w:tc>
          <w:tcPr>
            <w:tcW w:w="1134" w:type="dxa"/>
            <w:vAlign w:val="center"/>
          </w:tcPr>
          <w:p w14:paraId="47058317" w14:textId="77777777" w:rsidR="00B37243" w:rsidRPr="00B37243" w:rsidRDefault="00B37243" w:rsidP="0050440A">
            <w:pPr>
              <w:jc w:val="center"/>
              <w:rPr>
                <w:sz w:val="22"/>
                <w:szCs w:val="22"/>
              </w:rPr>
            </w:pPr>
            <w:r w:rsidRPr="00B37243">
              <w:rPr>
                <w:bCs/>
                <w:sz w:val="22"/>
                <w:szCs w:val="22"/>
              </w:rPr>
              <w:t>0,00</w:t>
            </w:r>
          </w:p>
        </w:tc>
      </w:tr>
      <w:tr w:rsidR="00A4606A" w:rsidRPr="00B37243" w14:paraId="0ADCAFBA" w14:textId="77777777" w:rsidTr="0050440A">
        <w:tc>
          <w:tcPr>
            <w:tcW w:w="3163" w:type="dxa"/>
          </w:tcPr>
          <w:p w14:paraId="6B27FFCB"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ВСЕГО</w:t>
            </w:r>
          </w:p>
        </w:tc>
        <w:tc>
          <w:tcPr>
            <w:tcW w:w="830" w:type="dxa"/>
          </w:tcPr>
          <w:p w14:paraId="788D043B" w14:textId="77777777" w:rsidR="00B37243" w:rsidRPr="00B37243" w:rsidRDefault="00B37243" w:rsidP="0050440A">
            <w:pPr>
              <w:pStyle w:val="af1"/>
              <w:rPr>
                <w:rFonts w:ascii="Times New Roman" w:hAnsi="Times New Roman" w:cs="Times New Roman"/>
              </w:rPr>
            </w:pPr>
          </w:p>
        </w:tc>
        <w:tc>
          <w:tcPr>
            <w:tcW w:w="964" w:type="dxa"/>
          </w:tcPr>
          <w:p w14:paraId="54E84471" w14:textId="77777777" w:rsidR="00B37243" w:rsidRPr="00B37243" w:rsidRDefault="00B37243" w:rsidP="0050440A">
            <w:pPr>
              <w:pStyle w:val="af1"/>
              <w:rPr>
                <w:rFonts w:ascii="Times New Roman" w:hAnsi="Times New Roman" w:cs="Times New Roman"/>
              </w:rPr>
            </w:pPr>
          </w:p>
        </w:tc>
        <w:tc>
          <w:tcPr>
            <w:tcW w:w="1481" w:type="dxa"/>
          </w:tcPr>
          <w:p w14:paraId="6D968A60" w14:textId="77777777" w:rsidR="00B37243" w:rsidRPr="00B37243" w:rsidRDefault="00B37243" w:rsidP="0050440A">
            <w:pPr>
              <w:pStyle w:val="af1"/>
              <w:rPr>
                <w:rFonts w:ascii="Times New Roman" w:hAnsi="Times New Roman" w:cs="Times New Roman"/>
              </w:rPr>
            </w:pPr>
          </w:p>
        </w:tc>
        <w:tc>
          <w:tcPr>
            <w:tcW w:w="645" w:type="dxa"/>
          </w:tcPr>
          <w:p w14:paraId="43477139" w14:textId="77777777" w:rsidR="00B37243" w:rsidRPr="00B37243" w:rsidRDefault="00B37243" w:rsidP="0050440A">
            <w:pPr>
              <w:pStyle w:val="af1"/>
              <w:rPr>
                <w:rFonts w:ascii="Times New Roman" w:hAnsi="Times New Roman" w:cs="Times New Roman"/>
              </w:rPr>
            </w:pPr>
          </w:p>
        </w:tc>
        <w:tc>
          <w:tcPr>
            <w:tcW w:w="992" w:type="dxa"/>
          </w:tcPr>
          <w:p w14:paraId="26CF645C" w14:textId="77777777" w:rsidR="00B37243" w:rsidRPr="00B37243" w:rsidRDefault="00B37243" w:rsidP="0050440A">
            <w:pPr>
              <w:jc w:val="center"/>
              <w:rPr>
                <w:bCs/>
                <w:sz w:val="22"/>
                <w:szCs w:val="22"/>
              </w:rPr>
            </w:pPr>
          </w:p>
        </w:tc>
        <w:tc>
          <w:tcPr>
            <w:tcW w:w="1134" w:type="dxa"/>
          </w:tcPr>
          <w:p w14:paraId="7D49F04A" w14:textId="77777777" w:rsidR="00B37243" w:rsidRPr="00B37243" w:rsidRDefault="00B37243" w:rsidP="0050440A">
            <w:pPr>
              <w:jc w:val="center"/>
              <w:rPr>
                <w:sz w:val="22"/>
                <w:szCs w:val="22"/>
              </w:rPr>
            </w:pPr>
            <w:r w:rsidRPr="00B37243">
              <w:rPr>
                <w:bCs/>
                <w:sz w:val="22"/>
                <w:szCs w:val="22"/>
              </w:rPr>
              <w:t>0,000</w:t>
            </w:r>
          </w:p>
        </w:tc>
        <w:tc>
          <w:tcPr>
            <w:tcW w:w="1134" w:type="dxa"/>
          </w:tcPr>
          <w:p w14:paraId="1894430B" w14:textId="77777777" w:rsidR="00B37243" w:rsidRPr="00B37243" w:rsidRDefault="00B37243" w:rsidP="0050440A">
            <w:pPr>
              <w:jc w:val="center"/>
              <w:rPr>
                <w:sz w:val="22"/>
                <w:szCs w:val="22"/>
              </w:rPr>
            </w:pPr>
            <w:r w:rsidRPr="00B37243">
              <w:rPr>
                <w:bCs/>
                <w:sz w:val="22"/>
                <w:szCs w:val="22"/>
              </w:rPr>
              <w:t>0,000</w:t>
            </w:r>
          </w:p>
        </w:tc>
      </w:tr>
    </w:tbl>
    <w:p w14:paraId="4F4E24EC" w14:textId="77777777" w:rsidR="00B37243" w:rsidRPr="00B37243" w:rsidRDefault="00B37243" w:rsidP="00B37243">
      <w:pPr>
        <w:jc w:val="right"/>
        <w:rPr>
          <w:sz w:val="22"/>
          <w:szCs w:val="22"/>
        </w:rPr>
      </w:pPr>
    </w:p>
    <w:p w14:paraId="03EB4DFA" w14:textId="77777777" w:rsidR="00B37243" w:rsidRPr="00B37243" w:rsidRDefault="00B37243" w:rsidP="00B37243">
      <w:pPr>
        <w:jc w:val="right"/>
        <w:rPr>
          <w:sz w:val="22"/>
          <w:szCs w:val="22"/>
        </w:rPr>
      </w:pPr>
    </w:p>
    <w:p w14:paraId="751B13EF" w14:textId="77777777" w:rsidR="00B37243" w:rsidRPr="00B37243" w:rsidRDefault="00B37243" w:rsidP="00B37243">
      <w:pPr>
        <w:jc w:val="right"/>
        <w:rPr>
          <w:sz w:val="22"/>
          <w:szCs w:val="22"/>
        </w:rPr>
      </w:pPr>
    </w:p>
    <w:p w14:paraId="2AD8A6CB" w14:textId="77777777" w:rsidR="00B37243" w:rsidRPr="00B37243" w:rsidRDefault="00B37243" w:rsidP="00B37243">
      <w:pPr>
        <w:jc w:val="right"/>
        <w:rPr>
          <w:sz w:val="22"/>
          <w:szCs w:val="22"/>
        </w:rPr>
      </w:pPr>
    </w:p>
    <w:p w14:paraId="54839409" w14:textId="77777777" w:rsidR="00B37243" w:rsidRPr="00B37243" w:rsidRDefault="00B37243" w:rsidP="00B37243">
      <w:pPr>
        <w:jc w:val="right"/>
        <w:rPr>
          <w:sz w:val="22"/>
          <w:szCs w:val="22"/>
        </w:rPr>
      </w:pPr>
    </w:p>
    <w:p w14:paraId="56D2F263" w14:textId="77777777" w:rsidR="00B37243" w:rsidRPr="00B37243" w:rsidRDefault="00B37243" w:rsidP="00B37243">
      <w:pPr>
        <w:jc w:val="right"/>
        <w:rPr>
          <w:sz w:val="22"/>
          <w:szCs w:val="22"/>
        </w:rPr>
      </w:pPr>
    </w:p>
    <w:p w14:paraId="75A9A6FD" w14:textId="77777777" w:rsidR="00B37243" w:rsidRPr="00B37243" w:rsidRDefault="00B37243" w:rsidP="00B37243">
      <w:pPr>
        <w:jc w:val="right"/>
        <w:rPr>
          <w:sz w:val="22"/>
          <w:szCs w:val="22"/>
        </w:rPr>
      </w:pPr>
    </w:p>
    <w:p w14:paraId="514E52EF" w14:textId="77777777" w:rsidR="00B37243" w:rsidRPr="00B37243" w:rsidRDefault="00B37243" w:rsidP="00B37243">
      <w:pPr>
        <w:rPr>
          <w:sz w:val="22"/>
          <w:szCs w:val="22"/>
        </w:rPr>
      </w:pPr>
    </w:p>
    <w:p w14:paraId="44D072DD" w14:textId="77777777" w:rsidR="00B37243" w:rsidRPr="00B37243" w:rsidRDefault="00B37243" w:rsidP="00B37243">
      <w:pPr>
        <w:jc w:val="right"/>
        <w:rPr>
          <w:sz w:val="22"/>
          <w:szCs w:val="22"/>
        </w:rPr>
      </w:pPr>
      <w:r w:rsidRPr="00B37243">
        <w:rPr>
          <w:sz w:val="22"/>
          <w:szCs w:val="22"/>
        </w:rPr>
        <w:t>Приложение 5</w:t>
      </w:r>
    </w:p>
    <w:p w14:paraId="0BD37289" w14:textId="77777777" w:rsidR="00B37243" w:rsidRPr="00B37243" w:rsidRDefault="00B37243" w:rsidP="00B37243">
      <w:pPr>
        <w:jc w:val="right"/>
        <w:rPr>
          <w:sz w:val="22"/>
          <w:szCs w:val="22"/>
        </w:rPr>
      </w:pPr>
      <w:r w:rsidRPr="00B37243">
        <w:rPr>
          <w:sz w:val="22"/>
          <w:szCs w:val="22"/>
        </w:rPr>
        <w:t xml:space="preserve">к решению двадцать восьмой сессии                 </w:t>
      </w:r>
    </w:p>
    <w:p w14:paraId="49DDBAF9" w14:textId="77777777" w:rsidR="00B37243" w:rsidRPr="00B37243" w:rsidRDefault="00B37243" w:rsidP="00B37243">
      <w:pPr>
        <w:tabs>
          <w:tab w:val="left" w:pos="954"/>
        </w:tabs>
        <w:jc w:val="right"/>
        <w:rPr>
          <w:sz w:val="22"/>
          <w:szCs w:val="22"/>
        </w:rPr>
      </w:pPr>
      <w:r w:rsidRPr="00B37243">
        <w:rPr>
          <w:sz w:val="22"/>
          <w:szCs w:val="22"/>
        </w:rPr>
        <w:t xml:space="preserve">                                                                                                Совета депутатов Красносибирского</w:t>
      </w:r>
    </w:p>
    <w:p w14:paraId="5A5ACE0E" w14:textId="77777777" w:rsidR="00B37243" w:rsidRPr="00B37243" w:rsidRDefault="00B37243" w:rsidP="00B37243">
      <w:pPr>
        <w:tabs>
          <w:tab w:val="left" w:pos="5970"/>
          <w:tab w:val="left" w:pos="6497"/>
          <w:tab w:val="right" w:pos="9355"/>
        </w:tabs>
        <w:jc w:val="right"/>
        <w:rPr>
          <w:sz w:val="22"/>
          <w:szCs w:val="22"/>
        </w:rPr>
      </w:pPr>
      <w:r w:rsidRPr="00B37243">
        <w:rPr>
          <w:sz w:val="22"/>
          <w:szCs w:val="22"/>
        </w:rPr>
        <w:t xml:space="preserve">                                                                                                     сельсовета </w:t>
      </w:r>
      <w:proofErr w:type="gramStart"/>
      <w:r w:rsidRPr="00B37243">
        <w:rPr>
          <w:sz w:val="22"/>
          <w:szCs w:val="22"/>
        </w:rPr>
        <w:t>от  27.12.2023</w:t>
      </w:r>
      <w:proofErr w:type="gramEnd"/>
      <w:r w:rsidRPr="00B37243">
        <w:rPr>
          <w:sz w:val="22"/>
          <w:szCs w:val="22"/>
        </w:rPr>
        <w:t xml:space="preserve"> года № 1</w:t>
      </w:r>
    </w:p>
    <w:p w14:paraId="689FC2A1" w14:textId="77777777" w:rsidR="00B37243" w:rsidRPr="00B37243" w:rsidRDefault="00B37243" w:rsidP="00B37243">
      <w:pPr>
        <w:jc w:val="right"/>
        <w:rPr>
          <w:sz w:val="22"/>
          <w:szCs w:val="22"/>
        </w:rPr>
      </w:pPr>
    </w:p>
    <w:p w14:paraId="53FA88A2" w14:textId="77777777" w:rsidR="00B37243" w:rsidRPr="00B37243" w:rsidRDefault="00B37243" w:rsidP="00B37243">
      <w:pPr>
        <w:jc w:val="right"/>
        <w:rPr>
          <w:sz w:val="22"/>
          <w:szCs w:val="22"/>
        </w:rPr>
      </w:pPr>
    </w:p>
    <w:p w14:paraId="4D588924" w14:textId="77777777" w:rsidR="00B37243" w:rsidRPr="00B37243" w:rsidRDefault="00B37243" w:rsidP="00B37243">
      <w:pPr>
        <w:jc w:val="center"/>
        <w:rPr>
          <w:sz w:val="22"/>
          <w:szCs w:val="22"/>
        </w:rPr>
      </w:pPr>
      <w:r w:rsidRPr="00B37243">
        <w:rPr>
          <w:sz w:val="22"/>
          <w:szCs w:val="22"/>
        </w:rPr>
        <w:t xml:space="preserve">Межбюджетные </w:t>
      </w:r>
      <w:proofErr w:type="gramStart"/>
      <w:r w:rsidRPr="00B37243">
        <w:rPr>
          <w:sz w:val="22"/>
          <w:szCs w:val="22"/>
        </w:rPr>
        <w:t>трансферты,  предоставляемые</w:t>
      </w:r>
      <w:proofErr w:type="gramEnd"/>
      <w:r w:rsidRPr="00B37243">
        <w:rPr>
          <w:sz w:val="22"/>
          <w:szCs w:val="22"/>
        </w:rPr>
        <w:t xml:space="preserve"> из бюджета поселения в бюджет Кочковского района Новосибирской области </w:t>
      </w:r>
      <w:r w:rsidRPr="00B37243">
        <w:rPr>
          <w:bCs/>
          <w:sz w:val="22"/>
          <w:szCs w:val="22"/>
        </w:rPr>
        <w:t>в 2024 году и плановом периоде 2025-2026 годов</w:t>
      </w:r>
    </w:p>
    <w:p w14:paraId="5891FF32" w14:textId="77777777" w:rsidR="00B37243" w:rsidRPr="00B37243" w:rsidRDefault="00B37243" w:rsidP="00B37243">
      <w:pPr>
        <w:pStyle w:val="11"/>
        <w:rPr>
          <w:rFonts w:ascii="Times New Roman" w:hAnsi="Times New Roman" w:cs="Times New Roman"/>
          <w:highlight w:val="yellow"/>
        </w:rPr>
      </w:pPr>
    </w:p>
    <w:p w14:paraId="73F80830" w14:textId="77777777" w:rsidR="00B37243" w:rsidRPr="00B37243" w:rsidRDefault="00B37243" w:rsidP="00B37243">
      <w:pPr>
        <w:pStyle w:val="11"/>
        <w:jc w:val="right"/>
        <w:rPr>
          <w:rFonts w:ascii="Times New Roman" w:hAnsi="Times New Roman" w:cs="Times New Roman"/>
        </w:rPr>
      </w:pPr>
    </w:p>
    <w:p w14:paraId="0D5F1047" w14:textId="77777777" w:rsidR="00B37243" w:rsidRPr="00B37243" w:rsidRDefault="00B37243" w:rsidP="00B37243">
      <w:pPr>
        <w:pStyle w:val="11"/>
        <w:jc w:val="center"/>
        <w:rPr>
          <w:rFonts w:ascii="Times New Roman" w:hAnsi="Times New Roman" w:cs="Times New Roman"/>
        </w:rPr>
      </w:pPr>
    </w:p>
    <w:p w14:paraId="13002A92" w14:textId="77777777" w:rsidR="00B37243" w:rsidRPr="00B37243" w:rsidRDefault="00B37243" w:rsidP="00B37243">
      <w:pPr>
        <w:pStyle w:val="11"/>
        <w:jc w:val="right"/>
        <w:rPr>
          <w:rFonts w:ascii="Times New Roman" w:hAnsi="Times New Roman" w:cs="Times New Roman"/>
        </w:rPr>
      </w:pPr>
      <w:r w:rsidRPr="00B37243">
        <w:rPr>
          <w:rFonts w:ascii="Times New Roman" w:hAnsi="Times New Roman" w:cs="Times New Roman"/>
        </w:rPr>
        <w:t xml:space="preserve"> тыс. рублей</w:t>
      </w:r>
    </w:p>
    <w:p w14:paraId="086DCE0D" w14:textId="77777777" w:rsidR="00B37243" w:rsidRPr="00B37243" w:rsidRDefault="00B37243" w:rsidP="00B37243">
      <w:pPr>
        <w:pStyle w:val="11"/>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3425"/>
        <w:gridCol w:w="2079"/>
        <w:gridCol w:w="2235"/>
        <w:gridCol w:w="1675"/>
      </w:tblGrid>
      <w:tr w:rsidR="00B37243" w:rsidRPr="00B37243" w14:paraId="37867E20" w14:textId="77777777" w:rsidTr="0050440A">
        <w:tc>
          <w:tcPr>
            <w:tcW w:w="781" w:type="dxa"/>
            <w:vMerge w:val="restart"/>
          </w:tcPr>
          <w:p w14:paraId="7786863C" w14:textId="77777777" w:rsidR="00B37243" w:rsidRPr="00B37243" w:rsidRDefault="00B37243" w:rsidP="0050440A">
            <w:pPr>
              <w:pStyle w:val="11"/>
              <w:rPr>
                <w:rFonts w:ascii="Times New Roman" w:hAnsi="Times New Roman" w:cs="Times New Roman"/>
              </w:rPr>
            </w:pPr>
            <w:r w:rsidRPr="00B37243">
              <w:rPr>
                <w:rFonts w:ascii="Times New Roman" w:hAnsi="Times New Roman" w:cs="Times New Roman"/>
              </w:rPr>
              <w:t>№ п/п</w:t>
            </w:r>
          </w:p>
        </w:tc>
        <w:tc>
          <w:tcPr>
            <w:tcW w:w="3425" w:type="dxa"/>
            <w:vMerge w:val="restart"/>
          </w:tcPr>
          <w:p w14:paraId="7ED8B0DE" w14:textId="77777777" w:rsidR="00B37243" w:rsidRPr="00B37243" w:rsidRDefault="00B37243" w:rsidP="0050440A">
            <w:pPr>
              <w:pStyle w:val="11"/>
              <w:rPr>
                <w:rFonts w:ascii="Times New Roman" w:hAnsi="Times New Roman" w:cs="Times New Roman"/>
              </w:rPr>
            </w:pPr>
            <w:r w:rsidRPr="00B37243">
              <w:rPr>
                <w:rFonts w:ascii="Times New Roman" w:hAnsi="Times New Roman" w:cs="Times New Roman"/>
              </w:rPr>
              <w:t>Наименование с/совета</w:t>
            </w:r>
          </w:p>
          <w:p w14:paraId="5A062544" w14:textId="77777777" w:rsidR="00B37243" w:rsidRPr="00B37243" w:rsidRDefault="00B37243" w:rsidP="0050440A">
            <w:pPr>
              <w:pStyle w:val="11"/>
              <w:rPr>
                <w:rFonts w:ascii="Times New Roman" w:hAnsi="Times New Roman" w:cs="Times New Roman"/>
              </w:rPr>
            </w:pPr>
          </w:p>
        </w:tc>
        <w:tc>
          <w:tcPr>
            <w:tcW w:w="2079" w:type="dxa"/>
            <w:vMerge w:val="restart"/>
          </w:tcPr>
          <w:p w14:paraId="38D07BD8" w14:textId="77777777" w:rsidR="00B37243" w:rsidRPr="00B37243" w:rsidRDefault="00B37243" w:rsidP="0050440A">
            <w:pPr>
              <w:pStyle w:val="11"/>
              <w:jc w:val="center"/>
              <w:rPr>
                <w:rFonts w:ascii="Times New Roman" w:hAnsi="Times New Roman" w:cs="Times New Roman"/>
              </w:rPr>
            </w:pPr>
          </w:p>
          <w:p w14:paraId="312BD4A7" w14:textId="77777777" w:rsidR="00B37243" w:rsidRPr="00B37243" w:rsidRDefault="00B37243" w:rsidP="0050440A">
            <w:pPr>
              <w:pStyle w:val="11"/>
              <w:jc w:val="center"/>
              <w:rPr>
                <w:rFonts w:ascii="Times New Roman" w:hAnsi="Times New Roman" w:cs="Times New Roman"/>
              </w:rPr>
            </w:pPr>
            <w:r w:rsidRPr="00B37243">
              <w:rPr>
                <w:rFonts w:ascii="Times New Roman" w:hAnsi="Times New Roman" w:cs="Times New Roman"/>
              </w:rPr>
              <w:t>2024 год</w:t>
            </w:r>
          </w:p>
        </w:tc>
        <w:tc>
          <w:tcPr>
            <w:tcW w:w="3910" w:type="dxa"/>
            <w:gridSpan w:val="2"/>
          </w:tcPr>
          <w:p w14:paraId="7989D392" w14:textId="77777777" w:rsidR="00B37243" w:rsidRPr="00B37243" w:rsidRDefault="00B37243" w:rsidP="0050440A">
            <w:pPr>
              <w:pStyle w:val="11"/>
              <w:jc w:val="center"/>
              <w:rPr>
                <w:rFonts w:ascii="Times New Roman" w:hAnsi="Times New Roman" w:cs="Times New Roman"/>
              </w:rPr>
            </w:pPr>
            <w:r w:rsidRPr="00B37243">
              <w:rPr>
                <w:rFonts w:ascii="Times New Roman" w:hAnsi="Times New Roman" w:cs="Times New Roman"/>
              </w:rPr>
              <w:t>Плановый период</w:t>
            </w:r>
          </w:p>
        </w:tc>
      </w:tr>
      <w:tr w:rsidR="00B37243" w:rsidRPr="00B37243" w14:paraId="1D36AB36" w14:textId="77777777" w:rsidTr="0050440A">
        <w:tc>
          <w:tcPr>
            <w:tcW w:w="781" w:type="dxa"/>
            <w:vMerge/>
          </w:tcPr>
          <w:p w14:paraId="3DA175A8" w14:textId="77777777" w:rsidR="00B37243" w:rsidRPr="00B37243" w:rsidRDefault="00B37243" w:rsidP="0050440A">
            <w:pPr>
              <w:pStyle w:val="11"/>
              <w:rPr>
                <w:rFonts w:ascii="Times New Roman" w:hAnsi="Times New Roman" w:cs="Times New Roman"/>
              </w:rPr>
            </w:pPr>
          </w:p>
        </w:tc>
        <w:tc>
          <w:tcPr>
            <w:tcW w:w="3425" w:type="dxa"/>
            <w:vMerge/>
          </w:tcPr>
          <w:p w14:paraId="762B7450" w14:textId="77777777" w:rsidR="00B37243" w:rsidRPr="00B37243" w:rsidRDefault="00B37243" w:rsidP="0050440A">
            <w:pPr>
              <w:pStyle w:val="11"/>
              <w:rPr>
                <w:rFonts w:ascii="Times New Roman" w:hAnsi="Times New Roman" w:cs="Times New Roman"/>
              </w:rPr>
            </w:pPr>
          </w:p>
        </w:tc>
        <w:tc>
          <w:tcPr>
            <w:tcW w:w="2079" w:type="dxa"/>
            <w:vMerge/>
          </w:tcPr>
          <w:p w14:paraId="7C1A096F" w14:textId="77777777" w:rsidR="00B37243" w:rsidRPr="00B37243" w:rsidRDefault="00B37243" w:rsidP="0050440A">
            <w:pPr>
              <w:pStyle w:val="11"/>
              <w:jc w:val="center"/>
              <w:rPr>
                <w:rFonts w:ascii="Times New Roman" w:hAnsi="Times New Roman" w:cs="Times New Roman"/>
              </w:rPr>
            </w:pPr>
          </w:p>
        </w:tc>
        <w:tc>
          <w:tcPr>
            <w:tcW w:w="2235" w:type="dxa"/>
          </w:tcPr>
          <w:p w14:paraId="0DE8E894" w14:textId="77777777" w:rsidR="00B37243" w:rsidRPr="00B37243" w:rsidRDefault="00B37243" w:rsidP="0050440A">
            <w:pPr>
              <w:pStyle w:val="11"/>
              <w:jc w:val="center"/>
              <w:rPr>
                <w:rFonts w:ascii="Times New Roman" w:hAnsi="Times New Roman" w:cs="Times New Roman"/>
              </w:rPr>
            </w:pPr>
            <w:r w:rsidRPr="00B37243">
              <w:rPr>
                <w:rFonts w:ascii="Times New Roman" w:hAnsi="Times New Roman" w:cs="Times New Roman"/>
              </w:rPr>
              <w:t>2025 год</w:t>
            </w:r>
          </w:p>
        </w:tc>
        <w:tc>
          <w:tcPr>
            <w:tcW w:w="1675" w:type="dxa"/>
          </w:tcPr>
          <w:p w14:paraId="3B2F35FB" w14:textId="77777777" w:rsidR="00B37243" w:rsidRPr="00B37243" w:rsidRDefault="00B37243" w:rsidP="0050440A">
            <w:pPr>
              <w:pStyle w:val="11"/>
              <w:jc w:val="center"/>
              <w:rPr>
                <w:rFonts w:ascii="Times New Roman" w:hAnsi="Times New Roman" w:cs="Times New Roman"/>
              </w:rPr>
            </w:pPr>
            <w:r w:rsidRPr="00B37243">
              <w:rPr>
                <w:rFonts w:ascii="Times New Roman" w:hAnsi="Times New Roman" w:cs="Times New Roman"/>
              </w:rPr>
              <w:t>2026 год</w:t>
            </w:r>
          </w:p>
        </w:tc>
      </w:tr>
      <w:tr w:rsidR="00B37243" w:rsidRPr="00B37243" w14:paraId="1637F050" w14:textId="77777777" w:rsidTr="0050440A">
        <w:tc>
          <w:tcPr>
            <w:tcW w:w="781" w:type="dxa"/>
          </w:tcPr>
          <w:p w14:paraId="555305F7" w14:textId="77777777" w:rsidR="00B37243" w:rsidRPr="00B37243" w:rsidRDefault="00B37243" w:rsidP="0050440A">
            <w:pPr>
              <w:pStyle w:val="11"/>
              <w:rPr>
                <w:rFonts w:ascii="Times New Roman" w:hAnsi="Times New Roman" w:cs="Times New Roman"/>
              </w:rPr>
            </w:pPr>
            <w:r w:rsidRPr="00B37243">
              <w:rPr>
                <w:rFonts w:ascii="Times New Roman" w:hAnsi="Times New Roman" w:cs="Times New Roman"/>
              </w:rPr>
              <w:t>1.</w:t>
            </w:r>
          </w:p>
        </w:tc>
        <w:tc>
          <w:tcPr>
            <w:tcW w:w="3425" w:type="dxa"/>
          </w:tcPr>
          <w:p w14:paraId="6D18BC47" w14:textId="77777777" w:rsidR="00B37243" w:rsidRPr="00B37243" w:rsidRDefault="00B37243" w:rsidP="0050440A">
            <w:pPr>
              <w:pStyle w:val="11"/>
              <w:rPr>
                <w:rFonts w:ascii="Times New Roman" w:hAnsi="Times New Roman" w:cs="Times New Roman"/>
              </w:rPr>
            </w:pPr>
            <w:r w:rsidRPr="00B37243">
              <w:rPr>
                <w:rFonts w:ascii="Times New Roman" w:hAnsi="Times New Roman" w:cs="Times New Roman"/>
              </w:rPr>
              <w:t>полномочия по составлению проекта бюджета, исполнению бюджета</w:t>
            </w:r>
          </w:p>
        </w:tc>
        <w:tc>
          <w:tcPr>
            <w:tcW w:w="2079" w:type="dxa"/>
          </w:tcPr>
          <w:p w14:paraId="68FBF10B" w14:textId="77777777" w:rsidR="00B37243" w:rsidRPr="00B37243" w:rsidRDefault="00B37243" w:rsidP="0050440A">
            <w:pPr>
              <w:jc w:val="center"/>
              <w:rPr>
                <w:bCs/>
                <w:sz w:val="22"/>
                <w:szCs w:val="22"/>
              </w:rPr>
            </w:pPr>
            <w:r w:rsidRPr="00B37243">
              <w:rPr>
                <w:bCs/>
                <w:sz w:val="22"/>
                <w:szCs w:val="22"/>
              </w:rPr>
              <w:t>10,00</w:t>
            </w:r>
          </w:p>
        </w:tc>
        <w:tc>
          <w:tcPr>
            <w:tcW w:w="2235" w:type="dxa"/>
          </w:tcPr>
          <w:p w14:paraId="245B1993" w14:textId="77777777" w:rsidR="00B37243" w:rsidRPr="00B37243" w:rsidRDefault="00B37243" w:rsidP="0050440A">
            <w:pPr>
              <w:jc w:val="center"/>
              <w:rPr>
                <w:sz w:val="22"/>
                <w:szCs w:val="22"/>
              </w:rPr>
            </w:pPr>
            <w:r w:rsidRPr="00B37243">
              <w:rPr>
                <w:bCs/>
                <w:sz w:val="22"/>
                <w:szCs w:val="22"/>
              </w:rPr>
              <w:t>0,00</w:t>
            </w:r>
          </w:p>
        </w:tc>
        <w:tc>
          <w:tcPr>
            <w:tcW w:w="1675" w:type="dxa"/>
          </w:tcPr>
          <w:p w14:paraId="55F0E96D" w14:textId="77777777" w:rsidR="00B37243" w:rsidRPr="00B37243" w:rsidRDefault="00B37243" w:rsidP="0050440A">
            <w:pPr>
              <w:jc w:val="center"/>
              <w:rPr>
                <w:sz w:val="22"/>
                <w:szCs w:val="22"/>
              </w:rPr>
            </w:pPr>
            <w:r w:rsidRPr="00B37243">
              <w:rPr>
                <w:bCs/>
                <w:sz w:val="22"/>
                <w:szCs w:val="22"/>
              </w:rPr>
              <w:t>0,00</w:t>
            </w:r>
          </w:p>
        </w:tc>
      </w:tr>
      <w:tr w:rsidR="00B37243" w:rsidRPr="00B37243" w14:paraId="1DCBBABD" w14:textId="77777777" w:rsidTr="0050440A">
        <w:tc>
          <w:tcPr>
            <w:tcW w:w="781" w:type="dxa"/>
          </w:tcPr>
          <w:p w14:paraId="7B0AEE3F" w14:textId="77777777" w:rsidR="00B37243" w:rsidRPr="00B37243" w:rsidRDefault="00B37243" w:rsidP="0050440A">
            <w:pPr>
              <w:pStyle w:val="11"/>
              <w:rPr>
                <w:rFonts w:ascii="Times New Roman" w:hAnsi="Times New Roman" w:cs="Times New Roman"/>
              </w:rPr>
            </w:pPr>
            <w:r w:rsidRPr="00B37243">
              <w:rPr>
                <w:rFonts w:ascii="Times New Roman" w:hAnsi="Times New Roman" w:cs="Times New Roman"/>
              </w:rPr>
              <w:lastRenderedPageBreak/>
              <w:t>2.</w:t>
            </w:r>
          </w:p>
        </w:tc>
        <w:tc>
          <w:tcPr>
            <w:tcW w:w="3425" w:type="dxa"/>
          </w:tcPr>
          <w:p w14:paraId="6D62E823" w14:textId="77777777" w:rsidR="00B37243" w:rsidRPr="00B37243" w:rsidRDefault="00B37243" w:rsidP="0050440A">
            <w:pPr>
              <w:pStyle w:val="11"/>
              <w:rPr>
                <w:rFonts w:ascii="Times New Roman" w:hAnsi="Times New Roman" w:cs="Times New Roman"/>
              </w:rPr>
            </w:pPr>
            <w:r w:rsidRPr="00B37243">
              <w:rPr>
                <w:rFonts w:ascii="Times New Roman" w:hAnsi="Times New Roman" w:cs="Times New Roman"/>
              </w:rPr>
              <w:t>передача внешнего муниципального финансового контроля</w:t>
            </w:r>
          </w:p>
        </w:tc>
        <w:tc>
          <w:tcPr>
            <w:tcW w:w="2079" w:type="dxa"/>
          </w:tcPr>
          <w:p w14:paraId="06706D4C" w14:textId="77777777" w:rsidR="00B37243" w:rsidRPr="00B37243" w:rsidRDefault="00B37243" w:rsidP="0050440A">
            <w:pPr>
              <w:jc w:val="center"/>
              <w:rPr>
                <w:bCs/>
                <w:sz w:val="22"/>
                <w:szCs w:val="22"/>
              </w:rPr>
            </w:pPr>
            <w:r w:rsidRPr="00B37243">
              <w:rPr>
                <w:bCs/>
                <w:sz w:val="22"/>
                <w:szCs w:val="22"/>
              </w:rPr>
              <w:t>11,40</w:t>
            </w:r>
          </w:p>
        </w:tc>
        <w:tc>
          <w:tcPr>
            <w:tcW w:w="2235" w:type="dxa"/>
          </w:tcPr>
          <w:p w14:paraId="221DA359" w14:textId="77777777" w:rsidR="00B37243" w:rsidRPr="00B37243" w:rsidRDefault="00B37243" w:rsidP="0050440A">
            <w:pPr>
              <w:jc w:val="center"/>
              <w:rPr>
                <w:sz w:val="22"/>
                <w:szCs w:val="22"/>
              </w:rPr>
            </w:pPr>
            <w:r w:rsidRPr="00B37243">
              <w:rPr>
                <w:bCs/>
                <w:sz w:val="22"/>
                <w:szCs w:val="22"/>
              </w:rPr>
              <w:t>11,40</w:t>
            </w:r>
          </w:p>
        </w:tc>
        <w:tc>
          <w:tcPr>
            <w:tcW w:w="1675" w:type="dxa"/>
          </w:tcPr>
          <w:p w14:paraId="661063A6" w14:textId="77777777" w:rsidR="00B37243" w:rsidRPr="00B37243" w:rsidRDefault="00B37243" w:rsidP="0050440A">
            <w:pPr>
              <w:jc w:val="center"/>
              <w:rPr>
                <w:sz w:val="22"/>
                <w:szCs w:val="22"/>
              </w:rPr>
            </w:pPr>
            <w:r w:rsidRPr="00B37243">
              <w:rPr>
                <w:bCs/>
                <w:sz w:val="22"/>
                <w:szCs w:val="22"/>
              </w:rPr>
              <w:t>11,40</w:t>
            </w:r>
          </w:p>
        </w:tc>
      </w:tr>
      <w:tr w:rsidR="00B37243" w:rsidRPr="00B37243" w14:paraId="23415881" w14:textId="77777777" w:rsidTr="0050440A">
        <w:tc>
          <w:tcPr>
            <w:tcW w:w="781" w:type="dxa"/>
          </w:tcPr>
          <w:p w14:paraId="2BC79990" w14:textId="77777777" w:rsidR="00B37243" w:rsidRPr="00B37243" w:rsidRDefault="00B37243" w:rsidP="0050440A">
            <w:pPr>
              <w:pStyle w:val="11"/>
              <w:rPr>
                <w:rFonts w:ascii="Times New Roman" w:hAnsi="Times New Roman" w:cs="Times New Roman"/>
              </w:rPr>
            </w:pPr>
          </w:p>
        </w:tc>
        <w:tc>
          <w:tcPr>
            <w:tcW w:w="3425" w:type="dxa"/>
          </w:tcPr>
          <w:p w14:paraId="235AE5EE" w14:textId="77777777" w:rsidR="00B37243" w:rsidRPr="00B37243" w:rsidRDefault="00B37243" w:rsidP="0050440A">
            <w:pPr>
              <w:pStyle w:val="11"/>
              <w:rPr>
                <w:rFonts w:ascii="Times New Roman" w:hAnsi="Times New Roman" w:cs="Times New Roman"/>
              </w:rPr>
            </w:pPr>
            <w:r w:rsidRPr="00B37243">
              <w:rPr>
                <w:rFonts w:ascii="Times New Roman" w:hAnsi="Times New Roman" w:cs="Times New Roman"/>
              </w:rPr>
              <w:t>ИТОГО:</w:t>
            </w:r>
          </w:p>
        </w:tc>
        <w:tc>
          <w:tcPr>
            <w:tcW w:w="2079" w:type="dxa"/>
          </w:tcPr>
          <w:p w14:paraId="7133B346" w14:textId="77777777" w:rsidR="00B37243" w:rsidRPr="00B37243" w:rsidRDefault="00B37243" w:rsidP="0050440A">
            <w:pPr>
              <w:jc w:val="center"/>
              <w:rPr>
                <w:bCs/>
                <w:sz w:val="22"/>
                <w:szCs w:val="22"/>
              </w:rPr>
            </w:pPr>
            <w:r w:rsidRPr="00B37243">
              <w:rPr>
                <w:bCs/>
                <w:sz w:val="22"/>
                <w:szCs w:val="22"/>
              </w:rPr>
              <w:t>22,40</w:t>
            </w:r>
          </w:p>
        </w:tc>
        <w:tc>
          <w:tcPr>
            <w:tcW w:w="2235" w:type="dxa"/>
          </w:tcPr>
          <w:p w14:paraId="67718022" w14:textId="77777777" w:rsidR="00B37243" w:rsidRPr="00B37243" w:rsidRDefault="00B37243" w:rsidP="0050440A">
            <w:pPr>
              <w:jc w:val="center"/>
              <w:rPr>
                <w:sz w:val="22"/>
                <w:szCs w:val="22"/>
              </w:rPr>
            </w:pPr>
            <w:r w:rsidRPr="00B37243">
              <w:rPr>
                <w:bCs/>
                <w:sz w:val="22"/>
                <w:szCs w:val="22"/>
              </w:rPr>
              <w:t>11,40</w:t>
            </w:r>
          </w:p>
        </w:tc>
        <w:tc>
          <w:tcPr>
            <w:tcW w:w="1675" w:type="dxa"/>
          </w:tcPr>
          <w:p w14:paraId="084D945D" w14:textId="77777777" w:rsidR="00B37243" w:rsidRPr="00B37243" w:rsidRDefault="00B37243" w:rsidP="0050440A">
            <w:pPr>
              <w:jc w:val="center"/>
              <w:rPr>
                <w:sz w:val="22"/>
                <w:szCs w:val="22"/>
              </w:rPr>
            </w:pPr>
            <w:r w:rsidRPr="00B37243">
              <w:rPr>
                <w:bCs/>
                <w:sz w:val="22"/>
                <w:szCs w:val="22"/>
              </w:rPr>
              <w:t>11,40</w:t>
            </w:r>
          </w:p>
        </w:tc>
      </w:tr>
    </w:tbl>
    <w:p w14:paraId="1CED007E" w14:textId="77777777" w:rsidR="00B37243" w:rsidRPr="00B37243" w:rsidRDefault="00B37243" w:rsidP="00B37243">
      <w:pPr>
        <w:jc w:val="right"/>
        <w:rPr>
          <w:sz w:val="22"/>
          <w:szCs w:val="22"/>
        </w:rPr>
      </w:pPr>
    </w:p>
    <w:p w14:paraId="4B389B05" w14:textId="77777777" w:rsidR="00B37243" w:rsidRPr="00B37243" w:rsidRDefault="00B37243" w:rsidP="00B37243">
      <w:pPr>
        <w:jc w:val="right"/>
        <w:rPr>
          <w:sz w:val="22"/>
          <w:szCs w:val="22"/>
        </w:rPr>
      </w:pPr>
    </w:p>
    <w:p w14:paraId="559FDFF6" w14:textId="77777777" w:rsidR="00B37243" w:rsidRPr="00B37243" w:rsidRDefault="00B37243" w:rsidP="00B37243">
      <w:pPr>
        <w:jc w:val="right"/>
        <w:rPr>
          <w:sz w:val="22"/>
          <w:szCs w:val="22"/>
        </w:rPr>
      </w:pPr>
    </w:p>
    <w:p w14:paraId="715FD5B4" w14:textId="77777777" w:rsidR="00B37243" w:rsidRPr="00B37243" w:rsidRDefault="00B37243" w:rsidP="00B37243">
      <w:pPr>
        <w:jc w:val="right"/>
        <w:rPr>
          <w:sz w:val="22"/>
          <w:szCs w:val="22"/>
        </w:rPr>
      </w:pPr>
    </w:p>
    <w:p w14:paraId="3DAD30A6" w14:textId="77777777" w:rsidR="00B37243" w:rsidRPr="00B37243" w:rsidRDefault="00B37243" w:rsidP="00B37243">
      <w:pPr>
        <w:rPr>
          <w:sz w:val="22"/>
          <w:szCs w:val="22"/>
        </w:rPr>
      </w:pPr>
    </w:p>
    <w:p w14:paraId="38302713" w14:textId="77777777" w:rsidR="00B37243" w:rsidRPr="00B37243" w:rsidRDefault="00B37243" w:rsidP="00B37243">
      <w:pPr>
        <w:jc w:val="right"/>
        <w:rPr>
          <w:sz w:val="22"/>
          <w:szCs w:val="22"/>
        </w:rPr>
      </w:pPr>
      <w:r w:rsidRPr="00B37243">
        <w:rPr>
          <w:sz w:val="22"/>
          <w:szCs w:val="22"/>
        </w:rPr>
        <w:t>Приложение 6</w:t>
      </w:r>
    </w:p>
    <w:tbl>
      <w:tblPr>
        <w:tblW w:w="11735" w:type="dxa"/>
        <w:tblInd w:w="150" w:type="dxa"/>
        <w:tblLayout w:type="fixed"/>
        <w:tblLook w:val="04A0" w:firstRow="1" w:lastRow="0" w:firstColumn="1" w:lastColumn="0" w:noHBand="0" w:noVBand="1"/>
      </w:tblPr>
      <w:tblGrid>
        <w:gridCol w:w="6"/>
        <w:gridCol w:w="1281"/>
        <w:gridCol w:w="101"/>
        <w:gridCol w:w="3021"/>
        <w:gridCol w:w="181"/>
        <w:gridCol w:w="1657"/>
        <w:gridCol w:w="591"/>
        <w:gridCol w:w="576"/>
        <w:gridCol w:w="1533"/>
        <w:gridCol w:w="10"/>
        <w:gridCol w:w="6"/>
        <w:gridCol w:w="1163"/>
        <w:gridCol w:w="119"/>
        <w:gridCol w:w="125"/>
        <w:gridCol w:w="120"/>
        <w:gridCol w:w="353"/>
        <w:gridCol w:w="892"/>
      </w:tblGrid>
      <w:tr w:rsidR="00A4606A" w:rsidRPr="00B37243" w14:paraId="01511E03" w14:textId="77777777" w:rsidTr="0050440A">
        <w:trPr>
          <w:gridBefore w:val="1"/>
          <w:gridAfter w:val="2"/>
          <w:wBefore w:w="6" w:type="dxa"/>
          <w:wAfter w:w="1245" w:type="dxa"/>
          <w:trHeight w:val="255"/>
        </w:trPr>
        <w:tc>
          <w:tcPr>
            <w:tcW w:w="1382" w:type="dxa"/>
            <w:gridSpan w:val="2"/>
            <w:tcBorders>
              <w:top w:val="nil"/>
              <w:left w:val="nil"/>
              <w:bottom w:val="nil"/>
              <w:right w:val="nil"/>
            </w:tcBorders>
          </w:tcPr>
          <w:p w14:paraId="2A57C46B" w14:textId="77777777" w:rsidR="00B37243" w:rsidRPr="00B37243" w:rsidRDefault="00B37243" w:rsidP="0050440A">
            <w:pPr>
              <w:jc w:val="right"/>
              <w:rPr>
                <w:sz w:val="22"/>
                <w:szCs w:val="22"/>
              </w:rPr>
            </w:pPr>
          </w:p>
        </w:tc>
        <w:tc>
          <w:tcPr>
            <w:tcW w:w="9102" w:type="dxa"/>
            <w:gridSpan w:val="12"/>
            <w:tcBorders>
              <w:top w:val="nil"/>
              <w:left w:val="nil"/>
              <w:bottom w:val="nil"/>
              <w:right w:val="nil"/>
            </w:tcBorders>
            <w:shd w:val="clear" w:color="auto" w:fill="auto"/>
            <w:noWrap/>
            <w:hideMark/>
          </w:tcPr>
          <w:p w14:paraId="0416FF69" w14:textId="77777777" w:rsidR="00B37243" w:rsidRPr="00B37243" w:rsidRDefault="00B37243" w:rsidP="0050440A">
            <w:pPr>
              <w:jc w:val="right"/>
              <w:rPr>
                <w:sz w:val="22"/>
                <w:szCs w:val="22"/>
              </w:rPr>
            </w:pPr>
            <w:r w:rsidRPr="00B37243">
              <w:rPr>
                <w:sz w:val="22"/>
                <w:szCs w:val="22"/>
              </w:rPr>
              <w:t xml:space="preserve">к решению двадцать восьмой сессии                 </w:t>
            </w:r>
          </w:p>
        </w:tc>
      </w:tr>
      <w:tr w:rsidR="00A4606A" w:rsidRPr="00B37243" w14:paraId="75AB7B06" w14:textId="77777777" w:rsidTr="0050440A">
        <w:trPr>
          <w:gridBefore w:val="1"/>
          <w:gridAfter w:val="2"/>
          <w:wBefore w:w="6" w:type="dxa"/>
          <w:wAfter w:w="1245" w:type="dxa"/>
          <w:trHeight w:val="255"/>
        </w:trPr>
        <w:tc>
          <w:tcPr>
            <w:tcW w:w="1382" w:type="dxa"/>
            <w:gridSpan w:val="2"/>
            <w:tcBorders>
              <w:top w:val="nil"/>
              <w:left w:val="nil"/>
              <w:bottom w:val="nil"/>
              <w:right w:val="nil"/>
            </w:tcBorders>
          </w:tcPr>
          <w:p w14:paraId="1FF91BC7" w14:textId="77777777" w:rsidR="00B37243" w:rsidRPr="00B37243" w:rsidRDefault="00B37243" w:rsidP="0050440A">
            <w:pPr>
              <w:tabs>
                <w:tab w:val="left" w:pos="954"/>
              </w:tabs>
              <w:jc w:val="right"/>
              <w:rPr>
                <w:sz w:val="22"/>
                <w:szCs w:val="22"/>
              </w:rPr>
            </w:pPr>
          </w:p>
        </w:tc>
        <w:tc>
          <w:tcPr>
            <w:tcW w:w="9102" w:type="dxa"/>
            <w:gridSpan w:val="12"/>
            <w:tcBorders>
              <w:top w:val="nil"/>
              <w:left w:val="nil"/>
              <w:bottom w:val="nil"/>
              <w:right w:val="nil"/>
            </w:tcBorders>
            <w:shd w:val="clear" w:color="auto" w:fill="auto"/>
            <w:noWrap/>
            <w:hideMark/>
          </w:tcPr>
          <w:p w14:paraId="32AB6E19" w14:textId="77777777" w:rsidR="00B37243" w:rsidRPr="00B37243" w:rsidRDefault="00B37243" w:rsidP="0050440A">
            <w:pPr>
              <w:tabs>
                <w:tab w:val="left" w:pos="954"/>
              </w:tabs>
              <w:jc w:val="right"/>
              <w:rPr>
                <w:sz w:val="22"/>
                <w:szCs w:val="22"/>
              </w:rPr>
            </w:pPr>
            <w:r w:rsidRPr="00B37243">
              <w:rPr>
                <w:sz w:val="22"/>
                <w:szCs w:val="22"/>
              </w:rPr>
              <w:t xml:space="preserve">                                                           Совета депутатов Красносибирского</w:t>
            </w:r>
          </w:p>
        </w:tc>
      </w:tr>
      <w:tr w:rsidR="00A4606A" w:rsidRPr="00B37243" w14:paraId="5B12882E" w14:textId="77777777" w:rsidTr="0050440A">
        <w:trPr>
          <w:gridBefore w:val="1"/>
          <w:gridAfter w:val="2"/>
          <w:wBefore w:w="6" w:type="dxa"/>
          <w:wAfter w:w="1245" w:type="dxa"/>
          <w:trHeight w:val="255"/>
        </w:trPr>
        <w:tc>
          <w:tcPr>
            <w:tcW w:w="1382" w:type="dxa"/>
            <w:gridSpan w:val="2"/>
            <w:tcBorders>
              <w:top w:val="nil"/>
              <w:left w:val="nil"/>
              <w:bottom w:val="nil"/>
              <w:right w:val="nil"/>
            </w:tcBorders>
          </w:tcPr>
          <w:p w14:paraId="4E9B97BE" w14:textId="77777777" w:rsidR="00B37243" w:rsidRPr="00B37243" w:rsidRDefault="00B37243" w:rsidP="0050440A">
            <w:pPr>
              <w:tabs>
                <w:tab w:val="left" w:pos="5970"/>
                <w:tab w:val="left" w:pos="6497"/>
                <w:tab w:val="right" w:pos="9355"/>
              </w:tabs>
              <w:jc w:val="right"/>
              <w:rPr>
                <w:sz w:val="22"/>
                <w:szCs w:val="22"/>
              </w:rPr>
            </w:pPr>
          </w:p>
        </w:tc>
        <w:tc>
          <w:tcPr>
            <w:tcW w:w="9102" w:type="dxa"/>
            <w:gridSpan w:val="12"/>
            <w:tcBorders>
              <w:top w:val="nil"/>
              <w:left w:val="nil"/>
              <w:bottom w:val="nil"/>
              <w:right w:val="nil"/>
            </w:tcBorders>
            <w:shd w:val="clear" w:color="auto" w:fill="auto"/>
            <w:noWrap/>
            <w:hideMark/>
          </w:tcPr>
          <w:p w14:paraId="42192E50" w14:textId="77777777" w:rsidR="00B37243" w:rsidRPr="00B37243" w:rsidRDefault="00B37243" w:rsidP="0050440A">
            <w:pPr>
              <w:tabs>
                <w:tab w:val="left" w:pos="5970"/>
                <w:tab w:val="left" w:pos="6497"/>
                <w:tab w:val="right" w:pos="9355"/>
              </w:tabs>
              <w:jc w:val="right"/>
              <w:rPr>
                <w:sz w:val="22"/>
                <w:szCs w:val="22"/>
              </w:rPr>
            </w:pPr>
            <w:r w:rsidRPr="00B37243">
              <w:rPr>
                <w:sz w:val="22"/>
                <w:szCs w:val="22"/>
              </w:rPr>
              <w:t xml:space="preserve">                                                              сельсовета </w:t>
            </w:r>
            <w:proofErr w:type="gramStart"/>
            <w:r w:rsidRPr="00B37243">
              <w:rPr>
                <w:sz w:val="22"/>
                <w:szCs w:val="22"/>
              </w:rPr>
              <w:t>от  27.12.2023</w:t>
            </w:r>
            <w:proofErr w:type="gramEnd"/>
            <w:r w:rsidRPr="00B37243">
              <w:rPr>
                <w:sz w:val="22"/>
                <w:szCs w:val="22"/>
              </w:rPr>
              <w:t xml:space="preserve"> года № 1</w:t>
            </w:r>
          </w:p>
        </w:tc>
      </w:tr>
      <w:tr w:rsidR="00A4606A" w:rsidRPr="00B37243" w14:paraId="279ED17B" w14:textId="77777777" w:rsidTr="0050440A">
        <w:trPr>
          <w:gridAfter w:val="5"/>
          <w:wAfter w:w="1609" w:type="dxa"/>
          <w:trHeight w:val="722"/>
        </w:trPr>
        <w:tc>
          <w:tcPr>
            <w:tcW w:w="1287" w:type="dxa"/>
            <w:gridSpan w:val="2"/>
            <w:tcBorders>
              <w:top w:val="nil"/>
              <w:left w:val="nil"/>
              <w:bottom w:val="nil"/>
              <w:right w:val="nil"/>
            </w:tcBorders>
          </w:tcPr>
          <w:p w14:paraId="70FF33BC" w14:textId="77777777" w:rsidR="00B37243" w:rsidRPr="00B37243" w:rsidRDefault="00B37243" w:rsidP="0050440A">
            <w:pPr>
              <w:jc w:val="center"/>
              <w:rPr>
                <w:bCs/>
                <w:sz w:val="22"/>
                <w:szCs w:val="22"/>
              </w:rPr>
            </w:pPr>
          </w:p>
        </w:tc>
        <w:tc>
          <w:tcPr>
            <w:tcW w:w="8839" w:type="dxa"/>
            <w:gridSpan w:val="10"/>
            <w:tcBorders>
              <w:top w:val="nil"/>
              <w:left w:val="nil"/>
              <w:bottom w:val="nil"/>
              <w:right w:val="nil"/>
            </w:tcBorders>
            <w:shd w:val="clear" w:color="auto" w:fill="auto"/>
            <w:hideMark/>
          </w:tcPr>
          <w:p w14:paraId="0970AA23" w14:textId="77777777" w:rsidR="00B37243" w:rsidRPr="00B37243" w:rsidRDefault="00B37243" w:rsidP="0050440A">
            <w:pPr>
              <w:jc w:val="center"/>
              <w:rPr>
                <w:bCs/>
                <w:sz w:val="22"/>
                <w:szCs w:val="22"/>
              </w:rPr>
            </w:pPr>
          </w:p>
          <w:p w14:paraId="423BB77D" w14:textId="77777777" w:rsidR="00B37243" w:rsidRPr="00B37243" w:rsidRDefault="00B37243" w:rsidP="0050440A">
            <w:pPr>
              <w:jc w:val="center"/>
              <w:rPr>
                <w:bCs/>
                <w:sz w:val="22"/>
                <w:szCs w:val="22"/>
              </w:rPr>
            </w:pPr>
            <w:r w:rsidRPr="00B37243">
              <w:rPr>
                <w:bCs/>
                <w:sz w:val="22"/>
                <w:szCs w:val="22"/>
              </w:rPr>
              <w:t xml:space="preserve">Перечень муниципальных программ Красносибирского сельсовета Кочковского </w:t>
            </w:r>
            <w:proofErr w:type="gramStart"/>
            <w:r w:rsidRPr="00B37243">
              <w:rPr>
                <w:bCs/>
                <w:sz w:val="22"/>
                <w:szCs w:val="22"/>
              </w:rPr>
              <w:t>района  Новосибирской</w:t>
            </w:r>
            <w:proofErr w:type="gramEnd"/>
            <w:r w:rsidRPr="00B37243">
              <w:rPr>
                <w:bCs/>
                <w:sz w:val="22"/>
                <w:szCs w:val="22"/>
              </w:rPr>
              <w:t xml:space="preserve"> области, предусмотренных к финансированию из бюджета в 2024 году и плановом периоде</w:t>
            </w:r>
          </w:p>
          <w:p w14:paraId="07FB07C9" w14:textId="77777777" w:rsidR="00B37243" w:rsidRPr="00B37243" w:rsidRDefault="00B37243" w:rsidP="0050440A">
            <w:pPr>
              <w:jc w:val="center"/>
              <w:rPr>
                <w:bCs/>
                <w:sz w:val="22"/>
                <w:szCs w:val="22"/>
              </w:rPr>
            </w:pPr>
            <w:r w:rsidRPr="00B37243">
              <w:rPr>
                <w:bCs/>
                <w:sz w:val="22"/>
                <w:szCs w:val="22"/>
              </w:rPr>
              <w:t>2025-2026 годов</w:t>
            </w:r>
          </w:p>
          <w:p w14:paraId="44666789" w14:textId="77777777" w:rsidR="00B37243" w:rsidRPr="00B37243" w:rsidRDefault="00B37243" w:rsidP="0050440A">
            <w:pPr>
              <w:jc w:val="center"/>
              <w:rPr>
                <w:bCs/>
                <w:sz w:val="22"/>
                <w:szCs w:val="22"/>
              </w:rPr>
            </w:pPr>
          </w:p>
        </w:tc>
      </w:tr>
      <w:tr w:rsidR="00A4606A" w:rsidRPr="00B37243" w14:paraId="771577D3" w14:textId="77777777" w:rsidTr="0050440A">
        <w:trPr>
          <w:gridBefore w:val="1"/>
          <w:gridAfter w:val="4"/>
          <w:wBefore w:w="6" w:type="dxa"/>
          <w:wAfter w:w="1490" w:type="dxa"/>
          <w:trHeight w:val="473"/>
        </w:trPr>
        <w:tc>
          <w:tcPr>
            <w:tcW w:w="1382" w:type="dxa"/>
            <w:gridSpan w:val="2"/>
            <w:tcBorders>
              <w:top w:val="nil"/>
              <w:left w:val="nil"/>
              <w:bottom w:val="nil"/>
              <w:right w:val="nil"/>
            </w:tcBorders>
          </w:tcPr>
          <w:p w14:paraId="12D725F1" w14:textId="77777777" w:rsidR="00B37243" w:rsidRPr="00B37243" w:rsidRDefault="00B37243" w:rsidP="0050440A">
            <w:pPr>
              <w:jc w:val="center"/>
              <w:rPr>
                <w:bCs/>
                <w:sz w:val="22"/>
                <w:szCs w:val="22"/>
              </w:rPr>
            </w:pPr>
          </w:p>
        </w:tc>
        <w:tc>
          <w:tcPr>
            <w:tcW w:w="8857" w:type="dxa"/>
            <w:gridSpan w:val="10"/>
            <w:tcBorders>
              <w:top w:val="nil"/>
              <w:left w:val="nil"/>
              <w:bottom w:val="nil"/>
              <w:right w:val="nil"/>
            </w:tcBorders>
            <w:shd w:val="clear" w:color="auto" w:fill="auto"/>
            <w:vAlign w:val="bottom"/>
            <w:hideMark/>
          </w:tcPr>
          <w:p w14:paraId="62D74240" w14:textId="77777777" w:rsidR="00B37243" w:rsidRPr="00B37243" w:rsidRDefault="00B37243" w:rsidP="0050440A">
            <w:pPr>
              <w:jc w:val="center"/>
              <w:rPr>
                <w:bCs/>
                <w:sz w:val="22"/>
                <w:szCs w:val="22"/>
              </w:rPr>
            </w:pPr>
          </w:p>
        </w:tc>
      </w:tr>
      <w:tr w:rsidR="00A4606A" w:rsidRPr="00B37243" w14:paraId="66AAA7B1" w14:textId="77777777" w:rsidTr="0050440A">
        <w:trPr>
          <w:gridBefore w:val="1"/>
          <w:wBefore w:w="6" w:type="dxa"/>
          <w:trHeight w:val="305"/>
        </w:trPr>
        <w:tc>
          <w:tcPr>
            <w:tcW w:w="4403" w:type="dxa"/>
            <w:gridSpan w:val="3"/>
            <w:tcBorders>
              <w:top w:val="nil"/>
              <w:left w:val="nil"/>
              <w:bottom w:val="nil"/>
              <w:right w:val="nil"/>
            </w:tcBorders>
            <w:shd w:val="clear" w:color="auto" w:fill="auto"/>
            <w:noWrap/>
            <w:vAlign w:val="bottom"/>
            <w:hideMark/>
          </w:tcPr>
          <w:p w14:paraId="0DA2CD0C" w14:textId="77777777" w:rsidR="00B37243" w:rsidRPr="00B37243" w:rsidRDefault="00B37243" w:rsidP="0050440A">
            <w:pPr>
              <w:rPr>
                <w:sz w:val="22"/>
                <w:szCs w:val="22"/>
                <w:highlight w:val="yellow"/>
              </w:rPr>
            </w:pPr>
          </w:p>
        </w:tc>
        <w:tc>
          <w:tcPr>
            <w:tcW w:w="2429" w:type="dxa"/>
            <w:gridSpan w:val="3"/>
            <w:tcBorders>
              <w:top w:val="nil"/>
              <w:left w:val="nil"/>
              <w:bottom w:val="nil"/>
              <w:right w:val="nil"/>
            </w:tcBorders>
            <w:shd w:val="clear" w:color="auto" w:fill="auto"/>
            <w:vAlign w:val="bottom"/>
          </w:tcPr>
          <w:p w14:paraId="39A0EE59" w14:textId="77777777" w:rsidR="00B37243" w:rsidRPr="00B37243" w:rsidRDefault="00B37243" w:rsidP="0050440A">
            <w:pPr>
              <w:ind w:right="-403"/>
              <w:rPr>
                <w:sz w:val="22"/>
                <w:szCs w:val="22"/>
              </w:rPr>
            </w:pPr>
            <w:r w:rsidRPr="00B37243">
              <w:rPr>
                <w:sz w:val="22"/>
                <w:szCs w:val="22"/>
              </w:rPr>
              <w:t>тыс. рублей</w:t>
            </w:r>
          </w:p>
        </w:tc>
        <w:tc>
          <w:tcPr>
            <w:tcW w:w="3288" w:type="dxa"/>
            <w:gridSpan w:val="5"/>
            <w:tcBorders>
              <w:top w:val="nil"/>
              <w:left w:val="nil"/>
              <w:bottom w:val="nil"/>
              <w:right w:val="nil"/>
            </w:tcBorders>
            <w:shd w:val="clear" w:color="auto" w:fill="auto"/>
            <w:noWrap/>
            <w:vAlign w:val="bottom"/>
            <w:hideMark/>
          </w:tcPr>
          <w:p w14:paraId="6DE48D84" w14:textId="77777777" w:rsidR="00B37243" w:rsidRPr="00B37243" w:rsidRDefault="00B37243" w:rsidP="0050440A">
            <w:pPr>
              <w:rPr>
                <w:sz w:val="22"/>
                <w:szCs w:val="22"/>
                <w:highlight w:val="yellow"/>
              </w:rPr>
            </w:pPr>
          </w:p>
        </w:tc>
        <w:tc>
          <w:tcPr>
            <w:tcW w:w="717" w:type="dxa"/>
            <w:gridSpan w:val="4"/>
            <w:tcBorders>
              <w:top w:val="nil"/>
              <w:left w:val="nil"/>
              <w:bottom w:val="nil"/>
              <w:right w:val="nil"/>
            </w:tcBorders>
            <w:shd w:val="clear" w:color="auto" w:fill="auto"/>
            <w:noWrap/>
            <w:vAlign w:val="bottom"/>
            <w:hideMark/>
          </w:tcPr>
          <w:p w14:paraId="74160234" w14:textId="77777777" w:rsidR="00B37243" w:rsidRPr="00B37243" w:rsidRDefault="00B37243" w:rsidP="0050440A">
            <w:pPr>
              <w:rPr>
                <w:sz w:val="22"/>
                <w:szCs w:val="22"/>
                <w:highlight w:val="yellow"/>
              </w:rPr>
            </w:pPr>
            <w:r w:rsidRPr="00B37243">
              <w:rPr>
                <w:sz w:val="22"/>
                <w:szCs w:val="22"/>
                <w:highlight w:val="yellow"/>
              </w:rPr>
              <w:t xml:space="preserve">      </w:t>
            </w:r>
          </w:p>
        </w:tc>
        <w:tc>
          <w:tcPr>
            <w:tcW w:w="892" w:type="dxa"/>
            <w:tcBorders>
              <w:top w:val="nil"/>
              <w:left w:val="nil"/>
              <w:bottom w:val="nil"/>
              <w:right w:val="nil"/>
            </w:tcBorders>
            <w:shd w:val="clear" w:color="auto" w:fill="auto"/>
            <w:noWrap/>
            <w:vAlign w:val="bottom"/>
          </w:tcPr>
          <w:p w14:paraId="0B5F6B79" w14:textId="77777777" w:rsidR="00B37243" w:rsidRPr="00B37243" w:rsidRDefault="00B37243" w:rsidP="0050440A">
            <w:pPr>
              <w:ind w:right="-403"/>
              <w:rPr>
                <w:sz w:val="22"/>
                <w:szCs w:val="22"/>
              </w:rPr>
            </w:pPr>
          </w:p>
        </w:tc>
      </w:tr>
      <w:tr w:rsidR="00A4606A" w:rsidRPr="00B37243" w14:paraId="5AFF1CB2" w14:textId="77777777" w:rsidTr="00504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365" w:type="dxa"/>
        </w:trPr>
        <w:tc>
          <w:tcPr>
            <w:tcW w:w="4590" w:type="dxa"/>
            <w:gridSpan w:val="5"/>
            <w:vMerge w:val="restart"/>
            <w:tcBorders>
              <w:top w:val="single" w:sz="4" w:space="0" w:color="auto"/>
              <w:left w:val="single" w:sz="4" w:space="0" w:color="auto"/>
              <w:right w:val="single" w:sz="4" w:space="0" w:color="auto"/>
            </w:tcBorders>
            <w:hideMark/>
          </w:tcPr>
          <w:p w14:paraId="3BF02DFB" w14:textId="77777777" w:rsidR="00B37243" w:rsidRPr="00B37243" w:rsidRDefault="00B37243" w:rsidP="0050440A">
            <w:pPr>
              <w:rPr>
                <w:sz w:val="22"/>
                <w:szCs w:val="22"/>
              </w:rPr>
            </w:pPr>
            <w:r w:rsidRPr="00B37243">
              <w:rPr>
                <w:sz w:val="22"/>
                <w:szCs w:val="22"/>
              </w:rPr>
              <w:t>Наименование программы</w:t>
            </w:r>
          </w:p>
        </w:tc>
        <w:tc>
          <w:tcPr>
            <w:tcW w:w="1657" w:type="dxa"/>
            <w:vMerge w:val="restart"/>
            <w:tcBorders>
              <w:top w:val="single" w:sz="4" w:space="0" w:color="auto"/>
              <w:left w:val="single" w:sz="4" w:space="0" w:color="auto"/>
              <w:right w:val="single" w:sz="4" w:space="0" w:color="auto"/>
            </w:tcBorders>
            <w:hideMark/>
          </w:tcPr>
          <w:p w14:paraId="0820D99E" w14:textId="77777777" w:rsidR="00B37243" w:rsidRPr="00B37243" w:rsidRDefault="00B37243" w:rsidP="0050440A">
            <w:pPr>
              <w:rPr>
                <w:sz w:val="22"/>
                <w:szCs w:val="22"/>
              </w:rPr>
            </w:pPr>
            <w:r w:rsidRPr="00B37243">
              <w:rPr>
                <w:sz w:val="22"/>
                <w:szCs w:val="22"/>
              </w:rPr>
              <w:t>КЦСР</w:t>
            </w:r>
          </w:p>
        </w:tc>
        <w:tc>
          <w:tcPr>
            <w:tcW w:w="1167" w:type="dxa"/>
            <w:gridSpan w:val="2"/>
            <w:vMerge w:val="restart"/>
            <w:tcBorders>
              <w:top w:val="single" w:sz="4" w:space="0" w:color="auto"/>
              <w:left w:val="single" w:sz="4" w:space="0" w:color="auto"/>
              <w:right w:val="single" w:sz="4" w:space="0" w:color="auto"/>
            </w:tcBorders>
          </w:tcPr>
          <w:p w14:paraId="6F49374C" w14:textId="77777777" w:rsidR="00B37243" w:rsidRPr="00B37243" w:rsidRDefault="00B37243" w:rsidP="0050440A">
            <w:pPr>
              <w:rPr>
                <w:sz w:val="22"/>
                <w:szCs w:val="22"/>
              </w:rPr>
            </w:pPr>
          </w:p>
          <w:p w14:paraId="66DB4196" w14:textId="77777777" w:rsidR="00B37243" w:rsidRPr="00B37243" w:rsidRDefault="00B37243" w:rsidP="0050440A">
            <w:pPr>
              <w:rPr>
                <w:sz w:val="22"/>
                <w:szCs w:val="22"/>
              </w:rPr>
            </w:pPr>
            <w:r w:rsidRPr="00B37243">
              <w:rPr>
                <w:sz w:val="22"/>
                <w:szCs w:val="22"/>
              </w:rPr>
              <w:t>2024 год</w:t>
            </w:r>
          </w:p>
        </w:tc>
        <w:tc>
          <w:tcPr>
            <w:tcW w:w="2956" w:type="dxa"/>
            <w:gridSpan w:val="6"/>
            <w:tcBorders>
              <w:top w:val="single" w:sz="4" w:space="0" w:color="auto"/>
              <w:left w:val="single" w:sz="4" w:space="0" w:color="auto"/>
              <w:bottom w:val="single" w:sz="4" w:space="0" w:color="auto"/>
              <w:right w:val="single" w:sz="4" w:space="0" w:color="auto"/>
            </w:tcBorders>
          </w:tcPr>
          <w:p w14:paraId="047015C0" w14:textId="77777777" w:rsidR="00B37243" w:rsidRPr="00B37243" w:rsidRDefault="00B37243" w:rsidP="0050440A">
            <w:pPr>
              <w:rPr>
                <w:sz w:val="22"/>
                <w:szCs w:val="22"/>
              </w:rPr>
            </w:pPr>
            <w:r w:rsidRPr="00B37243">
              <w:rPr>
                <w:sz w:val="22"/>
                <w:szCs w:val="22"/>
              </w:rPr>
              <w:t>Плановый период</w:t>
            </w:r>
          </w:p>
        </w:tc>
      </w:tr>
      <w:tr w:rsidR="00A4606A" w:rsidRPr="00B37243" w14:paraId="09DA7D03" w14:textId="77777777" w:rsidTr="00504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365" w:type="dxa"/>
        </w:trPr>
        <w:tc>
          <w:tcPr>
            <w:tcW w:w="4590" w:type="dxa"/>
            <w:gridSpan w:val="5"/>
            <w:vMerge/>
            <w:tcBorders>
              <w:left w:val="single" w:sz="4" w:space="0" w:color="auto"/>
              <w:bottom w:val="single" w:sz="4" w:space="0" w:color="auto"/>
              <w:right w:val="single" w:sz="4" w:space="0" w:color="auto"/>
            </w:tcBorders>
            <w:hideMark/>
          </w:tcPr>
          <w:p w14:paraId="07FCD07A" w14:textId="77777777" w:rsidR="00B37243" w:rsidRPr="00B37243" w:rsidRDefault="00B37243" w:rsidP="0050440A">
            <w:pPr>
              <w:rPr>
                <w:sz w:val="22"/>
                <w:szCs w:val="22"/>
              </w:rPr>
            </w:pPr>
          </w:p>
        </w:tc>
        <w:tc>
          <w:tcPr>
            <w:tcW w:w="1657" w:type="dxa"/>
            <w:vMerge/>
            <w:tcBorders>
              <w:left w:val="single" w:sz="4" w:space="0" w:color="auto"/>
              <w:bottom w:val="single" w:sz="4" w:space="0" w:color="auto"/>
              <w:right w:val="single" w:sz="4" w:space="0" w:color="auto"/>
            </w:tcBorders>
            <w:hideMark/>
          </w:tcPr>
          <w:p w14:paraId="08D69CCF" w14:textId="77777777" w:rsidR="00B37243" w:rsidRPr="00B37243" w:rsidRDefault="00B37243" w:rsidP="0050440A">
            <w:pPr>
              <w:rPr>
                <w:sz w:val="22"/>
                <w:szCs w:val="22"/>
              </w:rPr>
            </w:pPr>
          </w:p>
        </w:tc>
        <w:tc>
          <w:tcPr>
            <w:tcW w:w="1167" w:type="dxa"/>
            <w:gridSpan w:val="2"/>
            <w:vMerge/>
            <w:tcBorders>
              <w:left w:val="single" w:sz="4" w:space="0" w:color="auto"/>
              <w:bottom w:val="single" w:sz="4" w:space="0" w:color="auto"/>
              <w:right w:val="single" w:sz="4" w:space="0" w:color="auto"/>
            </w:tcBorders>
          </w:tcPr>
          <w:p w14:paraId="2C4A656D" w14:textId="77777777" w:rsidR="00B37243" w:rsidRPr="00B37243" w:rsidRDefault="00B37243" w:rsidP="0050440A">
            <w:pPr>
              <w:rPr>
                <w:sz w:val="22"/>
                <w:szCs w:val="22"/>
              </w:rPr>
            </w:pPr>
          </w:p>
        </w:tc>
        <w:tc>
          <w:tcPr>
            <w:tcW w:w="1549" w:type="dxa"/>
            <w:gridSpan w:val="3"/>
            <w:tcBorders>
              <w:top w:val="single" w:sz="4" w:space="0" w:color="auto"/>
              <w:left w:val="single" w:sz="4" w:space="0" w:color="auto"/>
              <w:bottom w:val="single" w:sz="4" w:space="0" w:color="auto"/>
              <w:right w:val="single" w:sz="4" w:space="0" w:color="auto"/>
            </w:tcBorders>
          </w:tcPr>
          <w:p w14:paraId="3D21D13A" w14:textId="77777777" w:rsidR="00B37243" w:rsidRPr="00B37243" w:rsidRDefault="00B37243" w:rsidP="0050440A">
            <w:pPr>
              <w:rPr>
                <w:sz w:val="22"/>
                <w:szCs w:val="22"/>
              </w:rPr>
            </w:pPr>
            <w:r w:rsidRPr="00B37243">
              <w:rPr>
                <w:sz w:val="22"/>
                <w:szCs w:val="22"/>
              </w:rPr>
              <w:t>2025 год</w:t>
            </w:r>
          </w:p>
        </w:tc>
        <w:tc>
          <w:tcPr>
            <w:tcW w:w="1407" w:type="dxa"/>
            <w:gridSpan w:val="3"/>
            <w:tcBorders>
              <w:top w:val="single" w:sz="4" w:space="0" w:color="auto"/>
              <w:left w:val="single" w:sz="4" w:space="0" w:color="auto"/>
              <w:bottom w:val="single" w:sz="4" w:space="0" w:color="auto"/>
              <w:right w:val="single" w:sz="4" w:space="0" w:color="auto"/>
            </w:tcBorders>
          </w:tcPr>
          <w:p w14:paraId="5564749D" w14:textId="77777777" w:rsidR="00B37243" w:rsidRPr="00B37243" w:rsidRDefault="00B37243" w:rsidP="0050440A">
            <w:pPr>
              <w:rPr>
                <w:sz w:val="22"/>
                <w:szCs w:val="22"/>
              </w:rPr>
            </w:pPr>
            <w:r w:rsidRPr="00B37243">
              <w:rPr>
                <w:sz w:val="22"/>
                <w:szCs w:val="22"/>
              </w:rPr>
              <w:t>2026 год</w:t>
            </w:r>
          </w:p>
        </w:tc>
      </w:tr>
      <w:tr w:rsidR="00A4606A" w:rsidRPr="00B37243" w14:paraId="3AFD31FA" w14:textId="77777777" w:rsidTr="00504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365" w:type="dxa"/>
        </w:trPr>
        <w:tc>
          <w:tcPr>
            <w:tcW w:w="4590" w:type="dxa"/>
            <w:gridSpan w:val="5"/>
            <w:tcBorders>
              <w:top w:val="single" w:sz="4" w:space="0" w:color="auto"/>
              <w:left w:val="single" w:sz="4" w:space="0" w:color="auto"/>
              <w:bottom w:val="single" w:sz="4" w:space="0" w:color="auto"/>
              <w:right w:val="single" w:sz="4" w:space="0" w:color="auto"/>
            </w:tcBorders>
            <w:vAlign w:val="center"/>
            <w:hideMark/>
          </w:tcPr>
          <w:p w14:paraId="1DFA84A1" w14:textId="77777777" w:rsidR="00B37243" w:rsidRPr="00B37243" w:rsidRDefault="00B37243" w:rsidP="0050440A">
            <w:pPr>
              <w:autoSpaceDE w:val="0"/>
              <w:autoSpaceDN w:val="0"/>
              <w:adjustRightInd w:val="0"/>
              <w:jc w:val="both"/>
              <w:rPr>
                <w:sz w:val="22"/>
                <w:szCs w:val="22"/>
                <w:highlight w:val="green"/>
              </w:rPr>
            </w:pPr>
            <w:r w:rsidRPr="00B37243">
              <w:rPr>
                <w:sz w:val="22"/>
                <w:szCs w:val="22"/>
              </w:rPr>
              <w:t xml:space="preserve">Муниципальная </w:t>
            </w:r>
            <w:proofErr w:type="gramStart"/>
            <w:r w:rsidRPr="00B37243">
              <w:rPr>
                <w:sz w:val="22"/>
                <w:szCs w:val="22"/>
              </w:rPr>
              <w:t>программа  Красносибирского</w:t>
            </w:r>
            <w:proofErr w:type="gramEnd"/>
            <w:r w:rsidRPr="00B37243">
              <w:rPr>
                <w:sz w:val="22"/>
                <w:szCs w:val="22"/>
              </w:rPr>
              <w:t xml:space="preserve">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1657" w:type="dxa"/>
            <w:tcBorders>
              <w:top w:val="single" w:sz="4" w:space="0" w:color="auto"/>
              <w:left w:val="single" w:sz="4" w:space="0" w:color="auto"/>
              <w:bottom w:val="single" w:sz="4" w:space="0" w:color="auto"/>
              <w:right w:val="single" w:sz="4" w:space="0" w:color="auto"/>
            </w:tcBorders>
            <w:vAlign w:val="center"/>
            <w:hideMark/>
          </w:tcPr>
          <w:p w14:paraId="2EBED23B" w14:textId="77777777" w:rsidR="00B37243" w:rsidRPr="00B37243" w:rsidRDefault="00B37243" w:rsidP="0050440A">
            <w:pPr>
              <w:jc w:val="center"/>
              <w:rPr>
                <w:sz w:val="22"/>
                <w:szCs w:val="22"/>
                <w:highlight w:val="green"/>
              </w:rPr>
            </w:pPr>
            <w:r w:rsidRPr="00B37243">
              <w:rPr>
                <w:sz w:val="22"/>
                <w:szCs w:val="22"/>
              </w:rPr>
              <w:t>74.0.05.00000</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993EEAF" w14:textId="77777777" w:rsidR="00B37243" w:rsidRPr="00B37243" w:rsidRDefault="00B37243" w:rsidP="0050440A">
            <w:pPr>
              <w:jc w:val="center"/>
              <w:rPr>
                <w:sz w:val="22"/>
                <w:szCs w:val="22"/>
              </w:rPr>
            </w:pPr>
            <w:r w:rsidRPr="00B37243">
              <w:rPr>
                <w:sz w:val="22"/>
                <w:szCs w:val="22"/>
              </w:rPr>
              <w:t>1120,10</w:t>
            </w:r>
          </w:p>
        </w:tc>
        <w:tc>
          <w:tcPr>
            <w:tcW w:w="1533" w:type="dxa"/>
            <w:tcBorders>
              <w:top w:val="single" w:sz="4" w:space="0" w:color="auto"/>
              <w:left w:val="single" w:sz="4" w:space="0" w:color="auto"/>
              <w:bottom w:val="single" w:sz="4" w:space="0" w:color="auto"/>
              <w:right w:val="single" w:sz="4" w:space="0" w:color="auto"/>
            </w:tcBorders>
            <w:vAlign w:val="center"/>
          </w:tcPr>
          <w:p w14:paraId="6B3893D3" w14:textId="77777777" w:rsidR="00B37243" w:rsidRPr="00B37243" w:rsidRDefault="00B37243" w:rsidP="0050440A">
            <w:pPr>
              <w:jc w:val="center"/>
              <w:rPr>
                <w:sz w:val="22"/>
                <w:szCs w:val="22"/>
              </w:rPr>
            </w:pPr>
            <w:r w:rsidRPr="00B37243">
              <w:rPr>
                <w:sz w:val="22"/>
                <w:szCs w:val="22"/>
              </w:rPr>
              <w:t>2973,16</w:t>
            </w:r>
          </w:p>
        </w:tc>
        <w:tc>
          <w:tcPr>
            <w:tcW w:w="1423" w:type="dxa"/>
            <w:gridSpan w:val="5"/>
            <w:tcBorders>
              <w:top w:val="single" w:sz="4" w:space="0" w:color="auto"/>
              <w:left w:val="single" w:sz="4" w:space="0" w:color="auto"/>
              <w:bottom w:val="single" w:sz="4" w:space="0" w:color="auto"/>
              <w:right w:val="single" w:sz="4" w:space="0" w:color="auto"/>
            </w:tcBorders>
            <w:vAlign w:val="center"/>
          </w:tcPr>
          <w:p w14:paraId="748C0733" w14:textId="77777777" w:rsidR="00B37243" w:rsidRPr="00B37243" w:rsidRDefault="00B37243" w:rsidP="0050440A">
            <w:pPr>
              <w:jc w:val="center"/>
              <w:rPr>
                <w:sz w:val="22"/>
                <w:szCs w:val="22"/>
              </w:rPr>
            </w:pPr>
            <w:r w:rsidRPr="00B37243">
              <w:rPr>
                <w:sz w:val="22"/>
                <w:szCs w:val="22"/>
              </w:rPr>
              <w:t>2851,46</w:t>
            </w:r>
          </w:p>
        </w:tc>
      </w:tr>
      <w:tr w:rsidR="00A4606A" w:rsidRPr="00B37243" w14:paraId="2A50690D" w14:textId="77777777" w:rsidTr="00504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365" w:type="dxa"/>
        </w:trPr>
        <w:tc>
          <w:tcPr>
            <w:tcW w:w="4590" w:type="dxa"/>
            <w:gridSpan w:val="5"/>
            <w:tcBorders>
              <w:top w:val="single" w:sz="4" w:space="0" w:color="auto"/>
              <w:left w:val="single" w:sz="4" w:space="0" w:color="auto"/>
              <w:bottom w:val="single" w:sz="4" w:space="0" w:color="auto"/>
              <w:right w:val="single" w:sz="4" w:space="0" w:color="auto"/>
            </w:tcBorders>
            <w:vAlign w:val="center"/>
            <w:hideMark/>
          </w:tcPr>
          <w:p w14:paraId="1E7326CE" w14:textId="77777777" w:rsidR="00B37243" w:rsidRPr="00B37243" w:rsidRDefault="00B37243" w:rsidP="0050440A">
            <w:pPr>
              <w:autoSpaceDE w:val="0"/>
              <w:autoSpaceDN w:val="0"/>
              <w:adjustRightInd w:val="0"/>
              <w:jc w:val="both"/>
              <w:rPr>
                <w:sz w:val="22"/>
                <w:szCs w:val="22"/>
              </w:rPr>
            </w:pPr>
            <w:r w:rsidRPr="00B37243">
              <w:rPr>
                <w:sz w:val="22"/>
                <w:szCs w:val="22"/>
              </w:rPr>
              <w:t xml:space="preserve">Муниципальная </w:t>
            </w:r>
            <w:proofErr w:type="gramStart"/>
            <w:r w:rsidRPr="00B37243">
              <w:rPr>
                <w:sz w:val="22"/>
                <w:szCs w:val="22"/>
              </w:rPr>
              <w:t>программа  Красносибирского</w:t>
            </w:r>
            <w:proofErr w:type="gramEnd"/>
            <w:r w:rsidRPr="00B37243">
              <w:rPr>
                <w:sz w:val="22"/>
                <w:szCs w:val="22"/>
              </w:rPr>
              <w:t xml:space="preserve">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1657" w:type="dxa"/>
            <w:tcBorders>
              <w:top w:val="single" w:sz="4" w:space="0" w:color="auto"/>
              <w:left w:val="single" w:sz="4" w:space="0" w:color="auto"/>
              <w:bottom w:val="single" w:sz="4" w:space="0" w:color="auto"/>
              <w:right w:val="single" w:sz="4" w:space="0" w:color="auto"/>
            </w:tcBorders>
            <w:vAlign w:val="center"/>
            <w:hideMark/>
          </w:tcPr>
          <w:p w14:paraId="42A45E4A" w14:textId="77777777" w:rsidR="00B37243" w:rsidRPr="00B37243" w:rsidRDefault="00B37243" w:rsidP="0050440A">
            <w:pPr>
              <w:jc w:val="center"/>
              <w:rPr>
                <w:sz w:val="22"/>
                <w:szCs w:val="22"/>
              </w:rPr>
            </w:pPr>
            <w:r w:rsidRPr="00B37243">
              <w:rPr>
                <w:sz w:val="22"/>
                <w:szCs w:val="22"/>
              </w:rPr>
              <w:t>78.0.05.00000</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6C2123A" w14:textId="77777777" w:rsidR="00B37243" w:rsidRPr="00B37243" w:rsidRDefault="00B37243" w:rsidP="0050440A">
            <w:pPr>
              <w:jc w:val="center"/>
              <w:rPr>
                <w:bCs/>
                <w:sz w:val="22"/>
                <w:szCs w:val="22"/>
              </w:rPr>
            </w:pPr>
            <w:r w:rsidRPr="00B37243">
              <w:rPr>
                <w:bCs/>
                <w:sz w:val="22"/>
                <w:szCs w:val="22"/>
              </w:rPr>
              <w:t>3287,73</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4E4210A3" w14:textId="77777777" w:rsidR="00B37243" w:rsidRPr="00B37243" w:rsidRDefault="00B37243" w:rsidP="0050440A">
            <w:pPr>
              <w:jc w:val="center"/>
              <w:rPr>
                <w:sz w:val="22"/>
                <w:szCs w:val="22"/>
              </w:rPr>
            </w:pPr>
            <w:r w:rsidRPr="00B37243">
              <w:rPr>
                <w:bCs/>
                <w:sz w:val="22"/>
                <w:szCs w:val="22"/>
              </w:rPr>
              <w:t>2810,17</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578527B0" w14:textId="77777777" w:rsidR="00B37243" w:rsidRPr="00B37243" w:rsidRDefault="00B37243" w:rsidP="0050440A">
            <w:pPr>
              <w:jc w:val="center"/>
              <w:rPr>
                <w:sz w:val="22"/>
                <w:szCs w:val="22"/>
              </w:rPr>
            </w:pPr>
            <w:r w:rsidRPr="00B37243">
              <w:rPr>
                <w:bCs/>
                <w:sz w:val="22"/>
                <w:szCs w:val="22"/>
              </w:rPr>
              <w:t>2112,63</w:t>
            </w:r>
          </w:p>
        </w:tc>
      </w:tr>
      <w:tr w:rsidR="00A4606A" w:rsidRPr="00B37243" w14:paraId="7690587B" w14:textId="77777777" w:rsidTr="00504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365" w:type="dxa"/>
        </w:trPr>
        <w:tc>
          <w:tcPr>
            <w:tcW w:w="4590" w:type="dxa"/>
            <w:gridSpan w:val="5"/>
            <w:tcBorders>
              <w:top w:val="single" w:sz="4" w:space="0" w:color="auto"/>
              <w:left w:val="single" w:sz="4" w:space="0" w:color="auto"/>
              <w:bottom w:val="single" w:sz="4" w:space="0" w:color="auto"/>
              <w:right w:val="single" w:sz="4" w:space="0" w:color="auto"/>
            </w:tcBorders>
            <w:vAlign w:val="center"/>
          </w:tcPr>
          <w:p w14:paraId="69DAD097" w14:textId="77777777" w:rsidR="00B37243" w:rsidRPr="00B37243" w:rsidRDefault="00B37243" w:rsidP="0050440A">
            <w:pPr>
              <w:autoSpaceDE w:val="0"/>
              <w:autoSpaceDN w:val="0"/>
              <w:adjustRightInd w:val="0"/>
              <w:jc w:val="both"/>
              <w:rPr>
                <w:sz w:val="22"/>
                <w:szCs w:val="22"/>
              </w:rPr>
            </w:pPr>
            <w:r w:rsidRPr="00B37243">
              <w:rPr>
                <w:sz w:val="22"/>
                <w:szCs w:val="22"/>
              </w:rPr>
              <w:t xml:space="preserve">Муниципальная программа </w:t>
            </w:r>
            <w:r w:rsidRPr="00B37243">
              <w:rPr>
                <w:bCs/>
                <w:sz w:val="22"/>
                <w:szCs w:val="22"/>
              </w:rPr>
              <w:t>«Благоустройство, энергосбережение и повышение энергетической эффективности на территории Красносибирского сельсовета Кочковского района Новосибирской области»</w:t>
            </w:r>
          </w:p>
        </w:tc>
        <w:tc>
          <w:tcPr>
            <w:tcW w:w="1657" w:type="dxa"/>
            <w:tcBorders>
              <w:top w:val="single" w:sz="4" w:space="0" w:color="auto"/>
              <w:left w:val="single" w:sz="4" w:space="0" w:color="auto"/>
              <w:bottom w:val="single" w:sz="4" w:space="0" w:color="auto"/>
              <w:right w:val="single" w:sz="4" w:space="0" w:color="auto"/>
            </w:tcBorders>
            <w:vAlign w:val="center"/>
          </w:tcPr>
          <w:p w14:paraId="0A812BE4" w14:textId="77777777" w:rsidR="00B37243" w:rsidRPr="00B37243" w:rsidRDefault="00B37243" w:rsidP="0050440A">
            <w:pPr>
              <w:jc w:val="center"/>
              <w:rPr>
                <w:sz w:val="22"/>
                <w:szCs w:val="22"/>
              </w:rPr>
            </w:pPr>
            <w:r w:rsidRPr="00B37243">
              <w:rPr>
                <w:sz w:val="22"/>
                <w:szCs w:val="22"/>
              </w:rPr>
              <w:t>75.0.05.00000</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87D870C" w14:textId="77777777" w:rsidR="00B37243" w:rsidRPr="00B37243" w:rsidRDefault="00B37243" w:rsidP="0050440A">
            <w:pPr>
              <w:jc w:val="center"/>
              <w:rPr>
                <w:bCs/>
                <w:sz w:val="22"/>
                <w:szCs w:val="22"/>
              </w:rPr>
            </w:pPr>
            <w:r w:rsidRPr="00B37243">
              <w:rPr>
                <w:bCs/>
                <w:sz w:val="22"/>
                <w:szCs w:val="22"/>
              </w:rPr>
              <w:t>50,00</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22B29A33" w14:textId="77777777" w:rsidR="00B37243" w:rsidRPr="00B37243" w:rsidRDefault="00B37243" w:rsidP="0050440A">
            <w:pPr>
              <w:jc w:val="center"/>
              <w:rPr>
                <w:bCs/>
                <w:sz w:val="22"/>
                <w:szCs w:val="22"/>
              </w:rPr>
            </w:pPr>
            <w:r w:rsidRPr="00B37243">
              <w:rPr>
                <w:bCs/>
                <w:sz w:val="22"/>
                <w:szCs w:val="22"/>
              </w:rPr>
              <w:t>0,00</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38D24AE7" w14:textId="77777777" w:rsidR="00B37243" w:rsidRPr="00B37243" w:rsidRDefault="00B37243" w:rsidP="0050440A">
            <w:pPr>
              <w:jc w:val="center"/>
              <w:rPr>
                <w:bCs/>
                <w:sz w:val="22"/>
                <w:szCs w:val="22"/>
              </w:rPr>
            </w:pPr>
            <w:r w:rsidRPr="00B37243">
              <w:rPr>
                <w:bCs/>
                <w:sz w:val="22"/>
                <w:szCs w:val="22"/>
              </w:rPr>
              <w:t>0,00</w:t>
            </w:r>
          </w:p>
        </w:tc>
      </w:tr>
      <w:tr w:rsidR="00A4606A" w:rsidRPr="00B37243" w14:paraId="1CE380F0" w14:textId="77777777" w:rsidTr="00504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365" w:type="dxa"/>
        </w:trPr>
        <w:tc>
          <w:tcPr>
            <w:tcW w:w="4590" w:type="dxa"/>
            <w:gridSpan w:val="5"/>
            <w:tcBorders>
              <w:top w:val="single" w:sz="4" w:space="0" w:color="auto"/>
              <w:left w:val="single" w:sz="4" w:space="0" w:color="auto"/>
              <w:bottom w:val="single" w:sz="4" w:space="0" w:color="auto"/>
              <w:right w:val="single" w:sz="4" w:space="0" w:color="auto"/>
            </w:tcBorders>
            <w:vAlign w:val="center"/>
          </w:tcPr>
          <w:p w14:paraId="1A9F5B59" w14:textId="77777777" w:rsidR="00B37243" w:rsidRPr="00B37243" w:rsidRDefault="00B37243" w:rsidP="0050440A">
            <w:pPr>
              <w:autoSpaceDE w:val="0"/>
              <w:autoSpaceDN w:val="0"/>
              <w:adjustRightInd w:val="0"/>
              <w:jc w:val="both"/>
              <w:rPr>
                <w:sz w:val="22"/>
                <w:szCs w:val="22"/>
              </w:rPr>
            </w:pPr>
            <w:r w:rsidRPr="00B37243">
              <w:rPr>
                <w:sz w:val="22"/>
                <w:szCs w:val="22"/>
              </w:rPr>
              <w:t>Муниципальная программа" Развитие и поддержка субъектов малого и среднего предпроинимательства в Красносибирском сельсовете Кочковского района Новосибирской области"</w:t>
            </w:r>
          </w:p>
        </w:tc>
        <w:tc>
          <w:tcPr>
            <w:tcW w:w="1657" w:type="dxa"/>
            <w:tcBorders>
              <w:top w:val="single" w:sz="4" w:space="0" w:color="auto"/>
              <w:left w:val="single" w:sz="4" w:space="0" w:color="auto"/>
              <w:bottom w:val="single" w:sz="4" w:space="0" w:color="auto"/>
              <w:right w:val="single" w:sz="4" w:space="0" w:color="auto"/>
            </w:tcBorders>
            <w:vAlign w:val="center"/>
          </w:tcPr>
          <w:p w14:paraId="6E803820" w14:textId="77777777" w:rsidR="00B37243" w:rsidRPr="00B37243" w:rsidRDefault="00B37243" w:rsidP="0050440A">
            <w:pPr>
              <w:jc w:val="center"/>
              <w:rPr>
                <w:sz w:val="22"/>
                <w:szCs w:val="22"/>
              </w:rPr>
            </w:pPr>
            <w:r w:rsidRPr="00B37243">
              <w:rPr>
                <w:sz w:val="22"/>
                <w:szCs w:val="22"/>
              </w:rPr>
              <w:t>72.0.05.00000</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7F618D0" w14:textId="77777777" w:rsidR="00B37243" w:rsidRPr="00B37243" w:rsidRDefault="00B37243" w:rsidP="0050440A">
            <w:pPr>
              <w:jc w:val="center"/>
              <w:rPr>
                <w:bCs/>
                <w:sz w:val="22"/>
                <w:szCs w:val="22"/>
              </w:rPr>
            </w:pPr>
            <w:r w:rsidRPr="00B37243">
              <w:rPr>
                <w:bCs/>
                <w:sz w:val="22"/>
                <w:szCs w:val="22"/>
              </w:rPr>
              <w:t>0,50</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4722C0B3" w14:textId="77777777" w:rsidR="00B37243" w:rsidRPr="00B37243" w:rsidRDefault="00B37243" w:rsidP="0050440A">
            <w:pPr>
              <w:jc w:val="center"/>
              <w:rPr>
                <w:bCs/>
                <w:sz w:val="22"/>
                <w:szCs w:val="22"/>
              </w:rPr>
            </w:pPr>
            <w:r w:rsidRPr="00B37243">
              <w:rPr>
                <w:bCs/>
                <w:sz w:val="22"/>
                <w:szCs w:val="22"/>
              </w:rPr>
              <w:t>0,00</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1B476467" w14:textId="77777777" w:rsidR="00B37243" w:rsidRPr="00B37243" w:rsidRDefault="00B37243" w:rsidP="0050440A">
            <w:pPr>
              <w:jc w:val="center"/>
              <w:rPr>
                <w:bCs/>
                <w:sz w:val="22"/>
                <w:szCs w:val="22"/>
              </w:rPr>
            </w:pPr>
            <w:r w:rsidRPr="00B37243">
              <w:rPr>
                <w:bCs/>
                <w:sz w:val="22"/>
                <w:szCs w:val="22"/>
              </w:rPr>
              <w:t>0,00</w:t>
            </w:r>
          </w:p>
        </w:tc>
      </w:tr>
      <w:tr w:rsidR="00A4606A" w:rsidRPr="00B37243" w14:paraId="7C79494D" w14:textId="77777777" w:rsidTr="00504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365" w:type="dxa"/>
        </w:trPr>
        <w:tc>
          <w:tcPr>
            <w:tcW w:w="4590" w:type="dxa"/>
            <w:gridSpan w:val="5"/>
            <w:tcBorders>
              <w:top w:val="single" w:sz="4" w:space="0" w:color="auto"/>
              <w:left w:val="single" w:sz="4" w:space="0" w:color="auto"/>
              <w:bottom w:val="single" w:sz="4" w:space="0" w:color="auto"/>
              <w:right w:val="single" w:sz="4" w:space="0" w:color="auto"/>
            </w:tcBorders>
            <w:vAlign w:val="center"/>
          </w:tcPr>
          <w:p w14:paraId="5ED62F88" w14:textId="77777777" w:rsidR="00B37243" w:rsidRPr="00B37243" w:rsidRDefault="00B37243" w:rsidP="0050440A">
            <w:pPr>
              <w:autoSpaceDE w:val="0"/>
              <w:autoSpaceDN w:val="0"/>
              <w:adjustRightInd w:val="0"/>
              <w:jc w:val="both"/>
              <w:rPr>
                <w:sz w:val="22"/>
                <w:szCs w:val="22"/>
              </w:rPr>
            </w:pPr>
            <w:r w:rsidRPr="00B37243">
              <w:rPr>
                <w:sz w:val="22"/>
                <w:szCs w:val="22"/>
              </w:rPr>
              <w:t xml:space="preserve">Муниципальная программа "Развитие физической культуры и </w:t>
            </w:r>
            <w:proofErr w:type="gramStart"/>
            <w:r w:rsidRPr="00B37243">
              <w:rPr>
                <w:sz w:val="22"/>
                <w:szCs w:val="22"/>
              </w:rPr>
              <w:t>спорта  на</w:t>
            </w:r>
            <w:proofErr w:type="gramEnd"/>
            <w:r w:rsidRPr="00B37243">
              <w:rPr>
                <w:sz w:val="22"/>
                <w:szCs w:val="22"/>
              </w:rPr>
              <w:t xml:space="preserve"> территории Красносибирского сельсовета Кочковсого района Новосибирской области"</w:t>
            </w:r>
          </w:p>
        </w:tc>
        <w:tc>
          <w:tcPr>
            <w:tcW w:w="1657" w:type="dxa"/>
            <w:tcBorders>
              <w:top w:val="single" w:sz="4" w:space="0" w:color="auto"/>
              <w:left w:val="single" w:sz="4" w:space="0" w:color="auto"/>
              <w:bottom w:val="single" w:sz="4" w:space="0" w:color="auto"/>
              <w:right w:val="single" w:sz="4" w:space="0" w:color="auto"/>
            </w:tcBorders>
            <w:vAlign w:val="center"/>
          </w:tcPr>
          <w:p w14:paraId="59EA6506" w14:textId="77777777" w:rsidR="00B37243" w:rsidRPr="00B37243" w:rsidRDefault="00B37243" w:rsidP="0050440A">
            <w:pPr>
              <w:jc w:val="center"/>
              <w:rPr>
                <w:sz w:val="22"/>
                <w:szCs w:val="22"/>
              </w:rPr>
            </w:pPr>
            <w:r w:rsidRPr="00B37243">
              <w:rPr>
                <w:sz w:val="22"/>
                <w:szCs w:val="22"/>
              </w:rPr>
              <w:t>77.0.05.00000</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032713F" w14:textId="77777777" w:rsidR="00B37243" w:rsidRPr="00B37243" w:rsidRDefault="00B37243" w:rsidP="0050440A">
            <w:pPr>
              <w:jc w:val="center"/>
              <w:rPr>
                <w:bCs/>
                <w:sz w:val="22"/>
                <w:szCs w:val="22"/>
              </w:rPr>
            </w:pPr>
            <w:r w:rsidRPr="00B37243">
              <w:rPr>
                <w:bCs/>
                <w:sz w:val="22"/>
                <w:szCs w:val="22"/>
              </w:rPr>
              <w:t>15,00</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7A2F3E19" w14:textId="77777777" w:rsidR="00B37243" w:rsidRPr="00B37243" w:rsidRDefault="00B37243" w:rsidP="0050440A">
            <w:pPr>
              <w:jc w:val="center"/>
              <w:rPr>
                <w:bCs/>
                <w:sz w:val="22"/>
                <w:szCs w:val="22"/>
              </w:rPr>
            </w:pPr>
            <w:r w:rsidRPr="00B37243">
              <w:rPr>
                <w:bCs/>
                <w:sz w:val="22"/>
                <w:szCs w:val="22"/>
              </w:rPr>
              <w:t>0,00</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016E387A" w14:textId="77777777" w:rsidR="00B37243" w:rsidRPr="00B37243" w:rsidRDefault="00B37243" w:rsidP="0050440A">
            <w:pPr>
              <w:jc w:val="center"/>
              <w:rPr>
                <w:bCs/>
                <w:sz w:val="22"/>
                <w:szCs w:val="22"/>
              </w:rPr>
            </w:pPr>
            <w:r w:rsidRPr="00B37243">
              <w:rPr>
                <w:bCs/>
                <w:sz w:val="22"/>
                <w:szCs w:val="22"/>
              </w:rPr>
              <w:t>0,00</w:t>
            </w:r>
          </w:p>
        </w:tc>
      </w:tr>
      <w:tr w:rsidR="00A4606A" w:rsidRPr="00B37243" w14:paraId="2E26705F" w14:textId="77777777" w:rsidTr="00504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365" w:type="dxa"/>
        </w:trPr>
        <w:tc>
          <w:tcPr>
            <w:tcW w:w="4590" w:type="dxa"/>
            <w:gridSpan w:val="5"/>
            <w:tcBorders>
              <w:top w:val="single" w:sz="4" w:space="0" w:color="auto"/>
              <w:left w:val="single" w:sz="4" w:space="0" w:color="auto"/>
              <w:bottom w:val="single" w:sz="4" w:space="0" w:color="auto"/>
              <w:right w:val="single" w:sz="4" w:space="0" w:color="auto"/>
            </w:tcBorders>
            <w:vAlign w:val="center"/>
          </w:tcPr>
          <w:p w14:paraId="53FE1CE3" w14:textId="77777777" w:rsidR="00B37243" w:rsidRPr="00B37243" w:rsidRDefault="00B37243" w:rsidP="0050440A">
            <w:pPr>
              <w:autoSpaceDE w:val="0"/>
              <w:autoSpaceDN w:val="0"/>
              <w:adjustRightInd w:val="0"/>
              <w:jc w:val="both"/>
              <w:rPr>
                <w:sz w:val="22"/>
                <w:szCs w:val="22"/>
              </w:rPr>
            </w:pPr>
            <w:r w:rsidRPr="00B37243">
              <w:rPr>
                <w:sz w:val="22"/>
                <w:szCs w:val="22"/>
              </w:rPr>
              <w:t>Муниципальная программа "Профилактика парвонарушений в Красносибирском сельсовете Кочковского района Новосибирской области "</w:t>
            </w:r>
          </w:p>
        </w:tc>
        <w:tc>
          <w:tcPr>
            <w:tcW w:w="1657" w:type="dxa"/>
            <w:tcBorders>
              <w:top w:val="single" w:sz="4" w:space="0" w:color="auto"/>
              <w:left w:val="single" w:sz="4" w:space="0" w:color="auto"/>
              <w:bottom w:val="single" w:sz="4" w:space="0" w:color="auto"/>
              <w:right w:val="single" w:sz="4" w:space="0" w:color="auto"/>
            </w:tcBorders>
            <w:vAlign w:val="center"/>
          </w:tcPr>
          <w:p w14:paraId="56A716E4" w14:textId="77777777" w:rsidR="00B37243" w:rsidRPr="00B37243" w:rsidRDefault="00B37243" w:rsidP="0050440A">
            <w:pPr>
              <w:jc w:val="center"/>
              <w:rPr>
                <w:sz w:val="22"/>
                <w:szCs w:val="22"/>
              </w:rPr>
            </w:pPr>
            <w:r w:rsidRPr="00B37243">
              <w:rPr>
                <w:sz w:val="22"/>
                <w:szCs w:val="22"/>
              </w:rPr>
              <w:t>79.0.05.00000</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3260E47" w14:textId="77777777" w:rsidR="00B37243" w:rsidRPr="00B37243" w:rsidRDefault="00B37243" w:rsidP="0050440A">
            <w:pPr>
              <w:jc w:val="center"/>
              <w:rPr>
                <w:bCs/>
                <w:sz w:val="22"/>
                <w:szCs w:val="22"/>
              </w:rPr>
            </w:pPr>
            <w:r w:rsidRPr="00B37243">
              <w:rPr>
                <w:bCs/>
                <w:sz w:val="22"/>
                <w:szCs w:val="22"/>
              </w:rPr>
              <w:t>2,00</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45FEB7BF" w14:textId="77777777" w:rsidR="00B37243" w:rsidRPr="00B37243" w:rsidRDefault="00B37243" w:rsidP="0050440A">
            <w:pPr>
              <w:jc w:val="center"/>
              <w:rPr>
                <w:bCs/>
                <w:sz w:val="22"/>
                <w:szCs w:val="22"/>
              </w:rPr>
            </w:pPr>
            <w:r w:rsidRPr="00B37243">
              <w:rPr>
                <w:bCs/>
                <w:sz w:val="22"/>
                <w:szCs w:val="22"/>
              </w:rPr>
              <w:t>0,00</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57DC0130" w14:textId="77777777" w:rsidR="00B37243" w:rsidRPr="00B37243" w:rsidRDefault="00B37243" w:rsidP="0050440A">
            <w:pPr>
              <w:jc w:val="center"/>
              <w:rPr>
                <w:bCs/>
                <w:sz w:val="22"/>
                <w:szCs w:val="22"/>
              </w:rPr>
            </w:pPr>
            <w:r w:rsidRPr="00B37243">
              <w:rPr>
                <w:bCs/>
                <w:sz w:val="22"/>
                <w:szCs w:val="22"/>
              </w:rPr>
              <w:t>0,00</w:t>
            </w:r>
          </w:p>
        </w:tc>
      </w:tr>
      <w:tr w:rsidR="00A4606A" w:rsidRPr="00B37243" w14:paraId="0FF0F7DD" w14:textId="77777777" w:rsidTr="00504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365" w:type="dxa"/>
        </w:trPr>
        <w:tc>
          <w:tcPr>
            <w:tcW w:w="4590" w:type="dxa"/>
            <w:gridSpan w:val="5"/>
            <w:tcBorders>
              <w:top w:val="single" w:sz="4" w:space="0" w:color="auto"/>
              <w:left w:val="single" w:sz="4" w:space="0" w:color="auto"/>
              <w:bottom w:val="single" w:sz="4" w:space="0" w:color="auto"/>
              <w:right w:val="single" w:sz="4" w:space="0" w:color="auto"/>
            </w:tcBorders>
            <w:hideMark/>
          </w:tcPr>
          <w:p w14:paraId="13B1AF80" w14:textId="77777777" w:rsidR="00B37243" w:rsidRPr="00B37243" w:rsidRDefault="00B37243" w:rsidP="0050440A">
            <w:pPr>
              <w:jc w:val="both"/>
              <w:rPr>
                <w:sz w:val="22"/>
                <w:szCs w:val="22"/>
              </w:rPr>
            </w:pPr>
            <w:r w:rsidRPr="00B37243">
              <w:rPr>
                <w:sz w:val="22"/>
                <w:szCs w:val="22"/>
              </w:rPr>
              <w:lastRenderedPageBreak/>
              <w:t>ИТОГО</w:t>
            </w:r>
          </w:p>
        </w:tc>
        <w:tc>
          <w:tcPr>
            <w:tcW w:w="1657" w:type="dxa"/>
            <w:tcBorders>
              <w:top w:val="single" w:sz="4" w:space="0" w:color="auto"/>
              <w:left w:val="single" w:sz="4" w:space="0" w:color="auto"/>
              <w:bottom w:val="single" w:sz="4" w:space="0" w:color="auto"/>
              <w:right w:val="single" w:sz="4" w:space="0" w:color="auto"/>
            </w:tcBorders>
            <w:vAlign w:val="center"/>
            <w:hideMark/>
          </w:tcPr>
          <w:p w14:paraId="22A683D0" w14:textId="77777777" w:rsidR="00B37243" w:rsidRPr="00B37243" w:rsidRDefault="00B37243" w:rsidP="0050440A">
            <w:pPr>
              <w:jc w:val="center"/>
              <w:rPr>
                <w:sz w:val="22"/>
                <w:szCs w:val="22"/>
              </w:rPr>
            </w:pPr>
          </w:p>
        </w:tc>
        <w:tc>
          <w:tcPr>
            <w:tcW w:w="1167" w:type="dxa"/>
            <w:gridSpan w:val="2"/>
            <w:tcBorders>
              <w:top w:val="single" w:sz="4" w:space="0" w:color="auto"/>
              <w:left w:val="single" w:sz="4" w:space="0" w:color="auto"/>
              <w:bottom w:val="single" w:sz="4" w:space="0" w:color="auto"/>
              <w:right w:val="single" w:sz="4" w:space="0" w:color="auto"/>
            </w:tcBorders>
          </w:tcPr>
          <w:p w14:paraId="691B92E2" w14:textId="77777777" w:rsidR="00B37243" w:rsidRPr="00B37243" w:rsidRDefault="00B37243" w:rsidP="0050440A">
            <w:pPr>
              <w:jc w:val="center"/>
              <w:rPr>
                <w:sz w:val="22"/>
                <w:szCs w:val="22"/>
              </w:rPr>
            </w:pPr>
            <w:r w:rsidRPr="00B37243">
              <w:rPr>
                <w:sz w:val="22"/>
                <w:szCs w:val="22"/>
              </w:rPr>
              <w:t>4 475,33</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61DEDD83" w14:textId="77777777" w:rsidR="00B37243" w:rsidRPr="00B37243" w:rsidRDefault="00B37243" w:rsidP="0050440A">
            <w:pPr>
              <w:jc w:val="center"/>
              <w:rPr>
                <w:sz w:val="22"/>
                <w:szCs w:val="22"/>
              </w:rPr>
            </w:pPr>
            <w:r w:rsidRPr="00B37243">
              <w:rPr>
                <w:sz w:val="22"/>
                <w:szCs w:val="22"/>
              </w:rPr>
              <w:t>5 783,33</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3DE4DCA2" w14:textId="77777777" w:rsidR="00B37243" w:rsidRPr="00B37243" w:rsidRDefault="00B37243" w:rsidP="0050440A">
            <w:pPr>
              <w:jc w:val="center"/>
              <w:rPr>
                <w:sz w:val="22"/>
                <w:szCs w:val="22"/>
              </w:rPr>
            </w:pPr>
            <w:r w:rsidRPr="00B37243">
              <w:rPr>
                <w:sz w:val="22"/>
                <w:szCs w:val="22"/>
              </w:rPr>
              <w:t>4 964,09</w:t>
            </w:r>
          </w:p>
        </w:tc>
      </w:tr>
    </w:tbl>
    <w:p w14:paraId="2A6197ED" w14:textId="77777777" w:rsidR="00B37243" w:rsidRPr="00B37243" w:rsidRDefault="00B37243" w:rsidP="00B37243">
      <w:pPr>
        <w:jc w:val="right"/>
        <w:rPr>
          <w:sz w:val="22"/>
          <w:szCs w:val="22"/>
        </w:rPr>
      </w:pPr>
    </w:p>
    <w:p w14:paraId="7D0E333D" w14:textId="77777777" w:rsidR="00B37243" w:rsidRPr="00B37243" w:rsidRDefault="00B37243" w:rsidP="00B37243">
      <w:pPr>
        <w:jc w:val="right"/>
        <w:rPr>
          <w:sz w:val="22"/>
          <w:szCs w:val="22"/>
        </w:rPr>
      </w:pPr>
    </w:p>
    <w:p w14:paraId="24D0AAB1" w14:textId="77777777" w:rsidR="00B37243" w:rsidRPr="00B37243" w:rsidRDefault="00B37243" w:rsidP="00B37243">
      <w:pPr>
        <w:jc w:val="right"/>
        <w:rPr>
          <w:sz w:val="22"/>
          <w:szCs w:val="22"/>
        </w:rPr>
      </w:pPr>
    </w:p>
    <w:p w14:paraId="743101C5" w14:textId="77777777" w:rsidR="00B37243" w:rsidRPr="00B37243" w:rsidRDefault="00B37243" w:rsidP="00B37243">
      <w:pPr>
        <w:jc w:val="right"/>
        <w:rPr>
          <w:sz w:val="22"/>
          <w:szCs w:val="22"/>
        </w:rPr>
      </w:pPr>
    </w:p>
    <w:p w14:paraId="171DC89F" w14:textId="77777777" w:rsidR="00B37243" w:rsidRPr="00B37243" w:rsidRDefault="00B37243" w:rsidP="00B37243">
      <w:pPr>
        <w:jc w:val="right"/>
        <w:rPr>
          <w:sz w:val="22"/>
          <w:szCs w:val="22"/>
        </w:rPr>
      </w:pPr>
      <w:r w:rsidRPr="00B37243">
        <w:rPr>
          <w:sz w:val="22"/>
          <w:szCs w:val="22"/>
        </w:rPr>
        <w:t>Приложение 7</w:t>
      </w:r>
    </w:p>
    <w:tbl>
      <w:tblPr>
        <w:tblW w:w="10328" w:type="dxa"/>
        <w:tblInd w:w="93" w:type="dxa"/>
        <w:tblLook w:val="04A0" w:firstRow="1" w:lastRow="0" w:firstColumn="1" w:lastColumn="0" w:noHBand="0" w:noVBand="1"/>
      </w:tblPr>
      <w:tblGrid>
        <w:gridCol w:w="10328"/>
      </w:tblGrid>
      <w:tr w:rsidR="00B37243" w:rsidRPr="00B37243" w14:paraId="40B96E73" w14:textId="77777777" w:rsidTr="0050440A">
        <w:trPr>
          <w:trHeight w:val="255"/>
        </w:trPr>
        <w:tc>
          <w:tcPr>
            <w:tcW w:w="10328" w:type="dxa"/>
            <w:tcBorders>
              <w:top w:val="nil"/>
              <w:left w:val="nil"/>
              <w:bottom w:val="nil"/>
              <w:right w:val="nil"/>
            </w:tcBorders>
            <w:shd w:val="clear" w:color="auto" w:fill="auto"/>
            <w:noWrap/>
            <w:hideMark/>
          </w:tcPr>
          <w:p w14:paraId="6CA63E85" w14:textId="77777777" w:rsidR="00B37243" w:rsidRPr="00B37243" w:rsidRDefault="00B37243" w:rsidP="0050440A">
            <w:pPr>
              <w:jc w:val="right"/>
              <w:rPr>
                <w:sz w:val="22"/>
                <w:szCs w:val="22"/>
              </w:rPr>
            </w:pPr>
            <w:r w:rsidRPr="00B37243">
              <w:rPr>
                <w:sz w:val="22"/>
                <w:szCs w:val="22"/>
              </w:rPr>
              <w:t xml:space="preserve">к решению двадцать восьмой сессии                 </w:t>
            </w:r>
          </w:p>
        </w:tc>
      </w:tr>
      <w:tr w:rsidR="00B37243" w:rsidRPr="00B37243" w14:paraId="367078E6" w14:textId="77777777" w:rsidTr="0050440A">
        <w:trPr>
          <w:trHeight w:val="255"/>
        </w:trPr>
        <w:tc>
          <w:tcPr>
            <w:tcW w:w="10328" w:type="dxa"/>
            <w:tcBorders>
              <w:top w:val="nil"/>
              <w:left w:val="nil"/>
              <w:bottom w:val="nil"/>
              <w:right w:val="nil"/>
            </w:tcBorders>
            <w:shd w:val="clear" w:color="auto" w:fill="auto"/>
            <w:noWrap/>
            <w:hideMark/>
          </w:tcPr>
          <w:p w14:paraId="24CF0E9E" w14:textId="77777777" w:rsidR="00B37243" w:rsidRPr="00B37243" w:rsidRDefault="00B37243" w:rsidP="0050440A">
            <w:pPr>
              <w:tabs>
                <w:tab w:val="left" w:pos="954"/>
              </w:tabs>
              <w:jc w:val="right"/>
              <w:rPr>
                <w:sz w:val="22"/>
                <w:szCs w:val="22"/>
              </w:rPr>
            </w:pPr>
            <w:r w:rsidRPr="00B37243">
              <w:rPr>
                <w:sz w:val="22"/>
                <w:szCs w:val="22"/>
              </w:rPr>
              <w:t xml:space="preserve">                                                                                                Совета депутатов Красносибирского</w:t>
            </w:r>
          </w:p>
        </w:tc>
      </w:tr>
      <w:tr w:rsidR="00B37243" w:rsidRPr="00B37243" w14:paraId="4E726DCC" w14:textId="77777777" w:rsidTr="0050440A">
        <w:trPr>
          <w:trHeight w:val="255"/>
        </w:trPr>
        <w:tc>
          <w:tcPr>
            <w:tcW w:w="10328" w:type="dxa"/>
            <w:tcBorders>
              <w:top w:val="nil"/>
              <w:left w:val="nil"/>
              <w:bottom w:val="nil"/>
              <w:right w:val="nil"/>
            </w:tcBorders>
            <w:shd w:val="clear" w:color="auto" w:fill="auto"/>
            <w:noWrap/>
            <w:hideMark/>
          </w:tcPr>
          <w:p w14:paraId="13DADD8F" w14:textId="77777777" w:rsidR="00B37243" w:rsidRPr="00B37243" w:rsidRDefault="00B37243" w:rsidP="0050440A">
            <w:pPr>
              <w:tabs>
                <w:tab w:val="left" w:pos="5970"/>
                <w:tab w:val="left" w:pos="6497"/>
                <w:tab w:val="right" w:pos="9355"/>
              </w:tabs>
              <w:jc w:val="right"/>
              <w:rPr>
                <w:sz w:val="22"/>
                <w:szCs w:val="22"/>
              </w:rPr>
            </w:pPr>
            <w:r w:rsidRPr="00B37243">
              <w:rPr>
                <w:sz w:val="22"/>
                <w:szCs w:val="22"/>
              </w:rPr>
              <w:t xml:space="preserve">                                                                                                     сельсовета </w:t>
            </w:r>
            <w:proofErr w:type="gramStart"/>
            <w:r w:rsidRPr="00B37243">
              <w:rPr>
                <w:sz w:val="22"/>
                <w:szCs w:val="22"/>
              </w:rPr>
              <w:t>от  27.12.2023</w:t>
            </w:r>
            <w:proofErr w:type="gramEnd"/>
            <w:r w:rsidRPr="00B37243">
              <w:rPr>
                <w:sz w:val="22"/>
                <w:szCs w:val="22"/>
              </w:rPr>
              <w:t xml:space="preserve"> года № 1</w:t>
            </w:r>
          </w:p>
        </w:tc>
      </w:tr>
    </w:tbl>
    <w:p w14:paraId="16EB0374" w14:textId="77777777" w:rsidR="00B37243" w:rsidRPr="00B37243" w:rsidRDefault="00B37243" w:rsidP="00B37243">
      <w:pPr>
        <w:jc w:val="right"/>
        <w:rPr>
          <w:sz w:val="22"/>
          <w:szCs w:val="22"/>
        </w:rPr>
      </w:pPr>
    </w:p>
    <w:p w14:paraId="50F03289" w14:textId="77777777" w:rsidR="00B37243" w:rsidRPr="00B37243" w:rsidRDefault="00B37243" w:rsidP="00B37243">
      <w:pPr>
        <w:jc w:val="right"/>
        <w:rPr>
          <w:sz w:val="22"/>
          <w:szCs w:val="22"/>
        </w:rPr>
      </w:pPr>
    </w:p>
    <w:p w14:paraId="29CF90DB" w14:textId="77777777" w:rsidR="00B37243" w:rsidRPr="00B37243" w:rsidRDefault="00B37243" w:rsidP="00B37243">
      <w:pPr>
        <w:pStyle w:val="af1"/>
        <w:jc w:val="right"/>
        <w:rPr>
          <w:rFonts w:ascii="Times New Roman" w:hAnsi="Times New Roman" w:cs="Times New Roman"/>
        </w:rPr>
      </w:pPr>
    </w:p>
    <w:p w14:paraId="1AF4E84B" w14:textId="77777777" w:rsidR="00B37243" w:rsidRPr="00B37243" w:rsidRDefault="00B37243" w:rsidP="00B37243">
      <w:pPr>
        <w:pStyle w:val="af1"/>
        <w:jc w:val="center"/>
        <w:rPr>
          <w:rFonts w:ascii="Times New Roman" w:hAnsi="Times New Roman" w:cs="Times New Roman"/>
        </w:rPr>
      </w:pPr>
      <w:r w:rsidRPr="00B37243">
        <w:rPr>
          <w:rFonts w:ascii="Times New Roman" w:hAnsi="Times New Roman" w:cs="Times New Roman"/>
        </w:rPr>
        <w:t xml:space="preserve">Распределение муниципального дорожного фонда Красносибирского сельсовета Кочковского </w:t>
      </w:r>
      <w:proofErr w:type="gramStart"/>
      <w:r w:rsidRPr="00B37243">
        <w:rPr>
          <w:rFonts w:ascii="Times New Roman" w:hAnsi="Times New Roman" w:cs="Times New Roman"/>
        </w:rPr>
        <w:t>района  Новосибирской</w:t>
      </w:r>
      <w:proofErr w:type="gramEnd"/>
      <w:r w:rsidRPr="00B37243">
        <w:rPr>
          <w:rFonts w:ascii="Times New Roman" w:hAnsi="Times New Roman" w:cs="Times New Roman"/>
        </w:rPr>
        <w:t xml:space="preserve"> области на 2024 год </w:t>
      </w:r>
    </w:p>
    <w:p w14:paraId="40804AB4" w14:textId="77777777" w:rsidR="00B37243" w:rsidRPr="00B37243" w:rsidRDefault="00B37243" w:rsidP="00B37243">
      <w:pPr>
        <w:pStyle w:val="af1"/>
        <w:jc w:val="center"/>
        <w:rPr>
          <w:rFonts w:ascii="Times New Roman" w:hAnsi="Times New Roman" w:cs="Times New Roman"/>
        </w:rPr>
      </w:pPr>
      <w:r w:rsidRPr="00B37243">
        <w:rPr>
          <w:rFonts w:ascii="Times New Roman" w:hAnsi="Times New Roman" w:cs="Times New Roman"/>
        </w:rPr>
        <w:t xml:space="preserve"> и плановый </w:t>
      </w:r>
      <w:proofErr w:type="gramStart"/>
      <w:r w:rsidRPr="00B37243">
        <w:rPr>
          <w:rFonts w:ascii="Times New Roman" w:hAnsi="Times New Roman" w:cs="Times New Roman"/>
        </w:rPr>
        <w:t>период  2025</w:t>
      </w:r>
      <w:proofErr w:type="gramEnd"/>
      <w:r w:rsidRPr="00B37243">
        <w:rPr>
          <w:rFonts w:ascii="Times New Roman" w:hAnsi="Times New Roman" w:cs="Times New Roman"/>
        </w:rPr>
        <w:t xml:space="preserve"> – 2026 годов</w:t>
      </w:r>
    </w:p>
    <w:p w14:paraId="14BEC3D8" w14:textId="77777777" w:rsidR="00B37243" w:rsidRPr="00B37243" w:rsidRDefault="00B37243" w:rsidP="00B37243">
      <w:pPr>
        <w:pStyle w:val="af1"/>
        <w:jc w:val="center"/>
        <w:rPr>
          <w:rFonts w:ascii="Times New Roman" w:hAnsi="Times New Roman" w:cs="Times New Roman"/>
        </w:rPr>
      </w:pPr>
    </w:p>
    <w:p w14:paraId="756BF0E2" w14:textId="77777777" w:rsidR="00B37243" w:rsidRPr="00B37243" w:rsidRDefault="00B37243" w:rsidP="00B37243">
      <w:pPr>
        <w:pStyle w:val="af1"/>
        <w:jc w:val="center"/>
        <w:rPr>
          <w:rFonts w:ascii="Times New Roman" w:hAnsi="Times New Roman" w:cs="Times New Roman"/>
        </w:rPr>
      </w:pPr>
    </w:p>
    <w:p w14:paraId="49050FE1" w14:textId="77777777" w:rsidR="00B37243" w:rsidRPr="00B37243" w:rsidRDefault="00B37243" w:rsidP="00B37243">
      <w:pPr>
        <w:pStyle w:val="af1"/>
        <w:jc w:val="center"/>
        <w:rPr>
          <w:rFonts w:ascii="Times New Roman" w:hAnsi="Times New Roman" w:cs="Times New Roman"/>
        </w:rPr>
      </w:pPr>
    </w:p>
    <w:p w14:paraId="623EF54A" w14:textId="77777777" w:rsidR="00B37243" w:rsidRPr="00B37243" w:rsidRDefault="00B37243" w:rsidP="00B37243">
      <w:pPr>
        <w:pStyle w:val="af1"/>
        <w:jc w:val="right"/>
        <w:rPr>
          <w:rFonts w:ascii="Times New Roman" w:hAnsi="Times New Roman" w:cs="Times New Roman"/>
        </w:rPr>
      </w:pPr>
      <w:r w:rsidRPr="00B37243">
        <w:rPr>
          <w:rFonts w:ascii="Times New Roman" w:hAnsi="Times New Roman" w:cs="Times New Roman"/>
        </w:rPr>
        <w:t>тыс.руб.</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847"/>
        <w:gridCol w:w="1701"/>
        <w:gridCol w:w="1137"/>
        <w:gridCol w:w="1276"/>
        <w:gridCol w:w="1276"/>
      </w:tblGrid>
      <w:tr w:rsidR="00B37243" w:rsidRPr="00B37243" w14:paraId="09076D3D" w14:textId="77777777" w:rsidTr="0050440A">
        <w:trPr>
          <w:trHeight w:val="276"/>
        </w:trPr>
        <w:tc>
          <w:tcPr>
            <w:tcW w:w="4248" w:type="dxa"/>
            <w:vMerge w:val="restart"/>
          </w:tcPr>
          <w:p w14:paraId="24550DD2" w14:textId="77777777" w:rsidR="00B37243" w:rsidRPr="00B37243" w:rsidRDefault="00B37243" w:rsidP="0050440A">
            <w:pPr>
              <w:pStyle w:val="af1"/>
              <w:jc w:val="both"/>
              <w:rPr>
                <w:rFonts w:ascii="Times New Roman" w:hAnsi="Times New Roman" w:cs="Times New Roman"/>
              </w:rPr>
            </w:pPr>
            <w:r w:rsidRPr="00B37243">
              <w:rPr>
                <w:rFonts w:ascii="Times New Roman" w:hAnsi="Times New Roman" w:cs="Times New Roman"/>
              </w:rPr>
              <w:t>Наименование программы</w:t>
            </w:r>
          </w:p>
        </w:tc>
        <w:tc>
          <w:tcPr>
            <w:tcW w:w="847" w:type="dxa"/>
            <w:vMerge w:val="restart"/>
          </w:tcPr>
          <w:p w14:paraId="6E000761"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Р. Прз.</w:t>
            </w:r>
          </w:p>
        </w:tc>
        <w:tc>
          <w:tcPr>
            <w:tcW w:w="1701" w:type="dxa"/>
            <w:vMerge w:val="restart"/>
          </w:tcPr>
          <w:p w14:paraId="12280921"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КЦСР</w:t>
            </w:r>
          </w:p>
        </w:tc>
        <w:tc>
          <w:tcPr>
            <w:tcW w:w="1137" w:type="dxa"/>
            <w:vMerge w:val="restart"/>
          </w:tcPr>
          <w:p w14:paraId="24F2F841" w14:textId="77777777" w:rsidR="00B37243" w:rsidRPr="00B37243" w:rsidRDefault="00B37243" w:rsidP="0050440A">
            <w:pPr>
              <w:pStyle w:val="af1"/>
              <w:jc w:val="center"/>
              <w:rPr>
                <w:rFonts w:ascii="Times New Roman" w:hAnsi="Times New Roman" w:cs="Times New Roman"/>
              </w:rPr>
            </w:pPr>
          </w:p>
          <w:p w14:paraId="182A911C"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2024 год</w:t>
            </w:r>
          </w:p>
        </w:tc>
        <w:tc>
          <w:tcPr>
            <w:tcW w:w="2552" w:type="dxa"/>
            <w:gridSpan w:val="2"/>
          </w:tcPr>
          <w:p w14:paraId="340D9B31"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Плановый период</w:t>
            </w:r>
          </w:p>
        </w:tc>
      </w:tr>
      <w:tr w:rsidR="00B37243" w:rsidRPr="00B37243" w14:paraId="1AA61284" w14:textId="77777777" w:rsidTr="0050440A">
        <w:trPr>
          <w:trHeight w:val="276"/>
        </w:trPr>
        <w:tc>
          <w:tcPr>
            <w:tcW w:w="4248" w:type="dxa"/>
            <w:vMerge/>
          </w:tcPr>
          <w:p w14:paraId="7CF666BE" w14:textId="77777777" w:rsidR="00B37243" w:rsidRPr="00B37243" w:rsidRDefault="00B37243" w:rsidP="0050440A">
            <w:pPr>
              <w:pStyle w:val="af1"/>
              <w:jc w:val="both"/>
              <w:rPr>
                <w:rFonts w:ascii="Times New Roman" w:hAnsi="Times New Roman" w:cs="Times New Roman"/>
              </w:rPr>
            </w:pPr>
          </w:p>
        </w:tc>
        <w:tc>
          <w:tcPr>
            <w:tcW w:w="847" w:type="dxa"/>
            <w:vMerge/>
          </w:tcPr>
          <w:p w14:paraId="13D07FF6" w14:textId="77777777" w:rsidR="00B37243" w:rsidRPr="00B37243" w:rsidRDefault="00B37243" w:rsidP="0050440A">
            <w:pPr>
              <w:pStyle w:val="af1"/>
              <w:jc w:val="center"/>
              <w:rPr>
                <w:rFonts w:ascii="Times New Roman" w:hAnsi="Times New Roman" w:cs="Times New Roman"/>
              </w:rPr>
            </w:pPr>
          </w:p>
        </w:tc>
        <w:tc>
          <w:tcPr>
            <w:tcW w:w="1701" w:type="dxa"/>
            <w:vMerge/>
          </w:tcPr>
          <w:p w14:paraId="40C9BA70" w14:textId="77777777" w:rsidR="00B37243" w:rsidRPr="00B37243" w:rsidRDefault="00B37243" w:rsidP="0050440A">
            <w:pPr>
              <w:pStyle w:val="af1"/>
              <w:jc w:val="center"/>
              <w:rPr>
                <w:rFonts w:ascii="Times New Roman" w:hAnsi="Times New Roman" w:cs="Times New Roman"/>
              </w:rPr>
            </w:pPr>
          </w:p>
        </w:tc>
        <w:tc>
          <w:tcPr>
            <w:tcW w:w="1137" w:type="dxa"/>
            <w:vMerge/>
          </w:tcPr>
          <w:p w14:paraId="16022BC3" w14:textId="77777777" w:rsidR="00B37243" w:rsidRPr="00B37243" w:rsidRDefault="00B37243" w:rsidP="0050440A">
            <w:pPr>
              <w:pStyle w:val="af1"/>
              <w:jc w:val="center"/>
              <w:rPr>
                <w:rFonts w:ascii="Times New Roman" w:hAnsi="Times New Roman" w:cs="Times New Roman"/>
              </w:rPr>
            </w:pPr>
          </w:p>
        </w:tc>
        <w:tc>
          <w:tcPr>
            <w:tcW w:w="1276" w:type="dxa"/>
          </w:tcPr>
          <w:p w14:paraId="6C559FD8"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2025 год</w:t>
            </w:r>
          </w:p>
        </w:tc>
        <w:tc>
          <w:tcPr>
            <w:tcW w:w="1276" w:type="dxa"/>
          </w:tcPr>
          <w:p w14:paraId="2BE210AA"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2026 год</w:t>
            </w:r>
          </w:p>
        </w:tc>
      </w:tr>
      <w:tr w:rsidR="00B37243" w:rsidRPr="00B37243" w14:paraId="48B824DC" w14:textId="77777777" w:rsidTr="0050440A">
        <w:tc>
          <w:tcPr>
            <w:tcW w:w="4248" w:type="dxa"/>
          </w:tcPr>
          <w:p w14:paraId="702113BD" w14:textId="77777777" w:rsidR="00B37243" w:rsidRPr="00B37243" w:rsidRDefault="00B37243" w:rsidP="0050440A">
            <w:pPr>
              <w:pStyle w:val="af1"/>
              <w:jc w:val="both"/>
              <w:rPr>
                <w:rFonts w:ascii="Times New Roman" w:hAnsi="Times New Roman" w:cs="Times New Roman"/>
              </w:rPr>
            </w:pPr>
            <w:r w:rsidRPr="00B37243">
              <w:rPr>
                <w:rFonts w:ascii="Times New Roman" w:hAnsi="Times New Roman" w:cs="Times New Roman"/>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местного бюджета</w:t>
            </w:r>
          </w:p>
        </w:tc>
        <w:tc>
          <w:tcPr>
            <w:tcW w:w="847" w:type="dxa"/>
            <w:vAlign w:val="center"/>
          </w:tcPr>
          <w:p w14:paraId="3FFF25EF"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0409</w:t>
            </w:r>
          </w:p>
        </w:tc>
        <w:tc>
          <w:tcPr>
            <w:tcW w:w="1701" w:type="dxa"/>
            <w:vAlign w:val="center"/>
          </w:tcPr>
          <w:p w14:paraId="3A5F076F"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74.0.05.04090</w:t>
            </w:r>
          </w:p>
        </w:tc>
        <w:tc>
          <w:tcPr>
            <w:tcW w:w="1137" w:type="dxa"/>
            <w:vAlign w:val="center"/>
          </w:tcPr>
          <w:p w14:paraId="6AACFD58"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1120,10</w:t>
            </w:r>
          </w:p>
        </w:tc>
        <w:tc>
          <w:tcPr>
            <w:tcW w:w="1276" w:type="dxa"/>
            <w:vAlign w:val="center"/>
          </w:tcPr>
          <w:p w14:paraId="098018E0"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1314,80</w:t>
            </w:r>
          </w:p>
        </w:tc>
        <w:tc>
          <w:tcPr>
            <w:tcW w:w="1276" w:type="dxa"/>
            <w:vAlign w:val="center"/>
          </w:tcPr>
          <w:p w14:paraId="1246FF2D"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1325,10</w:t>
            </w:r>
          </w:p>
        </w:tc>
      </w:tr>
      <w:tr w:rsidR="00B37243" w:rsidRPr="00B37243" w14:paraId="13118D43" w14:textId="77777777" w:rsidTr="0050440A">
        <w:tc>
          <w:tcPr>
            <w:tcW w:w="4248" w:type="dxa"/>
          </w:tcPr>
          <w:p w14:paraId="5B6AD8A6" w14:textId="77777777" w:rsidR="00B37243" w:rsidRPr="00B37243" w:rsidRDefault="00B37243" w:rsidP="0050440A">
            <w:pPr>
              <w:pStyle w:val="af1"/>
              <w:jc w:val="both"/>
              <w:rPr>
                <w:rFonts w:ascii="Times New Roman" w:hAnsi="Times New Roman" w:cs="Times New Roman"/>
              </w:rPr>
            </w:pPr>
            <w:r w:rsidRPr="00B37243">
              <w:rPr>
                <w:rFonts w:ascii="Times New Roman" w:hAnsi="Times New Roman" w:cs="Times New Roman"/>
              </w:rPr>
              <w:t xml:space="preserve">Расходы на </w:t>
            </w:r>
            <w:proofErr w:type="gramStart"/>
            <w:r w:rsidRPr="00B37243">
              <w:rPr>
                <w:rFonts w:ascii="Times New Roman" w:hAnsi="Times New Roman" w:cs="Times New Roman"/>
              </w:rPr>
              <w:t>реализацию  муниципальной</w:t>
            </w:r>
            <w:proofErr w:type="gramEnd"/>
            <w:r w:rsidRPr="00B37243">
              <w:rPr>
                <w:rFonts w:ascii="Times New Roman" w:hAnsi="Times New Roman" w:cs="Times New Roman"/>
              </w:rPr>
              <w:t xml:space="preserve">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847" w:type="dxa"/>
            <w:vAlign w:val="center"/>
          </w:tcPr>
          <w:p w14:paraId="2D063225"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0409</w:t>
            </w:r>
          </w:p>
        </w:tc>
        <w:tc>
          <w:tcPr>
            <w:tcW w:w="1701" w:type="dxa"/>
            <w:vAlign w:val="center"/>
          </w:tcPr>
          <w:p w14:paraId="61BE871D"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74.0.05.70760</w:t>
            </w:r>
          </w:p>
        </w:tc>
        <w:tc>
          <w:tcPr>
            <w:tcW w:w="1137" w:type="dxa"/>
            <w:vAlign w:val="center"/>
          </w:tcPr>
          <w:p w14:paraId="65523CEC"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0,00</w:t>
            </w:r>
          </w:p>
        </w:tc>
        <w:tc>
          <w:tcPr>
            <w:tcW w:w="1276" w:type="dxa"/>
            <w:vAlign w:val="center"/>
          </w:tcPr>
          <w:p w14:paraId="1EF81E53"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1658,40</w:t>
            </w:r>
          </w:p>
        </w:tc>
        <w:tc>
          <w:tcPr>
            <w:tcW w:w="1276" w:type="dxa"/>
            <w:vAlign w:val="center"/>
          </w:tcPr>
          <w:p w14:paraId="2FB021E8"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1526,36</w:t>
            </w:r>
          </w:p>
        </w:tc>
      </w:tr>
      <w:tr w:rsidR="00B37243" w:rsidRPr="00B37243" w14:paraId="24B8D174" w14:textId="77777777" w:rsidTr="0050440A">
        <w:tc>
          <w:tcPr>
            <w:tcW w:w="4248" w:type="dxa"/>
          </w:tcPr>
          <w:p w14:paraId="2364FDDC" w14:textId="77777777" w:rsidR="00B37243" w:rsidRPr="00B37243" w:rsidRDefault="00B37243" w:rsidP="0050440A">
            <w:pPr>
              <w:pStyle w:val="af1"/>
              <w:jc w:val="both"/>
              <w:rPr>
                <w:rFonts w:ascii="Times New Roman" w:hAnsi="Times New Roman" w:cs="Times New Roman"/>
              </w:rPr>
            </w:pPr>
            <w:r w:rsidRPr="00B37243">
              <w:rPr>
                <w:rFonts w:ascii="Times New Roman" w:hAnsi="Times New Roman" w:cs="Times New Roman"/>
              </w:rPr>
              <w:t>ИТОГО</w:t>
            </w:r>
          </w:p>
        </w:tc>
        <w:tc>
          <w:tcPr>
            <w:tcW w:w="847" w:type="dxa"/>
          </w:tcPr>
          <w:p w14:paraId="746BB570" w14:textId="77777777" w:rsidR="00B37243" w:rsidRPr="00B37243" w:rsidRDefault="00B37243" w:rsidP="0050440A">
            <w:pPr>
              <w:pStyle w:val="af1"/>
              <w:jc w:val="center"/>
              <w:rPr>
                <w:rFonts w:ascii="Times New Roman" w:hAnsi="Times New Roman" w:cs="Times New Roman"/>
              </w:rPr>
            </w:pPr>
          </w:p>
        </w:tc>
        <w:tc>
          <w:tcPr>
            <w:tcW w:w="1701" w:type="dxa"/>
          </w:tcPr>
          <w:p w14:paraId="631C85B1" w14:textId="77777777" w:rsidR="00B37243" w:rsidRPr="00B37243" w:rsidRDefault="00B37243" w:rsidP="0050440A">
            <w:pPr>
              <w:pStyle w:val="af1"/>
              <w:jc w:val="center"/>
              <w:rPr>
                <w:rFonts w:ascii="Times New Roman" w:hAnsi="Times New Roman" w:cs="Times New Roman"/>
              </w:rPr>
            </w:pPr>
          </w:p>
        </w:tc>
        <w:tc>
          <w:tcPr>
            <w:tcW w:w="1137" w:type="dxa"/>
          </w:tcPr>
          <w:p w14:paraId="5841C8D1"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1 120,10</w:t>
            </w:r>
          </w:p>
        </w:tc>
        <w:tc>
          <w:tcPr>
            <w:tcW w:w="1276" w:type="dxa"/>
          </w:tcPr>
          <w:p w14:paraId="6EC1DAE1"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2 973,20</w:t>
            </w:r>
          </w:p>
        </w:tc>
        <w:tc>
          <w:tcPr>
            <w:tcW w:w="1276" w:type="dxa"/>
          </w:tcPr>
          <w:p w14:paraId="1DF6EB97"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2 851,46</w:t>
            </w:r>
          </w:p>
        </w:tc>
      </w:tr>
    </w:tbl>
    <w:p w14:paraId="6148218F" w14:textId="77777777" w:rsidR="00B37243" w:rsidRPr="00B37243" w:rsidRDefault="00B37243" w:rsidP="00B37243">
      <w:pPr>
        <w:jc w:val="right"/>
        <w:rPr>
          <w:sz w:val="22"/>
          <w:szCs w:val="22"/>
        </w:rPr>
      </w:pPr>
    </w:p>
    <w:p w14:paraId="273C63A9" w14:textId="77777777" w:rsidR="00B37243" w:rsidRPr="00B37243" w:rsidRDefault="00B37243" w:rsidP="00B37243">
      <w:pPr>
        <w:jc w:val="right"/>
        <w:rPr>
          <w:sz w:val="22"/>
          <w:szCs w:val="22"/>
        </w:rPr>
      </w:pPr>
    </w:p>
    <w:p w14:paraId="52C815C6" w14:textId="77777777" w:rsidR="00B37243" w:rsidRPr="00B37243" w:rsidRDefault="00B37243" w:rsidP="00B37243">
      <w:pPr>
        <w:jc w:val="right"/>
        <w:rPr>
          <w:sz w:val="22"/>
          <w:szCs w:val="22"/>
        </w:rPr>
      </w:pPr>
    </w:p>
    <w:p w14:paraId="348B690E" w14:textId="77777777" w:rsidR="00B37243" w:rsidRPr="00B37243" w:rsidRDefault="00B37243" w:rsidP="00B37243">
      <w:pPr>
        <w:rPr>
          <w:sz w:val="22"/>
          <w:szCs w:val="22"/>
        </w:rPr>
      </w:pPr>
    </w:p>
    <w:p w14:paraId="634A1E4B" w14:textId="77777777" w:rsidR="00B37243" w:rsidRPr="00B37243" w:rsidRDefault="00B37243" w:rsidP="00B37243">
      <w:pPr>
        <w:jc w:val="right"/>
        <w:rPr>
          <w:sz w:val="22"/>
          <w:szCs w:val="22"/>
        </w:rPr>
      </w:pPr>
    </w:p>
    <w:p w14:paraId="2D791CC8" w14:textId="77777777" w:rsidR="00B37243" w:rsidRPr="00B37243" w:rsidRDefault="00B37243" w:rsidP="00B37243">
      <w:pPr>
        <w:jc w:val="right"/>
        <w:rPr>
          <w:sz w:val="22"/>
          <w:szCs w:val="22"/>
        </w:rPr>
      </w:pPr>
      <w:r w:rsidRPr="00B37243">
        <w:rPr>
          <w:sz w:val="22"/>
          <w:szCs w:val="22"/>
        </w:rPr>
        <w:t>Приложение 8</w:t>
      </w:r>
    </w:p>
    <w:tbl>
      <w:tblPr>
        <w:tblW w:w="10328" w:type="dxa"/>
        <w:tblInd w:w="93" w:type="dxa"/>
        <w:tblLook w:val="04A0" w:firstRow="1" w:lastRow="0" w:firstColumn="1" w:lastColumn="0" w:noHBand="0" w:noVBand="1"/>
      </w:tblPr>
      <w:tblGrid>
        <w:gridCol w:w="10328"/>
      </w:tblGrid>
      <w:tr w:rsidR="00B37243" w:rsidRPr="00B37243" w14:paraId="546F78E6" w14:textId="77777777" w:rsidTr="0050440A">
        <w:trPr>
          <w:trHeight w:val="255"/>
        </w:trPr>
        <w:tc>
          <w:tcPr>
            <w:tcW w:w="10328" w:type="dxa"/>
            <w:tcBorders>
              <w:top w:val="nil"/>
              <w:left w:val="nil"/>
              <w:bottom w:val="nil"/>
              <w:right w:val="nil"/>
            </w:tcBorders>
            <w:shd w:val="clear" w:color="auto" w:fill="auto"/>
            <w:noWrap/>
            <w:hideMark/>
          </w:tcPr>
          <w:p w14:paraId="1A51EFF6" w14:textId="77777777" w:rsidR="00B37243" w:rsidRPr="00B37243" w:rsidRDefault="00B37243" w:rsidP="0050440A">
            <w:pPr>
              <w:jc w:val="right"/>
              <w:rPr>
                <w:sz w:val="22"/>
                <w:szCs w:val="22"/>
              </w:rPr>
            </w:pPr>
            <w:r w:rsidRPr="00B37243">
              <w:rPr>
                <w:sz w:val="22"/>
                <w:szCs w:val="22"/>
              </w:rPr>
              <w:t xml:space="preserve">к решению двадцать восьмой сессии                 </w:t>
            </w:r>
          </w:p>
        </w:tc>
      </w:tr>
      <w:tr w:rsidR="00B37243" w:rsidRPr="00B37243" w14:paraId="1F72A4BF" w14:textId="77777777" w:rsidTr="0050440A">
        <w:trPr>
          <w:trHeight w:val="255"/>
        </w:trPr>
        <w:tc>
          <w:tcPr>
            <w:tcW w:w="10328" w:type="dxa"/>
            <w:tcBorders>
              <w:top w:val="nil"/>
              <w:left w:val="nil"/>
              <w:bottom w:val="nil"/>
              <w:right w:val="nil"/>
            </w:tcBorders>
            <w:shd w:val="clear" w:color="auto" w:fill="auto"/>
            <w:noWrap/>
            <w:hideMark/>
          </w:tcPr>
          <w:p w14:paraId="537DE2CD" w14:textId="77777777" w:rsidR="00B37243" w:rsidRPr="00B37243" w:rsidRDefault="00B37243" w:rsidP="0050440A">
            <w:pPr>
              <w:tabs>
                <w:tab w:val="left" w:pos="954"/>
              </w:tabs>
              <w:jc w:val="right"/>
              <w:rPr>
                <w:sz w:val="22"/>
                <w:szCs w:val="22"/>
              </w:rPr>
            </w:pPr>
            <w:r w:rsidRPr="00B37243">
              <w:rPr>
                <w:sz w:val="22"/>
                <w:szCs w:val="22"/>
              </w:rPr>
              <w:t xml:space="preserve">                                                                                                Совета депутатов Красносибирского</w:t>
            </w:r>
          </w:p>
        </w:tc>
      </w:tr>
      <w:tr w:rsidR="00B37243" w:rsidRPr="00B37243" w14:paraId="4DFD20BB" w14:textId="77777777" w:rsidTr="0050440A">
        <w:trPr>
          <w:trHeight w:val="255"/>
        </w:trPr>
        <w:tc>
          <w:tcPr>
            <w:tcW w:w="10328" w:type="dxa"/>
            <w:tcBorders>
              <w:top w:val="nil"/>
              <w:left w:val="nil"/>
              <w:bottom w:val="nil"/>
              <w:right w:val="nil"/>
            </w:tcBorders>
            <w:shd w:val="clear" w:color="auto" w:fill="auto"/>
            <w:noWrap/>
            <w:hideMark/>
          </w:tcPr>
          <w:p w14:paraId="0C26F7CD" w14:textId="77777777" w:rsidR="00B37243" w:rsidRPr="00B37243" w:rsidRDefault="00B37243" w:rsidP="0050440A">
            <w:pPr>
              <w:tabs>
                <w:tab w:val="left" w:pos="5970"/>
                <w:tab w:val="left" w:pos="6497"/>
                <w:tab w:val="right" w:pos="9355"/>
              </w:tabs>
              <w:jc w:val="right"/>
              <w:rPr>
                <w:sz w:val="22"/>
                <w:szCs w:val="22"/>
              </w:rPr>
            </w:pPr>
            <w:r w:rsidRPr="00B37243">
              <w:rPr>
                <w:sz w:val="22"/>
                <w:szCs w:val="22"/>
              </w:rPr>
              <w:t xml:space="preserve">                                                                                                     сельсовета </w:t>
            </w:r>
            <w:proofErr w:type="gramStart"/>
            <w:r w:rsidRPr="00B37243">
              <w:rPr>
                <w:sz w:val="22"/>
                <w:szCs w:val="22"/>
              </w:rPr>
              <w:t>от  27.12.2023</w:t>
            </w:r>
            <w:proofErr w:type="gramEnd"/>
            <w:r w:rsidRPr="00B37243">
              <w:rPr>
                <w:sz w:val="22"/>
                <w:szCs w:val="22"/>
              </w:rPr>
              <w:t xml:space="preserve"> года № 1</w:t>
            </w:r>
          </w:p>
        </w:tc>
      </w:tr>
    </w:tbl>
    <w:p w14:paraId="02DD74B0" w14:textId="77777777" w:rsidR="00B37243" w:rsidRPr="00B37243" w:rsidRDefault="00B37243" w:rsidP="00B37243">
      <w:pPr>
        <w:jc w:val="right"/>
        <w:rPr>
          <w:sz w:val="22"/>
          <w:szCs w:val="22"/>
        </w:rPr>
      </w:pPr>
      <w:r w:rsidRPr="00B37243">
        <w:rPr>
          <w:sz w:val="22"/>
          <w:szCs w:val="22"/>
        </w:rPr>
        <w:t xml:space="preserve">                                                                                                                                     </w:t>
      </w:r>
    </w:p>
    <w:p w14:paraId="04D233BF" w14:textId="77777777" w:rsidR="00B37243" w:rsidRPr="00B37243" w:rsidRDefault="00B37243" w:rsidP="00B37243">
      <w:pPr>
        <w:jc w:val="right"/>
        <w:rPr>
          <w:sz w:val="22"/>
          <w:szCs w:val="22"/>
        </w:rPr>
      </w:pPr>
    </w:p>
    <w:p w14:paraId="0F17D586" w14:textId="77777777" w:rsidR="00B37243" w:rsidRPr="00B37243" w:rsidRDefault="00B37243" w:rsidP="00B37243">
      <w:pPr>
        <w:pStyle w:val="af1"/>
        <w:jc w:val="center"/>
        <w:rPr>
          <w:rFonts w:ascii="Times New Roman" w:hAnsi="Times New Roman" w:cs="Times New Roman"/>
        </w:rPr>
      </w:pPr>
    </w:p>
    <w:p w14:paraId="20672374" w14:textId="77777777" w:rsidR="00B37243" w:rsidRPr="00B37243" w:rsidRDefault="00B37243" w:rsidP="00B37243">
      <w:pPr>
        <w:pStyle w:val="af1"/>
        <w:jc w:val="center"/>
        <w:rPr>
          <w:rFonts w:ascii="Times New Roman" w:hAnsi="Times New Roman" w:cs="Times New Roman"/>
        </w:rPr>
      </w:pPr>
      <w:r w:rsidRPr="00B37243">
        <w:rPr>
          <w:rFonts w:ascii="Times New Roman" w:hAnsi="Times New Roman" w:cs="Times New Roman"/>
        </w:rPr>
        <w:t xml:space="preserve">Источники финансирования дефицита бюджета </w:t>
      </w:r>
      <w:r w:rsidRPr="00B37243">
        <w:rPr>
          <w:rFonts w:ascii="Times New Roman" w:hAnsi="Times New Roman" w:cs="Times New Roman"/>
          <w:bCs/>
        </w:rPr>
        <w:t>Красносибирского</w:t>
      </w:r>
      <w:r w:rsidRPr="00B37243">
        <w:rPr>
          <w:rFonts w:ascii="Times New Roman" w:hAnsi="Times New Roman" w:cs="Times New Roman"/>
        </w:rPr>
        <w:t xml:space="preserve"> сельсовета Кочковского </w:t>
      </w:r>
      <w:proofErr w:type="gramStart"/>
      <w:r w:rsidRPr="00B37243">
        <w:rPr>
          <w:rFonts w:ascii="Times New Roman" w:hAnsi="Times New Roman" w:cs="Times New Roman"/>
        </w:rPr>
        <w:t>района  Новосибирской</w:t>
      </w:r>
      <w:proofErr w:type="gramEnd"/>
      <w:r w:rsidRPr="00B37243">
        <w:rPr>
          <w:rFonts w:ascii="Times New Roman" w:hAnsi="Times New Roman" w:cs="Times New Roman"/>
        </w:rPr>
        <w:t xml:space="preserve"> области на 2024 год </w:t>
      </w:r>
    </w:p>
    <w:p w14:paraId="2FC7E30F" w14:textId="77777777" w:rsidR="00B37243" w:rsidRPr="00B37243" w:rsidRDefault="00B37243" w:rsidP="00B37243">
      <w:pPr>
        <w:pStyle w:val="af1"/>
        <w:jc w:val="center"/>
        <w:rPr>
          <w:rFonts w:ascii="Times New Roman" w:hAnsi="Times New Roman" w:cs="Times New Roman"/>
        </w:rPr>
      </w:pPr>
      <w:r w:rsidRPr="00B37243">
        <w:rPr>
          <w:rFonts w:ascii="Times New Roman" w:hAnsi="Times New Roman" w:cs="Times New Roman"/>
        </w:rPr>
        <w:t xml:space="preserve"> и плановый </w:t>
      </w:r>
      <w:proofErr w:type="gramStart"/>
      <w:r w:rsidRPr="00B37243">
        <w:rPr>
          <w:rFonts w:ascii="Times New Roman" w:hAnsi="Times New Roman" w:cs="Times New Roman"/>
        </w:rPr>
        <w:t>период  2025</w:t>
      </w:r>
      <w:proofErr w:type="gramEnd"/>
      <w:r w:rsidRPr="00B37243">
        <w:rPr>
          <w:rFonts w:ascii="Times New Roman" w:hAnsi="Times New Roman" w:cs="Times New Roman"/>
        </w:rPr>
        <w:t xml:space="preserve"> – 2026 годов</w:t>
      </w:r>
    </w:p>
    <w:p w14:paraId="225E8457" w14:textId="77777777" w:rsidR="00B37243" w:rsidRPr="00B37243" w:rsidRDefault="00B37243" w:rsidP="00B37243">
      <w:pPr>
        <w:pStyle w:val="af1"/>
        <w:jc w:val="right"/>
        <w:rPr>
          <w:rFonts w:ascii="Times New Roman" w:hAnsi="Times New Roman" w:cs="Times New Roman"/>
          <w:highlight w:val="green"/>
        </w:rPr>
      </w:pPr>
      <w:r w:rsidRPr="00B37243">
        <w:rPr>
          <w:rFonts w:ascii="Times New Roman" w:hAnsi="Times New Roman" w:cs="Times New Roman"/>
        </w:rPr>
        <w:tab/>
        <w:t xml:space="preserve">                                    </w:t>
      </w:r>
      <w:r w:rsidRPr="00B37243">
        <w:rPr>
          <w:rFonts w:ascii="Times New Roman" w:hAnsi="Times New Roman" w:cs="Times New Roman"/>
        </w:rPr>
        <w:tab/>
      </w:r>
    </w:p>
    <w:p w14:paraId="1F07BD2F" w14:textId="77777777" w:rsidR="00B37243" w:rsidRPr="00B37243" w:rsidRDefault="00B37243" w:rsidP="00B37243">
      <w:pPr>
        <w:pStyle w:val="af1"/>
        <w:jc w:val="center"/>
        <w:rPr>
          <w:rFonts w:ascii="Times New Roman" w:hAnsi="Times New Roman" w:cs="Times New Roman"/>
        </w:rPr>
      </w:pPr>
    </w:p>
    <w:p w14:paraId="06F17F6B" w14:textId="77777777" w:rsidR="00B37243" w:rsidRPr="00B37243" w:rsidRDefault="00B37243" w:rsidP="00B37243">
      <w:pPr>
        <w:pStyle w:val="af1"/>
        <w:jc w:val="right"/>
        <w:rPr>
          <w:rFonts w:ascii="Times New Roman" w:hAnsi="Times New Roman" w:cs="Times New Roman"/>
        </w:rPr>
      </w:pPr>
      <w:r w:rsidRPr="00B37243">
        <w:rPr>
          <w:rFonts w:ascii="Times New Roman" w:hAnsi="Times New Roman" w:cs="Times New Roman"/>
        </w:rPr>
        <w:tab/>
        <w:t xml:space="preserve">                                    </w:t>
      </w:r>
      <w:r w:rsidRPr="00B37243">
        <w:rPr>
          <w:rFonts w:ascii="Times New Roman" w:hAnsi="Times New Roman" w:cs="Times New Roman"/>
        </w:rPr>
        <w:tab/>
        <w:t xml:space="preserve">  тыс. рублей</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3827"/>
        <w:gridCol w:w="1418"/>
        <w:gridCol w:w="1417"/>
        <w:gridCol w:w="1276"/>
      </w:tblGrid>
      <w:tr w:rsidR="00B37243" w:rsidRPr="00B37243" w14:paraId="6C833EAA" w14:textId="77777777" w:rsidTr="0050440A">
        <w:trPr>
          <w:trHeight w:val="516"/>
        </w:trPr>
        <w:tc>
          <w:tcPr>
            <w:tcW w:w="2547" w:type="dxa"/>
            <w:vMerge w:val="restart"/>
          </w:tcPr>
          <w:p w14:paraId="79B1E4B3"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lastRenderedPageBreak/>
              <w:t>Код</w:t>
            </w:r>
          </w:p>
        </w:tc>
        <w:tc>
          <w:tcPr>
            <w:tcW w:w="3827" w:type="dxa"/>
            <w:vMerge w:val="restart"/>
          </w:tcPr>
          <w:p w14:paraId="389FB1C2"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Наименование кода группы, подгруппы, статьи, вида источника финансирования дефицита бюджета</w:t>
            </w:r>
          </w:p>
        </w:tc>
        <w:tc>
          <w:tcPr>
            <w:tcW w:w="1418" w:type="dxa"/>
            <w:vMerge w:val="restart"/>
          </w:tcPr>
          <w:p w14:paraId="617331F9" w14:textId="77777777" w:rsidR="00B37243" w:rsidRPr="00B37243" w:rsidRDefault="00B37243" w:rsidP="0050440A">
            <w:pPr>
              <w:pStyle w:val="af1"/>
              <w:rPr>
                <w:rFonts w:ascii="Times New Roman" w:hAnsi="Times New Roman" w:cs="Times New Roman"/>
              </w:rPr>
            </w:pPr>
          </w:p>
          <w:p w14:paraId="1B50F6C6" w14:textId="77777777" w:rsidR="00B37243" w:rsidRPr="00B37243" w:rsidRDefault="00B37243" w:rsidP="0050440A">
            <w:pPr>
              <w:pStyle w:val="af1"/>
              <w:rPr>
                <w:rFonts w:ascii="Times New Roman" w:hAnsi="Times New Roman" w:cs="Times New Roman"/>
              </w:rPr>
            </w:pPr>
          </w:p>
          <w:p w14:paraId="0C17D131"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2024 год</w:t>
            </w:r>
          </w:p>
        </w:tc>
        <w:tc>
          <w:tcPr>
            <w:tcW w:w="2693" w:type="dxa"/>
            <w:gridSpan w:val="2"/>
          </w:tcPr>
          <w:p w14:paraId="08C0EE51"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Плановый период</w:t>
            </w:r>
          </w:p>
        </w:tc>
      </w:tr>
      <w:tr w:rsidR="00B37243" w:rsidRPr="00B37243" w14:paraId="5264B8B4" w14:textId="77777777" w:rsidTr="0050440A">
        <w:trPr>
          <w:trHeight w:val="516"/>
        </w:trPr>
        <w:tc>
          <w:tcPr>
            <w:tcW w:w="2547" w:type="dxa"/>
            <w:vMerge/>
          </w:tcPr>
          <w:p w14:paraId="0207E42A" w14:textId="77777777" w:rsidR="00B37243" w:rsidRPr="00B37243" w:rsidRDefault="00B37243" w:rsidP="0050440A">
            <w:pPr>
              <w:pStyle w:val="af1"/>
              <w:rPr>
                <w:rFonts w:ascii="Times New Roman" w:hAnsi="Times New Roman" w:cs="Times New Roman"/>
              </w:rPr>
            </w:pPr>
          </w:p>
        </w:tc>
        <w:tc>
          <w:tcPr>
            <w:tcW w:w="3827" w:type="dxa"/>
            <w:vMerge/>
          </w:tcPr>
          <w:p w14:paraId="03C8E206" w14:textId="77777777" w:rsidR="00B37243" w:rsidRPr="00B37243" w:rsidRDefault="00B37243" w:rsidP="0050440A">
            <w:pPr>
              <w:pStyle w:val="af1"/>
              <w:rPr>
                <w:rFonts w:ascii="Times New Roman" w:hAnsi="Times New Roman" w:cs="Times New Roman"/>
              </w:rPr>
            </w:pPr>
          </w:p>
        </w:tc>
        <w:tc>
          <w:tcPr>
            <w:tcW w:w="1418" w:type="dxa"/>
            <w:vMerge/>
          </w:tcPr>
          <w:p w14:paraId="4C93AD97" w14:textId="77777777" w:rsidR="00B37243" w:rsidRPr="00B37243" w:rsidRDefault="00B37243" w:rsidP="0050440A">
            <w:pPr>
              <w:pStyle w:val="af1"/>
              <w:rPr>
                <w:rFonts w:ascii="Times New Roman" w:hAnsi="Times New Roman" w:cs="Times New Roman"/>
              </w:rPr>
            </w:pPr>
          </w:p>
        </w:tc>
        <w:tc>
          <w:tcPr>
            <w:tcW w:w="1417" w:type="dxa"/>
          </w:tcPr>
          <w:p w14:paraId="5877472C"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202 год</w:t>
            </w:r>
          </w:p>
        </w:tc>
        <w:tc>
          <w:tcPr>
            <w:tcW w:w="1276" w:type="dxa"/>
          </w:tcPr>
          <w:p w14:paraId="72F23EEB"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2026 год</w:t>
            </w:r>
          </w:p>
        </w:tc>
      </w:tr>
      <w:tr w:rsidR="00B37243" w:rsidRPr="00B37243" w14:paraId="0A3057C9" w14:textId="77777777" w:rsidTr="0050440A">
        <w:tc>
          <w:tcPr>
            <w:tcW w:w="2547" w:type="dxa"/>
          </w:tcPr>
          <w:p w14:paraId="7D0EAAA0"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01 00 00 00 00 0000 000</w:t>
            </w:r>
          </w:p>
        </w:tc>
        <w:tc>
          <w:tcPr>
            <w:tcW w:w="3827" w:type="dxa"/>
          </w:tcPr>
          <w:p w14:paraId="36B4C924"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Источники внутреннего финансирования дефицита бюджета, в том числе:</w:t>
            </w:r>
          </w:p>
        </w:tc>
        <w:tc>
          <w:tcPr>
            <w:tcW w:w="1418" w:type="dxa"/>
            <w:vAlign w:val="center"/>
          </w:tcPr>
          <w:p w14:paraId="50953E39"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0,00</w:t>
            </w:r>
          </w:p>
        </w:tc>
        <w:tc>
          <w:tcPr>
            <w:tcW w:w="1417" w:type="dxa"/>
            <w:vAlign w:val="center"/>
          </w:tcPr>
          <w:p w14:paraId="0880E9E0"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0,00</w:t>
            </w:r>
          </w:p>
        </w:tc>
        <w:tc>
          <w:tcPr>
            <w:tcW w:w="1276" w:type="dxa"/>
            <w:vAlign w:val="center"/>
          </w:tcPr>
          <w:p w14:paraId="5498EFB2"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0,00</w:t>
            </w:r>
          </w:p>
        </w:tc>
      </w:tr>
      <w:tr w:rsidR="00B37243" w:rsidRPr="00B37243" w14:paraId="254B5C97" w14:textId="77777777" w:rsidTr="0050440A">
        <w:tc>
          <w:tcPr>
            <w:tcW w:w="2547" w:type="dxa"/>
          </w:tcPr>
          <w:p w14:paraId="7BA45E82"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01 05 00 00 00 0000 000</w:t>
            </w:r>
          </w:p>
        </w:tc>
        <w:tc>
          <w:tcPr>
            <w:tcW w:w="3827" w:type="dxa"/>
          </w:tcPr>
          <w:p w14:paraId="6BCA8CAC"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 xml:space="preserve">Изменение остатков средств на счетах по </w:t>
            </w:r>
            <w:proofErr w:type="gramStart"/>
            <w:r w:rsidRPr="00B37243">
              <w:rPr>
                <w:rFonts w:ascii="Times New Roman" w:hAnsi="Times New Roman" w:cs="Times New Roman"/>
              </w:rPr>
              <w:t>учету  средств</w:t>
            </w:r>
            <w:proofErr w:type="gramEnd"/>
            <w:r w:rsidRPr="00B37243">
              <w:rPr>
                <w:rFonts w:ascii="Times New Roman" w:hAnsi="Times New Roman" w:cs="Times New Roman"/>
              </w:rPr>
              <w:t xml:space="preserve"> бюджета</w:t>
            </w:r>
          </w:p>
        </w:tc>
        <w:tc>
          <w:tcPr>
            <w:tcW w:w="1418" w:type="dxa"/>
            <w:vAlign w:val="center"/>
          </w:tcPr>
          <w:p w14:paraId="54838E9B"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0,00</w:t>
            </w:r>
          </w:p>
        </w:tc>
        <w:tc>
          <w:tcPr>
            <w:tcW w:w="1417" w:type="dxa"/>
            <w:vAlign w:val="center"/>
          </w:tcPr>
          <w:p w14:paraId="5602AE58" w14:textId="77777777" w:rsidR="00B37243" w:rsidRPr="00B37243" w:rsidRDefault="00B37243" w:rsidP="0050440A">
            <w:pPr>
              <w:jc w:val="center"/>
              <w:rPr>
                <w:sz w:val="22"/>
                <w:szCs w:val="22"/>
              </w:rPr>
            </w:pPr>
            <w:r w:rsidRPr="00B37243">
              <w:rPr>
                <w:sz w:val="22"/>
                <w:szCs w:val="22"/>
              </w:rPr>
              <w:t>0,00</w:t>
            </w:r>
          </w:p>
        </w:tc>
        <w:tc>
          <w:tcPr>
            <w:tcW w:w="1276" w:type="dxa"/>
            <w:vAlign w:val="center"/>
          </w:tcPr>
          <w:p w14:paraId="3FE73E3C"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0,00</w:t>
            </w:r>
          </w:p>
        </w:tc>
      </w:tr>
      <w:tr w:rsidR="00B37243" w:rsidRPr="00B37243" w14:paraId="5AD01B00" w14:textId="77777777" w:rsidTr="0050440A">
        <w:tc>
          <w:tcPr>
            <w:tcW w:w="2547" w:type="dxa"/>
          </w:tcPr>
          <w:p w14:paraId="572BC9B2"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01 05 00 00 00 0000 500</w:t>
            </w:r>
          </w:p>
        </w:tc>
        <w:tc>
          <w:tcPr>
            <w:tcW w:w="3827" w:type="dxa"/>
          </w:tcPr>
          <w:p w14:paraId="45E59E63"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Увеличение остатков средств бюджета</w:t>
            </w:r>
          </w:p>
        </w:tc>
        <w:tc>
          <w:tcPr>
            <w:tcW w:w="1418" w:type="dxa"/>
            <w:vAlign w:val="center"/>
          </w:tcPr>
          <w:p w14:paraId="14FA04F3"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-9 263,53</w:t>
            </w:r>
          </w:p>
        </w:tc>
        <w:tc>
          <w:tcPr>
            <w:tcW w:w="1417" w:type="dxa"/>
            <w:vAlign w:val="center"/>
          </w:tcPr>
          <w:p w14:paraId="569C8E9B"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-7 445,92</w:t>
            </w:r>
          </w:p>
        </w:tc>
        <w:tc>
          <w:tcPr>
            <w:tcW w:w="1276" w:type="dxa"/>
            <w:vAlign w:val="center"/>
          </w:tcPr>
          <w:p w14:paraId="4F17B037"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-6 681,63</w:t>
            </w:r>
          </w:p>
        </w:tc>
      </w:tr>
      <w:tr w:rsidR="00B37243" w:rsidRPr="00B37243" w14:paraId="7EEB4D62" w14:textId="77777777" w:rsidTr="0050440A">
        <w:tc>
          <w:tcPr>
            <w:tcW w:w="2547" w:type="dxa"/>
          </w:tcPr>
          <w:p w14:paraId="7CA8B3DA"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01 05 02 00 00 0000 500</w:t>
            </w:r>
          </w:p>
        </w:tc>
        <w:tc>
          <w:tcPr>
            <w:tcW w:w="3827" w:type="dxa"/>
          </w:tcPr>
          <w:p w14:paraId="6F089EC4"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Увеличение прочих остатков средств бюджета</w:t>
            </w:r>
          </w:p>
        </w:tc>
        <w:tc>
          <w:tcPr>
            <w:tcW w:w="1418" w:type="dxa"/>
            <w:vAlign w:val="center"/>
          </w:tcPr>
          <w:p w14:paraId="38BFA6B0"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-9 263,53</w:t>
            </w:r>
          </w:p>
        </w:tc>
        <w:tc>
          <w:tcPr>
            <w:tcW w:w="1417" w:type="dxa"/>
            <w:vAlign w:val="center"/>
          </w:tcPr>
          <w:p w14:paraId="2B6A6D8E"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-7 445,92</w:t>
            </w:r>
          </w:p>
        </w:tc>
        <w:tc>
          <w:tcPr>
            <w:tcW w:w="1276" w:type="dxa"/>
            <w:vAlign w:val="center"/>
          </w:tcPr>
          <w:p w14:paraId="2CF99C3B"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-6 681,63</w:t>
            </w:r>
          </w:p>
        </w:tc>
      </w:tr>
      <w:tr w:rsidR="00B37243" w:rsidRPr="00B37243" w14:paraId="2A089214" w14:textId="77777777" w:rsidTr="0050440A">
        <w:tc>
          <w:tcPr>
            <w:tcW w:w="2547" w:type="dxa"/>
          </w:tcPr>
          <w:p w14:paraId="2404B385"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01 05 02 01 00 0000 510</w:t>
            </w:r>
          </w:p>
        </w:tc>
        <w:tc>
          <w:tcPr>
            <w:tcW w:w="3827" w:type="dxa"/>
          </w:tcPr>
          <w:p w14:paraId="6367C62A"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 xml:space="preserve">Увеличение прочих остатков денежных </w:t>
            </w:r>
            <w:proofErr w:type="gramStart"/>
            <w:r w:rsidRPr="00B37243">
              <w:rPr>
                <w:rFonts w:ascii="Times New Roman" w:hAnsi="Times New Roman" w:cs="Times New Roman"/>
              </w:rPr>
              <w:t>средств  бюджетов</w:t>
            </w:r>
            <w:proofErr w:type="gramEnd"/>
          </w:p>
        </w:tc>
        <w:tc>
          <w:tcPr>
            <w:tcW w:w="1418" w:type="dxa"/>
            <w:vAlign w:val="center"/>
          </w:tcPr>
          <w:p w14:paraId="1F2A12B9"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-9 263,53</w:t>
            </w:r>
          </w:p>
        </w:tc>
        <w:tc>
          <w:tcPr>
            <w:tcW w:w="1417" w:type="dxa"/>
            <w:vAlign w:val="center"/>
          </w:tcPr>
          <w:p w14:paraId="2C1D1867"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-7 445,92</w:t>
            </w:r>
          </w:p>
        </w:tc>
        <w:tc>
          <w:tcPr>
            <w:tcW w:w="1276" w:type="dxa"/>
            <w:vAlign w:val="center"/>
          </w:tcPr>
          <w:p w14:paraId="733DEF0C"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-6 681,63</w:t>
            </w:r>
          </w:p>
        </w:tc>
      </w:tr>
      <w:tr w:rsidR="00B37243" w:rsidRPr="00B37243" w14:paraId="2BEEC47D" w14:textId="77777777" w:rsidTr="0050440A">
        <w:tc>
          <w:tcPr>
            <w:tcW w:w="2547" w:type="dxa"/>
          </w:tcPr>
          <w:p w14:paraId="25D8C057"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01 05 02 01 10 0000 510</w:t>
            </w:r>
          </w:p>
        </w:tc>
        <w:tc>
          <w:tcPr>
            <w:tcW w:w="3827" w:type="dxa"/>
          </w:tcPr>
          <w:p w14:paraId="0757907E" w14:textId="77777777" w:rsidR="00B37243" w:rsidRPr="00B37243" w:rsidRDefault="00B37243" w:rsidP="0050440A">
            <w:pPr>
              <w:pStyle w:val="a4"/>
              <w:jc w:val="both"/>
              <w:rPr>
                <w:sz w:val="22"/>
                <w:szCs w:val="22"/>
              </w:rPr>
            </w:pPr>
            <w:r w:rsidRPr="00B37243">
              <w:rPr>
                <w:sz w:val="22"/>
                <w:szCs w:val="22"/>
              </w:rPr>
              <w:t xml:space="preserve">Увеличение прочих остатков денежных </w:t>
            </w:r>
            <w:proofErr w:type="gramStart"/>
            <w:r w:rsidRPr="00B37243">
              <w:rPr>
                <w:sz w:val="22"/>
                <w:szCs w:val="22"/>
              </w:rPr>
              <w:t>средств  бюджетов</w:t>
            </w:r>
            <w:proofErr w:type="gramEnd"/>
            <w:r w:rsidRPr="00B37243">
              <w:rPr>
                <w:sz w:val="22"/>
                <w:szCs w:val="22"/>
              </w:rPr>
              <w:t xml:space="preserve"> сельских поселений </w:t>
            </w:r>
          </w:p>
        </w:tc>
        <w:tc>
          <w:tcPr>
            <w:tcW w:w="1418" w:type="dxa"/>
            <w:vAlign w:val="center"/>
          </w:tcPr>
          <w:p w14:paraId="454EDECE"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-9 263,53</w:t>
            </w:r>
          </w:p>
        </w:tc>
        <w:tc>
          <w:tcPr>
            <w:tcW w:w="1417" w:type="dxa"/>
            <w:vAlign w:val="center"/>
          </w:tcPr>
          <w:p w14:paraId="7DC6650A"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-7 445,92</w:t>
            </w:r>
          </w:p>
        </w:tc>
        <w:tc>
          <w:tcPr>
            <w:tcW w:w="1276" w:type="dxa"/>
            <w:vAlign w:val="center"/>
          </w:tcPr>
          <w:p w14:paraId="3F1F3987"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-6 681,63</w:t>
            </w:r>
          </w:p>
        </w:tc>
      </w:tr>
      <w:tr w:rsidR="00B37243" w:rsidRPr="00B37243" w14:paraId="153150A2" w14:textId="77777777" w:rsidTr="0050440A">
        <w:tc>
          <w:tcPr>
            <w:tcW w:w="2547" w:type="dxa"/>
          </w:tcPr>
          <w:p w14:paraId="01F4BE17"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01 05 00 00 00 0000 600</w:t>
            </w:r>
          </w:p>
        </w:tc>
        <w:tc>
          <w:tcPr>
            <w:tcW w:w="3827" w:type="dxa"/>
          </w:tcPr>
          <w:p w14:paraId="252D2131"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Уменьшение остатков средств бюджета</w:t>
            </w:r>
          </w:p>
        </w:tc>
        <w:tc>
          <w:tcPr>
            <w:tcW w:w="1418" w:type="dxa"/>
            <w:vAlign w:val="center"/>
          </w:tcPr>
          <w:p w14:paraId="4F5F2E6B"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9 263,53</w:t>
            </w:r>
          </w:p>
        </w:tc>
        <w:tc>
          <w:tcPr>
            <w:tcW w:w="1417" w:type="dxa"/>
            <w:vAlign w:val="center"/>
          </w:tcPr>
          <w:p w14:paraId="118492A5"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7 445,92</w:t>
            </w:r>
          </w:p>
        </w:tc>
        <w:tc>
          <w:tcPr>
            <w:tcW w:w="1276" w:type="dxa"/>
            <w:vAlign w:val="center"/>
          </w:tcPr>
          <w:p w14:paraId="25FA7A44"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6 681,63</w:t>
            </w:r>
          </w:p>
        </w:tc>
      </w:tr>
      <w:tr w:rsidR="00B37243" w:rsidRPr="00B37243" w14:paraId="3F29A943" w14:textId="77777777" w:rsidTr="0050440A">
        <w:tc>
          <w:tcPr>
            <w:tcW w:w="2547" w:type="dxa"/>
          </w:tcPr>
          <w:p w14:paraId="1FEF06BC"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01 05 02 00 00 0000 600</w:t>
            </w:r>
          </w:p>
        </w:tc>
        <w:tc>
          <w:tcPr>
            <w:tcW w:w="3827" w:type="dxa"/>
          </w:tcPr>
          <w:p w14:paraId="2FE21065"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Уменьшение прочих остатков средств бюджетов</w:t>
            </w:r>
          </w:p>
        </w:tc>
        <w:tc>
          <w:tcPr>
            <w:tcW w:w="1418" w:type="dxa"/>
            <w:vAlign w:val="center"/>
          </w:tcPr>
          <w:p w14:paraId="0E9BD214"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9 263,53</w:t>
            </w:r>
          </w:p>
        </w:tc>
        <w:tc>
          <w:tcPr>
            <w:tcW w:w="1417" w:type="dxa"/>
            <w:vAlign w:val="center"/>
          </w:tcPr>
          <w:p w14:paraId="0AD70583"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7 445,92</w:t>
            </w:r>
          </w:p>
        </w:tc>
        <w:tc>
          <w:tcPr>
            <w:tcW w:w="1276" w:type="dxa"/>
            <w:vAlign w:val="center"/>
          </w:tcPr>
          <w:p w14:paraId="75FB2790"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6 681,63</w:t>
            </w:r>
          </w:p>
        </w:tc>
      </w:tr>
      <w:tr w:rsidR="00B37243" w:rsidRPr="00B37243" w14:paraId="37CF9413" w14:textId="77777777" w:rsidTr="0050440A">
        <w:tc>
          <w:tcPr>
            <w:tcW w:w="2547" w:type="dxa"/>
          </w:tcPr>
          <w:p w14:paraId="3C4F432F"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01 05 02 01 00 0000 610</w:t>
            </w:r>
          </w:p>
        </w:tc>
        <w:tc>
          <w:tcPr>
            <w:tcW w:w="3827" w:type="dxa"/>
          </w:tcPr>
          <w:p w14:paraId="47D145BB"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 xml:space="preserve">Уменьшение прочих остатков денежных </w:t>
            </w:r>
            <w:proofErr w:type="gramStart"/>
            <w:r w:rsidRPr="00B37243">
              <w:rPr>
                <w:rFonts w:ascii="Times New Roman" w:hAnsi="Times New Roman" w:cs="Times New Roman"/>
              </w:rPr>
              <w:t>средств  бюджетов</w:t>
            </w:r>
            <w:proofErr w:type="gramEnd"/>
          </w:p>
        </w:tc>
        <w:tc>
          <w:tcPr>
            <w:tcW w:w="1418" w:type="dxa"/>
            <w:vAlign w:val="center"/>
          </w:tcPr>
          <w:p w14:paraId="426CE0BD"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9 263,53</w:t>
            </w:r>
          </w:p>
        </w:tc>
        <w:tc>
          <w:tcPr>
            <w:tcW w:w="1417" w:type="dxa"/>
            <w:vAlign w:val="center"/>
          </w:tcPr>
          <w:p w14:paraId="65F68946"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7 445,92</w:t>
            </w:r>
          </w:p>
        </w:tc>
        <w:tc>
          <w:tcPr>
            <w:tcW w:w="1276" w:type="dxa"/>
            <w:vAlign w:val="center"/>
          </w:tcPr>
          <w:p w14:paraId="3DFD41BC"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6 681,63</w:t>
            </w:r>
          </w:p>
        </w:tc>
      </w:tr>
      <w:tr w:rsidR="00B37243" w:rsidRPr="00B37243" w14:paraId="558A879E" w14:textId="77777777" w:rsidTr="0050440A">
        <w:tc>
          <w:tcPr>
            <w:tcW w:w="2547" w:type="dxa"/>
          </w:tcPr>
          <w:p w14:paraId="31708162"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01 05 02 01 10 0000 610</w:t>
            </w:r>
          </w:p>
        </w:tc>
        <w:tc>
          <w:tcPr>
            <w:tcW w:w="3827" w:type="dxa"/>
          </w:tcPr>
          <w:p w14:paraId="44205655" w14:textId="77777777" w:rsidR="00B37243" w:rsidRPr="00B37243" w:rsidRDefault="00B37243" w:rsidP="0050440A">
            <w:pPr>
              <w:pStyle w:val="af1"/>
              <w:rPr>
                <w:rFonts w:ascii="Times New Roman" w:hAnsi="Times New Roman" w:cs="Times New Roman"/>
              </w:rPr>
            </w:pPr>
            <w:r w:rsidRPr="00B37243">
              <w:rPr>
                <w:rFonts w:ascii="Times New Roman" w:hAnsi="Times New Roman" w:cs="Times New Roman"/>
              </w:rPr>
              <w:t xml:space="preserve">Уменьшение прочих остатков денежных </w:t>
            </w:r>
            <w:proofErr w:type="gramStart"/>
            <w:r w:rsidRPr="00B37243">
              <w:rPr>
                <w:rFonts w:ascii="Times New Roman" w:hAnsi="Times New Roman" w:cs="Times New Roman"/>
              </w:rPr>
              <w:t>средств  бюджетов</w:t>
            </w:r>
            <w:proofErr w:type="gramEnd"/>
            <w:r w:rsidRPr="00B37243">
              <w:rPr>
                <w:rFonts w:ascii="Times New Roman" w:hAnsi="Times New Roman" w:cs="Times New Roman"/>
              </w:rPr>
              <w:t xml:space="preserve"> сельских поселений</w:t>
            </w:r>
          </w:p>
        </w:tc>
        <w:tc>
          <w:tcPr>
            <w:tcW w:w="1418" w:type="dxa"/>
            <w:vAlign w:val="center"/>
          </w:tcPr>
          <w:p w14:paraId="279CCA88"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9 263,53</w:t>
            </w:r>
          </w:p>
        </w:tc>
        <w:tc>
          <w:tcPr>
            <w:tcW w:w="1417" w:type="dxa"/>
            <w:vAlign w:val="center"/>
          </w:tcPr>
          <w:p w14:paraId="45127A1B"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7 445,92</w:t>
            </w:r>
          </w:p>
        </w:tc>
        <w:tc>
          <w:tcPr>
            <w:tcW w:w="1276" w:type="dxa"/>
            <w:vAlign w:val="center"/>
          </w:tcPr>
          <w:p w14:paraId="70E32836" w14:textId="77777777" w:rsidR="00B37243" w:rsidRPr="00B37243" w:rsidRDefault="00B37243" w:rsidP="0050440A">
            <w:pPr>
              <w:pStyle w:val="af1"/>
              <w:jc w:val="center"/>
              <w:rPr>
                <w:rFonts w:ascii="Times New Roman" w:hAnsi="Times New Roman" w:cs="Times New Roman"/>
              </w:rPr>
            </w:pPr>
            <w:r w:rsidRPr="00B37243">
              <w:rPr>
                <w:rFonts w:ascii="Times New Roman" w:hAnsi="Times New Roman" w:cs="Times New Roman"/>
              </w:rPr>
              <w:t>6 681,63</w:t>
            </w:r>
          </w:p>
        </w:tc>
      </w:tr>
    </w:tbl>
    <w:p w14:paraId="3E8196BC" w14:textId="77777777" w:rsidR="00B37243" w:rsidRPr="00B37243" w:rsidRDefault="00B37243" w:rsidP="00B37243">
      <w:pPr>
        <w:jc w:val="right"/>
        <w:rPr>
          <w:sz w:val="22"/>
          <w:szCs w:val="22"/>
        </w:rPr>
      </w:pPr>
    </w:p>
    <w:p w14:paraId="0C807813" w14:textId="77777777" w:rsidR="00B37243" w:rsidRPr="00B37243" w:rsidRDefault="00B37243" w:rsidP="00B37243">
      <w:pPr>
        <w:jc w:val="right"/>
        <w:rPr>
          <w:sz w:val="22"/>
          <w:szCs w:val="22"/>
        </w:rPr>
      </w:pPr>
    </w:p>
    <w:p w14:paraId="378B3936" w14:textId="77777777" w:rsidR="00B37243" w:rsidRPr="00B37243" w:rsidRDefault="00B37243" w:rsidP="00B37243">
      <w:pPr>
        <w:jc w:val="right"/>
        <w:rPr>
          <w:sz w:val="22"/>
          <w:szCs w:val="22"/>
        </w:rPr>
      </w:pPr>
    </w:p>
    <w:p w14:paraId="731E8AF4" w14:textId="77777777" w:rsidR="00B37243" w:rsidRPr="00B37243" w:rsidRDefault="00B37243" w:rsidP="00B37243">
      <w:pPr>
        <w:jc w:val="right"/>
        <w:rPr>
          <w:sz w:val="22"/>
          <w:szCs w:val="22"/>
        </w:rPr>
      </w:pPr>
    </w:p>
    <w:p w14:paraId="75C5B7A3" w14:textId="77777777" w:rsidR="00B37243" w:rsidRPr="00B37243" w:rsidRDefault="00B37243" w:rsidP="00B37243">
      <w:pPr>
        <w:jc w:val="right"/>
        <w:rPr>
          <w:sz w:val="22"/>
          <w:szCs w:val="22"/>
        </w:rPr>
      </w:pPr>
    </w:p>
    <w:p w14:paraId="3D22D1F0" w14:textId="77777777" w:rsidR="00B37243" w:rsidRPr="00B37243" w:rsidRDefault="00B37243" w:rsidP="00B37243">
      <w:pPr>
        <w:jc w:val="right"/>
        <w:rPr>
          <w:sz w:val="22"/>
          <w:szCs w:val="22"/>
        </w:rPr>
      </w:pPr>
    </w:p>
    <w:p w14:paraId="7BDCC96A" w14:textId="77777777" w:rsidR="00B37243" w:rsidRPr="00B37243" w:rsidRDefault="00B37243" w:rsidP="00B37243">
      <w:pPr>
        <w:jc w:val="right"/>
        <w:rPr>
          <w:sz w:val="22"/>
          <w:szCs w:val="22"/>
        </w:rPr>
      </w:pPr>
    </w:p>
    <w:p w14:paraId="6027D08E" w14:textId="77777777" w:rsidR="00B37243" w:rsidRPr="00B37243" w:rsidRDefault="00B37243" w:rsidP="00B37243">
      <w:pPr>
        <w:jc w:val="right"/>
        <w:rPr>
          <w:sz w:val="22"/>
          <w:szCs w:val="22"/>
        </w:rPr>
      </w:pPr>
    </w:p>
    <w:p w14:paraId="175D1F6A" w14:textId="77777777" w:rsidR="00B37243" w:rsidRDefault="00B37243" w:rsidP="00A4606A">
      <w:pPr>
        <w:rPr>
          <w:sz w:val="22"/>
          <w:szCs w:val="22"/>
        </w:rPr>
      </w:pPr>
    </w:p>
    <w:p w14:paraId="5D403D6D" w14:textId="77777777" w:rsidR="00A4606A" w:rsidRDefault="00A4606A" w:rsidP="00A4606A">
      <w:pPr>
        <w:rPr>
          <w:sz w:val="22"/>
          <w:szCs w:val="22"/>
        </w:rPr>
      </w:pPr>
    </w:p>
    <w:p w14:paraId="048154D8" w14:textId="77777777" w:rsidR="00A4606A" w:rsidRDefault="00A4606A" w:rsidP="00A4606A">
      <w:pPr>
        <w:rPr>
          <w:sz w:val="22"/>
          <w:szCs w:val="22"/>
        </w:rPr>
      </w:pPr>
    </w:p>
    <w:p w14:paraId="70A09890" w14:textId="77777777" w:rsidR="00A4606A" w:rsidRDefault="00A4606A" w:rsidP="00A4606A">
      <w:pPr>
        <w:rPr>
          <w:sz w:val="22"/>
          <w:szCs w:val="22"/>
        </w:rPr>
      </w:pPr>
    </w:p>
    <w:p w14:paraId="5C09D20F" w14:textId="77777777" w:rsidR="00A4606A" w:rsidRDefault="00A4606A" w:rsidP="00A4606A">
      <w:pPr>
        <w:rPr>
          <w:sz w:val="22"/>
          <w:szCs w:val="22"/>
        </w:rPr>
      </w:pPr>
    </w:p>
    <w:p w14:paraId="7FCC6C20" w14:textId="77777777" w:rsidR="00A4606A" w:rsidRDefault="00A4606A" w:rsidP="00A4606A">
      <w:pPr>
        <w:rPr>
          <w:sz w:val="22"/>
          <w:szCs w:val="22"/>
        </w:rPr>
      </w:pPr>
    </w:p>
    <w:p w14:paraId="605D104B" w14:textId="77777777" w:rsidR="00A4606A" w:rsidRDefault="00A4606A" w:rsidP="00A4606A">
      <w:pPr>
        <w:rPr>
          <w:sz w:val="22"/>
          <w:szCs w:val="22"/>
        </w:rPr>
      </w:pPr>
    </w:p>
    <w:p w14:paraId="6D46F312" w14:textId="77777777" w:rsidR="00A4606A" w:rsidRDefault="00A4606A" w:rsidP="00A4606A">
      <w:pPr>
        <w:rPr>
          <w:sz w:val="22"/>
          <w:szCs w:val="22"/>
        </w:rPr>
      </w:pPr>
    </w:p>
    <w:p w14:paraId="55E7F3F9" w14:textId="77777777" w:rsidR="00A4606A" w:rsidRDefault="00A4606A" w:rsidP="00A4606A">
      <w:pPr>
        <w:rPr>
          <w:sz w:val="22"/>
          <w:szCs w:val="22"/>
        </w:rPr>
      </w:pPr>
    </w:p>
    <w:p w14:paraId="3E8769CE" w14:textId="77777777" w:rsidR="00A4606A" w:rsidRDefault="00A4606A" w:rsidP="00A4606A">
      <w:pPr>
        <w:rPr>
          <w:sz w:val="22"/>
          <w:szCs w:val="22"/>
        </w:rPr>
      </w:pPr>
    </w:p>
    <w:p w14:paraId="6BF2CF36" w14:textId="77777777" w:rsidR="00A4606A" w:rsidRDefault="00A4606A" w:rsidP="00A4606A">
      <w:pPr>
        <w:rPr>
          <w:sz w:val="22"/>
          <w:szCs w:val="22"/>
        </w:rPr>
      </w:pPr>
    </w:p>
    <w:p w14:paraId="5D04407A" w14:textId="77777777" w:rsidR="00A4606A" w:rsidRDefault="00A4606A" w:rsidP="00A4606A">
      <w:pPr>
        <w:rPr>
          <w:sz w:val="22"/>
          <w:szCs w:val="22"/>
        </w:rPr>
      </w:pPr>
    </w:p>
    <w:p w14:paraId="072A7DE3" w14:textId="77777777" w:rsidR="00A4606A" w:rsidRDefault="00A4606A" w:rsidP="00A4606A">
      <w:pPr>
        <w:rPr>
          <w:sz w:val="22"/>
          <w:szCs w:val="22"/>
        </w:rPr>
      </w:pPr>
    </w:p>
    <w:p w14:paraId="042C20B8" w14:textId="77777777" w:rsidR="00A4606A" w:rsidRDefault="00A4606A" w:rsidP="00A4606A">
      <w:pPr>
        <w:rPr>
          <w:sz w:val="22"/>
          <w:szCs w:val="22"/>
        </w:rPr>
      </w:pPr>
    </w:p>
    <w:p w14:paraId="2BEFEF9D" w14:textId="77777777" w:rsidR="00A4606A" w:rsidRDefault="00A4606A" w:rsidP="00A4606A">
      <w:pPr>
        <w:rPr>
          <w:sz w:val="22"/>
          <w:szCs w:val="22"/>
        </w:rPr>
      </w:pPr>
    </w:p>
    <w:p w14:paraId="2EC8196D" w14:textId="77777777" w:rsidR="00A4606A" w:rsidRDefault="00A4606A" w:rsidP="00A4606A">
      <w:pPr>
        <w:rPr>
          <w:sz w:val="22"/>
          <w:szCs w:val="22"/>
        </w:rPr>
      </w:pPr>
    </w:p>
    <w:p w14:paraId="4D8437B3" w14:textId="77777777" w:rsidR="00A4606A" w:rsidRDefault="00A4606A" w:rsidP="00A4606A">
      <w:pPr>
        <w:rPr>
          <w:sz w:val="22"/>
          <w:szCs w:val="22"/>
        </w:rPr>
      </w:pPr>
    </w:p>
    <w:p w14:paraId="6459A458" w14:textId="77777777" w:rsidR="00A4606A" w:rsidRPr="00B37243" w:rsidRDefault="00A4606A" w:rsidP="00A4606A">
      <w:pPr>
        <w:rPr>
          <w:sz w:val="22"/>
          <w:szCs w:val="22"/>
        </w:rPr>
      </w:pPr>
    </w:p>
    <w:p w14:paraId="6A8AE0EC" w14:textId="77777777" w:rsidR="00B37243" w:rsidRPr="00B37243" w:rsidRDefault="00B37243" w:rsidP="00B37243">
      <w:pPr>
        <w:jc w:val="right"/>
        <w:rPr>
          <w:sz w:val="22"/>
          <w:szCs w:val="22"/>
        </w:rPr>
      </w:pPr>
    </w:p>
    <w:p w14:paraId="6CE3BF82" w14:textId="77777777" w:rsidR="00B37243" w:rsidRPr="00B37243" w:rsidRDefault="00B37243" w:rsidP="00B37243">
      <w:pPr>
        <w:jc w:val="right"/>
        <w:rPr>
          <w:sz w:val="22"/>
          <w:szCs w:val="22"/>
        </w:rPr>
      </w:pPr>
      <w:r w:rsidRPr="00B37243">
        <w:rPr>
          <w:sz w:val="22"/>
          <w:szCs w:val="22"/>
        </w:rPr>
        <w:lastRenderedPageBreak/>
        <w:t>Приложение 9</w:t>
      </w:r>
    </w:p>
    <w:tbl>
      <w:tblPr>
        <w:tblW w:w="20656" w:type="dxa"/>
        <w:tblInd w:w="93" w:type="dxa"/>
        <w:tblLook w:val="04A0" w:firstRow="1" w:lastRow="0" w:firstColumn="1" w:lastColumn="0" w:noHBand="0" w:noVBand="1"/>
      </w:tblPr>
      <w:tblGrid>
        <w:gridCol w:w="10328"/>
        <w:gridCol w:w="10328"/>
      </w:tblGrid>
      <w:tr w:rsidR="00B37243" w:rsidRPr="00B37243" w14:paraId="7518E57D" w14:textId="77777777" w:rsidTr="0050440A">
        <w:trPr>
          <w:trHeight w:val="255"/>
        </w:trPr>
        <w:tc>
          <w:tcPr>
            <w:tcW w:w="10328" w:type="dxa"/>
            <w:tcBorders>
              <w:top w:val="nil"/>
              <w:left w:val="nil"/>
              <w:bottom w:val="nil"/>
              <w:right w:val="nil"/>
            </w:tcBorders>
          </w:tcPr>
          <w:p w14:paraId="7836CF24" w14:textId="77777777" w:rsidR="00B37243" w:rsidRPr="00B37243" w:rsidRDefault="00B37243" w:rsidP="0050440A">
            <w:pPr>
              <w:jc w:val="right"/>
              <w:rPr>
                <w:sz w:val="22"/>
                <w:szCs w:val="22"/>
              </w:rPr>
            </w:pPr>
            <w:r w:rsidRPr="00B37243">
              <w:rPr>
                <w:sz w:val="22"/>
                <w:szCs w:val="22"/>
              </w:rPr>
              <w:t xml:space="preserve">к решению двадцать восьмой сессии                 </w:t>
            </w:r>
          </w:p>
        </w:tc>
        <w:tc>
          <w:tcPr>
            <w:tcW w:w="10328" w:type="dxa"/>
            <w:tcBorders>
              <w:top w:val="nil"/>
              <w:left w:val="nil"/>
              <w:bottom w:val="nil"/>
              <w:right w:val="nil"/>
            </w:tcBorders>
            <w:shd w:val="clear" w:color="auto" w:fill="auto"/>
            <w:noWrap/>
            <w:hideMark/>
          </w:tcPr>
          <w:p w14:paraId="69B58E17" w14:textId="77777777" w:rsidR="00B37243" w:rsidRPr="00B37243" w:rsidRDefault="00B37243" w:rsidP="0050440A">
            <w:pPr>
              <w:jc w:val="right"/>
              <w:rPr>
                <w:sz w:val="22"/>
                <w:szCs w:val="22"/>
              </w:rPr>
            </w:pPr>
            <w:r w:rsidRPr="00B37243">
              <w:rPr>
                <w:sz w:val="22"/>
                <w:szCs w:val="22"/>
              </w:rPr>
              <w:t xml:space="preserve">                                                 к решению восьмой сессии </w:t>
            </w:r>
          </w:p>
        </w:tc>
      </w:tr>
      <w:tr w:rsidR="00B37243" w:rsidRPr="00B37243" w14:paraId="68BA3F3D" w14:textId="77777777" w:rsidTr="0050440A">
        <w:trPr>
          <w:trHeight w:val="255"/>
        </w:trPr>
        <w:tc>
          <w:tcPr>
            <w:tcW w:w="10328" w:type="dxa"/>
            <w:tcBorders>
              <w:top w:val="nil"/>
              <w:left w:val="nil"/>
              <w:bottom w:val="nil"/>
              <w:right w:val="nil"/>
            </w:tcBorders>
          </w:tcPr>
          <w:p w14:paraId="5728E425" w14:textId="77777777" w:rsidR="00B37243" w:rsidRPr="00B37243" w:rsidRDefault="00B37243" w:rsidP="0050440A">
            <w:pPr>
              <w:tabs>
                <w:tab w:val="left" w:pos="954"/>
              </w:tabs>
              <w:jc w:val="right"/>
              <w:rPr>
                <w:sz w:val="22"/>
                <w:szCs w:val="22"/>
              </w:rPr>
            </w:pPr>
            <w:r w:rsidRPr="00B37243">
              <w:rPr>
                <w:sz w:val="22"/>
                <w:szCs w:val="22"/>
              </w:rPr>
              <w:t xml:space="preserve">                                                                                                Совета депутатов Красносибирского</w:t>
            </w:r>
          </w:p>
        </w:tc>
        <w:tc>
          <w:tcPr>
            <w:tcW w:w="10328" w:type="dxa"/>
            <w:tcBorders>
              <w:top w:val="nil"/>
              <w:left w:val="nil"/>
              <w:bottom w:val="nil"/>
              <w:right w:val="nil"/>
            </w:tcBorders>
            <w:shd w:val="clear" w:color="auto" w:fill="auto"/>
            <w:noWrap/>
            <w:hideMark/>
          </w:tcPr>
          <w:p w14:paraId="56C54378" w14:textId="77777777" w:rsidR="00B37243" w:rsidRPr="00B37243" w:rsidRDefault="00B37243" w:rsidP="0050440A">
            <w:pPr>
              <w:jc w:val="right"/>
              <w:rPr>
                <w:sz w:val="22"/>
                <w:szCs w:val="22"/>
              </w:rPr>
            </w:pPr>
            <w:r w:rsidRPr="00B37243">
              <w:rPr>
                <w:sz w:val="22"/>
                <w:szCs w:val="22"/>
              </w:rPr>
              <w:t>Совета депутатов Красносибирского сельсовета</w:t>
            </w:r>
          </w:p>
        </w:tc>
      </w:tr>
      <w:tr w:rsidR="00B37243" w:rsidRPr="00B37243" w14:paraId="63D674A9" w14:textId="77777777" w:rsidTr="0050440A">
        <w:trPr>
          <w:trHeight w:val="255"/>
        </w:trPr>
        <w:tc>
          <w:tcPr>
            <w:tcW w:w="10328" w:type="dxa"/>
            <w:tcBorders>
              <w:top w:val="nil"/>
              <w:left w:val="nil"/>
              <w:bottom w:val="nil"/>
              <w:right w:val="nil"/>
            </w:tcBorders>
          </w:tcPr>
          <w:p w14:paraId="4C18EF89" w14:textId="77777777" w:rsidR="00B37243" w:rsidRPr="00B37243" w:rsidRDefault="00B37243" w:rsidP="0050440A">
            <w:pPr>
              <w:tabs>
                <w:tab w:val="left" w:pos="5970"/>
                <w:tab w:val="left" w:pos="6497"/>
                <w:tab w:val="right" w:pos="9355"/>
              </w:tabs>
              <w:jc w:val="right"/>
              <w:rPr>
                <w:sz w:val="22"/>
                <w:szCs w:val="22"/>
              </w:rPr>
            </w:pPr>
            <w:r w:rsidRPr="00B37243">
              <w:rPr>
                <w:sz w:val="22"/>
                <w:szCs w:val="22"/>
              </w:rPr>
              <w:t xml:space="preserve">                                                                                                     сельсовета </w:t>
            </w:r>
            <w:proofErr w:type="gramStart"/>
            <w:r w:rsidRPr="00B37243">
              <w:rPr>
                <w:sz w:val="22"/>
                <w:szCs w:val="22"/>
              </w:rPr>
              <w:t>от  27.12.2023</w:t>
            </w:r>
            <w:proofErr w:type="gramEnd"/>
            <w:r w:rsidRPr="00B37243">
              <w:rPr>
                <w:sz w:val="22"/>
                <w:szCs w:val="22"/>
              </w:rPr>
              <w:t xml:space="preserve"> года № 1</w:t>
            </w:r>
          </w:p>
        </w:tc>
        <w:tc>
          <w:tcPr>
            <w:tcW w:w="10328" w:type="dxa"/>
            <w:tcBorders>
              <w:top w:val="nil"/>
              <w:left w:val="nil"/>
              <w:bottom w:val="nil"/>
              <w:right w:val="nil"/>
            </w:tcBorders>
            <w:shd w:val="clear" w:color="auto" w:fill="auto"/>
            <w:noWrap/>
            <w:hideMark/>
          </w:tcPr>
          <w:p w14:paraId="73AA3594" w14:textId="77777777" w:rsidR="00B37243" w:rsidRPr="00B37243" w:rsidRDefault="00B37243" w:rsidP="0050440A">
            <w:pPr>
              <w:jc w:val="right"/>
              <w:rPr>
                <w:sz w:val="22"/>
                <w:szCs w:val="22"/>
              </w:rPr>
            </w:pPr>
            <w:r w:rsidRPr="00B37243">
              <w:rPr>
                <w:sz w:val="22"/>
                <w:szCs w:val="22"/>
              </w:rPr>
              <w:t>Кочковского района Новосибирской области</w:t>
            </w:r>
          </w:p>
        </w:tc>
      </w:tr>
    </w:tbl>
    <w:p w14:paraId="35466803" w14:textId="77777777" w:rsidR="00B37243" w:rsidRPr="00B37243" w:rsidRDefault="00B37243" w:rsidP="00B37243">
      <w:pPr>
        <w:jc w:val="center"/>
        <w:rPr>
          <w:sz w:val="22"/>
          <w:szCs w:val="22"/>
        </w:rPr>
      </w:pPr>
      <w:r w:rsidRPr="00B37243">
        <w:rPr>
          <w:sz w:val="22"/>
          <w:szCs w:val="22"/>
        </w:rPr>
        <w:t xml:space="preserve">                                                                                                                                     </w:t>
      </w:r>
    </w:p>
    <w:p w14:paraId="69111527" w14:textId="77777777" w:rsidR="00B37243" w:rsidRPr="00B37243" w:rsidRDefault="00B37243" w:rsidP="00B37243">
      <w:pPr>
        <w:pStyle w:val="2"/>
        <w:spacing w:before="0"/>
        <w:jc w:val="center"/>
        <w:rPr>
          <w:rFonts w:ascii="Times New Roman" w:hAnsi="Times New Roman" w:cs="Times New Roman"/>
          <w:i/>
          <w:color w:val="auto"/>
          <w:sz w:val="22"/>
          <w:szCs w:val="22"/>
        </w:rPr>
      </w:pPr>
      <w:r w:rsidRPr="00B37243">
        <w:rPr>
          <w:rFonts w:ascii="Times New Roman" w:hAnsi="Times New Roman" w:cs="Times New Roman"/>
          <w:color w:val="auto"/>
          <w:sz w:val="22"/>
          <w:szCs w:val="22"/>
        </w:rPr>
        <w:t>Программа муниципальных внутренних заимствований</w:t>
      </w:r>
    </w:p>
    <w:p w14:paraId="4F655FBF" w14:textId="77777777" w:rsidR="00B37243" w:rsidRPr="00B37243" w:rsidRDefault="00B37243" w:rsidP="00B37243">
      <w:pPr>
        <w:pStyle w:val="2"/>
        <w:spacing w:before="0"/>
        <w:jc w:val="center"/>
        <w:rPr>
          <w:rFonts w:ascii="Times New Roman" w:hAnsi="Times New Roman" w:cs="Times New Roman"/>
          <w:i/>
          <w:color w:val="auto"/>
          <w:sz w:val="22"/>
          <w:szCs w:val="22"/>
        </w:rPr>
      </w:pPr>
      <w:r w:rsidRPr="00B37243">
        <w:rPr>
          <w:rFonts w:ascii="Times New Roman" w:hAnsi="Times New Roman" w:cs="Times New Roman"/>
          <w:color w:val="auto"/>
          <w:sz w:val="22"/>
          <w:szCs w:val="22"/>
        </w:rPr>
        <w:t>Красносибирского сельсовета Кочковского района Новосибирской области на 2024 год и плановый период 2025-2026 годов</w:t>
      </w:r>
    </w:p>
    <w:p w14:paraId="7F16EF69" w14:textId="77777777" w:rsidR="00B37243" w:rsidRPr="00B37243" w:rsidRDefault="00B37243" w:rsidP="00B37243">
      <w:pPr>
        <w:pStyle w:val="2"/>
        <w:spacing w:before="0"/>
        <w:rPr>
          <w:rFonts w:ascii="Times New Roman" w:hAnsi="Times New Roman" w:cs="Times New Roman"/>
          <w:i/>
          <w:color w:val="auto"/>
          <w:sz w:val="22"/>
          <w:szCs w:val="22"/>
        </w:rPr>
      </w:pPr>
    </w:p>
    <w:p w14:paraId="2DEB84DC" w14:textId="77777777" w:rsidR="00B37243" w:rsidRPr="00B37243" w:rsidRDefault="00B37243" w:rsidP="00B37243">
      <w:pPr>
        <w:pStyle w:val="2"/>
        <w:spacing w:before="0"/>
        <w:rPr>
          <w:rFonts w:ascii="Times New Roman" w:hAnsi="Times New Roman" w:cs="Times New Roman"/>
          <w:i/>
          <w:color w:val="auto"/>
          <w:sz w:val="22"/>
          <w:szCs w:val="22"/>
        </w:rPr>
      </w:pPr>
    </w:p>
    <w:p w14:paraId="3F54AD2F" w14:textId="77777777" w:rsidR="00B37243" w:rsidRPr="00B37243" w:rsidRDefault="00B37243" w:rsidP="00B37243">
      <w:pPr>
        <w:pStyle w:val="2"/>
        <w:spacing w:before="0"/>
        <w:rPr>
          <w:rFonts w:ascii="Times New Roman" w:hAnsi="Times New Roman" w:cs="Times New Roman"/>
          <w:i/>
          <w:color w:val="auto"/>
          <w:sz w:val="22"/>
          <w:szCs w:val="22"/>
        </w:rPr>
      </w:pPr>
    </w:p>
    <w:p w14:paraId="2E84C5EF" w14:textId="77777777" w:rsidR="00B37243" w:rsidRPr="00B37243" w:rsidRDefault="00B37243" w:rsidP="00B37243">
      <w:pPr>
        <w:pStyle w:val="2"/>
        <w:spacing w:before="0"/>
        <w:jc w:val="right"/>
        <w:rPr>
          <w:rFonts w:ascii="Times New Roman" w:hAnsi="Times New Roman" w:cs="Times New Roman"/>
          <w:i/>
          <w:color w:val="auto"/>
          <w:sz w:val="22"/>
          <w:szCs w:val="22"/>
        </w:rPr>
      </w:pPr>
      <w:r w:rsidRPr="00B37243">
        <w:rPr>
          <w:rFonts w:ascii="Times New Roman" w:hAnsi="Times New Roman" w:cs="Times New Roman"/>
          <w:color w:val="auto"/>
          <w:sz w:val="22"/>
          <w:szCs w:val="22"/>
        </w:rPr>
        <w:t xml:space="preserve">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288"/>
        <w:gridCol w:w="1236"/>
        <w:gridCol w:w="1236"/>
        <w:gridCol w:w="1236"/>
        <w:gridCol w:w="1405"/>
        <w:gridCol w:w="1193"/>
        <w:gridCol w:w="1174"/>
      </w:tblGrid>
      <w:tr w:rsidR="00B37243" w:rsidRPr="00B37243" w14:paraId="255604A0" w14:textId="77777777" w:rsidTr="0050440A">
        <w:trPr>
          <w:cantSplit/>
          <w:trHeight w:val="279"/>
        </w:trPr>
        <w:tc>
          <w:tcPr>
            <w:tcW w:w="209" w:type="pct"/>
            <w:vMerge w:val="restart"/>
          </w:tcPr>
          <w:p w14:paraId="36AA1DD8" w14:textId="77777777" w:rsidR="00B37243" w:rsidRPr="00B37243" w:rsidRDefault="00B37243" w:rsidP="0050440A">
            <w:pPr>
              <w:pStyle w:val="2"/>
              <w:spacing w:before="0"/>
              <w:rPr>
                <w:rFonts w:ascii="Times New Roman" w:hAnsi="Times New Roman" w:cs="Times New Roman"/>
                <w:i/>
                <w:color w:val="auto"/>
                <w:sz w:val="22"/>
                <w:szCs w:val="22"/>
              </w:rPr>
            </w:pPr>
            <w:r w:rsidRPr="00B37243">
              <w:rPr>
                <w:rFonts w:ascii="Times New Roman" w:hAnsi="Times New Roman" w:cs="Times New Roman"/>
                <w:color w:val="auto"/>
                <w:sz w:val="22"/>
                <w:szCs w:val="22"/>
              </w:rPr>
              <w:t>№ п/п</w:t>
            </w:r>
          </w:p>
        </w:tc>
        <w:tc>
          <w:tcPr>
            <w:tcW w:w="1122" w:type="pct"/>
            <w:vMerge w:val="restart"/>
          </w:tcPr>
          <w:p w14:paraId="3747ADE7" w14:textId="77777777" w:rsidR="00B37243" w:rsidRPr="00B37243" w:rsidRDefault="00B37243" w:rsidP="0050440A">
            <w:pPr>
              <w:pStyle w:val="2"/>
              <w:spacing w:before="0"/>
              <w:jc w:val="center"/>
              <w:rPr>
                <w:rFonts w:ascii="Times New Roman" w:hAnsi="Times New Roman" w:cs="Times New Roman"/>
                <w:i/>
                <w:color w:val="auto"/>
                <w:sz w:val="22"/>
                <w:szCs w:val="22"/>
              </w:rPr>
            </w:pPr>
            <w:r w:rsidRPr="00B37243">
              <w:rPr>
                <w:rFonts w:ascii="Times New Roman" w:hAnsi="Times New Roman" w:cs="Times New Roman"/>
                <w:color w:val="auto"/>
                <w:sz w:val="22"/>
                <w:szCs w:val="22"/>
              </w:rPr>
              <w:t>Наименование муниципальных внутренних заимствований</w:t>
            </w:r>
          </w:p>
        </w:tc>
        <w:tc>
          <w:tcPr>
            <w:tcW w:w="1212" w:type="pct"/>
            <w:gridSpan w:val="2"/>
          </w:tcPr>
          <w:p w14:paraId="53E746DE" w14:textId="77777777" w:rsidR="00B37243" w:rsidRPr="00B37243" w:rsidRDefault="00B37243" w:rsidP="0050440A">
            <w:pPr>
              <w:pStyle w:val="2"/>
              <w:spacing w:before="0"/>
              <w:jc w:val="center"/>
              <w:rPr>
                <w:rFonts w:ascii="Times New Roman" w:hAnsi="Times New Roman" w:cs="Times New Roman"/>
                <w:i/>
                <w:color w:val="auto"/>
                <w:sz w:val="22"/>
                <w:szCs w:val="22"/>
              </w:rPr>
            </w:pPr>
            <w:r w:rsidRPr="00B37243">
              <w:rPr>
                <w:rFonts w:ascii="Times New Roman" w:hAnsi="Times New Roman" w:cs="Times New Roman"/>
                <w:color w:val="auto"/>
                <w:sz w:val="22"/>
                <w:szCs w:val="22"/>
              </w:rPr>
              <w:t>2024 год</w:t>
            </w:r>
          </w:p>
        </w:tc>
        <w:tc>
          <w:tcPr>
            <w:tcW w:w="1295" w:type="pct"/>
            <w:gridSpan w:val="2"/>
          </w:tcPr>
          <w:p w14:paraId="6A968538" w14:textId="77777777" w:rsidR="00B37243" w:rsidRPr="00B37243" w:rsidRDefault="00B37243" w:rsidP="0050440A">
            <w:pPr>
              <w:pStyle w:val="2"/>
              <w:spacing w:before="0"/>
              <w:jc w:val="center"/>
              <w:rPr>
                <w:rFonts w:ascii="Times New Roman" w:hAnsi="Times New Roman" w:cs="Times New Roman"/>
                <w:i/>
                <w:color w:val="auto"/>
                <w:sz w:val="22"/>
                <w:szCs w:val="22"/>
              </w:rPr>
            </w:pPr>
            <w:r w:rsidRPr="00B37243">
              <w:rPr>
                <w:rFonts w:ascii="Times New Roman" w:hAnsi="Times New Roman" w:cs="Times New Roman"/>
                <w:color w:val="auto"/>
                <w:sz w:val="22"/>
                <w:szCs w:val="22"/>
              </w:rPr>
              <w:t>2025 год</w:t>
            </w:r>
          </w:p>
        </w:tc>
        <w:tc>
          <w:tcPr>
            <w:tcW w:w="1161" w:type="pct"/>
            <w:gridSpan w:val="2"/>
          </w:tcPr>
          <w:p w14:paraId="2B8195A1" w14:textId="77777777" w:rsidR="00B37243" w:rsidRPr="00B37243" w:rsidRDefault="00B37243" w:rsidP="0050440A">
            <w:pPr>
              <w:pStyle w:val="2"/>
              <w:spacing w:before="0"/>
              <w:jc w:val="center"/>
              <w:rPr>
                <w:rFonts w:ascii="Times New Roman" w:hAnsi="Times New Roman" w:cs="Times New Roman"/>
                <w:i/>
                <w:color w:val="auto"/>
                <w:sz w:val="22"/>
                <w:szCs w:val="22"/>
              </w:rPr>
            </w:pPr>
            <w:r w:rsidRPr="00B37243">
              <w:rPr>
                <w:rFonts w:ascii="Times New Roman" w:hAnsi="Times New Roman" w:cs="Times New Roman"/>
                <w:color w:val="auto"/>
                <w:sz w:val="22"/>
                <w:szCs w:val="22"/>
              </w:rPr>
              <w:t>2026 год</w:t>
            </w:r>
          </w:p>
        </w:tc>
      </w:tr>
      <w:tr w:rsidR="00B37243" w:rsidRPr="00B37243" w14:paraId="6E0208F3" w14:textId="77777777" w:rsidTr="0050440A">
        <w:trPr>
          <w:cantSplit/>
          <w:trHeight w:val="146"/>
        </w:trPr>
        <w:tc>
          <w:tcPr>
            <w:tcW w:w="209" w:type="pct"/>
            <w:vMerge/>
          </w:tcPr>
          <w:p w14:paraId="6FFC3E5F" w14:textId="77777777" w:rsidR="00B37243" w:rsidRPr="00B37243" w:rsidRDefault="00B37243" w:rsidP="0050440A">
            <w:pPr>
              <w:pStyle w:val="2"/>
              <w:spacing w:before="0"/>
              <w:rPr>
                <w:rFonts w:ascii="Times New Roman" w:hAnsi="Times New Roman" w:cs="Times New Roman"/>
                <w:i/>
                <w:color w:val="auto"/>
                <w:sz w:val="22"/>
                <w:szCs w:val="22"/>
              </w:rPr>
            </w:pPr>
          </w:p>
        </w:tc>
        <w:tc>
          <w:tcPr>
            <w:tcW w:w="1122" w:type="pct"/>
            <w:vMerge/>
          </w:tcPr>
          <w:p w14:paraId="3AF1B0F5" w14:textId="77777777" w:rsidR="00B37243" w:rsidRPr="00B37243" w:rsidRDefault="00B37243" w:rsidP="0050440A">
            <w:pPr>
              <w:pStyle w:val="2"/>
              <w:spacing w:before="0"/>
              <w:jc w:val="center"/>
              <w:rPr>
                <w:rFonts w:ascii="Times New Roman" w:hAnsi="Times New Roman" w:cs="Times New Roman"/>
                <w:i/>
                <w:color w:val="auto"/>
                <w:sz w:val="22"/>
                <w:szCs w:val="22"/>
              </w:rPr>
            </w:pPr>
          </w:p>
        </w:tc>
        <w:tc>
          <w:tcPr>
            <w:tcW w:w="606" w:type="pct"/>
          </w:tcPr>
          <w:p w14:paraId="651E76F3" w14:textId="77777777" w:rsidR="00B37243" w:rsidRPr="00B37243" w:rsidRDefault="00B37243" w:rsidP="0050440A">
            <w:pPr>
              <w:pStyle w:val="2"/>
              <w:spacing w:before="0"/>
              <w:jc w:val="center"/>
              <w:rPr>
                <w:rFonts w:ascii="Times New Roman" w:hAnsi="Times New Roman" w:cs="Times New Roman"/>
                <w:i/>
                <w:color w:val="auto"/>
                <w:sz w:val="22"/>
                <w:szCs w:val="22"/>
              </w:rPr>
            </w:pPr>
            <w:r w:rsidRPr="00B37243">
              <w:rPr>
                <w:rFonts w:ascii="Times New Roman" w:hAnsi="Times New Roman" w:cs="Times New Roman"/>
                <w:color w:val="auto"/>
                <w:sz w:val="22"/>
                <w:szCs w:val="22"/>
              </w:rPr>
              <w:t>Объем привлечения</w:t>
            </w:r>
          </w:p>
        </w:tc>
        <w:tc>
          <w:tcPr>
            <w:tcW w:w="606" w:type="pct"/>
          </w:tcPr>
          <w:p w14:paraId="5CC64136" w14:textId="77777777" w:rsidR="00B37243" w:rsidRPr="00B37243" w:rsidRDefault="00B37243" w:rsidP="0050440A">
            <w:pPr>
              <w:pStyle w:val="2"/>
              <w:spacing w:before="0"/>
              <w:jc w:val="center"/>
              <w:rPr>
                <w:rFonts w:ascii="Times New Roman" w:hAnsi="Times New Roman" w:cs="Times New Roman"/>
                <w:i/>
                <w:color w:val="auto"/>
                <w:sz w:val="22"/>
                <w:szCs w:val="22"/>
              </w:rPr>
            </w:pPr>
            <w:r w:rsidRPr="00B37243">
              <w:rPr>
                <w:rFonts w:ascii="Times New Roman" w:hAnsi="Times New Roman" w:cs="Times New Roman"/>
                <w:color w:val="auto"/>
                <w:sz w:val="22"/>
                <w:szCs w:val="22"/>
              </w:rPr>
              <w:t>Объем средств, направляемых на погашение</w:t>
            </w:r>
          </w:p>
        </w:tc>
        <w:tc>
          <w:tcPr>
            <w:tcW w:w="606" w:type="pct"/>
          </w:tcPr>
          <w:p w14:paraId="3CC094E7" w14:textId="77777777" w:rsidR="00B37243" w:rsidRPr="00B37243" w:rsidRDefault="00B37243" w:rsidP="0050440A">
            <w:pPr>
              <w:pStyle w:val="2"/>
              <w:spacing w:before="0"/>
              <w:jc w:val="center"/>
              <w:rPr>
                <w:rFonts w:ascii="Times New Roman" w:hAnsi="Times New Roman" w:cs="Times New Roman"/>
                <w:i/>
                <w:color w:val="auto"/>
                <w:sz w:val="22"/>
                <w:szCs w:val="22"/>
              </w:rPr>
            </w:pPr>
            <w:r w:rsidRPr="00B37243">
              <w:rPr>
                <w:rFonts w:ascii="Times New Roman" w:hAnsi="Times New Roman" w:cs="Times New Roman"/>
                <w:color w:val="auto"/>
                <w:sz w:val="22"/>
                <w:szCs w:val="22"/>
              </w:rPr>
              <w:t>Объем привлечения</w:t>
            </w:r>
          </w:p>
        </w:tc>
        <w:tc>
          <w:tcPr>
            <w:tcW w:w="689" w:type="pct"/>
          </w:tcPr>
          <w:p w14:paraId="431D250E" w14:textId="77777777" w:rsidR="00B37243" w:rsidRPr="00B37243" w:rsidRDefault="00B37243" w:rsidP="0050440A">
            <w:pPr>
              <w:pStyle w:val="2"/>
              <w:spacing w:before="0"/>
              <w:jc w:val="center"/>
              <w:rPr>
                <w:rFonts w:ascii="Times New Roman" w:hAnsi="Times New Roman" w:cs="Times New Roman"/>
                <w:i/>
                <w:color w:val="auto"/>
                <w:sz w:val="22"/>
                <w:szCs w:val="22"/>
              </w:rPr>
            </w:pPr>
            <w:r w:rsidRPr="00B37243">
              <w:rPr>
                <w:rFonts w:ascii="Times New Roman" w:hAnsi="Times New Roman" w:cs="Times New Roman"/>
                <w:color w:val="auto"/>
                <w:sz w:val="22"/>
                <w:szCs w:val="22"/>
              </w:rPr>
              <w:t>Объем средств, направляемых на погашение</w:t>
            </w:r>
          </w:p>
        </w:tc>
        <w:tc>
          <w:tcPr>
            <w:tcW w:w="585" w:type="pct"/>
          </w:tcPr>
          <w:p w14:paraId="50235A55" w14:textId="77777777" w:rsidR="00B37243" w:rsidRPr="00B37243" w:rsidRDefault="00B37243" w:rsidP="0050440A">
            <w:pPr>
              <w:pStyle w:val="2"/>
              <w:spacing w:before="0"/>
              <w:jc w:val="center"/>
              <w:rPr>
                <w:rFonts w:ascii="Times New Roman" w:hAnsi="Times New Roman" w:cs="Times New Roman"/>
                <w:i/>
                <w:color w:val="auto"/>
                <w:sz w:val="22"/>
                <w:szCs w:val="22"/>
              </w:rPr>
            </w:pPr>
            <w:r w:rsidRPr="00B37243">
              <w:rPr>
                <w:rFonts w:ascii="Times New Roman" w:hAnsi="Times New Roman" w:cs="Times New Roman"/>
                <w:color w:val="auto"/>
                <w:sz w:val="22"/>
                <w:szCs w:val="22"/>
              </w:rPr>
              <w:t>Объем привлечения</w:t>
            </w:r>
          </w:p>
        </w:tc>
        <w:tc>
          <w:tcPr>
            <w:tcW w:w="576" w:type="pct"/>
          </w:tcPr>
          <w:p w14:paraId="774D5D52" w14:textId="77777777" w:rsidR="00B37243" w:rsidRPr="00B37243" w:rsidRDefault="00B37243" w:rsidP="0050440A">
            <w:pPr>
              <w:pStyle w:val="2"/>
              <w:spacing w:before="0"/>
              <w:jc w:val="center"/>
              <w:rPr>
                <w:rFonts w:ascii="Times New Roman" w:hAnsi="Times New Roman" w:cs="Times New Roman"/>
                <w:i/>
                <w:color w:val="auto"/>
                <w:sz w:val="22"/>
                <w:szCs w:val="22"/>
              </w:rPr>
            </w:pPr>
            <w:r w:rsidRPr="00B37243">
              <w:rPr>
                <w:rFonts w:ascii="Times New Roman" w:hAnsi="Times New Roman" w:cs="Times New Roman"/>
                <w:color w:val="auto"/>
                <w:sz w:val="22"/>
                <w:szCs w:val="22"/>
              </w:rPr>
              <w:t>Объем средств, направляемых на погашение</w:t>
            </w:r>
          </w:p>
        </w:tc>
      </w:tr>
      <w:tr w:rsidR="00B37243" w:rsidRPr="00B37243" w14:paraId="621B8157" w14:textId="77777777" w:rsidTr="0050440A">
        <w:trPr>
          <w:trHeight w:val="146"/>
        </w:trPr>
        <w:tc>
          <w:tcPr>
            <w:tcW w:w="209" w:type="pct"/>
          </w:tcPr>
          <w:p w14:paraId="5F1E3D59" w14:textId="77777777" w:rsidR="00B37243" w:rsidRPr="00B37243" w:rsidRDefault="00B37243" w:rsidP="0050440A">
            <w:pPr>
              <w:pStyle w:val="2"/>
              <w:spacing w:before="0"/>
              <w:rPr>
                <w:rFonts w:ascii="Times New Roman" w:hAnsi="Times New Roman" w:cs="Times New Roman"/>
                <w:i/>
                <w:color w:val="auto"/>
                <w:sz w:val="22"/>
                <w:szCs w:val="22"/>
              </w:rPr>
            </w:pPr>
          </w:p>
          <w:p w14:paraId="26246EE7" w14:textId="77777777" w:rsidR="00B37243" w:rsidRPr="00B37243" w:rsidRDefault="00B37243" w:rsidP="0050440A">
            <w:pPr>
              <w:pStyle w:val="2"/>
              <w:spacing w:before="0"/>
              <w:rPr>
                <w:rFonts w:ascii="Times New Roman" w:hAnsi="Times New Roman" w:cs="Times New Roman"/>
                <w:i/>
                <w:color w:val="auto"/>
                <w:sz w:val="22"/>
                <w:szCs w:val="22"/>
              </w:rPr>
            </w:pPr>
          </w:p>
          <w:p w14:paraId="5EBF5926" w14:textId="77777777" w:rsidR="00B37243" w:rsidRPr="00B37243" w:rsidRDefault="00B37243" w:rsidP="0050440A">
            <w:pPr>
              <w:pStyle w:val="2"/>
              <w:spacing w:before="0"/>
              <w:rPr>
                <w:rFonts w:ascii="Times New Roman" w:hAnsi="Times New Roman" w:cs="Times New Roman"/>
                <w:i/>
                <w:color w:val="auto"/>
                <w:sz w:val="22"/>
                <w:szCs w:val="22"/>
              </w:rPr>
            </w:pPr>
          </w:p>
          <w:p w14:paraId="6DCC00B6" w14:textId="77777777" w:rsidR="00B37243" w:rsidRPr="00B37243" w:rsidRDefault="00B37243" w:rsidP="0050440A">
            <w:pPr>
              <w:pStyle w:val="2"/>
              <w:spacing w:before="0"/>
              <w:rPr>
                <w:rFonts w:ascii="Times New Roman" w:hAnsi="Times New Roman" w:cs="Times New Roman"/>
                <w:i/>
                <w:color w:val="auto"/>
                <w:sz w:val="22"/>
                <w:szCs w:val="22"/>
              </w:rPr>
            </w:pPr>
            <w:r w:rsidRPr="00B37243">
              <w:rPr>
                <w:rFonts w:ascii="Times New Roman" w:hAnsi="Times New Roman" w:cs="Times New Roman"/>
                <w:color w:val="auto"/>
                <w:sz w:val="22"/>
                <w:szCs w:val="22"/>
              </w:rPr>
              <w:t>1.</w:t>
            </w:r>
          </w:p>
          <w:p w14:paraId="46443443" w14:textId="77777777" w:rsidR="00B37243" w:rsidRPr="00B37243" w:rsidRDefault="00B37243" w:rsidP="0050440A">
            <w:pPr>
              <w:pStyle w:val="2"/>
              <w:spacing w:before="0"/>
              <w:rPr>
                <w:rFonts w:ascii="Times New Roman" w:hAnsi="Times New Roman" w:cs="Times New Roman"/>
                <w:i/>
                <w:color w:val="auto"/>
                <w:sz w:val="22"/>
                <w:szCs w:val="22"/>
              </w:rPr>
            </w:pPr>
          </w:p>
          <w:p w14:paraId="4195C8C7" w14:textId="77777777" w:rsidR="00B37243" w:rsidRPr="00B37243" w:rsidRDefault="00B37243" w:rsidP="0050440A">
            <w:pPr>
              <w:pStyle w:val="2"/>
              <w:spacing w:before="0"/>
              <w:rPr>
                <w:rFonts w:ascii="Times New Roman" w:hAnsi="Times New Roman" w:cs="Times New Roman"/>
                <w:i/>
                <w:color w:val="auto"/>
                <w:sz w:val="22"/>
                <w:szCs w:val="22"/>
              </w:rPr>
            </w:pPr>
          </w:p>
          <w:p w14:paraId="2A445D5A" w14:textId="77777777" w:rsidR="00B37243" w:rsidRPr="00B37243" w:rsidRDefault="00B37243" w:rsidP="0050440A">
            <w:pPr>
              <w:pStyle w:val="2"/>
              <w:spacing w:before="0"/>
              <w:rPr>
                <w:rFonts w:ascii="Times New Roman" w:hAnsi="Times New Roman" w:cs="Times New Roman"/>
                <w:i/>
                <w:color w:val="auto"/>
                <w:sz w:val="22"/>
                <w:szCs w:val="22"/>
              </w:rPr>
            </w:pPr>
          </w:p>
          <w:p w14:paraId="1BBDFE1E" w14:textId="77777777" w:rsidR="00B37243" w:rsidRPr="00B37243" w:rsidRDefault="00B37243" w:rsidP="0050440A">
            <w:pPr>
              <w:pStyle w:val="2"/>
              <w:spacing w:before="0"/>
              <w:rPr>
                <w:rFonts w:ascii="Times New Roman" w:hAnsi="Times New Roman" w:cs="Times New Roman"/>
                <w:i/>
                <w:color w:val="auto"/>
                <w:sz w:val="22"/>
                <w:szCs w:val="22"/>
              </w:rPr>
            </w:pPr>
            <w:r w:rsidRPr="00B37243">
              <w:rPr>
                <w:rFonts w:ascii="Times New Roman" w:hAnsi="Times New Roman" w:cs="Times New Roman"/>
                <w:color w:val="auto"/>
                <w:sz w:val="22"/>
                <w:szCs w:val="22"/>
              </w:rPr>
              <w:t>2.</w:t>
            </w:r>
          </w:p>
          <w:p w14:paraId="62CA961E" w14:textId="77777777" w:rsidR="00B37243" w:rsidRPr="00B37243" w:rsidRDefault="00B37243" w:rsidP="0050440A">
            <w:pPr>
              <w:pStyle w:val="2"/>
              <w:spacing w:before="0"/>
              <w:rPr>
                <w:rFonts w:ascii="Times New Roman" w:hAnsi="Times New Roman" w:cs="Times New Roman"/>
                <w:i/>
                <w:color w:val="auto"/>
                <w:sz w:val="22"/>
                <w:szCs w:val="22"/>
              </w:rPr>
            </w:pPr>
          </w:p>
          <w:p w14:paraId="10EDF935" w14:textId="77777777" w:rsidR="00B37243" w:rsidRPr="00B37243" w:rsidRDefault="00B37243" w:rsidP="0050440A">
            <w:pPr>
              <w:pStyle w:val="2"/>
              <w:spacing w:before="0"/>
              <w:rPr>
                <w:rFonts w:ascii="Times New Roman" w:hAnsi="Times New Roman" w:cs="Times New Roman"/>
                <w:i/>
                <w:color w:val="auto"/>
                <w:sz w:val="22"/>
                <w:szCs w:val="22"/>
              </w:rPr>
            </w:pPr>
          </w:p>
        </w:tc>
        <w:tc>
          <w:tcPr>
            <w:tcW w:w="1122" w:type="pct"/>
          </w:tcPr>
          <w:p w14:paraId="147E26D8" w14:textId="77777777" w:rsidR="00B37243" w:rsidRPr="00B37243" w:rsidRDefault="00B37243" w:rsidP="0050440A">
            <w:pPr>
              <w:pStyle w:val="2"/>
              <w:spacing w:before="0"/>
              <w:jc w:val="both"/>
              <w:rPr>
                <w:rFonts w:ascii="Times New Roman" w:hAnsi="Times New Roman" w:cs="Times New Roman"/>
                <w:i/>
                <w:color w:val="auto"/>
                <w:sz w:val="22"/>
                <w:szCs w:val="22"/>
              </w:rPr>
            </w:pPr>
            <w:r w:rsidRPr="00B37243">
              <w:rPr>
                <w:rFonts w:ascii="Times New Roman" w:hAnsi="Times New Roman" w:cs="Times New Roman"/>
                <w:color w:val="auto"/>
                <w:sz w:val="22"/>
                <w:szCs w:val="22"/>
              </w:rPr>
              <w:t>Муниципальные внутренние заимствования:</w:t>
            </w:r>
          </w:p>
          <w:p w14:paraId="46A4F5F9" w14:textId="77777777" w:rsidR="00B37243" w:rsidRPr="00B37243" w:rsidRDefault="00B37243" w:rsidP="0050440A">
            <w:pPr>
              <w:pStyle w:val="2"/>
              <w:spacing w:before="0"/>
              <w:jc w:val="both"/>
              <w:rPr>
                <w:rFonts w:ascii="Times New Roman" w:hAnsi="Times New Roman" w:cs="Times New Roman"/>
                <w:i/>
                <w:color w:val="auto"/>
                <w:sz w:val="22"/>
                <w:szCs w:val="22"/>
              </w:rPr>
            </w:pPr>
            <w:r w:rsidRPr="00B37243">
              <w:rPr>
                <w:rFonts w:ascii="Times New Roman" w:hAnsi="Times New Roman" w:cs="Times New Roman"/>
                <w:color w:val="auto"/>
                <w:sz w:val="22"/>
                <w:szCs w:val="22"/>
              </w:rPr>
              <w:t>Кредиты, привлекаемые от кредитных организаций</w:t>
            </w:r>
          </w:p>
          <w:p w14:paraId="417D3290" w14:textId="77777777" w:rsidR="00B37243" w:rsidRPr="00B37243" w:rsidRDefault="00B37243" w:rsidP="0050440A">
            <w:pPr>
              <w:pStyle w:val="2"/>
              <w:spacing w:before="0"/>
              <w:jc w:val="both"/>
              <w:rPr>
                <w:rFonts w:ascii="Times New Roman" w:hAnsi="Times New Roman" w:cs="Times New Roman"/>
                <w:i/>
                <w:color w:val="auto"/>
                <w:sz w:val="22"/>
                <w:szCs w:val="22"/>
              </w:rPr>
            </w:pPr>
            <w:r w:rsidRPr="00B37243">
              <w:rPr>
                <w:rFonts w:ascii="Times New Roman" w:hAnsi="Times New Roman" w:cs="Times New Roman"/>
                <w:color w:val="auto"/>
                <w:sz w:val="22"/>
                <w:szCs w:val="22"/>
              </w:rPr>
              <w:t xml:space="preserve">Кредиты, привлекаемые от других </w:t>
            </w:r>
            <w:proofErr w:type="gramStart"/>
            <w:r w:rsidRPr="00B37243">
              <w:rPr>
                <w:rFonts w:ascii="Times New Roman" w:hAnsi="Times New Roman" w:cs="Times New Roman"/>
                <w:color w:val="auto"/>
                <w:sz w:val="22"/>
                <w:szCs w:val="22"/>
              </w:rPr>
              <w:t>бюджетов  бюджетной</w:t>
            </w:r>
            <w:proofErr w:type="gramEnd"/>
            <w:r w:rsidRPr="00B37243">
              <w:rPr>
                <w:rFonts w:ascii="Times New Roman" w:hAnsi="Times New Roman" w:cs="Times New Roman"/>
                <w:color w:val="auto"/>
                <w:sz w:val="22"/>
                <w:szCs w:val="22"/>
              </w:rPr>
              <w:t xml:space="preserve"> системы  Российской Федерации</w:t>
            </w:r>
          </w:p>
        </w:tc>
        <w:tc>
          <w:tcPr>
            <w:tcW w:w="606" w:type="pct"/>
            <w:vAlign w:val="center"/>
          </w:tcPr>
          <w:p w14:paraId="7B09A7BC" w14:textId="77777777" w:rsidR="00B37243" w:rsidRPr="00B37243" w:rsidRDefault="00B37243" w:rsidP="0050440A">
            <w:pPr>
              <w:pStyle w:val="2"/>
              <w:spacing w:before="0"/>
              <w:jc w:val="center"/>
              <w:rPr>
                <w:rFonts w:ascii="Times New Roman" w:hAnsi="Times New Roman" w:cs="Times New Roman"/>
                <w:i/>
                <w:color w:val="auto"/>
                <w:sz w:val="22"/>
                <w:szCs w:val="22"/>
              </w:rPr>
            </w:pPr>
          </w:p>
          <w:p w14:paraId="3C74C6F1" w14:textId="77777777" w:rsidR="00B37243" w:rsidRPr="00B37243" w:rsidRDefault="00B37243" w:rsidP="0050440A">
            <w:pPr>
              <w:pStyle w:val="2"/>
              <w:spacing w:before="0"/>
              <w:jc w:val="center"/>
              <w:rPr>
                <w:rFonts w:ascii="Times New Roman" w:hAnsi="Times New Roman" w:cs="Times New Roman"/>
                <w:i/>
                <w:color w:val="auto"/>
                <w:sz w:val="22"/>
                <w:szCs w:val="22"/>
              </w:rPr>
            </w:pPr>
          </w:p>
          <w:p w14:paraId="6700D7E7" w14:textId="77777777" w:rsidR="00B37243" w:rsidRPr="00B37243" w:rsidRDefault="00B37243" w:rsidP="0050440A">
            <w:pPr>
              <w:pStyle w:val="2"/>
              <w:spacing w:before="0"/>
              <w:jc w:val="center"/>
              <w:rPr>
                <w:rFonts w:ascii="Times New Roman" w:hAnsi="Times New Roman" w:cs="Times New Roman"/>
                <w:i/>
                <w:color w:val="auto"/>
                <w:sz w:val="22"/>
                <w:szCs w:val="22"/>
              </w:rPr>
            </w:pPr>
          </w:p>
          <w:p w14:paraId="26679648" w14:textId="77777777" w:rsidR="00B37243" w:rsidRPr="00B37243" w:rsidRDefault="00B37243" w:rsidP="0050440A">
            <w:pPr>
              <w:pStyle w:val="2"/>
              <w:spacing w:before="0"/>
              <w:jc w:val="center"/>
              <w:rPr>
                <w:rFonts w:ascii="Times New Roman" w:hAnsi="Times New Roman" w:cs="Times New Roman"/>
                <w:i/>
                <w:color w:val="auto"/>
                <w:sz w:val="22"/>
                <w:szCs w:val="22"/>
              </w:rPr>
            </w:pPr>
            <w:r w:rsidRPr="00B37243">
              <w:rPr>
                <w:rFonts w:ascii="Times New Roman" w:hAnsi="Times New Roman" w:cs="Times New Roman"/>
                <w:color w:val="auto"/>
                <w:sz w:val="22"/>
                <w:szCs w:val="22"/>
              </w:rPr>
              <w:t>0,00</w:t>
            </w:r>
          </w:p>
          <w:p w14:paraId="6EFD0811" w14:textId="77777777" w:rsidR="00B37243" w:rsidRPr="00B37243" w:rsidRDefault="00B37243" w:rsidP="0050440A">
            <w:pPr>
              <w:jc w:val="center"/>
              <w:rPr>
                <w:sz w:val="22"/>
                <w:szCs w:val="22"/>
              </w:rPr>
            </w:pPr>
          </w:p>
          <w:p w14:paraId="7C2B720D" w14:textId="77777777" w:rsidR="00B37243" w:rsidRPr="00B37243" w:rsidRDefault="00B37243" w:rsidP="0050440A">
            <w:pPr>
              <w:jc w:val="center"/>
              <w:rPr>
                <w:sz w:val="22"/>
                <w:szCs w:val="22"/>
              </w:rPr>
            </w:pPr>
          </w:p>
          <w:p w14:paraId="29C362EC" w14:textId="77777777" w:rsidR="00B37243" w:rsidRPr="00B37243" w:rsidRDefault="00B37243" w:rsidP="0050440A">
            <w:pPr>
              <w:jc w:val="center"/>
              <w:rPr>
                <w:sz w:val="22"/>
                <w:szCs w:val="22"/>
              </w:rPr>
            </w:pPr>
          </w:p>
          <w:p w14:paraId="47B6B780" w14:textId="77777777" w:rsidR="00B37243" w:rsidRPr="00B37243" w:rsidRDefault="00B37243" w:rsidP="0050440A">
            <w:pPr>
              <w:jc w:val="center"/>
              <w:rPr>
                <w:sz w:val="22"/>
                <w:szCs w:val="22"/>
              </w:rPr>
            </w:pPr>
            <w:r w:rsidRPr="00B37243">
              <w:rPr>
                <w:sz w:val="22"/>
                <w:szCs w:val="22"/>
              </w:rPr>
              <w:t>0,00</w:t>
            </w:r>
          </w:p>
        </w:tc>
        <w:tc>
          <w:tcPr>
            <w:tcW w:w="606" w:type="pct"/>
            <w:vAlign w:val="center"/>
          </w:tcPr>
          <w:p w14:paraId="47AA7314" w14:textId="77777777" w:rsidR="00B37243" w:rsidRPr="00B37243" w:rsidRDefault="00B37243" w:rsidP="0050440A">
            <w:pPr>
              <w:pStyle w:val="2"/>
              <w:spacing w:before="0"/>
              <w:jc w:val="center"/>
              <w:rPr>
                <w:rFonts w:ascii="Times New Roman" w:hAnsi="Times New Roman" w:cs="Times New Roman"/>
                <w:i/>
                <w:color w:val="auto"/>
                <w:sz w:val="22"/>
                <w:szCs w:val="22"/>
              </w:rPr>
            </w:pPr>
          </w:p>
          <w:p w14:paraId="710DAE57" w14:textId="77777777" w:rsidR="00B37243" w:rsidRPr="00B37243" w:rsidRDefault="00B37243" w:rsidP="0050440A">
            <w:pPr>
              <w:pStyle w:val="2"/>
              <w:spacing w:before="0"/>
              <w:jc w:val="center"/>
              <w:rPr>
                <w:rFonts w:ascii="Times New Roman" w:hAnsi="Times New Roman" w:cs="Times New Roman"/>
                <w:i/>
                <w:color w:val="auto"/>
                <w:sz w:val="22"/>
                <w:szCs w:val="22"/>
              </w:rPr>
            </w:pPr>
          </w:p>
          <w:p w14:paraId="34E624E9" w14:textId="77777777" w:rsidR="00B37243" w:rsidRPr="00B37243" w:rsidRDefault="00B37243" w:rsidP="0050440A">
            <w:pPr>
              <w:pStyle w:val="2"/>
              <w:spacing w:before="0"/>
              <w:jc w:val="center"/>
              <w:rPr>
                <w:rFonts w:ascii="Times New Roman" w:hAnsi="Times New Roman" w:cs="Times New Roman"/>
                <w:i/>
                <w:color w:val="auto"/>
                <w:sz w:val="22"/>
                <w:szCs w:val="22"/>
              </w:rPr>
            </w:pPr>
          </w:p>
          <w:p w14:paraId="7C22C84C" w14:textId="77777777" w:rsidR="00B37243" w:rsidRPr="00B37243" w:rsidRDefault="00B37243" w:rsidP="0050440A">
            <w:pPr>
              <w:pStyle w:val="2"/>
              <w:spacing w:before="0"/>
              <w:jc w:val="center"/>
              <w:rPr>
                <w:rFonts w:ascii="Times New Roman" w:hAnsi="Times New Roman" w:cs="Times New Roman"/>
                <w:i/>
                <w:color w:val="auto"/>
                <w:sz w:val="22"/>
                <w:szCs w:val="22"/>
              </w:rPr>
            </w:pPr>
            <w:r w:rsidRPr="00B37243">
              <w:rPr>
                <w:rFonts w:ascii="Times New Roman" w:hAnsi="Times New Roman" w:cs="Times New Roman"/>
                <w:color w:val="auto"/>
                <w:sz w:val="22"/>
                <w:szCs w:val="22"/>
              </w:rPr>
              <w:t>0,00</w:t>
            </w:r>
          </w:p>
          <w:p w14:paraId="5D6AFAA7" w14:textId="77777777" w:rsidR="00B37243" w:rsidRPr="00B37243" w:rsidRDefault="00B37243" w:rsidP="0050440A">
            <w:pPr>
              <w:jc w:val="center"/>
              <w:rPr>
                <w:sz w:val="22"/>
                <w:szCs w:val="22"/>
              </w:rPr>
            </w:pPr>
          </w:p>
          <w:p w14:paraId="6C1EB9FF" w14:textId="77777777" w:rsidR="00B37243" w:rsidRPr="00B37243" w:rsidRDefault="00B37243" w:rsidP="0050440A">
            <w:pPr>
              <w:jc w:val="center"/>
              <w:rPr>
                <w:sz w:val="22"/>
                <w:szCs w:val="22"/>
              </w:rPr>
            </w:pPr>
          </w:p>
          <w:p w14:paraId="71D269F7" w14:textId="77777777" w:rsidR="00B37243" w:rsidRPr="00B37243" w:rsidRDefault="00B37243" w:rsidP="0050440A">
            <w:pPr>
              <w:jc w:val="center"/>
              <w:rPr>
                <w:sz w:val="22"/>
                <w:szCs w:val="22"/>
              </w:rPr>
            </w:pPr>
          </w:p>
          <w:p w14:paraId="30380C29" w14:textId="77777777" w:rsidR="00B37243" w:rsidRPr="00B37243" w:rsidRDefault="00B37243" w:rsidP="0050440A">
            <w:pPr>
              <w:pStyle w:val="2"/>
              <w:spacing w:before="0"/>
              <w:jc w:val="center"/>
              <w:rPr>
                <w:rFonts w:ascii="Times New Roman" w:hAnsi="Times New Roman" w:cs="Times New Roman"/>
                <w:i/>
                <w:color w:val="auto"/>
                <w:sz w:val="22"/>
                <w:szCs w:val="22"/>
              </w:rPr>
            </w:pPr>
            <w:r w:rsidRPr="00B37243">
              <w:rPr>
                <w:rFonts w:ascii="Times New Roman" w:hAnsi="Times New Roman" w:cs="Times New Roman"/>
                <w:color w:val="auto"/>
                <w:sz w:val="22"/>
                <w:szCs w:val="22"/>
              </w:rPr>
              <w:t>0,00</w:t>
            </w:r>
          </w:p>
        </w:tc>
        <w:tc>
          <w:tcPr>
            <w:tcW w:w="606" w:type="pct"/>
            <w:vAlign w:val="center"/>
          </w:tcPr>
          <w:p w14:paraId="71375C3B" w14:textId="77777777" w:rsidR="00B37243" w:rsidRPr="00B37243" w:rsidRDefault="00B37243" w:rsidP="0050440A">
            <w:pPr>
              <w:pStyle w:val="2"/>
              <w:spacing w:before="0"/>
              <w:jc w:val="center"/>
              <w:rPr>
                <w:rFonts w:ascii="Times New Roman" w:hAnsi="Times New Roman" w:cs="Times New Roman"/>
                <w:i/>
                <w:color w:val="auto"/>
                <w:sz w:val="22"/>
                <w:szCs w:val="22"/>
              </w:rPr>
            </w:pPr>
          </w:p>
          <w:p w14:paraId="73DA2D61" w14:textId="77777777" w:rsidR="00B37243" w:rsidRPr="00B37243" w:rsidRDefault="00B37243" w:rsidP="0050440A">
            <w:pPr>
              <w:pStyle w:val="2"/>
              <w:spacing w:before="0"/>
              <w:jc w:val="center"/>
              <w:rPr>
                <w:rFonts w:ascii="Times New Roman" w:hAnsi="Times New Roman" w:cs="Times New Roman"/>
                <w:i/>
                <w:color w:val="auto"/>
                <w:sz w:val="22"/>
                <w:szCs w:val="22"/>
              </w:rPr>
            </w:pPr>
          </w:p>
          <w:p w14:paraId="140BDC73" w14:textId="77777777" w:rsidR="00B37243" w:rsidRPr="00B37243" w:rsidRDefault="00B37243" w:rsidP="0050440A">
            <w:pPr>
              <w:pStyle w:val="2"/>
              <w:spacing w:before="0"/>
              <w:jc w:val="center"/>
              <w:rPr>
                <w:rFonts w:ascii="Times New Roman" w:hAnsi="Times New Roman" w:cs="Times New Roman"/>
                <w:i/>
                <w:color w:val="auto"/>
                <w:sz w:val="22"/>
                <w:szCs w:val="22"/>
              </w:rPr>
            </w:pPr>
          </w:p>
          <w:p w14:paraId="2614E525" w14:textId="77777777" w:rsidR="00B37243" w:rsidRPr="00B37243" w:rsidRDefault="00B37243" w:rsidP="0050440A">
            <w:pPr>
              <w:pStyle w:val="2"/>
              <w:spacing w:before="0"/>
              <w:jc w:val="center"/>
              <w:rPr>
                <w:rFonts w:ascii="Times New Roman" w:hAnsi="Times New Roman" w:cs="Times New Roman"/>
                <w:i/>
                <w:color w:val="auto"/>
                <w:sz w:val="22"/>
                <w:szCs w:val="22"/>
              </w:rPr>
            </w:pPr>
            <w:r w:rsidRPr="00B37243">
              <w:rPr>
                <w:rFonts w:ascii="Times New Roman" w:hAnsi="Times New Roman" w:cs="Times New Roman"/>
                <w:color w:val="auto"/>
                <w:sz w:val="22"/>
                <w:szCs w:val="22"/>
              </w:rPr>
              <w:t>0,00</w:t>
            </w:r>
          </w:p>
          <w:p w14:paraId="0AA78D38" w14:textId="77777777" w:rsidR="00B37243" w:rsidRPr="00B37243" w:rsidRDefault="00B37243" w:rsidP="0050440A">
            <w:pPr>
              <w:jc w:val="center"/>
              <w:rPr>
                <w:sz w:val="22"/>
                <w:szCs w:val="22"/>
              </w:rPr>
            </w:pPr>
          </w:p>
          <w:p w14:paraId="58E1497A" w14:textId="77777777" w:rsidR="00B37243" w:rsidRPr="00B37243" w:rsidRDefault="00B37243" w:rsidP="0050440A">
            <w:pPr>
              <w:jc w:val="center"/>
              <w:rPr>
                <w:sz w:val="22"/>
                <w:szCs w:val="22"/>
              </w:rPr>
            </w:pPr>
          </w:p>
          <w:p w14:paraId="55CCA6A2" w14:textId="77777777" w:rsidR="00B37243" w:rsidRPr="00B37243" w:rsidRDefault="00B37243" w:rsidP="0050440A">
            <w:pPr>
              <w:jc w:val="center"/>
              <w:rPr>
                <w:sz w:val="22"/>
                <w:szCs w:val="22"/>
              </w:rPr>
            </w:pPr>
          </w:p>
          <w:p w14:paraId="27218279" w14:textId="77777777" w:rsidR="00B37243" w:rsidRPr="00B37243" w:rsidRDefault="00B37243" w:rsidP="0050440A">
            <w:pPr>
              <w:jc w:val="center"/>
              <w:rPr>
                <w:sz w:val="22"/>
                <w:szCs w:val="22"/>
              </w:rPr>
            </w:pPr>
            <w:r w:rsidRPr="00B37243">
              <w:rPr>
                <w:sz w:val="22"/>
                <w:szCs w:val="22"/>
              </w:rPr>
              <w:t>0,00</w:t>
            </w:r>
          </w:p>
        </w:tc>
        <w:tc>
          <w:tcPr>
            <w:tcW w:w="689" w:type="pct"/>
            <w:vAlign w:val="center"/>
          </w:tcPr>
          <w:p w14:paraId="4B972BD5" w14:textId="77777777" w:rsidR="00B37243" w:rsidRPr="00B37243" w:rsidRDefault="00B37243" w:rsidP="0050440A">
            <w:pPr>
              <w:pStyle w:val="2"/>
              <w:spacing w:before="0"/>
              <w:jc w:val="center"/>
              <w:rPr>
                <w:rFonts w:ascii="Times New Roman" w:hAnsi="Times New Roman" w:cs="Times New Roman"/>
                <w:i/>
                <w:color w:val="auto"/>
                <w:sz w:val="22"/>
                <w:szCs w:val="22"/>
              </w:rPr>
            </w:pPr>
          </w:p>
          <w:p w14:paraId="017955FC" w14:textId="77777777" w:rsidR="00B37243" w:rsidRPr="00B37243" w:rsidRDefault="00B37243" w:rsidP="0050440A">
            <w:pPr>
              <w:pStyle w:val="2"/>
              <w:spacing w:before="0"/>
              <w:jc w:val="center"/>
              <w:rPr>
                <w:rFonts w:ascii="Times New Roman" w:hAnsi="Times New Roman" w:cs="Times New Roman"/>
                <w:i/>
                <w:color w:val="auto"/>
                <w:sz w:val="22"/>
                <w:szCs w:val="22"/>
              </w:rPr>
            </w:pPr>
          </w:p>
          <w:p w14:paraId="26E46297" w14:textId="77777777" w:rsidR="00B37243" w:rsidRPr="00B37243" w:rsidRDefault="00B37243" w:rsidP="0050440A">
            <w:pPr>
              <w:pStyle w:val="2"/>
              <w:spacing w:before="0"/>
              <w:jc w:val="center"/>
              <w:rPr>
                <w:rFonts w:ascii="Times New Roman" w:hAnsi="Times New Roman" w:cs="Times New Roman"/>
                <w:i/>
                <w:color w:val="auto"/>
                <w:sz w:val="22"/>
                <w:szCs w:val="22"/>
              </w:rPr>
            </w:pPr>
          </w:p>
          <w:p w14:paraId="22A6FD9F" w14:textId="77777777" w:rsidR="00B37243" w:rsidRPr="00B37243" w:rsidRDefault="00B37243" w:rsidP="0050440A">
            <w:pPr>
              <w:pStyle w:val="2"/>
              <w:spacing w:before="0"/>
              <w:jc w:val="center"/>
              <w:rPr>
                <w:rFonts w:ascii="Times New Roman" w:hAnsi="Times New Roman" w:cs="Times New Roman"/>
                <w:i/>
                <w:color w:val="auto"/>
                <w:sz w:val="22"/>
                <w:szCs w:val="22"/>
              </w:rPr>
            </w:pPr>
            <w:r w:rsidRPr="00B37243">
              <w:rPr>
                <w:rFonts w:ascii="Times New Roman" w:hAnsi="Times New Roman" w:cs="Times New Roman"/>
                <w:color w:val="auto"/>
                <w:sz w:val="22"/>
                <w:szCs w:val="22"/>
              </w:rPr>
              <w:t>0,00</w:t>
            </w:r>
          </w:p>
          <w:p w14:paraId="7B5C75AB" w14:textId="77777777" w:rsidR="00B37243" w:rsidRPr="00B37243" w:rsidRDefault="00B37243" w:rsidP="0050440A">
            <w:pPr>
              <w:jc w:val="center"/>
              <w:rPr>
                <w:sz w:val="22"/>
                <w:szCs w:val="22"/>
              </w:rPr>
            </w:pPr>
          </w:p>
          <w:p w14:paraId="251B0C75" w14:textId="77777777" w:rsidR="00B37243" w:rsidRPr="00B37243" w:rsidRDefault="00B37243" w:rsidP="0050440A">
            <w:pPr>
              <w:jc w:val="center"/>
              <w:rPr>
                <w:sz w:val="22"/>
                <w:szCs w:val="22"/>
              </w:rPr>
            </w:pPr>
          </w:p>
          <w:p w14:paraId="19B9B2F5" w14:textId="77777777" w:rsidR="00B37243" w:rsidRPr="00B37243" w:rsidRDefault="00B37243" w:rsidP="0050440A">
            <w:pPr>
              <w:jc w:val="center"/>
              <w:rPr>
                <w:sz w:val="22"/>
                <w:szCs w:val="22"/>
              </w:rPr>
            </w:pPr>
          </w:p>
          <w:p w14:paraId="04131B4D" w14:textId="77777777" w:rsidR="00B37243" w:rsidRPr="00B37243" w:rsidRDefault="00B37243" w:rsidP="0050440A">
            <w:pPr>
              <w:pStyle w:val="2"/>
              <w:spacing w:before="0"/>
              <w:jc w:val="center"/>
              <w:rPr>
                <w:rFonts w:ascii="Times New Roman" w:hAnsi="Times New Roman" w:cs="Times New Roman"/>
                <w:i/>
                <w:color w:val="auto"/>
                <w:sz w:val="22"/>
                <w:szCs w:val="22"/>
              </w:rPr>
            </w:pPr>
            <w:r w:rsidRPr="00B37243">
              <w:rPr>
                <w:rFonts w:ascii="Times New Roman" w:hAnsi="Times New Roman" w:cs="Times New Roman"/>
                <w:color w:val="auto"/>
                <w:sz w:val="22"/>
                <w:szCs w:val="22"/>
              </w:rPr>
              <w:t>0,00</w:t>
            </w:r>
          </w:p>
        </w:tc>
        <w:tc>
          <w:tcPr>
            <w:tcW w:w="585" w:type="pct"/>
            <w:vAlign w:val="center"/>
          </w:tcPr>
          <w:p w14:paraId="6C0B1896" w14:textId="77777777" w:rsidR="00B37243" w:rsidRPr="00B37243" w:rsidRDefault="00B37243" w:rsidP="0050440A">
            <w:pPr>
              <w:pStyle w:val="2"/>
              <w:spacing w:before="0"/>
              <w:jc w:val="center"/>
              <w:rPr>
                <w:rFonts w:ascii="Times New Roman" w:hAnsi="Times New Roman" w:cs="Times New Roman"/>
                <w:i/>
                <w:color w:val="auto"/>
                <w:sz w:val="22"/>
                <w:szCs w:val="22"/>
              </w:rPr>
            </w:pPr>
          </w:p>
          <w:p w14:paraId="00BB1481" w14:textId="77777777" w:rsidR="00B37243" w:rsidRPr="00B37243" w:rsidRDefault="00B37243" w:rsidP="0050440A">
            <w:pPr>
              <w:pStyle w:val="2"/>
              <w:spacing w:before="0"/>
              <w:jc w:val="center"/>
              <w:rPr>
                <w:rFonts w:ascii="Times New Roman" w:hAnsi="Times New Roman" w:cs="Times New Roman"/>
                <w:i/>
                <w:color w:val="auto"/>
                <w:sz w:val="22"/>
                <w:szCs w:val="22"/>
              </w:rPr>
            </w:pPr>
          </w:p>
          <w:p w14:paraId="240E3C75" w14:textId="77777777" w:rsidR="00B37243" w:rsidRPr="00B37243" w:rsidRDefault="00B37243" w:rsidP="0050440A">
            <w:pPr>
              <w:pStyle w:val="2"/>
              <w:spacing w:before="0"/>
              <w:jc w:val="center"/>
              <w:rPr>
                <w:rFonts w:ascii="Times New Roman" w:hAnsi="Times New Roman" w:cs="Times New Roman"/>
                <w:i/>
                <w:color w:val="auto"/>
                <w:sz w:val="22"/>
                <w:szCs w:val="22"/>
              </w:rPr>
            </w:pPr>
          </w:p>
          <w:p w14:paraId="513212B2" w14:textId="77777777" w:rsidR="00B37243" w:rsidRPr="00B37243" w:rsidRDefault="00B37243" w:rsidP="0050440A">
            <w:pPr>
              <w:pStyle w:val="2"/>
              <w:spacing w:before="0"/>
              <w:jc w:val="center"/>
              <w:rPr>
                <w:rFonts w:ascii="Times New Roman" w:hAnsi="Times New Roman" w:cs="Times New Roman"/>
                <w:i/>
                <w:color w:val="auto"/>
                <w:sz w:val="22"/>
                <w:szCs w:val="22"/>
              </w:rPr>
            </w:pPr>
            <w:r w:rsidRPr="00B37243">
              <w:rPr>
                <w:rFonts w:ascii="Times New Roman" w:hAnsi="Times New Roman" w:cs="Times New Roman"/>
                <w:color w:val="auto"/>
                <w:sz w:val="22"/>
                <w:szCs w:val="22"/>
              </w:rPr>
              <w:t>0,00</w:t>
            </w:r>
          </w:p>
          <w:p w14:paraId="090412DE" w14:textId="77777777" w:rsidR="00B37243" w:rsidRPr="00B37243" w:rsidRDefault="00B37243" w:rsidP="0050440A">
            <w:pPr>
              <w:jc w:val="center"/>
              <w:rPr>
                <w:sz w:val="22"/>
                <w:szCs w:val="22"/>
              </w:rPr>
            </w:pPr>
          </w:p>
          <w:p w14:paraId="7C54827F" w14:textId="77777777" w:rsidR="00B37243" w:rsidRPr="00B37243" w:rsidRDefault="00B37243" w:rsidP="0050440A">
            <w:pPr>
              <w:jc w:val="center"/>
              <w:rPr>
                <w:sz w:val="22"/>
                <w:szCs w:val="22"/>
              </w:rPr>
            </w:pPr>
          </w:p>
          <w:p w14:paraId="511F36A6" w14:textId="77777777" w:rsidR="00B37243" w:rsidRPr="00B37243" w:rsidRDefault="00B37243" w:rsidP="0050440A">
            <w:pPr>
              <w:jc w:val="center"/>
              <w:rPr>
                <w:sz w:val="22"/>
                <w:szCs w:val="22"/>
              </w:rPr>
            </w:pPr>
          </w:p>
          <w:p w14:paraId="35806987" w14:textId="77777777" w:rsidR="00B37243" w:rsidRPr="00B37243" w:rsidRDefault="00B37243" w:rsidP="0050440A">
            <w:pPr>
              <w:jc w:val="center"/>
              <w:rPr>
                <w:sz w:val="22"/>
                <w:szCs w:val="22"/>
              </w:rPr>
            </w:pPr>
            <w:r w:rsidRPr="00B37243">
              <w:rPr>
                <w:sz w:val="22"/>
                <w:szCs w:val="22"/>
              </w:rPr>
              <w:t>0,00</w:t>
            </w:r>
          </w:p>
        </w:tc>
        <w:tc>
          <w:tcPr>
            <w:tcW w:w="576" w:type="pct"/>
            <w:vAlign w:val="center"/>
          </w:tcPr>
          <w:p w14:paraId="1A5D371D" w14:textId="77777777" w:rsidR="00B37243" w:rsidRPr="00B37243" w:rsidRDefault="00B37243" w:rsidP="0050440A">
            <w:pPr>
              <w:pStyle w:val="2"/>
              <w:spacing w:before="0"/>
              <w:jc w:val="center"/>
              <w:rPr>
                <w:rFonts w:ascii="Times New Roman" w:hAnsi="Times New Roman" w:cs="Times New Roman"/>
                <w:i/>
                <w:color w:val="auto"/>
                <w:sz w:val="22"/>
                <w:szCs w:val="22"/>
              </w:rPr>
            </w:pPr>
          </w:p>
          <w:p w14:paraId="05180990" w14:textId="77777777" w:rsidR="00B37243" w:rsidRPr="00B37243" w:rsidRDefault="00B37243" w:rsidP="0050440A">
            <w:pPr>
              <w:pStyle w:val="2"/>
              <w:spacing w:before="0"/>
              <w:jc w:val="center"/>
              <w:rPr>
                <w:rFonts w:ascii="Times New Roman" w:hAnsi="Times New Roman" w:cs="Times New Roman"/>
                <w:i/>
                <w:color w:val="auto"/>
                <w:sz w:val="22"/>
                <w:szCs w:val="22"/>
              </w:rPr>
            </w:pPr>
          </w:p>
          <w:p w14:paraId="06338B5E" w14:textId="77777777" w:rsidR="00B37243" w:rsidRPr="00B37243" w:rsidRDefault="00B37243" w:rsidP="0050440A">
            <w:pPr>
              <w:pStyle w:val="2"/>
              <w:spacing w:before="0"/>
              <w:jc w:val="center"/>
              <w:rPr>
                <w:rFonts w:ascii="Times New Roman" w:hAnsi="Times New Roman" w:cs="Times New Roman"/>
                <w:i/>
                <w:color w:val="auto"/>
                <w:sz w:val="22"/>
                <w:szCs w:val="22"/>
              </w:rPr>
            </w:pPr>
          </w:p>
          <w:p w14:paraId="02765584" w14:textId="77777777" w:rsidR="00B37243" w:rsidRPr="00B37243" w:rsidRDefault="00B37243" w:rsidP="0050440A">
            <w:pPr>
              <w:pStyle w:val="2"/>
              <w:spacing w:before="0"/>
              <w:jc w:val="center"/>
              <w:rPr>
                <w:rFonts w:ascii="Times New Roman" w:hAnsi="Times New Roman" w:cs="Times New Roman"/>
                <w:i/>
                <w:color w:val="auto"/>
                <w:sz w:val="22"/>
                <w:szCs w:val="22"/>
              </w:rPr>
            </w:pPr>
            <w:r w:rsidRPr="00B37243">
              <w:rPr>
                <w:rFonts w:ascii="Times New Roman" w:hAnsi="Times New Roman" w:cs="Times New Roman"/>
                <w:color w:val="auto"/>
                <w:sz w:val="22"/>
                <w:szCs w:val="22"/>
              </w:rPr>
              <w:t>0,00</w:t>
            </w:r>
          </w:p>
          <w:p w14:paraId="10BB5D8E" w14:textId="77777777" w:rsidR="00B37243" w:rsidRPr="00B37243" w:rsidRDefault="00B37243" w:rsidP="0050440A">
            <w:pPr>
              <w:jc w:val="center"/>
              <w:rPr>
                <w:sz w:val="22"/>
                <w:szCs w:val="22"/>
              </w:rPr>
            </w:pPr>
          </w:p>
          <w:p w14:paraId="7F00D7B1" w14:textId="77777777" w:rsidR="00B37243" w:rsidRPr="00B37243" w:rsidRDefault="00B37243" w:rsidP="0050440A">
            <w:pPr>
              <w:jc w:val="center"/>
              <w:rPr>
                <w:sz w:val="22"/>
                <w:szCs w:val="22"/>
              </w:rPr>
            </w:pPr>
          </w:p>
          <w:p w14:paraId="5E5FA09A" w14:textId="77777777" w:rsidR="00B37243" w:rsidRPr="00B37243" w:rsidRDefault="00B37243" w:rsidP="0050440A">
            <w:pPr>
              <w:jc w:val="center"/>
              <w:rPr>
                <w:sz w:val="22"/>
                <w:szCs w:val="22"/>
              </w:rPr>
            </w:pPr>
          </w:p>
          <w:p w14:paraId="15A1252A" w14:textId="77777777" w:rsidR="00B37243" w:rsidRPr="00B37243" w:rsidRDefault="00B37243" w:rsidP="0050440A">
            <w:pPr>
              <w:pStyle w:val="2"/>
              <w:spacing w:before="0"/>
              <w:jc w:val="center"/>
              <w:rPr>
                <w:rFonts w:ascii="Times New Roman" w:hAnsi="Times New Roman" w:cs="Times New Roman"/>
                <w:i/>
                <w:color w:val="auto"/>
                <w:sz w:val="22"/>
                <w:szCs w:val="22"/>
              </w:rPr>
            </w:pPr>
            <w:r w:rsidRPr="00B37243">
              <w:rPr>
                <w:rFonts w:ascii="Times New Roman" w:hAnsi="Times New Roman" w:cs="Times New Roman"/>
                <w:color w:val="auto"/>
                <w:sz w:val="22"/>
                <w:szCs w:val="22"/>
              </w:rPr>
              <w:t>0,00</w:t>
            </w:r>
          </w:p>
        </w:tc>
      </w:tr>
    </w:tbl>
    <w:p w14:paraId="543DD294" w14:textId="77777777" w:rsidR="00B37243" w:rsidRPr="00B37243" w:rsidRDefault="00B37243" w:rsidP="00B37243">
      <w:pPr>
        <w:jc w:val="right"/>
        <w:rPr>
          <w:sz w:val="22"/>
          <w:szCs w:val="22"/>
        </w:rPr>
      </w:pPr>
    </w:p>
    <w:p w14:paraId="62C447CA" w14:textId="77777777" w:rsidR="00B37243" w:rsidRPr="00B37243" w:rsidRDefault="00B37243" w:rsidP="00B37243">
      <w:pPr>
        <w:jc w:val="right"/>
        <w:rPr>
          <w:sz w:val="22"/>
          <w:szCs w:val="22"/>
          <w:highlight w:val="yellow"/>
        </w:rPr>
        <w:sectPr w:rsidR="00B37243" w:rsidRPr="00B37243" w:rsidSect="00612BC2">
          <w:pgSz w:w="11906" w:h="16838"/>
          <w:pgMar w:top="993" w:right="567" w:bottom="1418" w:left="1134" w:header="709" w:footer="709" w:gutter="0"/>
          <w:cols w:space="708"/>
          <w:docGrid w:linePitch="360"/>
        </w:sectPr>
      </w:pPr>
    </w:p>
    <w:p w14:paraId="1F02E9ED" w14:textId="77777777" w:rsidR="00B37243" w:rsidRPr="00B37243" w:rsidRDefault="00B37243" w:rsidP="00B37243">
      <w:pPr>
        <w:jc w:val="right"/>
        <w:rPr>
          <w:sz w:val="22"/>
          <w:szCs w:val="22"/>
        </w:rPr>
      </w:pPr>
      <w:proofErr w:type="gramStart"/>
      <w:r w:rsidRPr="00B37243">
        <w:rPr>
          <w:sz w:val="22"/>
          <w:szCs w:val="22"/>
        </w:rPr>
        <w:lastRenderedPageBreak/>
        <w:t>Приложение  10</w:t>
      </w:r>
      <w:proofErr w:type="gramEnd"/>
    </w:p>
    <w:p w14:paraId="4DD4DEE5" w14:textId="77777777" w:rsidR="00B37243" w:rsidRPr="00B37243" w:rsidRDefault="00B37243" w:rsidP="00B37243">
      <w:pPr>
        <w:jc w:val="right"/>
        <w:rPr>
          <w:sz w:val="22"/>
          <w:szCs w:val="22"/>
        </w:rPr>
      </w:pPr>
      <w:r w:rsidRPr="00B37243">
        <w:rPr>
          <w:sz w:val="22"/>
          <w:szCs w:val="22"/>
        </w:rPr>
        <w:t xml:space="preserve">к решению двадцать восьмой сессии                 </w:t>
      </w:r>
    </w:p>
    <w:p w14:paraId="7A77E110" w14:textId="77777777" w:rsidR="00B37243" w:rsidRPr="00B37243" w:rsidRDefault="00B37243" w:rsidP="00B37243">
      <w:pPr>
        <w:tabs>
          <w:tab w:val="left" w:pos="954"/>
        </w:tabs>
        <w:jc w:val="right"/>
        <w:rPr>
          <w:sz w:val="22"/>
          <w:szCs w:val="22"/>
        </w:rPr>
      </w:pPr>
      <w:r w:rsidRPr="00B37243">
        <w:rPr>
          <w:sz w:val="22"/>
          <w:szCs w:val="22"/>
        </w:rPr>
        <w:t xml:space="preserve">                                                                                                Совета депутатов Красносибирского</w:t>
      </w:r>
    </w:p>
    <w:p w14:paraId="640215E7" w14:textId="77777777" w:rsidR="00B37243" w:rsidRPr="00B37243" w:rsidRDefault="00B37243" w:rsidP="00B37243">
      <w:pPr>
        <w:tabs>
          <w:tab w:val="left" w:pos="5970"/>
          <w:tab w:val="left" w:pos="6497"/>
          <w:tab w:val="right" w:pos="9355"/>
        </w:tabs>
        <w:jc w:val="right"/>
        <w:rPr>
          <w:sz w:val="22"/>
          <w:szCs w:val="22"/>
        </w:rPr>
      </w:pPr>
      <w:r w:rsidRPr="00B37243">
        <w:rPr>
          <w:sz w:val="22"/>
          <w:szCs w:val="22"/>
        </w:rPr>
        <w:t xml:space="preserve">                                                                                                     сельсовета </w:t>
      </w:r>
      <w:proofErr w:type="gramStart"/>
      <w:r w:rsidRPr="00B37243">
        <w:rPr>
          <w:sz w:val="22"/>
          <w:szCs w:val="22"/>
        </w:rPr>
        <w:t>от  27.12.2023</w:t>
      </w:r>
      <w:proofErr w:type="gramEnd"/>
      <w:r w:rsidRPr="00B37243">
        <w:rPr>
          <w:sz w:val="22"/>
          <w:szCs w:val="22"/>
        </w:rPr>
        <w:t xml:space="preserve"> года № 1</w:t>
      </w:r>
    </w:p>
    <w:p w14:paraId="3F0F18C2" w14:textId="77777777" w:rsidR="00B37243" w:rsidRPr="00B37243" w:rsidRDefault="00B37243" w:rsidP="00B37243">
      <w:pPr>
        <w:pStyle w:val="af1"/>
        <w:jc w:val="center"/>
        <w:rPr>
          <w:rFonts w:ascii="Times New Roman" w:hAnsi="Times New Roman" w:cs="Times New Roman"/>
        </w:rPr>
      </w:pPr>
    </w:p>
    <w:p w14:paraId="41359C26" w14:textId="77777777" w:rsidR="00B37243" w:rsidRPr="00B37243" w:rsidRDefault="00B37243" w:rsidP="00B37243">
      <w:pPr>
        <w:jc w:val="center"/>
        <w:rPr>
          <w:sz w:val="22"/>
          <w:szCs w:val="22"/>
        </w:rPr>
      </w:pPr>
      <w:r w:rsidRPr="00B37243">
        <w:rPr>
          <w:sz w:val="22"/>
          <w:szCs w:val="22"/>
        </w:rPr>
        <w:t>ПОРЯДОК</w:t>
      </w:r>
      <w:r w:rsidRPr="00B37243">
        <w:rPr>
          <w:sz w:val="22"/>
          <w:szCs w:val="22"/>
        </w:rPr>
        <w:br/>
        <w:t xml:space="preserve">предоставления межбюджетных трансфертов из бюджета Красносибирского сельсовета Кочковского района бюджету Кочковского района на осуществление передачи части </w:t>
      </w:r>
      <w:proofErr w:type="gramStart"/>
      <w:r w:rsidRPr="00B37243">
        <w:rPr>
          <w:sz w:val="22"/>
          <w:szCs w:val="22"/>
        </w:rPr>
        <w:t>полномочий  Красносибирского</w:t>
      </w:r>
      <w:proofErr w:type="gramEnd"/>
      <w:r w:rsidRPr="00B37243">
        <w:rPr>
          <w:sz w:val="22"/>
          <w:szCs w:val="22"/>
        </w:rPr>
        <w:t xml:space="preserve"> сельсовета в 2024 году</w:t>
      </w:r>
    </w:p>
    <w:p w14:paraId="40B43732" w14:textId="77777777" w:rsidR="00B37243" w:rsidRPr="00B37243" w:rsidRDefault="00B37243" w:rsidP="00B37243">
      <w:pPr>
        <w:rPr>
          <w:sz w:val="22"/>
          <w:szCs w:val="22"/>
        </w:rPr>
      </w:pPr>
      <w:r w:rsidRPr="00B37243">
        <w:rPr>
          <w:sz w:val="22"/>
          <w:szCs w:val="22"/>
        </w:rPr>
        <w:t> </w:t>
      </w:r>
    </w:p>
    <w:p w14:paraId="5CB64763" w14:textId="77777777" w:rsidR="00B37243" w:rsidRPr="00B37243" w:rsidRDefault="00B37243" w:rsidP="00B37243">
      <w:pPr>
        <w:jc w:val="both"/>
        <w:rPr>
          <w:sz w:val="22"/>
          <w:szCs w:val="22"/>
        </w:rPr>
      </w:pPr>
      <w:r w:rsidRPr="00B37243">
        <w:rPr>
          <w:sz w:val="22"/>
          <w:szCs w:val="22"/>
        </w:rPr>
        <w:t>1. Порядок предоставления и расходования финансовых средств из бюджета  Красносибирского  сельсовета Кочковского района  бюджету Кочковского района на осуществление передачи части полномочий  Красносибирского  сельсовета в 2024 году (далее — порядок), определяет условия предоставления и расходования межбюджетных трансфертов из бюджета  Красносибирского сельсовета Кочковского района  бюджету Кочковского района Новосибирской области на осуществление переданных части полномочий  Красносибирского  сельсовета в 2024 году.</w:t>
      </w:r>
    </w:p>
    <w:p w14:paraId="57DD9314" w14:textId="77777777" w:rsidR="00B37243" w:rsidRPr="00B37243" w:rsidRDefault="00B37243" w:rsidP="00B37243">
      <w:pPr>
        <w:jc w:val="both"/>
        <w:rPr>
          <w:sz w:val="22"/>
          <w:szCs w:val="22"/>
        </w:rPr>
      </w:pPr>
      <w:r w:rsidRPr="00B37243">
        <w:rPr>
          <w:sz w:val="22"/>
          <w:szCs w:val="22"/>
        </w:rPr>
        <w:t xml:space="preserve">2.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вопросов местного </w:t>
      </w:r>
      <w:proofErr w:type="gramStart"/>
      <w:r w:rsidRPr="00B37243">
        <w:rPr>
          <w:sz w:val="22"/>
          <w:szCs w:val="22"/>
        </w:rPr>
        <w:t>значения  Красносибирского</w:t>
      </w:r>
      <w:proofErr w:type="gramEnd"/>
      <w:r w:rsidRPr="00B37243">
        <w:rPr>
          <w:sz w:val="22"/>
          <w:szCs w:val="22"/>
        </w:rPr>
        <w:t xml:space="preserve"> сельсовета бюджету Кочковского района на осуществление переданных части полномочий  Красносибирского сельсовета в 2023 году, согласно заключенным Соглашениям. </w:t>
      </w:r>
    </w:p>
    <w:p w14:paraId="6A60589B" w14:textId="77777777" w:rsidR="00B37243" w:rsidRPr="00B37243" w:rsidRDefault="00B37243" w:rsidP="00B37243">
      <w:pPr>
        <w:jc w:val="both"/>
        <w:rPr>
          <w:sz w:val="22"/>
          <w:szCs w:val="22"/>
        </w:rPr>
      </w:pPr>
      <w:r w:rsidRPr="00B37243">
        <w:rPr>
          <w:sz w:val="22"/>
          <w:szCs w:val="22"/>
        </w:rPr>
        <w:t xml:space="preserve">3. Межбюджетные трансферты предоставляются бюджету Кочковского района в соответствии со сводной бюджетной росписью бюджета </w:t>
      </w:r>
      <w:proofErr w:type="gramStart"/>
      <w:r w:rsidRPr="00B37243">
        <w:rPr>
          <w:sz w:val="22"/>
          <w:szCs w:val="22"/>
        </w:rPr>
        <w:t>Красносибирского  сельсовета</w:t>
      </w:r>
      <w:proofErr w:type="gramEnd"/>
      <w:r w:rsidRPr="00B37243">
        <w:rPr>
          <w:sz w:val="22"/>
          <w:szCs w:val="22"/>
        </w:rPr>
        <w:t xml:space="preserve"> в пределах средств, предусмотренных на указанные цели Решением Совета депутатов  Красносибирского  сельсовета Кочковского района Новосибирской области от      . № «О </w:t>
      </w:r>
      <w:proofErr w:type="gramStart"/>
      <w:r w:rsidRPr="00B37243">
        <w:rPr>
          <w:sz w:val="22"/>
          <w:szCs w:val="22"/>
        </w:rPr>
        <w:t>бюджете  Красносибирского</w:t>
      </w:r>
      <w:proofErr w:type="gramEnd"/>
      <w:r w:rsidRPr="00B37243">
        <w:rPr>
          <w:sz w:val="22"/>
          <w:szCs w:val="22"/>
        </w:rPr>
        <w:t xml:space="preserve">  сельсовета Кочковского района Новосибирской области на 2024 год и плановый период 2025-2026 годов» и утвержденных лимитов бюджетных обязательств. </w:t>
      </w:r>
    </w:p>
    <w:p w14:paraId="0D341332" w14:textId="77777777" w:rsidR="00B37243" w:rsidRPr="00B37243" w:rsidRDefault="00B37243" w:rsidP="00B37243">
      <w:pPr>
        <w:jc w:val="both"/>
        <w:rPr>
          <w:sz w:val="22"/>
          <w:szCs w:val="22"/>
        </w:rPr>
      </w:pPr>
      <w:r w:rsidRPr="00B37243">
        <w:rPr>
          <w:sz w:val="22"/>
          <w:szCs w:val="22"/>
        </w:rPr>
        <w:t xml:space="preserve">4. Межбюджетные трансферты, не использованные в текущем финансовом году, подлежат использованию органами местного </w:t>
      </w:r>
      <w:proofErr w:type="gramStart"/>
      <w:r w:rsidRPr="00B37243">
        <w:rPr>
          <w:sz w:val="22"/>
          <w:szCs w:val="22"/>
        </w:rPr>
        <w:t>самоуправления  Кочковского</w:t>
      </w:r>
      <w:proofErr w:type="gramEnd"/>
      <w:r w:rsidRPr="00B37243">
        <w:rPr>
          <w:sz w:val="22"/>
          <w:szCs w:val="22"/>
        </w:rPr>
        <w:t xml:space="preserve"> района в очередном финансовом году на те же цели.</w:t>
      </w:r>
    </w:p>
    <w:p w14:paraId="21D11352" w14:textId="77777777" w:rsidR="00B37243" w:rsidRPr="00B37243" w:rsidRDefault="00B37243" w:rsidP="00B37243">
      <w:pPr>
        <w:jc w:val="both"/>
        <w:rPr>
          <w:sz w:val="22"/>
          <w:szCs w:val="22"/>
        </w:rPr>
      </w:pPr>
      <w:r w:rsidRPr="00B37243">
        <w:rPr>
          <w:sz w:val="22"/>
          <w:szCs w:val="22"/>
        </w:rPr>
        <w:t xml:space="preserve">При отсутствии потребности в межбюджетных трансфертах их неиспользованный остаток подлежит возврату в бюджет </w:t>
      </w:r>
      <w:proofErr w:type="gramStart"/>
      <w:r w:rsidRPr="00B37243">
        <w:rPr>
          <w:sz w:val="22"/>
          <w:szCs w:val="22"/>
        </w:rPr>
        <w:t>Красносибирского  сельсовета</w:t>
      </w:r>
      <w:proofErr w:type="gramEnd"/>
      <w:r w:rsidRPr="00B37243">
        <w:rPr>
          <w:sz w:val="22"/>
          <w:szCs w:val="22"/>
        </w:rPr>
        <w:t xml:space="preserve"> Кочковского района Новосибирской области.</w:t>
      </w:r>
    </w:p>
    <w:p w14:paraId="6CDF066E" w14:textId="77777777" w:rsidR="00B37243" w:rsidRPr="00B37243" w:rsidRDefault="00B37243" w:rsidP="00B37243">
      <w:pPr>
        <w:jc w:val="both"/>
        <w:rPr>
          <w:sz w:val="22"/>
          <w:szCs w:val="22"/>
        </w:rPr>
      </w:pPr>
      <w:r w:rsidRPr="00B37243">
        <w:rPr>
          <w:sz w:val="22"/>
          <w:szCs w:val="22"/>
        </w:rPr>
        <w:t xml:space="preserve">5. Орган местного самоуправления Кочковского района ежеквартально не позднее 30 числа месяца, следующего за отчетным периодом, представляет в </w:t>
      </w:r>
      <w:proofErr w:type="gramStart"/>
      <w:r w:rsidRPr="00B37243">
        <w:rPr>
          <w:sz w:val="22"/>
          <w:szCs w:val="22"/>
        </w:rPr>
        <w:t>Администрацию  Красносибирского</w:t>
      </w:r>
      <w:proofErr w:type="gramEnd"/>
      <w:r w:rsidRPr="00B37243">
        <w:rPr>
          <w:sz w:val="22"/>
          <w:szCs w:val="22"/>
        </w:rPr>
        <w:t xml:space="preserve"> сельсовета Кочковского района Новосибирской области отчет о расходовании  межбюджетных трансфертов (приложение к настоящему порядку).</w:t>
      </w:r>
    </w:p>
    <w:p w14:paraId="43069B67" w14:textId="77777777" w:rsidR="00B37243" w:rsidRPr="00B37243" w:rsidRDefault="00B37243" w:rsidP="00B37243">
      <w:pPr>
        <w:jc w:val="both"/>
        <w:rPr>
          <w:sz w:val="22"/>
          <w:szCs w:val="22"/>
        </w:rPr>
      </w:pPr>
      <w:r w:rsidRPr="00B37243">
        <w:rPr>
          <w:sz w:val="22"/>
          <w:szCs w:val="22"/>
        </w:rPr>
        <w:t>6. Расходование межбюджетных трансфертов носит строго целевой характер.</w:t>
      </w:r>
    </w:p>
    <w:p w14:paraId="6F84988E" w14:textId="77777777" w:rsidR="00B37243" w:rsidRPr="00B37243" w:rsidRDefault="00B37243" w:rsidP="00B37243">
      <w:pPr>
        <w:jc w:val="both"/>
        <w:rPr>
          <w:sz w:val="22"/>
          <w:szCs w:val="22"/>
        </w:rPr>
      </w:pPr>
      <w:r w:rsidRPr="00B37243">
        <w:rPr>
          <w:sz w:val="22"/>
          <w:szCs w:val="22"/>
        </w:rPr>
        <w:t xml:space="preserve">Ответственность за нецелевое использование межбюджетных трансфертов и достоверность документов и отчетности, </w:t>
      </w:r>
      <w:proofErr w:type="gramStart"/>
      <w:r w:rsidRPr="00B37243">
        <w:rPr>
          <w:sz w:val="22"/>
          <w:szCs w:val="22"/>
        </w:rPr>
        <w:t>предоставляемых  в</w:t>
      </w:r>
      <w:proofErr w:type="gramEnd"/>
      <w:r w:rsidRPr="00B37243">
        <w:rPr>
          <w:sz w:val="22"/>
          <w:szCs w:val="22"/>
        </w:rPr>
        <w:t xml:space="preserve"> соответствии с настоящим порядком и законодательством Российской Федерации и законодательством Новосибирской области, несут органы местного самоуправления Кочковского района, которым предусмотрены межбюджетные трансферты в текущем финансовом году.</w:t>
      </w:r>
    </w:p>
    <w:p w14:paraId="4CDD6D21" w14:textId="77777777" w:rsidR="00B37243" w:rsidRPr="00B37243" w:rsidRDefault="00B37243" w:rsidP="00B37243">
      <w:pPr>
        <w:jc w:val="both"/>
        <w:rPr>
          <w:sz w:val="22"/>
          <w:szCs w:val="22"/>
        </w:rPr>
      </w:pPr>
      <w:r w:rsidRPr="00B37243">
        <w:rPr>
          <w:sz w:val="22"/>
          <w:szCs w:val="22"/>
        </w:rPr>
        <w:t xml:space="preserve">7. Контроль за целевым использованием межбюджетных трансфертов осуществляется органами местного </w:t>
      </w:r>
      <w:proofErr w:type="gramStart"/>
      <w:r w:rsidRPr="00B37243">
        <w:rPr>
          <w:sz w:val="22"/>
          <w:szCs w:val="22"/>
        </w:rPr>
        <w:t>самоуправления  Красносибирского</w:t>
      </w:r>
      <w:proofErr w:type="gramEnd"/>
      <w:r w:rsidRPr="00B37243">
        <w:rPr>
          <w:sz w:val="22"/>
          <w:szCs w:val="22"/>
        </w:rPr>
        <w:t xml:space="preserve">  сельсовета.</w:t>
      </w:r>
    </w:p>
    <w:p w14:paraId="65B07A68" w14:textId="77777777" w:rsidR="00B37243" w:rsidRPr="00B37243" w:rsidRDefault="00B37243" w:rsidP="00B37243">
      <w:pPr>
        <w:jc w:val="both"/>
        <w:rPr>
          <w:sz w:val="22"/>
          <w:szCs w:val="22"/>
        </w:rPr>
      </w:pPr>
      <w:proofErr w:type="gramStart"/>
      <w:r w:rsidRPr="00B37243">
        <w:rPr>
          <w:sz w:val="22"/>
          <w:szCs w:val="22"/>
        </w:rPr>
        <w:t>Администрация  Красносибирского</w:t>
      </w:r>
      <w:proofErr w:type="gramEnd"/>
      <w:r w:rsidRPr="00B37243">
        <w:rPr>
          <w:sz w:val="22"/>
          <w:szCs w:val="22"/>
        </w:rPr>
        <w:t xml:space="preserve">  сельсовета Кочковского района Новосибирской области имеет право дополнительно запрашивать у органов местного самоуправления документы, расчеты, пояснения в письменной форме, подтверждающие целевое использование межбюджетных трансфертов и соответствие осуществленных расходов за счет предоставленных из бюджета  Красносибирского сельсовета межбюджетных трансфертов требованиям действующего законодательства Российской Федерации и настоящего порядка.</w:t>
      </w:r>
    </w:p>
    <w:p w14:paraId="3E54C571" w14:textId="77777777" w:rsidR="00B37243" w:rsidRPr="00B37243" w:rsidRDefault="00B37243" w:rsidP="00B37243">
      <w:pPr>
        <w:jc w:val="both"/>
        <w:rPr>
          <w:sz w:val="22"/>
          <w:szCs w:val="22"/>
        </w:rPr>
      </w:pPr>
      <w:r w:rsidRPr="00B37243">
        <w:rPr>
          <w:sz w:val="22"/>
          <w:szCs w:val="22"/>
        </w:rPr>
        <w:t>8.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14:paraId="55275BD6" w14:textId="77777777" w:rsidR="00B37243" w:rsidRPr="00B37243" w:rsidRDefault="00B37243" w:rsidP="00B37243">
      <w:pPr>
        <w:jc w:val="both"/>
        <w:rPr>
          <w:sz w:val="22"/>
          <w:szCs w:val="22"/>
        </w:rPr>
      </w:pPr>
      <w:r w:rsidRPr="00B37243">
        <w:rPr>
          <w:sz w:val="22"/>
          <w:szCs w:val="22"/>
        </w:rPr>
        <w:t xml:space="preserve">9. В случае несоблюдения настоящего порядка </w:t>
      </w:r>
      <w:proofErr w:type="gramStart"/>
      <w:r w:rsidRPr="00B37243">
        <w:rPr>
          <w:sz w:val="22"/>
          <w:szCs w:val="22"/>
        </w:rPr>
        <w:t>администрация  Красносибирского</w:t>
      </w:r>
      <w:proofErr w:type="gramEnd"/>
      <w:r w:rsidRPr="00B37243">
        <w:rPr>
          <w:sz w:val="22"/>
          <w:szCs w:val="22"/>
        </w:rPr>
        <w:t xml:space="preserve"> сельсовета Кочковского района Новосибирской области вправе расторгнуть соглашение в одностороннем порядке.</w:t>
      </w:r>
    </w:p>
    <w:p w14:paraId="61FB0E23" w14:textId="77777777" w:rsidR="00B37243" w:rsidRPr="00B37243" w:rsidRDefault="00B37243" w:rsidP="00B37243">
      <w:pPr>
        <w:jc w:val="right"/>
        <w:rPr>
          <w:sz w:val="22"/>
          <w:szCs w:val="22"/>
        </w:rPr>
      </w:pPr>
    </w:p>
    <w:p w14:paraId="775A360B" w14:textId="77777777" w:rsidR="00B37243" w:rsidRPr="00B37243" w:rsidRDefault="00B37243" w:rsidP="00B37243">
      <w:pPr>
        <w:jc w:val="right"/>
        <w:rPr>
          <w:sz w:val="22"/>
          <w:szCs w:val="22"/>
        </w:rPr>
      </w:pPr>
    </w:p>
    <w:p w14:paraId="5AD84253" w14:textId="77777777" w:rsidR="00B37243" w:rsidRPr="00B37243" w:rsidRDefault="00B37243" w:rsidP="00B37243">
      <w:pPr>
        <w:jc w:val="right"/>
        <w:rPr>
          <w:sz w:val="22"/>
          <w:szCs w:val="22"/>
        </w:rPr>
      </w:pPr>
    </w:p>
    <w:p w14:paraId="0905EC51" w14:textId="77777777" w:rsidR="00B37243" w:rsidRPr="00B37243" w:rsidRDefault="00B37243" w:rsidP="00B37243">
      <w:pPr>
        <w:rPr>
          <w:sz w:val="22"/>
          <w:szCs w:val="22"/>
        </w:rPr>
      </w:pPr>
    </w:p>
    <w:p w14:paraId="4347A14A" w14:textId="77777777" w:rsidR="00B37243" w:rsidRPr="00B37243" w:rsidRDefault="00B37243" w:rsidP="00B37243">
      <w:pPr>
        <w:jc w:val="right"/>
        <w:rPr>
          <w:sz w:val="22"/>
          <w:szCs w:val="22"/>
        </w:rPr>
      </w:pPr>
    </w:p>
    <w:p w14:paraId="2E0360C3" w14:textId="77777777" w:rsidR="00B37243" w:rsidRPr="00B37243" w:rsidRDefault="00B37243" w:rsidP="00B37243">
      <w:pPr>
        <w:jc w:val="right"/>
        <w:rPr>
          <w:sz w:val="22"/>
          <w:szCs w:val="22"/>
        </w:rPr>
      </w:pPr>
    </w:p>
    <w:p w14:paraId="52A3DA40" w14:textId="77777777" w:rsidR="00B37243" w:rsidRPr="00B37243" w:rsidRDefault="00B37243" w:rsidP="00B37243">
      <w:pPr>
        <w:jc w:val="right"/>
        <w:rPr>
          <w:sz w:val="22"/>
          <w:szCs w:val="22"/>
        </w:rPr>
      </w:pPr>
    </w:p>
    <w:p w14:paraId="72F8B90A" w14:textId="77777777" w:rsidR="00B37243" w:rsidRPr="00B37243" w:rsidRDefault="00B37243" w:rsidP="00B37243">
      <w:pPr>
        <w:jc w:val="right"/>
        <w:rPr>
          <w:sz w:val="22"/>
          <w:szCs w:val="22"/>
        </w:rPr>
      </w:pPr>
      <w:r w:rsidRPr="00B37243">
        <w:rPr>
          <w:sz w:val="22"/>
          <w:szCs w:val="22"/>
        </w:rPr>
        <w:t xml:space="preserve">Приложение  </w:t>
      </w:r>
    </w:p>
    <w:p w14:paraId="4ADFB522" w14:textId="77777777" w:rsidR="00B37243" w:rsidRPr="00B37243" w:rsidRDefault="00B37243" w:rsidP="00B37243">
      <w:pPr>
        <w:jc w:val="right"/>
        <w:rPr>
          <w:sz w:val="22"/>
          <w:szCs w:val="22"/>
        </w:rPr>
      </w:pPr>
      <w:r w:rsidRPr="00B37243">
        <w:rPr>
          <w:sz w:val="22"/>
          <w:szCs w:val="22"/>
        </w:rPr>
        <w:t xml:space="preserve">к порядку предоставления межбюджетных </w:t>
      </w:r>
    </w:p>
    <w:p w14:paraId="0334C6FA" w14:textId="77777777" w:rsidR="00B37243" w:rsidRPr="00B37243" w:rsidRDefault="00B37243" w:rsidP="00B37243">
      <w:pPr>
        <w:jc w:val="right"/>
        <w:rPr>
          <w:sz w:val="22"/>
          <w:szCs w:val="22"/>
        </w:rPr>
      </w:pPr>
      <w:r w:rsidRPr="00B37243">
        <w:rPr>
          <w:sz w:val="22"/>
          <w:szCs w:val="22"/>
        </w:rPr>
        <w:t xml:space="preserve">трансфертов на осуществление передачи </w:t>
      </w:r>
    </w:p>
    <w:p w14:paraId="1AC20E55" w14:textId="77777777" w:rsidR="00B37243" w:rsidRPr="00B37243" w:rsidRDefault="00B37243" w:rsidP="00B37243">
      <w:pPr>
        <w:jc w:val="right"/>
        <w:rPr>
          <w:sz w:val="22"/>
          <w:szCs w:val="22"/>
        </w:rPr>
      </w:pPr>
      <w:r w:rsidRPr="00B37243">
        <w:rPr>
          <w:sz w:val="22"/>
          <w:szCs w:val="22"/>
        </w:rPr>
        <w:t>части полномочий от ______________2024 №_____</w:t>
      </w:r>
    </w:p>
    <w:p w14:paraId="21AC9E7C" w14:textId="77777777" w:rsidR="00B37243" w:rsidRPr="00B37243" w:rsidRDefault="00B37243" w:rsidP="00B37243">
      <w:pPr>
        <w:jc w:val="right"/>
        <w:rPr>
          <w:sz w:val="22"/>
          <w:szCs w:val="22"/>
        </w:rPr>
      </w:pPr>
    </w:p>
    <w:p w14:paraId="7648D016" w14:textId="77777777" w:rsidR="00B37243" w:rsidRPr="00B37243" w:rsidRDefault="00B37243" w:rsidP="00B37243">
      <w:pPr>
        <w:tabs>
          <w:tab w:val="left" w:pos="3984"/>
        </w:tabs>
        <w:rPr>
          <w:sz w:val="22"/>
          <w:szCs w:val="22"/>
        </w:rPr>
      </w:pPr>
      <w:r w:rsidRPr="00B37243">
        <w:rPr>
          <w:sz w:val="22"/>
          <w:szCs w:val="22"/>
        </w:rPr>
        <w:tab/>
      </w:r>
    </w:p>
    <w:p w14:paraId="6263E269" w14:textId="77777777" w:rsidR="00B37243" w:rsidRPr="00B37243" w:rsidRDefault="00B37243" w:rsidP="00B37243">
      <w:pPr>
        <w:jc w:val="center"/>
        <w:rPr>
          <w:sz w:val="22"/>
          <w:szCs w:val="22"/>
        </w:rPr>
      </w:pPr>
      <w:r w:rsidRPr="00B37243">
        <w:rPr>
          <w:sz w:val="22"/>
          <w:szCs w:val="22"/>
        </w:rPr>
        <w:t>ОТЧЕТ</w:t>
      </w:r>
    </w:p>
    <w:p w14:paraId="2CF1D141" w14:textId="77777777" w:rsidR="00B37243" w:rsidRPr="00B37243" w:rsidRDefault="00B37243" w:rsidP="00B37243">
      <w:pPr>
        <w:jc w:val="center"/>
        <w:rPr>
          <w:sz w:val="22"/>
          <w:szCs w:val="22"/>
        </w:rPr>
      </w:pPr>
      <w:r w:rsidRPr="00B37243">
        <w:rPr>
          <w:sz w:val="22"/>
          <w:szCs w:val="22"/>
        </w:rPr>
        <w:t xml:space="preserve">о расходовании межбюджетных трансфертов из </w:t>
      </w:r>
      <w:proofErr w:type="gramStart"/>
      <w:r w:rsidRPr="00B37243">
        <w:rPr>
          <w:sz w:val="22"/>
          <w:szCs w:val="22"/>
        </w:rPr>
        <w:t>бюджета  Красносибирского</w:t>
      </w:r>
      <w:proofErr w:type="gramEnd"/>
      <w:r w:rsidRPr="00B37243">
        <w:rPr>
          <w:sz w:val="22"/>
          <w:szCs w:val="22"/>
        </w:rPr>
        <w:t xml:space="preserve"> сельсовета Кочковского района  Новосибирской области бюджету Кочковского района</w:t>
      </w:r>
    </w:p>
    <w:p w14:paraId="53F56ECC" w14:textId="77777777" w:rsidR="00B37243" w:rsidRPr="00B37243" w:rsidRDefault="00B37243" w:rsidP="00B37243">
      <w:pPr>
        <w:jc w:val="center"/>
        <w:rPr>
          <w:sz w:val="22"/>
          <w:szCs w:val="22"/>
        </w:rPr>
      </w:pPr>
      <w:r w:rsidRPr="00B37243">
        <w:rPr>
          <w:sz w:val="22"/>
          <w:szCs w:val="22"/>
        </w:rPr>
        <w:t>на осуществление передаваемой части полномочий</w:t>
      </w:r>
    </w:p>
    <w:p w14:paraId="09A86D31" w14:textId="77777777" w:rsidR="00B37243" w:rsidRPr="00B37243" w:rsidRDefault="00B37243" w:rsidP="00B37243">
      <w:pPr>
        <w:jc w:val="center"/>
        <w:rPr>
          <w:sz w:val="22"/>
          <w:szCs w:val="22"/>
        </w:rPr>
      </w:pPr>
      <w:r w:rsidRPr="00B37243">
        <w:rPr>
          <w:sz w:val="22"/>
          <w:szCs w:val="22"/>
        </w:rPr>
        <w:t>Красносибирского сельсовета в 2024 году </w:t>
      </w:r>
    </w:p>
    <w:p w14:paraId="1D71A58E" w14:textId="77777777" w:rsidR="00B37243" w:rsidRPr="00B37243" w:rsidRDefault="00B37243" w:rsidP="00B37243">
      <w:pPr>
        <w:jc w:val="center"/>
        <w:rPr>
          <w:sz w:val="22"/>
          <w:szCs w:val="22"/>
        </w:rPr>
      </w:pPr>
    </w:p>
    <w:p w14:paraId="2BE8E745" w14:textId="77777777" w:rsidR="00B37243" w:rsidRPr="00B37243" w:rsidRDefault="00B37243" w:rsidP="00B37243">
      <w:pPr>
        <w:rPr>
          <w:sz w:val="22"/>
          <w:szCs w:val="22"/>
        </w:rPr>
      </w:pPr>
      <w:r w:rsidRPr="00B37243">
        <w:rPr>
          <w:sz w:val="22"/>
          <w:szCs w:val="22"/>
        </w:rPr>
        <w:t>срок предоставления - ежеквартально,</w:t>
      </w:r>
    </w:p>
    <w:p w14:paraId="20FCFBC3" w14:textId="77777777" w:rsidR="00B37243" w:rsidRPr="00B37243" w:rsidRDefault="00B37243" w:rsidP="00B37243">
      <w:pPr>
        <w:rPr>
          <w:sz w:val="22"/>
          <w:szCs w:val="22"/>
        </w:rPr>
      </w:pPr>
      <w:r w:rsidRPr="00B37243">
        <w:rPr>
          <w:sz w:val="22"/>
          <w:szCs w:val="22"/>
        </w:rPr>
        <w:t>не позднее 30 числа месяца,</w:t>
      </w:r>
    </w:p>
    <w:p w14:paraId="24533C70" w14:textId="77777777" w:rsidR="00B37243" w:rsidRPr="00B37243" w:rsidRDefault="00B37243" w:rsidP="00B37243">
      <w:pPr>
        <w:rPr>
          <w:sz w:val="22"/>
          <w:szCs w:val="22"/>
        </w:rPr>
      </w:pPr>
      <w:r w:rsidRPr="00B37243">
        <w:rPr>
          <w:sz w:val="22"/>
          <w:szCs w:val="22"/>
        </w:rPr>
        <w:t>следующего за отчетным периодом </w:t>
      </w:r>
    </w:p>
    <w:p w14:paraId="28424AF0" w14:textId="77777777" w:rsidR="00B37243" w:rsidRPr="00B37243" w:rsidRDefault="00B37243" w:rsidP="00B37243">
      <w:pPr>
        <w:rPr>
          <w:sz w:val="22"/>
          <w:szCs w:val="22"/>
        </w:rPr>
      </w:pPr>
      <w:proofErr w:type="gramStart"/>
      <w:r w:rsidRPr="00B37243">
        <w:rPr>
          <w:sz w:val="22"/>
          <w:szCs w:val="22"/>
        </w:rPr>
        <w:t>на  _</w:t>
      </w:r>
      <w:proofErr w:type="gramEnd"/>
      <w:r w:rsidRPr="00B37243">
        <w:rPr>
          <w:sz w:val="22"/>
          <w:szCs w:val="22"/>
        </w:rPr>
        <w:t>_____________________ 202__г.</w:t>
      </w:r>
    </w:p>
    <w:p w14:paraId="1241A026" w14:textId="77777777" w:rsidR="00B37243" w:rsidRPr="00B37243" w:rsidRDefault="00B37243" w:rsidP="00B37243">
      <w:pPr>
        <w:rPr>
          <w:sz w:val="22"/>
          <w:szCs w:val="22"/>
        </w:rPr>
      </w:pPr>
      <w:r w:rsidRPr="00B37243">
        <w:rPr>
          <w:sz w:val="22"/>
          <w:szCs w:val="22"/>
        </w:rPr>
        <w:t> </w:t>
      </w:r>
    </w:p>
    <w:tbl>
      <w:tblPr>
        <w:tblW w:w="973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2"/>
        <w:gridCol w:w="688"/>
        <w:gridCol w:w="1611"/>
        <w:gridCol w:w="1593"/>
        <w:gridCol w:w="869"/>
        <w:gridCol w:w="1436"/>
        <w:gridCol w:w="1652"/>
        <w:gridCol w:w="1339"/>
      </w:tblGrid>
      <w:tr w:rsidR="00A4606A" w:rsidRPr="00B37243" w14:paraId="7C843B1C" w14:textId="77777777" w:rsidTr="0050440A">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14:paraId="7AA985CD" w14:textId="77777777" w:rsidR="00B37243" w:rsidRPr="00B37243" w:rsidRDefault="00B37243" w:rsidP="0050440A">
            <w:pPr>
              <w:rPr>
                <w:sz w:val="22"/>
                <w:szCs w:val="22"/>
              </w:rPr>
            </w:pPr>
            <w:r w:rsidRPr="00B37243">
              <w:rPr>
                <w:sz w:val="22"/>
                <w:szCs w:val="22"/>
              </w:rPr>
              <w:t>ФКР КЦСР КВР</w:t>
            </w:r>
          </w:p>
        </w:tc>
        <w:tc>
          <w:tcPr>
            <w:tcW w:w="688" w:type="dxa"/>
            <w:tcBorders>
              <w:top w:val="outset" w:sz="6" w:space="0" w:color="auto"/>
              <w:left w:val="outset" w:sz="6" w:space="0" w:color="auto"/>
              <w:bottom w:val="outset" w:sz="6" w:space="0" w:color="auto"/>
              <w:right w:val="outset" w:sz="6" w:space="0" w:color="auto"/>
            </w:tcBorders>
          </w:tcPr>
          <w:p w14:paraId="547F0BEC" w14:textId="77777777" w:rsidR="00B37243" w:rsidRPr="00B37243" w:rsidRDefault="00B37243" w:rsidP="0050440A">
            <w:pPr>
              <w:rPr>
                <w:sz w:val="22"/>
                <w:szCs w:val="22"/>
              </w:rPr>
            </w:pPr>
            <w:r w:rsidRPr="00B37243">
              <w:rPr>
                <w:sz w:val="22"/>
                <w:szCs w:val="22"/>
              </w:rPr>
              <w:t>КОСГУ</w:t>
            </w:r>
          </w:p>
        </w:tc>
        <w:tc>
          <w:tcPr>
            <w:tcW w:w="1611" w:type="dxa"/>
            <w:tcBorders>
              <w:top w:val="outset" w:sz="6" w:space="0" w:color="auto"/>
              <w:left w:val="outset" w:sz="6" w:space="0" w:color="auto"/>
              <w:bottom w:val="outset" w:sz="6" w:space="0" w:color="auto"/>
              <w:right w:val="outset" w:sz="6" w:space="0" w:color="auto"/>
            </w:tcBorders>
          </w:tcPr>
          <w:p w14:paraId="28F93FB7" w14:textId="77777777" w:rsidR="00B37243" w:rsidRPr="00B37243" w:rsidRDefault="00B37243" w:rsidP="0050440A">
            <w:pPr>
              <w:rPr>
                <w:sz w:val="22"/>
                <w:szCs w:val="22"/>
              </w:rPr>
            </w:pPr>
            <w:r w:rsidRPr="00B37243">
              <w:rPr>
                <w:sz w:val="22"/>
                <w:szCs w:val="22"/>
              </w:rPr>
              <w:t>Предусмотрено иных межбюджетных трансфертов на год</w:t>
            </w:r>
          </w:p>
        </w:tc>
        <w:tc>
          <w:tcPr>
            <w:tcW w:w="1593" w:type="dxa"/>
            <w:tcBorders>
              <w:top w:val="outset" w:sz="6" w:space="0" w:color="auto"/>
              <w:left w:val="outset" w:sz="6" w:space="0" w:color="auto"/>
              <w:bottom w:val="outset" w:sz="6" w:space="0" w:color="auto"/>
              <w:right w:val="outset" w:sz="6" w:space="0" w:color="auto"/>
            </w:tcBorders>
          </w:tcPr>
          <w:p w14:paraId="7D0E274B" w14:textId="77777777" w:rsidR="00B37243" w:rsidRPr="00B37243" w:rsidRDefault="00B37243" w:rsidP="0050440A">
            <w:pPr>
              <w:rPr>
                <w:sz w:val="22"/>
                <w:szCs w:val="22"/>
              </w:rPr>
            </w:pPr>
            <w:r w:rsidRPr="00B37243">
              <w:rPr>
                <w:sz w:val="22"/>
                <w:szCs w:val="22"/>
              </w:rPr>
              <w:t xml:space="preserve">Поступило   </w:t>
            </w:r>
            <w:r w:rsidRPr="00B37243">
              <w:rPr>
                <w:sz w:val="22"/>
                <w:szCs w:val="22"/>
              </w:rPr>
              <w:br/>
              <w:t xml:space="preserve">средств из    </w:t>
            </w:r>
            <w:r w:rsidRPr="00B37243">
              <w:rPr>
                <w:sz w:val="22"/>
                <w:szCs w:val="22"/>
              </w:rPr>
              <w:br/>
            </w:r>
            <w:proofErr w:type="gramStart"/>
            <w:r w:rsidRPr="00B37243">
              <w:rPr>
                <w:sz w:val="22"/>
                <w:szCs w:val="22"/>
              </w:rPr>
              <w:t>бюджета  Красносибирского</w:t>
            </w:r>
            <w:proofErr w:type="gramEnd"/>
            <w:r w:rsidRPr="00B37243">
              <w:rPr>
                <w:sz w:val="22"/>
                <w:szCs w:val="22"/>
              </w:rPr>
              <w:t xml:space="preserve">  сельсовета</w:t>
            </w:r>
          </w:p>
          <w:p w14:paraId="230663F4" w14:textId="77777777" w:rsidR="00B37243" w:rsidRPr="00B37243" w:rsidRDefault="00B37243" w:rsidP="0050440A">
            <w:pPr>
              <w:rPr>
                <w:sz w:val="22"/>
                <w:szCs w:val="22"/>
              </w:rPr>
            </w:pPr>
            <w:r w:rsidRPr="00B37243">
              <w:rPr>
                <w:sz w:val="22"/>
                <w:szCs w:val="22"/>
              </w:rPr>
              <w:t xml:space="preserve"> бюджету Кочковского района </w:t>
            </w:r>
          </w:p>
          <w:p w14:paraId="47355D49" w14:textId="77777777" w:rsidR="00B37243" w:rsidRPr="00B37243" w:rsidRDefault="00B37243" w:rsidP="0050440A">
            <w:pPr>
              <w:rPr>
                <w:sz w:val="22"/>
                <w:szCs w:val="22"/>
              </w:rPr>
            </w:pPr>
            <w:proofErr w:type="gramStart"/>
            <w:r w:rsidRPr="00B37243">
              <w:rPr>
                <w:sz w:val="22"/>
                <w:szCs w:val="22"/>
              </w:rPr>
              <w:t>с  начала</w:t>
            </w:r>
            <w:proofErr w:type="gramEnd"/>
            <w:r w:rsidRPr="00B37243">
              <w:rPr>
                <w:sz w:val="22"/>
                <w:szCs w:val="22"/>
              </w:rPr>
              <w:t xml:space="preserve"> года</w:t>
            </w:r>
          </w:p>
        </w:tc>
        <w:tc>
          <w:tcPr>
            <w:tcW w:w="869" w:type="dxa"/>
            <w:tcBorders>
              <w:top w:val="outset" w:sz="6" w:space="0" w:color="auto"/>
              <w:left w:val="outset" w:sz="6" w:space="0" w:color="auto"/>
              <w:bottom w:val="outset" w:sz="6" w:space="0" w:color="auto"/>
              <w:right w:val="outset" w:sz="6" w:space="0" w:color="auto"/>
            </w:tcBorders>
          </w:tcPr>
          <w:p w14:paraId="65488499" w14:textId="77777777" w:rsidR="00B37243" w:rsidRPr="00B37243" w:rsidRDefault="00B37243" w:rsidP="0050440A">
            <w:pPr>
              <w:rPr>
                <w:sz w:val="22"/>
                <w:szCs w:val="22"/>
              </w:rPr>
            </w:pPr>
            <w:r w:rsidRPr="00B37243">
              <w:rPr>
                <w:sz w:val="22"/>
                <w:szCs w:val="22"/>
              </w:rPr>
              <w:t xml:space="preserve">Остаток </w:t>
            </w:r>
            <w:r w:rsidRPr="00B37243">
              <w:rPr>
                <w:sz w:val="22"/>
                <w:szCs w:val="22"/>
              </w:rPr>
              <w:br/>
              <w:t xml:space="preserve">средств </w:t>
            </w:r>
            <w:r w:rsidRPr="00B37243">
              <w:rPr>
                <w:sz w:val="22"/>
                <w:szCs w:val="22"/>
              </w:rPr>
              <w:br/>
              <w:t xml:space="preserve">на начало   </w:t>
            </w:r>
            <w:r w:rsidRPr="00B37243">
              <w:rPr>
                <w:sz w:val="22"/>
                <w:szCs w:val="22"/>
              </w:rPr>
              <w:br/>
              <w:t xml:space="preserve">отчетного </w:t>
            </w:r>
            <w:r w:rsidRPr="00B37243">
              <w:rPr>
                <w:sz w:val="22"/>
                <w:szCs w:val="22"/>
              </w:rPr>
              <w:br/>
              <w:t>периода</w:t>
            </w:r>
          </w:p>
        </w:tc>
        <w:tc>
          <w:tcPr>
            <w:tcW w:w="1436" w:type="dxa"/>
            <w:tcBorders>
              <w:top w:val="outset" w:sz="6" w:space="0" w:color="auto"/>
              <w:left w:val="outset" w:sz="6" w:space="0" w:color="auto"/>
              <w:bottom w:val="outset" w:sz="6" w:space="0" w:color="auto"/>
              <w:right w:val="outset" w:sz="6" w:space="0" w:color="auto"/>
            </w:tcBorders>
          </w:tcPr>
          <w:p w14:paraId="2A13BB93" w14:textId="77777777" w:rsidR="00B37243" w:rsidRPr="00B37243" w:rsidRDefault="00B37243" w:rsidP="0050440A">
            <w:pPr>
              <w:rPr>
                <w:sz w:val="22"/>
                <w:szCs w:val="22"/>
              </w:rPr>
            </w:pPr>
            <w:proofErr w:type="gramStart"/>
            <w:r w:rsidRPr="00B37243">
              <w:rPr>
                <w:sz w:val="22"/>
                <w:szCs w:val="22"/>
              </w:rPr>
              <w:t xml:space="preserve">Произведено  </w:t>
            </w:r>
            <w:r w:rsidRPr="00B37243">
              <w:rPr>
                <w:sz w:val="22"/>
                <w:szCs w:val="22"/>
              </w:rPr>
              <w:br/>
              <w:t>расходов</w:t>
            </w:r>
            <w:proofErr w:type="gramEnd"/>
            <w:r w:rsidRPr="00B37243">
              <w:rPr>
                <w:sz w:val="22"/>
                <w:szCs w:val="22"/>
              </w:rPr>
              <w:t xml:space="preserve"> </w:t>
            </w:r>
            <w:r w:rsidRPr="00B37243">
              <w:rPr>
                <w:sz w:val="22"/>
                <w:szCs w:val="22"/>
              </w:rPr>
              <w:br/>
              <w:t>из бюджета</w:t>
            </w:r>
          </w:p>
          <w:p w14:paraId="520FAFA6" w14:textId="77777777" w:rsidR="00B37243" w:rsidRPr="00B37243" w:rsidRDefault="00B37243" w:rsidP="0050440A">
            <w:pPr>
              <w:rPr>
                <w:sz w:val="22"/>
                <w:szCs w:val="22"/>
              </w:rPr>
            </w:pPr>
            <w:r w:rsidRPr="00B37243">
              <w:rPr>
                <w:sz w:val="22"/>
                <w:szCs w:val="22"/>
              </w:rPr>
              <w:t>Красносибирского сельсовета</w:t>
            </w:r>
          </w:p>
          <w:p w14:paraId="3ED24474" w14:textId="77777777" w:rsidR="00B37243" w:rsidRPr="00B37243" w:rsidRDefault="00B37243" w:rsidP="0050440A">
            <w:pPr>
              <w:rPr>
                <w:sz w:val="22"/>
                <w:szCs w:val="22"/>
              </w:rPr>
            </w:pPr>
            <w:r w:rsidRPr="00B37243">
              <w:rPr>
                <w:sz w:val="22"/>
                <w:szCs w:val="22"/>
              </w:rPr>
              <w:t xml:space="preserve"> бюджету Кочковского района </w:t>
            </w:r>
          </w:p>
          <w:p w14:paraId="2398E51E" w14:textId="77777777" w:rsidR="00B37243" w:rsidRPr="00B37243" w:rsidRDefault="00B37243" w:rsidP="0050440A">
            <w:pPr>
              <w:rPr>
                <w:sz w:val="22"/>
                <w:szCs w:val="22"/>
              </w:rPr>
            </w:pPr>
            <w:r w:rsidRPr="00B37243">
              <w:rPr>
                <w:sz w:val="22"/>
                <w:szCs w:val="22"/>
              </w:rPr>
              <w:t>с начала года  </w:t>
            </w:r>
            <w:proofErr w:type="gramStart"/>
            <w:r w:rsidRPr="00B37243">
              <w:rPr>
                <w:sz w:val="22"/>
                <w:szCs w:val="22"/>
              </w:rPr>
              <w:t xml:space="preserve">   </w:t>
            </w:r>
            <w:r w:rsidRPr="00B37243">
              <w:rPr>
                <w:sz w:val="22"/>
                <w:szCs w:val="22"/>
              </w:rPr>
              <w:br/>
              <w:t>(</w:t>
            </w:r>
            <w:proofErr w:type="gramEnd"/>
            <w:r w:rsidRPr="00B37243">
              <w:rPr>
                <w:sz w:val="22"/>
                <w:szCs w:val="22"/>
              </w:rPr>
              <w:t>кассовые</w:t>
            </w:r>
            <w:r w:rsidRPr="00B37243">
              <w:rPr>
                <w:sz w:val="22"/>
                <w:szCs w:val="22"/>
              </w:rPr>
              <w:br/>
              <w:t>расходы)</w:t>
            </w:r>
          </w:p>
        </w:tc>
        <w:tc>
          <w:tcPr>
            <w:tcW w:w="1652" w:type="dxa"/>
            <w:tcBorders>
              <w:top w:val="outset" w:sz="6" w:space="0" w:color="auto"/>
              <w:left w:val="outset" w:sz="6" w:space="0" w:color="auto"/>
              <w:bottom w:val="outset" w:sz="6" w:space="0" w:color="auto"/>
              <w:right w:val="outset" w:sz="6" w:space="0" w:color="auto"/>
            </w:tcBorders>
          </w:tcPr>
          <w:p w14:paraId="3B9A749C" w14:textId="77777777" w:rsidR="00B37243" w:rsidRPr="00B37243" w:rsidRDefault="00B37243" w:rsidP="0050440A">
            <w:pPr>
              <w:rPr>
                <w:sz w:val="22"/>
                <w:szCs w:val="22"/>
              </w:rPr>
            </w:pPr>
            <w:r w:rsidRPr="00B37243">
              <w:rPr>
                <w:sz w:val="22"/>
                <w:szCs w:val="22"/>
              </w:rPr>
              <w:t xml:space="preserve">Остаток </w:t>
            </w:r>
            <w:r w:rsidRPr="00B37243">
              <w:rPr>
                <w:sz w:val="22"/>
                <w:szCs w:val="22"/>
              </w:rPr>
              <w:br/>
            </w:r>
            <w:proofErr w:type="gramStart"/>
            <w:r w:rsidRPr="00B37243">
              <w:rPr>
                <w:sz w:val="22"/>
                <w:szCs w:val="22"/>
              </w:rPr>
              <w:t xml:space="preserve">неиспользованных  </w:t>
            </w:r>
            <w:r w:rsidRPr="00B37243">
              <w:rPr>
                <w:sz w:val="22"/>
                <w:szCs w:val="22"/>
              </w:rPr>
              <w:br/>
              <w:t>средств</w:t>
            </w:r>
            <w:proofErr w:type="gramEnd"/>
            <w:r w:rsidRPr="00B37243">
              <w:rPr>
                <w:sz w:val="22"/>
                <w:szCs w:val="22"/>
              </w:rPr>
              <w:t xml:space="preserve"> </w:t>
            </w:r>
            <w:r w:rsidRPr="00B37243">
              <w:rPr>
                <w:sz w:val="22"/>
                <w:szCs w:val="22"/>
              </w:rPr>
              <w:br/>
              <w:t>на конец</w:t>
            </w:r>
            <w:r w:rsidRPr="00B37243">
              <w:rPr>
                <w:sz w:val="22"/>
                <w:szCs w:val="22"/>
              </w:rPr>
              <w:br/>
              <w:t xml:space="preserve">отчетного </w:t>
            </w:r>
          </w:p>
          <w:p w14:paraId="2F784DCE" w14:textId="77777777" w:rsidR="00B37243" w:rsidRPr="00B37243" w:rsidRDefault="00B37243" w:rsidP="0050440A">
            <w:pPr>
              <w:rPr>
                <w:sz w:val="22"/>
                <w:szCs w:val="22"/>
              </w:rPr>
            </w:pPr>
            <w:r w:rsidRPr="00B37243">
              <w:rPr>
                <w:sz w:val="22"/>
                <w:szCs w:val="22"/>
              </w:rPr>
              <w:t>периода  </w:t>
            </w:r>
            <w:proofErr w:type="gramStart"/>
            <w:r w:rsidRPr="00B37243">
              <w:rPr>
                <w:sz w:val="22"/>
                <w:szCs w:val="22"/>
              </w:rPr>
              <w:t xml:space="preserve">   </w:t>
            </w:r>
            <w:r w:rsidRPr="00B37243">
              <w:rPr>
                <w:sz w:val="22"/>
                <w:szCs w:val="22"/>
              </w:rPr>
              <w:br/>
              <w:t>(</w:t>
            </w:r>
            <w:proofErr w:type="gramEnd"/>
            <w:r w:rsidRPr="00B37243">
              <w:rPr>
                <w:sz w:val="22"/>
                <w:szCs w:val="22"/>
              </w:rPr>
              <w:t>графа 4+ 5 - 6)</w:t>
            </w:r>
          </w:p>
        </w:tc>
        <w:tc>
          <w:tcPr>
            <w:tcW w:w="1339" w:type="dxa"/>
            <w:tcBorders>
              <w:top w:val="outset" w:sz="6" w:space="0" w:color="auto"/>
              <w:left w:val="outset" w:sz="6" w:space="0" w:color="auto"/>
              <w:bottom w:val="outset" w:sz="6" w:space="0" w:color="auto"/>
              <w:right w:val="outset" w:sz="6" w:space="0" w:color="auto"/>
            </w:tcBorders>
          </w:tcPr>
          <w:p w14:paraId="354D961A" w14:textId="77777777" w:rsidR="00B37243" w:rsidRPr="00B37243" w:rsidRDefault="00B37243" w:rsidP="0050440A">
            <w:pPr>
              <w:rPr>
                <w:sz w:val="22"/>
                <w:szCs w:val="22"/>
              </w:rPr>
            </w:pPr>
            <w:r w:rsidRPr="00B37243">
              <w:rPr>
                <w:sz w:val="22"/>
                <w:szCs w:val="22"/>
              </w:rPr>
              <w:t xml:space="preserve">Причины </w:t>
            </w:r>
            <w:r w:rsidRPr="00B37243">
              <w:rPr>
                <w:sz w:val="22"/>
                <w:szCs w:val="22"/>
              </w:rPr>
              <w:br/>
            </w:r>
            <w:proofErr w:type="gramStart"/>
            <w:r w:rsidRPr="00B37243">
              <w:rPr>
                <w:sz w:val="22"/>
                <w:szCs w:val="22"/>
              </w:rPr>
              <w:t xml:space="preserve">возникновения  </w:t>
            </w:r>
            <w:r w:rsidRPr="00B37243">
              <w:rPr>
                <w:sz w:val="22"/>
                <w:szCs w:val="22"/>
              </w:rPr>
              <w:br/>
              <w:t>остатка</w:t>
            </w:r>
            <w:proofErr w:type="gramEnd"/>
          </w:p>
        </w:tc>
      </w:tr>
      <w:tr w:rsidR="00A4606A" w:rsidRPr="00B37243" w14:paraId="0F34DC9D" w14:textId="77777777" w:rsidTr="0050440A">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14:paraId="77DC8EF0" w14:textId="77777777" w:rsidR="00B37243" w:rsidRPr="00B37243" w:rsidRDefault="00B37243" w:rsidP="0050440A">
            <w:pPr>
              <w:rPr>
                <w:sz w:val="22"/>
                <w:szCs w:val="22"/>
              </w:rPr>
            </w:pPr>
            <w:r w:rsidRPr="00B37243">
              <w:rPr>
                <w:sz w:val="22"/>
                <w:szCs w:val="22"/>
              </w:rPr>
              <w:t xml:space="preserve">1 </w:t>
            </w:r>
          </w:p>
        </w:tc>
        <w:tc>
          <w:tcPr>
            <w:tcW w:w="688" w:type="dxa"/>
            <w:tcBorders>
              <w:top w:val="outset" w:sz="6" w:space="0" w:color="auto"/>
              <w:left w:val="outset" w:sz="6" w:space="0" w:color="auto"/>
              <w:bottom w:val="outset" w:sz="6" w:space="0" w:color="auto"/>
              <w:right w:val="outset" w:sz="6" w:space="0" w:color="auto"/>
            </w:tcBorders>
          </w:tcPr>
          <w:p w14:paraId="6364916F" w14:textId="77777777" w:rsidR="00B37243" w:rsidRPr="00B37243" w:rsidRDefault="00B37243" w:rsidP="0050440A">
            <w:pPr>
              <w:rPr>
                <w:sz w:val="22"/>
                <w:szCs w:val="22"/>
              </w:rPr>
            </w:pPr>
            <w:r w:rsidRPr="00B37243">
              <w:rPr>
                <w:sz w:val="22"/>
                <w:szCs w:val="22"/>
              </w:rPr>
              <w:t xml:space="preserve">2 </w:t>
            </w:r>
          </w:p>
        </w:tc>
        <w:tc>
          <w:tcPr>
            <w:tcW w:w="1611" w:type="dxa"/>
            <w:tcBorders>
              <w:top w:val="outset" w:sz="6" w:space="0" w:color="auto"/>
              <w:left w:val="outset" w:sz="6" w:space="0" w:color="auto"/>
              <w:bottom w:val="outset" w:sz="6" w:space="0" w:color="auto"/>
              <w:right w:val="outset" w:sz="6" w:space="0" w:color="auto"/>
            </w:tcBorders>
          </w:tcPr>
          <w:p w14:paraId="242C4018" w14:textId="77777777" w:rsidR="00B37243" w:rsidRPr="00B37243" w:rsidRDefault="00B37243" w:rsidP="0050440A">
            <w:pPr>
              <w:rPr>
                <w:sz w:val="22"/>
                <w:szCs w:val="22"/>
              </w:rPr>
            </w:pPr>
            <w:r w:rsidRPr="00B37243">
              <w:rPr>
                <w:sz w:val="22"/>
                <w:szCs w:val="22"/>
              </w:rPr>
              <w:t xml:space="preserve">3 </w:t>
            </w:r>
          </w:p>
        </w:tc>
        <w:tc>
          <w:tcPr>
            <w:tcW w:w="1593" w:type="dxa"/>
            <w:tcBorders>
              <w:top w:val="outset" w:sz="6" w:space="0" w:color="auto"/>
              <w:left w:val="outset" w:sz="6" w:space="0" w:color="auto"/>
              <w:bottom w:val="outset" w:sz="6" w:space="0" w:color="auto"/>
              <w:right w:val="outset" w:sz="6" w:space="0" w:color="auto"/>
            </w:tcBorders>
          </w:tcPr>
          <w:p w14:paraId="50A39A5B" w14:textId="77777777" w:rsidR="00B37243" w:rsidRPr="00B37243" w:rsidRDefault="00B37243" w:rsidP="0050440A">
            <w:pPr>
              <w:rPr>
                <w:sz w:val="22"/>
                <w:szCs w:val="22"/>
              </w:rPr>
            </w:pPr>
            <w:r w:rsidRPr="00B37243">
              <w:rPr>
                <w:sz w:val="22"/>
                <w:szCs w:val="22"/>
              </w:rPr>
              <w:t xml:space="preserve">4 </w:t>
            </w:r>
          </w:p>
        </w:tc>
        <w:tc>
          <w:tcPr>
            <w:tcW w:w="869" w:type="dxa"/>
            <w:tcBorders>
              <w:top w:val="outset" w:sz="6" w:space="0" w:color="auto"/>
              <w:left w:val="outset" w:sz="6" w:space="0" w:color="auto"/>
              <w:bottom w:val="outset" w:sz="6" w:space="0" w:color="auto"/>
              <w:right w:val="outset" w:sz="6" w:space="0" w:color="auto"/>
            </w:tcBorders>
          </w:tcPr>
          <w:p w14:paraId="2F657365" w14:textId="77777777" w:rsidR="00B37243" w:rsidRPr="00B37243" w:rsidRDefault="00B37243" w:rsidP="0050440A">
            <w:pPr>
              <w:rPr>
                <w:sz w:val="22"/>
                <w:szCs w:val="22"/>
              </w:rPr>
            </w:pPr>
            <w:r w:rsidRPr="00B37243">
              <w:rPr>
                <w:sz w:val="22"/>
                <w:szCs w:val="22"/>
              </w:rPr>
              <w:t xml:space="preserve">5 </w:t>
            </w:r>
          </w:p>
        </w:tc>
        <w:tc>
          <w:tcPr>
            <w:tcW w:w="1436" w:type="dxa"/>
            <w:tcBorders>
              <w:top w:val="outset" w:sz="6" w:space="0" w:color="auto"/>
              <w:left w:val="outset" w:sz="6" w:space="0" w:color="auto"/>
              <w:bottom w:val="outset" w:sz="6" w:space="0" w:color="auto"/>
              <w:right w:val="outset" w:sz="6" w:space="0" w:color="auto"/>
            </w:tcBorders>
          </w:tcPr>
          <w:p w14:paraId="6208B777" w14:textId="77777777" w:rsidR="00B37243" w:rsidRPr="00B37243" w:rsidRDefault="00B37243" w:rsidP="0050440A">
            <w:pPr>
              <w:rPr>
                <w:sz w:val="22"/>
                <w:szCs w:val="22"/>
              </w:rPr>
            </w:pPr>
            <w:r w:rsidRPr="00B37243">
              <w:rPr>
                <w:sz w:val="22"/>
                <w:szCs w:val="22"/>
              </w:rPr>
              <w:t xml:space="preserve">6 </w:t>
            </w:r>
          </w:p>
        </w:tc>
        <w:tc>
          <w:tcPr>
            <w:tcW w:w="1652" w:type="dxa"/>
            <w:tcBorders>
              <w:top w:val="outset" w:sz="6" w:space="0" w:color="auto"/>
              <w:left w:val="outset" w:sz="6" w:space="0" w:color="auto"/>
              <w:bottom w:val="outset" w:sz="6" w:space="0" w:color="auto"/>
              <w:right w:val="outset" w:sz="6" w:space="0" w:color="auto"/>
            </w:tcBorders>
          </w:tcPr>
          <w:p w14:paraId="03733EE7" w14:textId="77777777" w:rsidR="00B37243" w:rsidRPr="00B37243" w:rsidRDefault="00B37243" w:rsidP="0050440A">
            <w:pPr>
              <w:rPr>
                <w:sz w:val="22"/>
                <w:szCs w:val="22"/>
              </w:rPr>
            </w:pPr>
            <w:r w:rsidRPr="00B37243">
              <w:rPr>
                <w:sz w:val="22"/>
                <w:szCs w:val="22"/>
              </w:rPr>
              <w:t xml:space="preserve">7 </w:t>
            </w:r>
          </w:p>
        </w:tc>
        <w:tc>
          <w:tcPr>
            <w:tcW w:w="1339" w:type="dxa"/>
            <w:tcBorders>
              <w:top w:val="outset" w:sz="6" w:space="0" w:color="auto"/>
              <w:left w:val="outset" w:sz="6" w:space="0" w:color="auto"/>
              <w:bottom w:val="outset" w:sz="6" w:space="0" w:color="auto"/>
              <w:right w:val="outset" w:sz="6" w:space="0" w:color="auto"/>
            </w:tcBorders>
          </w:tcPr>
          <w:p w14:paraId="7740E241" w14:textId="77777777" w:rsidR="00B37243" w:rsidRPr="00B37243" w:rsidRDefault="00B37243" w:rsidP="0050440A">
            <w:pPr>
              <w:rPr>
                <w:sz w:val="22"/>
                <w:szCs w:val="22"/>
              </w:rPr>
            </w:pPr>
            <w:r w:rsidRPr="00B37243">
              <w:rPr>
                <w:sz w:val="22"/>
                <w:szCs w:val="22"/>
              </w:rPr>
              <w:t xml:space="preserve">8 </w:t>
            </w:r>
          </w:p>
        </w:tc>
      </w:tr>
      <w:tr w:rsidR="00A4606A" w:rsidRPr="00B37243" w14:paraId="69899F76" w14:textId="77777777" w:rsidTr="0050440A">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14:paraId="7A003664" w14:textId="77777777" w:rsidR="00B37243" w:rsidRPr="00B37243" w:rsidRDefault="00B37243" w:rsidP="0050440A">
            <w:pPr>
              <w:rPr>
                <w:sz w:val="22"/>
                <w:szCs w:val="22"/>
              </w:rPr>
            </w:pPr>
            <w:r w:rsidRPr="00B37243">
              <w:rPr>
                <w:sz w:val="22"/>
                <w:szCs w:val="22"/>
              </w:rPr>
              <w:t> </w:t>
            </w:r>
          </w:p>
        </w:tc>
        <w:tc>
          <w:tcPr>
            <w:tcW w:w="688" w:type="dxa"/>
            <w:tcBorders>
              <w:top w:val="outset" w:sz="6" w:space="0" w:color="auto"/>
              <w:left w:val="outset" w:sz="6" w:space="0" w:color="auto"/>
              <w:bottom w:val="outset" w:sz="6" w:space="0" w:color="auto"/>
              <w:right w:val="outset" w:sz="6" w:space="0" w:color="auto"/>
            </w:tcBorders>
          </w:tcPr>
          <w:p w14:paraId="7533A5D7" w14:textId="77777777" w:rsidR="00B37243" w:rsidRPr="00B37243" w:rsidRDefault="00B37243" w:rsidP="0050440A">
            <w:pPr>
              <w:rPr>
                <w:sz w:val="22"/>
                <w:szCs w:val="22"/>
              </w:rPr>
            </w:pPr>
            <w:r w:rsidRPr="00B37243">
              <w:rPr>
                <w:sz w:val="22"/>
                <w:szCs w:val="22"/>
              </w:rPr>
              <w:t> </w:t>
            </w:r>
          </w:p>
        </w:tc>
        <w:tc>
          <w:tcPr>
            <w:tcW w:w="1611" w:type="dxa"/>
            <w:tcBorders>
              <w:top w:val="outset" w:sz="6" w:space="0" w:color="auto"/>
              <w:left w:val="outset" w:sz="6" w:space="0" w:color="auto"/>
              <w:bottom w:val="outset" w:sz="6" w:space="0" w:color="auto"/>
              <w:right w:val="outset" w:sz="6" w:space="0" w:color="auto"/>
            </w:tcBorders>
          </w:tcPr>
          <w:p w14:paraId="596E31B3" w14:textId="77777777" w:rsidR="00B37243" w:rsidRPr="00B37243" w:rsidRDefault="00B37243" w:rsidP="0050440A">
            <w:pPr>
              <w:rPr>
                <w:sz w:val="22"/>
                <w:szCs w:val="22"/>
              </w:rPr>
            </w:pPr>
            <w:r w:rsidRPr="00B37243">
              <w:rPr>
                <w:sz w:val="22"/>
                <w:szCs w:val="22"/>
              </w:rPr>
              <w:t> </w:t>
            </w:r>
          </w:p>
        </w:tc>
        <w:tc>
          <w:tcPr>
            <w:tcW w:w="1593" w:type="dxa"/>
            <w:tcBorders>
              <w:top w:val="outset" w:sz="6" w:space="0" w:color="auto"/>
              <w:left w:val="outset" w:sz="6" w:space="0" w:color="auto"/>
              <w:bottom w:val="outset" w:sz="6" w:space="0" w:color="auto"/>
              <w:right w:val="outset" w:sz="6" w:space="0" w:color="auto"/>
            </w:tcBorders>
          </w:tcPr>
          <w:p w14:paraId="73757EF5" w14:textId="77777777" w:rsidR="00B37243" w:rsidRPr="00B37243" w:rsidRDefault="00B37243" w:rsidP="0050440A">
            <w:pPr>
              <w:rPr>
                <w:sz w:val="22"/>
                <w:szCs w:val="22"/>
              </w:rPr>
            </w:pPr>
            <w:r w:rsidRPr="00B37243">
              <w:rPr>
                <w:sz w:val="22"/>
                <w:szCs w:val="22"/>
              </w:rPr>
              <w:t> </w:t>
            </w:r>
          </w:p>
        </w:tc>
        <w:tc>
          <w:tcPr>
            <w:tcW w:w="869" w:type="dxa"/>
            <w:tcBorders>
              <w:top w:val="outset" w:sz="6" w:space="0" w:color="auto"/>
              <w:left w:val="outset" w:sz="6" w:space="0" w:color="auto"/>
              <w:bottom w:val="outset" w:sz="6" w:space="0" w:color="auto"/>
              <w:right w:val="outset" w:sz="6" w:space="0" w:color="auto"/>
            </w:tcBorders>
          </w:tcPr>
          <w:p w14:paraId="7D948286" w14:textId="77777777" w:rsidR="00B37243" w:rsidRPr="00B37243" w:rsidRDefault="00B37243" w:rsidP="0050440A">
            <w:pPr>
              <w:rPr>
                <w:sz w:val="22"/>
                <w:szCs w:val="22"/>
              </w:rPr>
            </w:pPr>
            <w:r w:rsidRPr="00B37243">
              <w:rPr>
                <w:sz w:val="22"/>
                <w:szCs w:val="22"/>
              </w:rPr>
              <w:t> </w:t>
            </w:r>
          </w:p>
        </w:tc>
        <w:tc>
          <w:tcPr>
            <w:tcW w:w="1436" w:type="dxa"/>
            <w:tcBorders>
              <w:top w:val="outset" w:sz="6" w:space="0" w:color="auto"/>
              <w:left w:val="outset" w:sz="6" w:space="0" w:color="auto"/>
              <w:bottom w:val="outset" w:sz="6" w:space="0" w:color="auto"/>
              <w:right w:val="outset" w:sz="6" w:space="0" w:color="auto"/>
            </w:tcBorders>
          </w:tcPr>
          <w:p w14:paraId="456042E5" w14:textId="77777777" w:rsidR="00B37243" w:rsidRPr="00B37243" w:rsidRDefault="00B37243" w:rsidP="0050440A">
            <w:pPr>
              <w:rPr>
                <w:sz w:val="22"/>
                <w:szCs w:val="22"/>
              </w:rPr>
            </w:pPr>
            <w:r w:rsidRPr="00B37243">
              <w:rPr>
                <w:sz w:val="22"/>
                <w:szCs w:val="22"/>
              </w:rPr>
              <w:t> </w:t>
            </w:r>
          </w:p>
        </w:tc>
        <w:tc>
          <w:tcPr>
            <w:tcW w:w="1652" w:type="dxa"/>
            <w:tcBorders>
              <w:top w:val="outset" w:sz="6" w:space="0" w:color="auto"/>
              <w:left w:val="outset" w:sz="6" w:space="0" w:color="auto"/>
              <w:bottom w:val="outset" w:sz="6" w:space="0" w:color="auto"/>
              <w:right w:val="outset" w:sz="6" w:space="0" w:color="auto"/>
            </w:tcBorders>
          </w:tcPr>
          <w:p w14:paraId="18F31A8B" w14:textId="77777777" w:rsidR="00B37243" w:rsidRPr="00B37243" w:rsidRDefault="00B37243" w:rsidP="0050440A">
            <w:pPr>
              <w:rPr>
                <w:sz w:val="22"/>
                <w:szCs w:val="22"/>
              </w:rPr>
            </w:pPr>
            <w:r w:rsidRPr="00B37243">
              <w:rPr>
                <w:sz w:val="22"/>
                <w:szCs w:val="22"/>
              </w:rPr>
              <w:t> </w:t>
            </w:r>
          </w:p>
        </w:tc>
        <w:tc>
          <w:tcPr>
            <w:tcW w:w="1339" w:type="dxa"/>
            <w:tcBorders>
              <w:top w:val="outset" w:sz="6" w:space="0" w:color="auto"/>
              <w:left w:val="outset" w:sz="6" w:space="0" w:color="auto"/>
              <w:bottom w:val="outset" w:sz="6" w:space="0" w:color="auto"/>
              <w:right w:val="outset" w:sz="6" w:space="0" w:color="auto"/>
            </w:tcBorders>
          </w:tcPr>
          <w:p w14:paraId="414E07AF" w14:textId="77777777" w:rsidR="00B37243" w:rsidRPr="00B37243" w:rsidRDefault="00B37243" w:rsidP="0050440A">
            <w:pPr>
              <w:rPr>
                <w:sz w:val="22"/>
                <w:szCs w:val="22"/>
              </w:rPr>
            </w:pPr>
            <w:r w:rsidRPr="00B37243">
              <w:rPr>
                <w:sz w:val="22"/>
                <w:szCs w:val="22"/>
              </w:rPr>
              <w:t> </w:t>
            </w:r>
          </w:p>
        </w:tc>
      </w:tr>
    </w:tbl>
    <w:p w14:paraId="5FB7585E" w14:textId="77777777" w:rsidR="00B37243" w:rsidRPr="00B37243" w:rsidRDefault="00B37243" w:rsidP="00B37243">
      <w:pPr>
        <w:rPr>
          <w:sz w:val="22"/>
          <w:szCs w:val="22"/>
        </w:rPr>
      </w:pPr>
      <w:r w:rsidRPr="00B37243">
        <w:rPr>
          <w:sz w:val="22"/>
          <w:szCs w:val="22"/>
        </w:rPr>
        <w:t> </w:t>
      </w:r>
    </w:p>
    <w:p w14:paraId="17C5FA93" w14:textId="77777777" w:rsidR="00B37243" w:rsidRPr="00B37243" w:rsidRDefault="00B37243" w:rsidP="00B37243">
      <w:pPr>
        <w:rPr>
          <w:sz w:val="22"/>
          <w:szCs w:val="22"/>
        </w:rPr>
      </w:pPr>
    </w:p>
    <w:p w14:paraId="212A8683" w14:textId="77777777" w:rsidR="00B37243" w:rsidRPr="00B37243" w:rsidRDefault="00B37243" w:rsidP="00B37243">
      <w:pPr>
        <w:rPr>
          <w:sz w:val="22"/>
          <w:szCs w:val="22"/>
        </w:rPr>
      </w:pPr>
    </w:p>
    <w:p w14:paraId="77771066" w14:textId="77777777" w:rsidR="00B37243" w:rsidRPr="00B37243" w:rsidRDefault="00B37243" w:rsidP="00B37243">
      <w:pPr>
        <w:rPr>
          <w:sz w:val="22"/>
          <w:szCs w:val="22"/>
        </w:rPr>
      </w:pPr>
      <w:r w:rsidRPr="00B37243">
        <w:rPr>
          <w:sz w:val="22"/>
          <w:szCs w:val="22"/>
        </w:rPr>
        <w:t>Руководитель              _________                     _____________________</w:t>
      </w:r>
    </w:p>
    <w:p w14:paraId="2DBD1DD4" w14:textId="77777777" w:rsidR="00B37243" w:rsidRPr="00B37243" w:rsidRDefault="00B37243" w:rsidP="00B37243">
      <w:pPr>
        <w:rPr>
          <w:sz w:val="22"/>
          <w:szCs w:val="22"/>
        </w:rPr>
      </w:pPr>
      <w:r w:rsidRPr="00B37243">
        <w:rPr>
          <w:sz w:val="22"/>
          <w:szCs w:val="22"/>
        </w:rPr>
        <w:t>(</w:t>
      </w:r>
      <w:proofErr w:type="gramStart"/>
      <w:r w:rsidRPr="00B37243">
        <w:rPr>
          <w:sz w:val="22"/>
          <w:szCs w:val="22"/>
        </w:rPr>
        <w:t>подпись)   </w:t>
      </w:r>
      <w:proofErr w:type="gramEnd"/>
      <w:r w:rsidRPr="00B37243">
        <w:rPr>
          <w:sz w:val="22"/>
          <w:szCs w:val="22"/>
        </w:rPr>
        <w:t>                  (расшифровка подписи)</w:t>
      </w:r>
    </w:p>
    <w:p w14:paraId="4B2E22C2" w14:textId="77777777" w:rsidR="00B37243" w:rsidRPr="00B37243" w:rsidRDefault="00B37243" w:rsidP="00B37243">
      <w:pPr>
        <w:rPr>
          <w:sz w:val="22"/>
          <w:szCs w:val="22"/>
        </w:rPr>
      </w:pPr>
      <w:r w:rsidRPr="00B37243">
        <w:rPr>
          <w:sz w:val="22"/>
          <w:szCs w:val="22"/>
        </w:rPr>
        <w:t> </w:t>
      </w:r>
    </w:p>
    <w:p w14:paraId="43F85706" w14:textId="77777777" w:rsidR="00B37243" w:rsidRPr="00B37243" w:rsidRDefault="00B37243" w:rsidP="00B37243">
      <w:pPr>
        <w:rPr>
          <w:sz w:val="22"/>
          <w:szCs w:val="22"/>
        </w:rPr>
      </w:pPr>
      <w:r w:rsidRPr="00B37243">
        <w:rPr>
          <w:sz w:val="22"/>
          <w:szCs w:val="22"/>
        </w:rPr>
        <w:t>Главный бухгалтер     _________                     ______________________</w:t>
      </w:r>
    </w:p>
    <w:p w14:paraId="292F6642" w14:textId="77777777" w:rsidR="00B37243" w:rsidRPr="00B37243" w:rsidRDefault="00B37243" w:rsidP="00B37243">
      <w:pPr>
        <w:rPr>
          <w:sz w:val="22"/>
          <w:szCs w:val="22"/>
        </w:rPr>
      </w:pPr>
      <w:r w:rsidRPr="00B37243">
        <w:rPr>
          <w:sz w:val="22"/>
          <w:szCs w:val="22"/>
        </w:rPr>
        <w:t>(</w:t>
      </w:r>
      <w:proofErr w:type="gramStart"/>
      <w:r w:rsidRPr="00B37243">
        <w:rPr>
          <w:sz w:val="22"/>
          <w:szCs w:val="22"/>
        </w:rPr>
        <w:t>подпись)   </w:t>
      </w:r>
      <w:proofErr w:type="gramEnd"/>
      <w:r w:rsidRPr="00B37243">
        <w:rPr>
          <w:sz w:val="22"/>
          <w:szCs w:val="22"/>
        </w:rPr>
        <w:t>                   (расшифровка подписи)</w:t>
      </w:r>
    </w:p>
    <w:p w14:paraId="1A72CD18" w14:textId="77777777" w:rsidR="00B37243" w:rsidRPr="00B37243" w:rsidRDefault="00B37243" w:rsidP="00B37243">
      <w:pPr>
        <w:jc w:val="right"/>
        <w:rPr>
          <w:sz w:val="22"/>
          <w:szCs w:val="22"/>
        </w:rPr>
      </w:pPr>
    </w:p>
    <w:p w14:paraId="35E1DB37" w14:textId="77777777" w:rsidR="00F51139" w:rsidRPr="00B37243" w:rsidRDefault="00F51139" w:rsidP="00F51139">
      <w:pPr>
        <w:rPr>
          <w:sz w:val="22"/>
          <w:szCs w:val="22"/>
        </w:rPr>
      </w:pPr>
    </w:p>
    <w:p w14:paraId="34A399DC" w14:textId="77777777" w:rsidR="00F51139" w:rsidRPr="00B37243" w:rsidRDefault="00F51139" w:rsidP="00F51139">
      <w:pPr>
        <w:rPr>
          <w:sz w:val="22"/>
          <w:szCs w:val="22"/>
        </w:rPr>
      </w:pPr>
    </w:p>
    <w:p w14:paraId="03524E57" w14:textId="77777777" w:rsidR="00F51139" w:rsidRPr="00B37243" w:rsidRDefault="00F51139" w:rsidP="00F51139">
      <w:pPr>
        <w:rPr>
          <w:sz w:val="22"/>
          <w:szCs w:val="22"/>
        </w:rPr>
      </w:pPr>
    </w:p>
    <w:p w14:paraId="079402AD" w14:textId="77777777" w:rsidR="00F51139" w:rsidRPr="00B37243" w:rsidRDefault="00F51139" w:rsidP="00F51139">
      <w:pPr>
        <w:rPr>
          <w:sz w:val="22"/>
          <w:szCs w:val="22"/>
        </w:rPr>
      </w:pPr>
    </w:p>
    <w:p w14:paraId="54375AA0" w14:textId="77777777" w:rsidR="00F51139" w:rsidRPr="00B37243" w:rsidRDefault="00F51139" w:rsidP="00F51139">
      <w:pPr>
        <w:rPr>
          <w:sz w:val="22"/>
          <w:szCs w:val="22"/>
        </w:rPr>
      </w:pPr>
    </w:p>
    <w:p w14:paraId="6A9C8A4C" w14:textId="77777777" w:rsidR="00F51139" w:rsidRPr="00B37243" w:rsidRDefault="00F51139" w:rsidP="00F51139">
      <w:pPr>
        <w:rPr>
          <w:sz w:val="22"/>
          <w:szCs w:val="22"/>
        </w:rPr>
      </w:pPr>
    </w:p>
    <w:p w14:paraId="127282E5" w14:textId="77777777" w:rsidR="00F51139" w:rsidRPr="00B37243" w:rsidRDefault="00F51139" w:rsidP="00F51139">
      <w:pPr>
        <w:rPr>
          <w:sz w:val="22"/>
          <w:szCs w:val="22"/>
        </w:rPr>
      </w:pPr>
    </w:p>
    <w:p w14:paraId="1883A750" w14:textId="77777777" w:rsidR="00A4606A" w:rsidRPr="00F32428" w:rsidRDefault="00A4606A" w:rsidP="00A4606A">
      <w:pPr>
        <w:pStyle w:val="1"/>
        <w:ind w:firstLine="708"/>
        <w:jc w:val="left"/>
        <w:rPr>
          <w:b/>
          <w:bCs/>
          <w:sz w:val="22"/>
          <w:szCs w:val="22"/>
        </w:rPr>
      </w:pPr>
      <w:r w:rsidRPr="00F32428">
        <w:rPr>
          <w:b/>
          <w:bCs/>
          <w:sz w:val="22"/>
          <w:szCs w:val="22"/>
        </w:rPr>
        <w:t xml:space="preserve">СОВЕТ ДЕПУТАТОВ </w:t>
      </w:r>
      <w:proofErr w:type="gramStart"/>
      <w:r w:rsidRPr="00F32428">
        <w:rPr>
          <w:b/>
          <w:bCs/>
          <w:sz w:val="22"/>
          <w:szCs w:val="22"/>
        </w:rPr>
        <w:t>КРАСНОСИБИРСКОГО  СЕЛЬСОВЕТА</w:t>
      </w:r>
      <w:proofErr w:type="gramEnd"/>
    </w:p>
    <w:p w14:paraId="0DB66A87" w14:textId="77777777" w:rsidR="00A4606A" w:rsidRPr="00F32428" w:rsidRDefault="00A4606A" w:rsidP="00A4606A">
      <w:pPr>
        <w:jc w:val="center"/>
        <w:rPr>
          <w:b/>
          <w:bCs/>
          <w:sz w:val="22"/>
          <w:szCs w:val="22"/>
        </w:rPr>
      </w:pPr>
      <w:r w:rsidRPr="00F32428">
        <w:rPr>
          <w:b/>
          <w:bCs/>
          <w:sz w:val="22"/>
          <w:szCs w:val="22"/>
        </w:rPr>
        <w:t>КОЧКОВСКОГО РАЙОНА НОВОСИБИРСКОЙ ОБЛАСТИ</w:t>
      </w:r>
    </w:p>
    <w:p w14:paraId="2A2174F1" w14:textId="77777777" w:rsidR="00A4606A" w:rsidRPr="00F32428" w:rsidRDefault="00A4606A" w:rsidP="00A4606A">
      <w:pPr>
        <w:jc w:val="center"/>
        <w:rPr>
          <w:b/>
          <w:bCs/>
          <w:sz w:val="22"/>
          <w:szCs w:val="22"/>
        </w:rPr>
      </w:pPr>
      <w:r w:rsidRPr="00F32428">
        <w:rPr>
          <w:b/>
          <w:bCs/>
          <w:sz w:val="22"/>
          <w:szCs w:val="22"/>
        </w:rPr>
        <w:lastRenderedPageBreak/>
        <w:t>(шестого созыва)</w:t>
      </w:r>
    </w:p>
    <w:p w14:paraId="6090085B" w14:textId="77777777" w:rsidR="00A4606A" w:rsidRPr="00F32428" w:rsidRDefault="00A4606A" w:rsidP="00A4606A">
      <w:pPr>
        <w:jc w:val="center"/>
        <w:rPr>
          <w:b/>
          <w:bCs/>
          <w:sz w:val="22"/>
          <w:szCs w:val="22"/>
        </w:rPr>
      </w:pPr>
    </w:p>
    <w:p w14:paraId="109D7DDA" w14:textId="77777777" w:rsidR="00A4606A" w:rsidRPr="00F32428" w:rsidRDefault="00A4606A" w:rsidP="00A4606A">
      <w:pPr>
        <w:jc w:val="center"/>
        <w:rPr>
          <w:b/>
          <w:bCs/>
          <w:sz w:val="22"/>
          <w:szCs w:val="22"/>
        </w:rPr>
      </w:pPr>
    </w:p>
    <w:p w14:paraId="04F1D22A" w14:textId="77777777" w:rsidR="00A4606A" w:rsidRPr="00F32428" w:rsidRDefault="00A4606A" w:rsidP="00A4606A">
      <w:pPr>
        <w:jc w:val="center"/>
        <w:rPr>
          <w:b/>
          <w:bCs/>
          <w:sz w:val="22"/>
          <w:szCs w:val="22"/>
        </w:rPr>
      </w:pPr>
      <w:r w:rsidRPr="00F32428">
        <w:rPr>
          <w:b/>
          <w:bCs/>
          <w:sz w:val="22"/>
          <w:szCs w:val="22"/>
        </w:rPr>
        <w:t>РЕШЕНИЕ</w:t>
      </w:r>
    </w:p>
    <w:p w14:paraId="4C18510D" w14:textId="77777777" w:rsidR="00A4606A" w:rsidRPr="00F32428" w:rsidRDefault="00A4606A" w:rsidP="00A4606A">
      <w:pPr>
        <w:jc w:val="center"/>
        <w:rPr>
          <w:b/>
          <w:bCs/>
          <w:sz w:val="22"/>
          <w:szCs w:val="22"/>
        </w:rPr>
      </w:pPr>
      <w:r w:rsidRPr="00F32428">
        <w:rPr>
          <w:b/>
          <w:bCs/>
          <w:sz w:val="22"/>
          <w:szCs w:val="22"/>
        </w:rPr>
        <w:t xml:space="preserve">двадцать восьмой сессии </w:t>
      </w:r>
    </w:p>
    <w:p w14:paraId="5BEA379D" w14:textId="77777777" w:rsidR="00A4606A" w:rsidRPr="00F32428" w:rsidRDefault="00A4606A" w:rsidP="00A4606A">
      <w:pPr>
        <w:jc w:val="center"/>
        <w:rPr>
          <w:b/>
          <w:bCs/>
          <w:sz w:val="22"/>
          <w:szCs w:val="22"/>
          <w:highlight w:val="yellow"/>
        </w:rPr>
      </w:pPr>
    </w:p>
    <w:p w14:paraId="43645E59" w14:textId="77777777" w:rsidR="00A4606A" w:rsidRPr="00F32428" w:rsidRDefault="00A4606A" w:rsidP="00A4606A">
      <w:pPr>
        <w:rPr>
          <w:sz w:val="22"/>
          <w:szCs w:val="22"/>
        </w:rPr>
      </w:pPr>
      <w:proofErr w:type="gramStart"/>
      <w:r w:rsidRPr="00F32428">
        <w:rPr>
          <w:sz w:val="22"/>
          <w:szCs w:val="22"/>
        </w:rPr>
        <w:t>от  27.12.2023</w:t>
      </w:r>
      <w:proofErr w:type="gramEnd"/>
      <w:r w:rsidRPr="00F32428">
        <w:rPr>
          <w:sz w:val="22"/>
          <w:szCs w:val="22"/>
        </w:rPr>
        <w:t xml:space="preserve">                             с. Красная Сибирь                                           № 2</w:t>
      </w:r>
    </w:p>
    <w:p w14:paraId="7C844DC7" w14:textId="77777777" w:rsidR="00A4606A" w:rsidRPr="00F32428" w:rsidRDefault="00A4606A" w:rsidP="00A4606A">
      <w:pPr>
        <w:jc w:val="both"/>
        <w:rPr>
          <w:sz w:val="22"/>
          <w:szCs w:val="22"/>
        </w:rPr>
      </w:pPr>
    </w:p>
    <w:p w14:paraId="7AA8B623" w14:textId="77777777" w:rsidR="00A4606A" w:rsidRPr="00F32428" w:rsidRDefault="00A4606A" w:rsidP="00A4606A">
      <w:pPr>
        <w:jc w:val="center"/>
        <w:rPr>
          <w:sz w:val="22"/>
          <w:szCs w:val="22"/>
        </w:rPr>
      </w:pPr>
      <w:r w:rsidRPr="00F32428">
        <w:rPr>
          <w:sz w:val="22"/>
          <w:szCs w:val="22"/>
        </w:rPr>
        <w:t xml:space="preserve">О внесение изменений в решение девятнадцатой сессии Совета депутатов Красносибирского сельсовета от 27.12.2022 года № 1 «О </w:t>
      </w:r>
      <w:proofErr w:type="gramStart"/>
      <w:r w:rsidRPr="00F32428">
        <w:rPr>
          <w:sz w:val="22"/>
          <w:szCs w:val="22"/>
        </w:rPr>
        <w:t>бюджете  Красносибирского</w:t>
      </w:r>
      <w:proofErr w:type="gramEnd"/>
      <w:r w:rsidRPr="00F32428">
        <w:rPr>
          <w:sz w:val="22"/>
          <w:szCs w:val="22"/>
        </w:rPr>
        <w:t xml:space="preserve">  сельсовета Кочковского района Новосибирской области на  2023 год» </w:t>
      </w:r>
    </w:p>
    <w:p w14:paraId="35605DD1" w14:textId="77777777" w:rsidR="00A4606A" w:rsidRPr="00F32428" w:rsidRDefault="00A4606A" w:rsidP="00A4606A">
      <w:pPr>
        <w:rPr>
          <w:b/>
          <w:bCs/>
          <w:sz w:val="22"/>
          <w:szCs w:val="22"/>
        </w:rPr>
      </w:pPr>
      <w:r w:rsidRPr="00F32428">
        <w:rPr>
          <w:sz w:val="22"/>
          <w:szCs w:val="22"/>
        </w:rPr>
        <w:t xml:space="preserve">    </w:t>
      </w:r>
    </w:p>
    <w:p w14:paraId="4CFBF391" w14:textId="77777777" w:rsidR="00A4606A" w:rsidRPr="00F32428" w:rsidRDefault="00A4606A" w:rsidP="00A4606A">
      <w:pPr>
        <w:jc w:val="both"/>
        <w:rPr>
          <w:sz w:val="22"/>
          <w:szCs w:val="22"/>
        </w:rPr>
      </w:pPr>
      <w:r w:rsidRPr="00F32428">
        <w:rPr>
          <w:b/>
          <w:bCs/>
          <w:sz w:val="22"/>
          <w:szCs w:val="22"/>
        </w:rPr>
        <w:t xml:space="preserve"> </w:t>
      </w:r>
      <w:r w:rsidRPr="00F32428">
        <w:rPr>
          <w:sz w:val="22"/>
          <w:szCs w:val="22"/>
        </w:rPr>
        <w:tab/>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Красносибирского сельсовете, Совет депутатов Красносибирского сельсовета Кочковского района Новосибирской области</w:t>
      </w:r>
    </w:p>
    <w:p w14:paraId="78BBD6F1" w14:textId="77777777" w:rsidR="00A4606A" w:rsidRPr="00F32428" w:rsidRDefault="00A4606A" w:rsidP="00A4606A">
      <w:pPr>
        <w:jc w:val="both"/>
        <w:rPr>
          <w:sz w:val="22"/>
          <w:szCs w:val="22"/>
        </w:rPr>
      </w:pPr>
      <w:r w:rsidRPr="00F32428">
        <w:rPr>
          <w:sz w:val="22"/>
          <w:szCs w:val="22"/>
        </w:rPr>
        <w:t xml:space="preserve">РЕШИЛ: </w:t>
      </w:r>
    </w:p>
    <w:p w14:paraId="5931D083" w14:textId="77777777" w:rsidR="00A4606A" w:rsidRPr="00F32428" w:rsidRDefault="00A4606A" w:rsidP="00A4606A">
      <w:pPr>
        <w:jc w:val="both"/>
        <w:rPr>
          <w:sz w:val="22"/>
          <w:szCs w:val="22"/>
        </w:rPr>
      </w:pPr>
      <w:r w:rsidRPr="00F32428">
        <w:rPr>
          <w:sz w:val="22"/>
          <w:szCs w:val="22"/>
        </w:rPr>
        <w:t>1. Внести в решение девятнадцатой сессии Совета депутатов Красносибирского сельсовета от 27.12.2022 года № 1 «О бюджете Красносибирского сельсовета Кочковского района Новосибирской области на 2023 год» следующие изменения и дополнения:</w:t>
      </w:r>
    </w:p>
    <w:p w14:paraId="67192042" w14:textId="77777777" w:rsidR="00A4606A" w:rsidRPr="00F32428" w:rsidRDefault="00A4606A" w:rsidP="00A4606A">
      <w:pPr>
        <w:jc w:val="both"/>
        <w:rPr>
          <w:sz w:val="22"/>
          <w:szCs w:val="22"/>
        </w:rPr>
      </w:pPr>
      <w:r w:rsidRPr="00F32428">
        <w:rPr>
          <w:sz w:val="22"/>
          <w:szCs w:val="22"/>
        </w:rPr>
        <w:t xml:space="preserve">1.1. В части а) абз.1 пункта </w:t>
      </w:r>
      <w:proofErr w:type="gramStart"/>
      <w:r w:rsidRPr="00F32428">
        <w:rPr>
          <w:sz w:val="22"/>
          <w:szCs w:val="22"/>
        </w:rPr>
        <w:t>1  цифры</w:t>
      </w:r>
      <w:proofErr w:type="gramEnd"/>
      <w:r w:rsidRPr="00F32428">
        <w:rPr>
          <w:sz w:val="22"/>
          <w:szCs w:val="22"/>
        </w:rPr>
        <w:t xml:space="preserve"> "</w:t>
      </w:r>
      <w:r w:rsidRPr="00F32428">
        <w:rPr>
          <w:bCs/>
          <w:sz w:val="22"/>
          <w:szCs w:val="22"/>
        </w:rPr>
        <w:t>12 269,43</w:t>
      </w:r>
      <w:r w:rsidRPr="00F32428">
        <w:rPr>
          <w:sz w:val="22"/>
          <w:szCs w:val="22"/>
        </w:rPr>
        <w:t>" тыс. руб. заменить цифрами                "</w:t>
      </w:r>
      <w:r w:rsidRPr="00F32428">
        <w:rPr>
          <w:bCs/>
          <w:sz w:val="22"/>
          <w:szCs w:val="22"/>
        </w:rPr>
        <w:t>12 607,64</w:t>
      </w:r>
      <w:r w:rsidRPr="00F32428">
        <w:rPr>
          <w:sz w:val="22"/>
          <w:szCs w:val="22"/>
        </w:rPr>
        <w:t xml:space="preserve">" тыс. руб., в том числе общий объем межбюджетных трансфертов, получаемых из других бюджетов бюджетной системы Российской Федерации   "10 273,83 " тыс. руб. заменить цифрами " </w:t>
      </w:r>
      <w:r w:rsidRPr="00F32428">
        <w:rPr>
          <w:bCs/>
          <w:sz w:val="22"/>
          <w:szCs w:val="22"/>
        </w:rPr>
        <w:t>10 612,04</w:t>
      </w:r>
      <w:r w:rsidRPr="00F32428">
        <w:rPr>
          <w:sz w:val="22"/>
          <w:szCs w:val="22"/>
        </w:rPr>
        <w:t>" тыс. руб.;</w:t>
      </w:r>
    </w:p>
    <w:p w14:paraId="49F768AE" w14:textId="77777777" w:rsidR="00A4606A" w:rsidRPr="00F32428" w:rsidRDefault="00A4606A" w:rsidP="00A4606A">
      <w:pPr>
        <w:jc w:val="both"/>
        <w:rPr>
          <w:sz w:val="22"/>
          <w:szCs w:val="22"/>
        </w:rPr>
      </w:pPr>
      <w:r w:rsidRPr="00F32428">
        <w:rPr>
          <w:sz w:val="22"/>
          <w:szCs w:val="22"/>
        </w:rPr>
        <w:t xml:space="preserve">1.2. В части б) абз.1 пункта 1 цифры "13 551,81" тыс. руб., заменить цифрами             "13 890,03" тыс. руб.; </w:t>
      </w:r>
    </w:p>
    <w:p w14:paraId="3377B9D9" w14:textId="77777777" w:rsidR="00A4606A" w:rsidRPr="00F32428" w:rsidRDefault="00A4606A" w:rsidP="00A4606A">
      <w:pPr>
        <w:tabs>
          <w:tab w:val="left" w:pos="1875"/>
        </w:tabs>
        <w:rPr>
          <w:sz w:val="22"/>
          <w:szCs w:val="22"/>
        </w:rPr>
      </w:pPr>
      <w:r w:rsidRPr="00F32428">
        <w:rPr>
          <w:sz w:val="22"/>
          <w:szCs w:val="22"/>
        </w:rPr>
        <w:t xml:space="preserve">1.3. Утвердить таблицу 3 приложения 1 "Доходы Красносибирского сельсовета на 2023 год". </w:t>
      </w:r>
    </w:p>
    <w:p w14:paraId="13217D1F" w14:textId="77777777" w:rsidR="00A4606A" w:rsidRPr="00F32428" w:rsidRDefault="00A4606A" w:rsidP="00A4606A">
      <w:pPr>
        <w:jc w:val="both"/>
        <w:rPr>
          <w:sz w:val="22"/>
          <w:szCs w:val="22"/>
        </w:rPr>
      </w:pPr>
      <w:r w:rsidRPr="00F32428">
        <w:rPr>
          <w:sz w:val="22"/>
          <w:szCs w:val="22"/>
        </w:rPr>
        <w:t>1.4. Утвердить таблицу 1 приложения 2 "Распределения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бюджета Красносибирского сельсовета на 2023 год".</w:t>
      </w:r>
    </w:p>
    <w:p w14:paraId="06C9C616" w14:textId="77777777" w:rsidR="00A4606A" w:rsidRPr="00F32428" w:rsidRDefault="00A4606A" w:rsidP="00A4606A">
      <w:pPr>
        <w:jc w:val="both"/>
        <w:rPr>
          <w:sz w:val="22"/>
          <w:szCs w:val="22"/>
        </w:rPr>
      </w:pPr>
      <w:r w:rsidRPr="00F32428">
        <w:rPr>
          <w:sz w:val="22"/>
          <w:szCs w:val="22"/>
        </w:rPr>
        <w:t xml:space="preserve">1.5.Утвердить таблицу 1 приложения 3 "Ведомственная структура расходов бюджета Красносибирского сельсовета на 2023 год". </w:t>
      </w:r>
    </w:p>
    <w:p w14:paraId="05C0F9D6" w14:textId="77777777" w:rsidR="00A4606A" w:rsidRPr="00F32428" w:rsidRDefault="00A4606A" w:rsidP="00A4606A">
      <w:pPr>
        <w:jc w:val="both"/>
        <w:rPr>
          <w:sz w:val="22"/>
          <w:szCs w:val="22"/>
        </w:rPr>
      </w:pPr>
      <w:r w:rsidRPr="00F32428">
        <w:rPr>
          <w:sz w:val="22"/>
          <w:szCs w:val="22"/>
        </w:rPr>
        <w:t xml:space="preserve">1.6. Утвердить объем иных межбюджетных трансфертов, передаваемых бюджетам сельских поселений на 2023 год в сумме </w:t>
      </w:r>
      <w:r w:rsidRPr="00F32428">
        <w:rPr>
          <w:bCs/>
          <w:sz w:val="22"/>
          <w:szCs w:val="22"/>
        </w:rPr>
        <w:t>4 597,22</w:t>
      </w:r>
      <w:r w:rsidRPr="00F32428">
        <w:rPr>
          <w:sz w:val="22"/>
          <w:szCs w:val="22"/>
        </w:rPr>
        <w:t xml:space="preserve"> тыс. руб. и направляются на:</w:t>
      </w:r>
    </w:p>
    <w:p w14:paraId="573D30ED" w14:textId="77777777" w:rsidR="00A4606A" w:rsidRPr="00F32428" w:rsidRDefault="00A4606A" w:rsidP="00A4606A">
      <w:pPr>
        <w:jc w:val="both"/>
        <w:rPr>
          <w:sz w:val="22"/>
          <w:szCs w:val="22"/>
        </w:rPr>
      </w:pPr>
      <w:r w:rsidRPr="00F32428">
        <w:rPr>
          <w:sz w:val="22"/>
          <w:szCs w:val="22"/>
        </w:rPr>
        <w:tab/>
        <w:t xml:space="preserve">1)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w:t>
      </w:r>
      <w:proofErr w:type="gramStart"/>
      <w:r w:rsidRPr="00F32428">
        <w:rPr>
          <w:sz w:val="22"/>
          <w:szCs w:val="22"/>
        </w:rPr>
        <w:t>области  на</w:t>
      </w:r>
      <w:proofErr w:type="gramEnd"/>
      <w:r w:rsidRPr="00F32428">
        <w:rPr>
          <w:sz w:val="22"/>
          <w:szCs w:val="22"/>
        </w:rPr>
        <w:t xml:space="preserve"> 2023 год в сумме 3 300,00 тыс.руб.; </w:t>
      </w:r>
    </w:p>
    <w:p w14:paraId="618AD80D" w14:textId="77777777" w:rsidR="00A4606A" w:rsidRPr="00F32428" w:rsidRDefault="00A4606A" w:rsidP="00A4606A">
      <w:pPr>
        <w:jc w:val="both"/>
        <w:rPr>
          <w:sz w:val="22"/>
          <w:szCs w:val="22"/>
        </w:rPr>
      </w:pPr>
      <w:r w:rsidRPr="00F32428">
        <w:rPr>
          <w:sz w:val="22"/>
          <w:szCs w:val="22"/>
        </w:rPr>
        <w:tab/>
        <w:t xml:space="preserve">2) реализацию мероприятий по обеспечению сбалансированности местных бюджетов в рамках государственной программы НСО "Управление финансами в НСО" (по наказам избирателей) на 2023 год в сумме 40,00 тыс. руб. на укрепление материально-технической базы МКУК "Красносибирское СКО"; </w:t>
      </w:r>
    </w:p>
    <w:p w14:paraId="268F5067" w14:textId="77777777" w:rsidR="00A4606A" w:rsidRPr="00F32428" w:rsidRDefault="00A4606A" w:rsidP="00A4606A">
      <w:pPr>
        <w:jc w:val="both"/>
        <w:rPr>
          <w:sz w:val="22"/>
          <w:szCs w:val="22"/>
        </w:rPr>
      </w:pPr>
      <w:r w:rsidRPr="00F32428">
        <w:rPr>
          <w:sz w:val="22"/>
          <w:szCs w:val="22"/>
        </w:rPr>
        <w:t xml:space="preserve">          3) на повышение заработной платы труда работников МКУК «Красносибирское СКО» на 2023 год в сумме 910,36 </w:t>
      </w:r>
      <w:proofErr w:type="gramStart"/>
      <w:r w:rsidRPr="00F32428">
        <w:rPr>
          <w:sz w:val="22"/>
          <w:szCs w:val="22"/>
        </w:rPr>
        <w:t>тыс.руб. ;</w:t>
      </w:r>
      <w:proofErr w:type="gramEnd"/>
    </w:p>
    <w:p w14:paraId="630C458D" w14:textId="77777777" w:rsidR="00A4606A" w:rsidRPr="00F32428" w:rsidRDefault="00A4606A" w:rsidP="00A4606A">
      <w:pPr>
        <w:jc w:val="both"/>
        <w:rPr>
          <w:sz w:val="22"/>
          <w:szCs w:val="22"/>
        </w:rPr>
      </w:pPr>
      <w:r w:rsidRPr="00F32428">
        <w:rPr>
          <w:sz w:val="22"/>
          <w:szCs w:val="22"/>
        </w:rPr>
        <w:t xml:space="preserve">          4) на проведение мероприятий по благоустройству территории на 2023 год в сумме 92,00 тыс. руб.;</w:t>
      </w:r>
    </w:p>
    <w:p w14:paraId="68D50CA9" w14:textId="77777777" w:rsidR="00A4606A" w:rsidRPr="00F32428" w:rsidRDefault="00A4606A" w:rsidP="00A4606A">
      <w:pPr>
        <w:jc w:val="both"/>
        <w:rPr>
          <w:sz w:val="22"/>
          <w:szCs w:val="22"/>
        </w:rPr>
      </w:pPr>
      <w:r w:rsidRPr="00F32428">
        <w:rPr>
          <w:sz w:val="22"/>
          <w:szCs w:val="22"/>
        </w:rPr>
        <w:t xml:space="preserve">          5) на повышение уровня заработной платы с 01 августа 2023 года на 9,7% работников бюджетной сферы за исключением категорий работников, определенных Указами Президента РФ на 2023 год в сумме 116,05 тыс. руб.;</w:t>
      </w:r>
    </w:p>
    <w:p w14:paraId="50539273" w14:textId="77777777" w:rsidR="00A4606A" w:rsidRPr="00F32428" w:rsidRDefault="00A4606A" w:rsidP="00A4606A">
      <w:pPr>
        <w:jc w:val="both"/>
        <w:rPr>
          <w:sz w:val="22"/>
          <w:szCs w:val="22"/>
        </w:rPr>
      </w:pPr>
      <w:r w:rsidRPr="00F32428">
        <w:rPr>
          <w:sz w:val="22"/>
          <w:szCs w:val="22"/>
        </w:rPr>
        <w:t xml:space="preserve">          6) на повышение уровня заработной платы с 01 августа 2023 года на 7,5% работников бюджетной сферы в сумме 56,01 тыс. руб.;</w:t>
      </w:r>
    </w:p>
    <w:p w14:paraId="31262490" w14:textId="77777777" w:rsidR="00A4606A" w:rsidRPr="00F32428" w:rsidRDefault="00A4606A" w:rsidP="00A4606A">
      <w:pPr>
        <w:jc w:val="both"/>
        <w:rPr>
          <w:sz w:val="22"/>
          <w:szCs w:val="22"/>
        </w:rPr>
      </w:pPr>
      <w:r w:rsidRPr="00F32428">
        <w:rPr>
          <w:sz w:val="22"/>
          <w:szCs w:val="22"/>
        </w:rPr>
        <w:t xml:space="preserve">          7) на уборку несанкционированных свалок в сумме 82,80 тыс. руб.;</w:t>
      </w:r>
    </w:p>
    <w:p w14:paraId="1F557989" w14:textId="77777777" w:rsidR="00A4606A" w:rsidRPr="00F32428" w:rsidRDefault="00A4606A" w:rsidP="00A4606A">
      <w:pPr>
        <w:jc w:val="both"/>
        <w:rPr>
          <w:sz w:val="22"/>
          <w:szCs w:val="22"/>
        </w:rPr>
      </w:pPr>
      <w:r w:rsidRPr="00F32428">
        <w:rPr>
          <w:sz w:val="22"/>
          <w:szCs w:val="22"/>
        </w:rPr>
        <w:t>1.8. Утвердить перечень муниципальных программ Красносибирского сельсовета Кочковского района Новосибирской области, предусмотренных к финансированию из бюджета поселения согласно таблице 1 приложения 6 к настоящему решению.</w:t>
      </w:r>
    </w:p>
    <w:p w14:paraId="2D2452B7" w14:textId="77777777" w:rsidR="00A4606A" w:rsidRPr="00F32428" w:rsidRDefault="00A4606A" w:rsidP="00A4606A">
      <w:pPr>
        <w:jc w:val="both"/>
        <w:rPr>
          <w:sz w:val="22"/>
          <w:szCs w:val="22"/>
        </w:rPr>
      </w:pPr>
      <w:r w:rsidRPr="00F32428">
        <w:rPr>
          <w:sz w:val="22"/>
          <w:szCs w:val="22"/>
        </w:rPr>
        <w:lastRenderedPageBreak/>
        <w:t xml:space="preserve">1.9. Утвердить объем бюджетных ассигнований муниципального дорожного фонда Красносибирского сельсовета Кочковского района Новосибирской области в сумме 4 905,65 тыс. </w:t>
      </w:r>
      <w:proofErr w:type="gramStart"/>
      <w:r w:rsidRPr="00F32428">
        <w:rPr>
          <w:sz w:val="22"/>
          <w:szCs w:val="22"/>
        </w:rPr>
        <w:t>руб. .</w:t>
      </w:r>
      <w:proofErr w:type="gramEnd"/>
      <w:r w:rsidRPr="00F32428">
        <w:rPr>
          <w:sz w:val="22"/>
          <w:szCs w:val="22"/>
        </w:rPr>
        <w:t xml:space="preserve"> </w:t>
      </w:r>
    </w:p>
    <w:p w14:paraId="6585F711" w14:textId="77777777" w:rsidR="00A4606A" w:rsidRPr="00F32428" w:rsidRDefault="00A4606A" w:rsidP="00A4606A">
      <w:pPr>
        <w:jc w:val="both"/>
        <w:rPr>
          <w:sz w:val="22"/>
          <w:szCs w:val="22"/>
        </w:rPr>
      </w:pPr>
      <w:r w:rsidRPr="00F32428">
        <w:rPr>
          <w:sz w:val="22"/>
          <w:szCs w:val="22"/>
        </w:rPr>
        <w:t>1.10.</w:t>
      </w:r>
      <w:r w:rsidRPr="00F32428">
        <w:rPr>
          <w:b/>
          <w:sz w:val="22"/>
          <w:szCs w:val="22"/>
        </w:rPr>
        <w:t xml:space="preserve"> </w:t>
      </w:r>
      <w:r w:rsidRPr="00F32428">
        <w:rPr>
          <w:sz w:val="22"/>
          <w:szCs w:val="22"/>
        </w:rPr>
        <w:t>Утвердить распределение бюджетных ассигнований муниципального дорожного фонда Красносибирского сельсовета Кочковского района Новосибирской области согласно таблице 1 приложения 7 к настоящему решению.</w:t>
      </w:r>
    </w:p>
    <w:p w14:paraId="5F64370B" w14:textId="77777777" w:rsidR="00A4606A" w:rsidRPr="00F32428" w:rsidRDefault="00A4606A" w:rsidP="00A4606A">
      <w:pPr>
        <w:jc w:val="both"/>
        <w:rPr>
          <w:b/>
          <w:sz w:val="22"/>
          <w:szCs w:val="22"/>
        </w:rPr>
      </w:pPr>
      <w:r w:rsidRPr="00F32428">
        <w:rPr>
          <w:sz w:val="22"/>
          <w:szCs w:val="22"/>
        </w:rPr>
        <w:t>1.11. Утвердить источники финансирования дефицита бюджета поселения согласно таблице 1 приложения 8 к настоящему решению;</w:t>
      </w:r>
    </w:p>
    <w:p w14:paraId="22A0821B" w14:textId="77777777" w:rsidR="00A4606A" w:rsidRPr="00F32428" w:rsidRDefault="00A4606A" w:rsidP="00A4606A">
      <w:pPr>
        <w:jc w:val="both"/>
        <w:rPr>
          <w:sz w:val="22"/>
          <w:szCs w:val="22"/>
        </w:rPr>
      </w:pPr>
      <w:r w:rsidRPr="00F32428">
        <w:rPr>
          <w:sz w:val="22"/>
          <w:szCs w:val="22"/>
        </w:rPr>
        <w:t xml:space="preserve">          </w:t>
      </w:r>
    </w:p>
    <w:p w14:paraId="02AC08E0" w14:textId="77777777" w:rsidR="00A4606A" w:rsidRPr="00F32428" w:rsidRDefault="00A4606A" w:rsidP="00A4606A">
      <w:pPr>
        <w:jc w:val="both"/>
        <w:rPr>
          <w:sz w:val="22"/>
          <w:szCs w:val="22"/>
        </w:rPr>
      </w:pPr>
      <w:r w:rsidRPr="00F32428">
        <w:rPr>
          <w:sz w:val="22"/>
          <w:szCs w:val="22"/>
        </w:rPr>
        <w:t xml:space="preserve">2. 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w:t>
      </w:r>
      <w:proofErr w:type="gramStart"/>
      <w:r w:rsidRPr="00F32428">
        <w:rPr>
          <w:sz w:val="22"/>
          <w:szCs w:val="22"/>
        </w:rPr>
        <w:t>Интернет .</w:t>
      </w:r>
      <w:proofErr w:type="gramEnd"/>
    </w:p>
    <w:p w14:paraId="1CDD1C4B" w14:textId="77777777" w:rsidR="00A4606A" w:rsidRPr="00F32428" w:rsidRDefault="00A4606A" w:rsidP="00A4606A">
      <w:pPr>
        <w:jc w:val="both"/>
        <w:rPr>
          <w:b/>
          <w:sz w:val="22"/>
          <w:szCs w:val="22"/>
        </w:rPr>
      </w:pPr>
      <w:r w:rsidRPr="00F32428">
        <w:rPr>
          <w:sz w:val="22"/>
          <w:szCs w:val="22"/>
        </w:rPr>
        <w:t xml:space="preserve">3. </w:t>
      </w:r>
      <w:r w:rsidRPr="00F32428">
        <w:rPr>
          <w:spacing w:val="-1"/>
          <w:sz w:val="22"/>
          <w:szCs w:val="22"/>
        </w:rPr>
        <w:t>Настоящее решение вступает в силу после опубликования в периодическом печатном издании «Красносибирский вестник».</w:t>
      </w:r>
    </w:p>
    <w:p w14:paraId="69933573" w14:textId="77777777" w:rsidR="00A4606A" w:rsidRPr="00F32428" w:rsidRDefault="00A4606A" w:rsidP="00A4606A">
      <w:pPr>
        <w:jc w:val="both"/>
        <w:rPr>
          <w:sz w:val="22"/>
          <w:szCs w:val="22"/>
        </w:rPr>
      </w:pPr>
    </w:p>
    <w:p w14:paraId="4F766334" w14:textId="77777777" w:rsidR="00A4606A" w:rsidRPr="00F32428" w:rsidRDefault="00A4606A" w:rsidP="00A4606A">
      <w:pPr>
        <w:jc w:val="both"/>
        <w:rPr>
          <w:sz w:val="22"/>
          <w:szCs w:val="22"/>
        </w:rPr>
      </w:pPr>
      <w:r w:rsidRPr="00F32428">
        <w:rPr>
          <w:sz w:val="22"/>
          <w:szCs w:val="22"/>
        </w:rPr>
        <w:t>Глава Красносибирского сельсовета</w:t>
      </w:r>
    </w:p>
    <w:p w14:paraId="0BC8A759" w14:textId="77777777" w:rsidR="00A4606A" w:rsidRPr="00F32428" w:rsidRDefault="00A4606A" w:rsidP="00A4606A">
      <w:pPr>
        <w:rPr>
          <w:sz w:val="22"/>
          <w:szCs w:val="22"/>
        </w:rPr>
      </w:pPr>
      <w:r w:rsidRPr="00F32428">
        <w:rPr>
          <w:sz w:val="22"/>
          <w:szCs w:val="22"/>
        </w:rPr>
        <w:t>Кочковского района Новосибирской области                                 А.В. Непейвода</w:t>
      </w:r>
    </w:p>
    <w:p w14:paraId="2BC8B290" w14:textId="77777777" w:rsidR="00A4606A" w:rsidRPr="00F32428" w:rsidRDefault="00A4606A" w:rsidP="00A4606A">
      <w:pPr>
        <w:jc w:val="right"/>
        <w:rPr>
          <w:sz w:val="22"/>
          <w:szCs w:val="22"/>
        </w:rPr>
      </w:pPr>
    </w:p>
    <w:p w14:paraId="4D76FEC0" w14:textId="77777777" w:rsidR="00A4606A" w:rsidRPr="00F32428" w:rsidRDefault="00A4606A" w:rsidP="00A4606A">
      <w:pPr>
        <w:jc w:val="right"/>
        <w:rPr>
          <w:sz w:val="22"/>
          <w:szCs w:val="22"/>
        </w:rPr>
      </w:pPr>
    </w:p>
    <w:p w14:paraId="6917EDAE" w14:textId="77777777" w:rsidR="00A4606A" w:rsidRPr="00F32428" w:rsidRDefault="00A4606A" w:rsidP="00A4606A">
      <w:pPr>
        <w:ind w:right="-1"/>
        <w:jc w:val="both"/>
        <w:rPr>
          <w:sz w:val="22"/>
          <w:szCs w:val="22"/>
        </w:rPr>
      </w:pPr>
      <w:r w:rsidRPr="00F32428">
        <w:rPr>
          <w:sz w:val="22"/>
          <w:szCs w:val="22"/>
        </w:rPr>
        <w:t xml:space="preserve">Председатель Совета депутатов </w:t>
      </w:r>
    </w:p>
    <w:p w14:paraId="5606158F" w14:textId="77777777" w:rsidR="00A4606A" w:rsidRPr="00F32428" w:rsidRDefault="00A4606A" w:rsidP="00A4606A">
      <w:pPr>
        <w:ind w:right="-1"/>
        <w:jc w:val="both"/>
        <w:rPr>
          <w:sz w:val="22"/>
          <w:szCs w:val="22"/>
        </w:rPr>
      </w:pPr>
      <w:r w:rsidRPr="00F32428">
        <w:rPr>
          <w:sz w:val="22"/>
          <w:szCs w:val="22"/>
        </w:rPr>
        <w:t xml:space="preserve">Красносибирского сельсовета Кочковского района </w:t>
      </w:r>
    </w:p>
    <w:p w14:paraId="4275F7A0" w14:textId="77777777" w:rsidR="00A4606A" w:rsidRPr="00F32428" w:rsidRDefault="00A4606A" w:rsidP="00A4606A">
      <w:pPr>
        <w:ind w:right="-1"/>
        <w:jc w:val="both"/>
        <w:rPr>
          <w:sz w:val="22"/>
          <w:szCs w:val="22"/>
        </w:rPr>
      </w:pPr>
      <w:r w:rsidRPr="00F32428">
        <w:rPr>
          <w:sz w:val="22"/>
          <w:szCs w:val="22"/>
        </w:rPr>
        <w:t>Новосибирской области                                                                    В.В. Абрамов</w:t>
      </w:r>
    </w:p>
    <w:p w14:paraId="42A98573" w14:textId="77777777" w:rsidR="00A4606A" w:rsidRPr="00F32428" w:rsidRDefault="00A4606A" w:rsidP="00A4606A">
      <w:pPr>
        <w:jc w:val="right"/>
        <w:rPr>
          <w:sz w:val="22"/>
          <w:szCs w:val="22"/>
        </w:rPr>
      </w:pPr>
    </w:p>
    <w:p w14:paraId="7C715BD3" w14:textId="77777777" w:rsidR="00A4606A" w:rsidRPr="00F32428" w:rsidRDefault="00A4606A" w:rsidP="00A4606A">
      <w:pPr>
        <w:jc w:val="right"/>
        <w:rPr>
          <w:sz w:val="22"/>
          <w:szCs w:val="22"/>
        </w:rPr>
      </w:pPr>
    </w:p>
    <w:p w14:paraId="23DC9FB2" w14:textId="77777777" w:rsidR="00A4606A" w:rsidRPr="00F32428" w:rsidRDefault="00A4606A" w:rsidP="00A4606A">
      <w:pPr>
        <w:jc w:val="right"/>
        <w:rPr>
          <w:sz w:val="22"/>
          <w:szCs w:val="22"/>
        </w:rPr>
      </w:pPr>
      <w:r w:rsidRPr="00F32428">
        <w:rPr>
          <w:sz w:val="22"/>
          <w:szCs w:val="22"/>
        </w:rPr>
        <w:t>Приложение 1</w:t>
      </w:r>
    </w:p>
    <w:p w14:paraId="61E734D2" w14:textId="77777777" w:rsidR="00A4606A" w:rsidRPr="00F32428" w:rsidRDefault="00A4606A" w:rsidP="00A4606A">
      <w:pPr>
        <w:jc w:val="right"/>
        <w:rPr>
          <w:sz w:val="22"/>
          <w:szCs w:val="22"/>
        </w:rPr>
      </w:pPr>
      <w:r w:rsidRPr="00F32428">
        <w:rPr>
          <w:sz w:val="22"/>
          <w:szCs w:val="22"/>
        </w:rPr>
        <w:t xml:space="preserve">к решению двадцать восьмой сессии Совета депутатов </w:t>
      </w:r>
    </w:p>
    <w:p w14:paraId="7DE24F3A" w14:textId="77777777" w:rsidR="00A4606A" w:rsidRPr="00F32428" w:rsidRDefault="00A4606A" w:rsidP="00A4606A">
      <w:pPr>
        <w:jc w:val="right"/>
        <w:rPr>
          <w:sz w:val="22"/>
          <w:szCs w:val="22"/>
        </w:rPr>
      </w:pPr>
      <w:r w:rsidRPr="00F32428">
        <w:rPr>
          <w:sz w:val="22"/>
          <w:szCs w:val="22"/>
        </w:rPr>
        <w:t>Красносибирского сельсовета от 27.12.2023 № 2</w:t>
      </w:r>
    </w:p>
    <w:p w14:paraId="6E065655" w14:textId="77777777" w:rsidR="00A4606A" w:rsidRPr="00F32428" w:rsidRDefault="00A4606A" w:rsidP="00A4606A">
      <w:pPr>
        <w:ind w:right="-1"/>
        <w:jc w:val="both"/>
        <w:rPr>
          <w:sz w:val="22"/>
          <w:szCs w:val="22"/>
        </w:rPr>
      </w:pPr>
    </w:p>
    <w:p w14:paraId="042AFB3C" w14:textId="77777777" w:rsidR="00A4606A" w:rsidRPr="00F32428" w:rsidRDefault="00A4606A" w:rsidP="00A4606A">
      <w:pPr>
        <w:tabs>
          <w:tab w:val="left" w:pos="1875"/>
        </w:tabs>
        <w:jc w:val="center"/>
        <w:rPr>
          <w:b/>
          <w:bCs/>
          <w:sz w:val="22"/>
          <w:szCs w:val="22"/>
        </w:rPr>
      </w:pPr>
      <w:r w:rsidRPr="00F32428">
        <w:rPr>
          <w:b/>
          <w:bCs/>
          <w:sz w:val="22"/>
          <w:szCs w:val="22"/>
        </w:rPr>
        <w:t>Доходы бюджета Красносибирского сельсовета Кочковского района Новосибирской области на 2023 год</w:t>
      </w:r>
    </w:p>
    <w:p w14:paraId="7FF4E61D" w14:textId="77777777" w:rsidR="00A4606A" w:rsidRPr="00F32428" w:rsidRDefault="00A4606A" w:rsidP="00A4606A">
      <w:pPr>
        <w:tabs>
          <w:tab w:val="left" w:pos="8760"/>
        </w:tabs>
        <w:jc w:val="right"/>
        <w:rPr>
          <w:sz w:val="22"/>
          <w:szCs w:val="22"/>
        </w:rPr>
      </w:pPr>
      <w:r w:rsidRPr="00F32428">
        <w:rPr>
          <w:sz w:val="22"/>
          <w:szCs w:val="22"/>
        </w:rPr>
        <w:t>таблица 3</w:t>
      </w:r>
    </w:p>
    <w:p w14:paraId="712CE503" w14:textId="77777777" w:rsidR="00A4606A" w:rsidRPr="00A4606A" w:rsidRDefault="00A4606A" w:rsidP="00A4606A">
      <w:pPr>
        <w:tabs>
          <w:tab w:val="left" w:pos="8760"/>
        </w:tabs>
        <w:rPr>
          <w:sz w:val="22"/>
          <w:szCs w:val="22"/>
          <w:highlight w:val="yellow"/>
        </w:rPr>
      </w:pPr>
      <w:r w:rsidRPr="00A4606A">
        <w:rPr>
          <w:sz w:val="22"/>
          <w:szCs w:val="22"/>
          <w:highlight w:val="yellow"/>
        </w:rPr>
        <w:t xml:space="preserve">                                                                                                                                                 </w:t>
      </w:r>
    </w:p>
    <w:p w14:paraId="625A954E" w14:textId="77777777" w:rsidR="00A4606A" w:rsidRPr="00A4606A" w:rsidRDefault="00A4606A" w:rsidP="00A4606A">
      <w:pPr>
        <w:tabs>
          <w:tab w:val="left" w:pos="8475"/>
        </w:tabs>
        <w:jc w:val="right"/>
        <w:rPr>
          <w:sz w:val="22"/>
          <w:szCs w:val="22"/>
        </w:rPr>
      </w:pPr>
      <w:r w:rsidRPr="00A4606A">
        <w:rPr>
          <w:sz w:val="22"/>
          <w:szCs w:val="22"/>
        </w:rPr>
        <w:t>тыс. рублей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387"/>
        <w:gridCol w:w="1417"/>
      </w:tblGrid>
      <w:tr w:rsidR="00A4606A" w:rsidRPr="00A4606A" w14:paraId="70F2AB54" w14:textId="77777777" w:rsidTr="0050440A">
        <w:tc>
          <w:tcPr>
            <w:tcW w:w="3085" w:type="dxa"/>
          </w:tcPr>
          <w:p w14:paraId="481EBCDC" w14:textId="77777777" w:rsidR="00A4606A" w:rsidRPr="00A4606A" w:rsidRDefault="00A4606A" w:rsidP="0050440A">
            <w:pPr>
              <w:pStyle w:val="5"/>
              <w:spacing w:before="0"/>
              <w:jc w:val="center"/>
              <w:rPr>
                <w:rFonts w:ascii="Times New Roman" w:hAnsi="Times New Roman" w:cs="Times New Roman"/>
                <w:b/>
                <w:bCs/>
                <w:i/>
                <w:iCs/>
                <w:color w:val="auto"/>
                <w:sz w:val="22"/>
                <w:szCs w:val="22"/>
              </w:rPr>
            </w:pPr>
            <w:r w:rsidRPr="00A4606A">
              <w:rPr>
                <w:rFonts w:ascii="Times New Roman" w:hAnsi="Times New Roman" w:cs="Times New Roman"/>
                <w:color w:val="auto"/>
                <w:sz w:val="22"/>
                <w:szCs w:val="22"/>
              </w:rPr>
              <w:t>Код бюджетной классификации Российской Федерации</w:t>
            </w:r>
          </w:p>
        </w:tc>
        <w:tc>
          <w:tcPr>
            <w:tcW w:w="5387" w:type="dxa"/>
          </w:tcPr>
          <w:p w14:paraId="5E40107F" w14:textId="77777777" w:rsidR="00A4606A" w:rsidRPr="00A4606A" w:rsidRDefault="00A4606A" w:rsidP="0050440A">
            <w:pPr>
              <w:pStyle w:val="5"/>
              <w:spacing w:before="0"/>
              <w:jc w:val="center"/>
              <w:rPr>
                <w:rFonts w:ascii="Times New Roman" w:hAnsi="Times New Roman" w:cs="Times New Roman"/>
                <w:b/>
                <w:bCs/>
                <w:i/>
                <w:iCs/>
                <w:color w:val="auto"/>
                <w:sz w:val="22"/>
                <w:szCs w:val="22"/>
              </w:rPr>
            </w:pPr>
            <w:r w:rsidRPr="00A4606A">
              <w:rPr>
                <w:rFonts w:ascii="Times New Roman" w:hAnsi="Times New Roman" w:cs="Times New Roman"/>
                <w:color w:val="auto"/>
                <w:sz w:val="22"/>
                <w:szCs w:val="22"/>
              </w:rPr>
              <w:t>Наименование групп, подгрупп, статей, подстатей, элементов, программ кодов экономической классификации</w:t>
            </w:r>
          </w:p>
        </w:tc>
        <w:tc>
          <w:tcPr>
            <w:tcW w:w="1417" w:type="dxa"/>
          </w:tcPr>
          <w:p w14:paraId="5AC5CA67" w14:textId="77777777" w:rsidR="00A4606A" w:rsidRPr="00A4606A" w:rsidRDefault="00A4606A" w:rsidP="0050440A">
            <w:pPr>
              <w:pStyle w:val="5"/>
              <w:spacing w:before="0"/>
              <w:jc w:val="center"/>
              <w:rPr>
                <w:rFonts w:ascii="Times New Roman" w:hAnsi="Times New Roman" w:cs="Times New Roman"/>
                <w:b/>
                <w:bCs/>
                <w:i/>
                <w:iCs/>
                <w:color w:val="auto"/>
                <w:sz w:val="22"/>
                <w:szCs w:val="22"/>
              </w:rPr>
            </w:pPr>
            <w:r w:rsidRPr="00A4606A">
              <w:rPr>
                <w:rFonts w:ascii="Times New Roman" w:hAnsi="Times New Roman" w:cs="Times New Roman"/>
                <w:color w:val="auto"/>
                <w:sz w:val="22"/>
                <w:szCs w:val="22"/>
              </w:rPr>
              <w:t>СУММА</w:t>
            </w:r>
          </w:p>
        </w:tc>
      </w:tr>
      <w:tr w:rsidR="00A4606A" w:rsidRPr="00A4606A" w14:paraId="2780EED8" w14:textId="77777777" w:rsidTr="0050440A">
        <w:tc>
          <w:tcPr>
            <w:tcW w:w="3085" w:type="dxa"/>
          </w:tcPr>
          <w:p w14:paraId="28A3B485" w14:textId="77777777" w:rsidR="00A4606A" w:rsidRPr="00A4606A" w:rsidRDefault="00A4606A" w:rsidP="0050440A">
            <w:pPr>
              <w:pStyle w:val="5"/>
              <w:spacing w:before="0"/>
              <w:rPr>
                <w:rFonts w:ascii="Times New Roman" w:hAnsi="Times New Roman" w:cs="Times New Roman"/>
                <w:b/>
                <w:bCs/>
                <w:i/>
                <w:iCs/>
                <w:color w:val="auto"/>
                <w:sz w:val="22"/>
                <w:szCs w:val="22"/>
              </w:rPr>
            </w:pPr>
            <w:r w:rsidRPr="00A4606A">
              <w:rPr>
                <w:rFonts w:ascii="Times New Roman" w:hAnsi="Times New Roman" w:cs="Times New Roman"/>
                <w:color w:val="auto"/>
                <w:sz w:val="22"/>
                <w:szCs w:val="22"/>
              </w:rPr>
              <w:t>1 00 00000 00 0000 000</w:t>
            </w:r>
          </w:p>
        </w:tc>
        <w:tc>
          <w:tcPr>
            <w:tcW w:w="5387" w:type="dxa"/>
          </w:tcPr>
          <w:p w14:paraId="2B5127A9" w14:textId="77777777" w:rsidR="00A4606A" w:rsidRPr="00A4606A" w:rsidRDefault="00A4606A" w:rsidP="0050440A">
            <w:pPr>
              <w:pStyle w:val="5"/>
              <w:spacing w:before="0"/>
              <w:rPr>
                <w:rFonts w:ascii="Times New Roman" w:hAnsi="Times New Roman" w:cs="Times New Roman"/>
                <w:b/>
                <w:bCs/>
                <w:i/>
                <w:iCs/>
                <w:color w:val="auto"/>
                <w:sz w:val="22"/>
                <w:szCs w:val="22"/>
              </w:rPr>
            </w:pPr>
            <w:r w:rsidRPr="00A4606A">
              <w:rPr>
                <w:rFonts w:ascii="Times New Roman" w:hAnsi="Times New Roman" w:cs="Times New Roman"/>
                <w:color w:val="auto"/>
                <w:sz w:val="22"/>
                <w:szCs w:val="22"/>
              </w:rPr>
              <w:t>Налоговые и неналоговые доходы</w:t>
            </w:r>
          </w:p>
        </w:tc>
        <w:tc>
          <w:tcPr>
            <w:tcW w:w="1417" w:type="dxa"/>
          </w:tcPr>
          <w:p w14:paraId="636B53F6" w14:textId="77777777" w:rsidR="00A4606A" w:rsidRPr="00A4606A" w:rsidRDefault="00A4606A" w:rsidP="0050440A">
            <w:pPr>
              <w:pStyle w:val="5"/>
              <w:spacing w:before="0"/>
              <w:jc w:val="center"/>
              <w:rPr>
                <w:rFonts w:ascii="Times New Roman" w:hAnsi="Times New Roman" w:cs="Times New Roman"/>
                <w:b/>
                <w:bCs/>
                <w:i/>
                <w:iCs/>
                <w:color w:val="auto"/>
                <w:sz w:val="22"/>
                <w:szCs w:val="22"/>
              </w:rPr>
            </w:pPr>
            <w:r w:rsidRPr="00A4606A">
              <w:rPr>
                <w:rFonts w:ascii="Times New Roman" w:hAnsi="Times New Roman" w:cs="Times New Roman"/>
                <w:color w:val="auto"/>
                <w:sz w:val="22"/>
                <w:szCs w:val="22"/>
              </w:rPr>
              <w:t>1 995,60</w:t>
            </w:r>
          </w:p>
        </w:tc>
      </w:tr>
      <w:tr w:rsidR="00A4606A" w:rsidRPr="00A4606A" w14:paraId="528BCF09" w14:textId="77777777" w:rsidTr="0050440A">
        <w:trPr>
          <w:trHeight w:val="365"/>
        </w:trPr>
        <w:tc>
          <w:tcPr>
            <w:tcW w:w="3085" w:type="dxa"/>
          </w:tcPr>
          <w:p w14:paraId="18578C38" w14:textId="77777777" w:rsidR="00A4606A" w:rsidRPr="00A4606A" w:rsidRDefault="00A4606A" w:rsidP="0050440A">
            <w:pPr>
              <w:pStyle w:val="5"/>
              <w:spacing w:before="0"/>
              <w:rPr>
                <w:rFonts w:ascii="Times New Roman" w:hAnsi="Times New Roman" w:cs="Times New Roman"/>
                <w:b/>
                <w:bCs/>
                <w:i/>
                <w:iCs/>
                <w:color w:val="auto"/>
                <w:sz w:val="22"/>
                <w:szCs w:val="22"/>
              </w:rPr>
            </w:pPr>
            <w:r w:rsidRPr="00A4606A">
              <w:rPr>
                <w:rFonts w:ascii="Times New Roman" w:hAnsi="Times New Roman" w:cs="Times New Roman"/>
                <w:color w:val="auto"/>
                <w:sz w:val="22"/>
                <w:szCs w:val="22"/>
              </w:rPr>
              <w:t>2 00 00000 00 0000 000</w:t>
            </w:r>
          </w:p>
        </w:tc>
        <w:tc>
          <w:tcPr>
            <w:tcW w:w="5387" w:type="dxa"/>
          </w:tcPr>
          <w:p w14:paraId="71AAF936" w14:textId="77777777" w:rsidR="00A4606A" w:rsidRPr="00A4606A" w:rsidRDefault="00A4606A" w:rsidP="0050440A">
            <w:pPr>
              <w:pStyle w:val="5"/>
              <w:spacing w:before="0"/>
              <w:rPr>
                <w:rFonts w:ascii="Times New Roman" w:hAnsi="Times New Roman" w:cs="Times New Roman"/>
                <w:b/>
                <w:bCs/>
                <w:i/>
                <w:iCs/>
                <w:color w:val="auto"/>
                <w:sz w:val="22"/>
                <w:szCs w:val="22"/>
              </w:rPr>
            </w:pPr>
            <w:r w:rsidRPr="00A4606A">
              <w:rPr>
                <w:rFonts w:ascii="Times New Roman" w:hAnsi="Times New Roman" w:cs="Times New Roman"/>
                <w:color w:val="auto"/>
                <w:sz w:val="22"/>
                <w:szCs w:val="22"/>
              </w:rPr>
              <w:t>Безвозмездные поступления</w:t>
            </w:r>
          </w:p>
        </w:tc>
        <w:tc>
          <w:tcPr>
            <w:tcW w:w="1417" w:type="dxa"/>
          </w:tcPr>
          <w:p w14:paraId="472787A6" w14:textId="77777777" w:rsidR="00A4606A" w:rsidRPr="00A4606A" w:rsidRDefault="00A4606A" w:rsidP="0050440A">
            <w:pPr>
              <w:jc w:val="center"/>
              <w:rPr>
                <w:bCs/>
                <w:sz w:val="22"/>
                <w:szCs w:val="22"/>
              </w:rPr>
            </w:pPr>
            <w:r w:rsidRPr="00A4606A">
              <w:rPr>
                <w:bCs/>
                <w:sz w:val="22"/>
                <w:szCs w:val="22"/>
              </w:rPr>
              <w:t>10 612,04</w:t>
            </w:r>
          </w:p>
        </w:tc>
      </w:tr>
      <w:tr w:rsidR="00A4606A" w:rsidRPr="00A4606A" w14:paraId="5AD1319D" w14:textId="77777777" w:rsidTr="0050440A">
        <w:trPr>
          <w:trHeight w:val="399"/>
        </w:trPr>
        <w:tc>
          <w:tcPr>
            <w:tcW w:w="3085" w:type="dxa"/>
            <w:vAlign w:val="center"/>
          </w:tcPr>
          <w:p w14:paraId="58925D0B" w14:textId="77777777" w:rsidR="00A4606A" w:rsidRPr="00A4606A" w:rsidRDefault="00A4606A" w:rsidP="0050440A">
            <w:pPr>
              <w:pStyle w:val="5"/>
              <w:spacing w:before="0"/>
              <w:jc w:val="center"/>
              <w:rPr>
                <w:rFonts w:ascii="Times New Roman" w:hAnsi="Times New Roman" w:cs="Times New Roman"/>
                <w:b/>
                <w:bCs/>
                <w:i/>
                <w:iCs/>
                <w:color w:val="auto"/>
                <w:sz w:val="22"/>
                <w:szCs w:val="22"/>
                <w:highlight w:val="yellow"/>
              </w:rPr>
            </w:pPr>
          </w:p>
        </w:tc>
        <w:tc>
          <w:tcPr>
            <w:tcW w:w="5387" w:type="dxa"/>
            <w:vAlign w:val="center"/>
          </w:tcPr>
          <w:p w14:paraId="0208417F" w14:textId="77777777" w:rsidR="00A4606A" w:rsidRPr="00A4606A" w:rsidRDefault="00A4606A" w:rsidP="0050440A">
            <w:pPr>
              <w:pStyle w:val="5"/>
              <w:spacing w:before="0"/>
              <w:jc w:val="center"/>
              <w:rPr>
                <w:rFonts w:ascii="Times New Roman" w:hAnsi="Times New Roman" w:cs="Times New Roman"/>
                <w:i/>
                <w:iCs/>
                <w:color w:val="auto"/>
                <w:sz w:val="22"/>
                <w:szCs w:val="22"/>
              </w:rPr>
            </w:pPr>
            <w:r w:rsidRPr="00A4606A">
              <w:rPr>
                <w:rFonts w:ascii="Times New Roman" w:hAnsi="Times New Roman" w:cs="Times New Roman"/>
                <w:color w:val="auto"/>
                <w:sz w:val="22"/>
                <w:szCs w:val="22"/>
              </w:rPr>
              <w:t>ВСЕГО доходов</w:t>
            </w:r>
          </w:p>
        </w:tc>
        <w:tc>
          <w:tcPr>
            <w:tcW w:w="1417" w:type="dxa"/>
            <w:vAlign w:val="center"/>
          </w:tcPr>
          <w:p w14:paraId="11C55817" w14:textId="77777777" w:rsidR="00A4606A" w:rsidRPr="00A4606A" w:rsidRDefault="00A4606A" w:rsidP="0050440A">
            <w:pPr>
              <w:pStyle w:val="5"/>
              <w:spacing w:before="0"/>
              <w:jc w:val="center"/>
              <w:rPr>
                <w:rFonts w:ascii="Times New Roman" w:hAnsi="Times New Roman" w:cs="Times New Roman"/>
                <w:i/>
                <w:iCs/>
                <w:color w:val="auto"/>
                <w:sz w:val="22"/>
                <w:szCs w:val="22"/>
              </w:rPr>
            </w:pPr>
            <w:r w:rsidRPr="00A4606A">
              <w:rPr>
                <w:rFonts w:ascii="Times New Roman" w:hAnsi="Times New Roman" w:cs="Times New Roman"/>
                <w:color w:val="auto"/>
                <w:sz w:val="22"/>
                <w:szCs w:val="22"/>
              </w:rPr>
              <w:t>12 607,64</w:t>
            </w:r>
          </w:p>
        </w:tc>
      </w:tr>
    </w:tbl>
    <w:p w14:paraId="26693AEA" w14:textId="77777777" w:rsidR="00A4606A" w:rsidRPr="00F32428" w:rsidRDefault="00A4606A" w:rsidP="00A4606A">
      <w:pPr>
        <w:ind w:left="7380"/>
        <w:jc w:val="right"/>
        <w:rPr>
          <w:sz w:val="22"/>
          <w:szCs w:val="22"/>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5408"/>
        <w:gridCol w:w="1417"/>
      </w:tblGrid>
      <w:tr w:rsidR="00A4606A" w:rsidRPr="00F32428" w14:paraId="7AFA44C6" w14:textId="77777777" w:rsidTr="0050440A">
        <w:tc>
          <w:tcPr>
            <w:tcW w:w="3064" w:type="dxa"/>
          </w:tcPr>
          <w:p w14:paraId="2E05E58C" w14:textId="77777777" w:rsidR="00A4606A" w:rsidRPr="00F32428" w:rsidRDefault="00A4606A" w:rsidP="0050440A">
            <w:pPr>
              <w:rPr>
                <w:sz w:val="22"/>
                <w:szCs w:val="22"/>
              </w:rPr>
            </w:pPr>
            <w:r w:rsidRPr="00F32428">
              <w:rPr>
                <w:sz w:val="22"/>
                <w:szCs w:val="22"/>
              </w:rPr>
              <w:t>БК</w:t>
            </w:r>
          </w:p>
        </w:tc>
        <w:tc>
          <w:tcPr>
            <w:tcW w:w="5408" w:type="dxa"/>
          </w:tcPr>
          <w:p w14:paraId="3343EABA" w14:textId="77777777" w:rsidR="00A4606A" w:rsidRPr="00F32428" w:rsidRDefault="00A4606A" w:rsidP="0050440A">
            <w:pPr>
              <w:rPr>
                <w:sz w:val="22"/>
                <w:szCs w:val="22"/>
              </w:rPr>
            </w:pPr>
            <w:r w:rsidRPr="00F32428">
              <w:rPr>
                <w:sz w:val="22"/>
                <w:szCs w:val="22"/>
              </w:rPr>
              <w:t>Наименование показателя</w:t>
            </w:r>
          </w:p>
        </w:tc>
        <w:tc>
          <w:tcPr>
            <w:tcW w:w="1417" w:type="dxa"/>
          </w:tcPr>
          <w:p w14:paraId="4F90A442" w14:textId="77777777" w:rsidR="00A4606A" w:rsidRPr="00F32428" w:rsidRDefault="00A4606A" w:rsidP="0050440A">
            <w:pPr>
              <w:jc w:val="center"/>
              <w:rPr>
                <w:sz w:val="22"/>
                <w:szCs w:val="22"/>
              </w:rPr>
            </w:pPr>
            <w:r w:rsidRPr="00F32428">
              <w:rPr>
                <w:sz w:val="22"/>
                <w:szCs w:val="22"/>
              </w:rPr>
              <w:t>СУММА</w:t>
            </w:r>
          </w:p>
        </w:tc>
      </w:tr>
      <w:tr w:rsidR="00A4606A" w:rsidRPr="00F32428" w14:paraId="79858B0E" w14:textId="77777777" w:rsidTr="0050440A">
        <w:tc>
          <w:tcPr>
            <w:tcW w:w="3064" w:type="dxa"/>
          </w:tcPr>
          <w:p w14:paraId="6E2D6719" w14:textId="77777777" w:rsidR="00A4606A" w:rsidRPr="00F32428" w:rsidRDefault="00A4606A" w:rsidP="0050440A">
            <w:pPr>
              <w:rPr>
                <w:sz w:val="22"/>
                <w:szCs w:val="22"/>
              </w:rPr>
            </w:pPr>
            <w:r w:rsidRPr="00F32428">
              <w:rPr>
                <w:sz w:val="22"/>
                <w:szCs w:val="22"/>
              </w:rPr>
              <w:t xml:space="preserve">1 01 02010 01 0000 110 </w:t>
            </w:r>
          </w:p>
          <w:p w14:paraId="5ED91DFF" w14:textId="77777777" w:rsidR="00A4606A" w:rsidRPr="00F32428" w:rsidRDefault="00A4606A" w:rsidP="0050440A">
            <w:pPr>
              <w:rPr>
                <w:sz w:val="22"/>
                <w:szCs w:val="22"/>
              </w:rPr>
            </w:pPr>
          </w:p>
        </w:tc>
        <w:tc>
          <w:tcPr>
            <w:tcW w:w="5408" w:type="dxa"/>
          </w:tcPr>
          <w:p w14:paraId="4A60997A" w14:textId="77777777" w:rsidR="00A4606A" w:rsidRPr="00F32428" w:rsidRDefault="00A4606A" w:rsidP="0050440A">
            <w:pPr>
              <w:jc w:val="both"/>
              <w:rPr>
                <w:sz w:val="22"/>
                <w:szCs w:val="22"/>
              </w:rPr>
            </w:pPr>
            <w:r w:rsidRPr="00F32428">
              <w:rPr>
                <w:color w:val="000000"/>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417" w:type="dxa"/>
          </w:tcPr>
          <w:p w14:paraId="76ECAEFD" w14:textId="77777777" w:rsidR="00A4606A" w:rsidRPr="00F32428" w:rsidRDefault="00A4606A" w:rsidP="0050440A">
            <w:pPr>
              <w:jc w:val="center"/>
              <w:rPr>
                <w:sz w:val="22"/>
                <w:szCs w:val="22"/>
              </w:rPr>
            </w:pPr>
            <w:r w:rsidRPr="00F32428">
              <w:rPr>
                <w:sz w:val="22"/>
                <w:szCs w:val="22"/>
              </w:rPr>
              <w:t>713,20</w:t>
            </w:r>
          </w:p>
          <w:p w14:paraId="71021FA9" w14:textId="77777777" w:rsidR="00A4606A" w:rsidRPr="00F32428" w:rsidRDefault="00A4606A" w:rsidP="0050440A">
            <w:pPr>
              <w:jc w:val="center"/>
              <w:rPr>
                <w:sz w:val="22"/>
                <w:szCs w:val="22"/>
              </w:rPr>
            </w:pPr>
          </w:p>
        </w:tc>
      </w:tr>
      <w:tr w:rsidR="00A4606A" w:rsidRPr="00F32428" w14:paraId="2A07A4A1" w14:textId="77777777" w:rsidTr="0050440A">
        <w:tc>
          <w:tcPr>
            <w:tcW w:w="3064" w:type="dxa"/>
          </w:tcPr>
          <w:p w14:paraId="13349140" w14:textId="77777777" w:rsidR="00A4606A" w:rsidRPr="00F32428" w:rsidRDefault="00A4606A" w:rsidP="0050440A">
            <w:pPr>
              <w:rPr>
                <w:sz w:val="22"/>
                <w:szCs w:val="22"/>
              </w:rPr>
            </w:pPr>
            <w:r w:rsidRPr="00F32428">
              <w:rPr>
                <w:sz w:val="22"/>
                <w:szCs w:val="22"/>
              </w:rPr>
              <w:t xml:space="preserve">1 01 02020 01 0000 110 </w:t>
            </w:r>
          </w:p>
          <w:p w14:paraId="62B4ECC9" w14:textId="77777777" w:rsidR="00A4606A" w:rsidRPr="00F32428" w:rsidRDefault="00A4606A" w:rsidP="0050440A">
            <w:pPr>
              <w:rPr>
                <w:sz w:val="22"/>
                <w:szCs w:val="22"/>
              </w:rPr>
            </w:pPr>
          </w:p>
        </w:tc>
        <w:tc>
          <w:tcPr>
            <w:tcW w:w="5408" w:type="dxa"/>
            <w:tcBorders>
              <w:top w:val="nil"/>
              <w:left w:val="single" w:sz="8" w:space="0" w:color="auto"/>
              <w:bottom w:val="single" w:sz="4" w:space="0" w:color="auto"/>
              <w:right w:val="single" w:sz="8" w:space="0" w:color="auto"/>
            </w:tcBorders>
            <w:shd w:val="clear" w:color="auto" w:fill="auto"/>
            <w:vAlign w:val="center"/>
          </w:tcPr>
          <w:p w14:paraId="51ECBF1F" w14:textId="77777777" w:rsidR="00A4606A" w:rsidRPr="00F32428" w:rsidRDefault="00A4606A" w:rsidP="0050440A">
            <w:pPr>
              <w:rPr>
                <w:sz w:val="22"/>
                <w:szCs w:val="22"/>
              </w:rPr>
            </w:pPr>
            <w:r w:rsidRPr="00F32428">
              <w:rPr>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w:t>
            </w:r>
            <w:proofErr w:type="gramStart"/>
            <w:r w:rsidRPr="00F32428">
              <w:rPr>
                <w:sz w:val="22"/>
                <w:szCs w:val="22"/>
              </w:rPr>
              <w:t>кабинеты,и</w:t>
            </w:r>
            <w:proofErr w:type="gramEnd"/>
            <w:r w:rsidRPr="00F32428">
              <w:rPr>
                <w:sz w:val="22"/>
                <w:szCs w:val="22"/>
              </w:rPr>
              <w:t xml:space="preserve"> других лиц, занимающихся частной практикой в соответствии со статьей 227 Налогового кодекса Российской Федерации</w:t>
            </w:r>
          </w:p>
        </w:tc>
        <w:tc>
          <w:tcPr>
            <w:tcW w:w="1417" w:type="dxa"/>
          </w:tcPr>
          <w:p w14:paraId="026CFBE1" w14:textId="77777777" w:rsidR="00A4606A" w:rsidRPr="00F32428" w:rsidRDefault="00A4606A" w:rsidP="0050440A">
            <w:pPr>
              <w:jc w:val="center"/>
              <w:rPr>
                <w:sz w:val="22"/>
                <w:szCs w:val="22"/>
              </w:rPr>
            </w:pPr>
            <w:r w:rsidRPr="00F32428">
              <w:rPr>
                <w:sz w:val="22"/>
                <w:szCs w:val="22"/>
              </w:rPr>
              <w:t>4,00</w:t>
            </w:r>
          </w:p>
        </w:tc>
      </w:tr>
      <w:tr w:rsidR="00A4606A" w:rsidRPr="00F32428" w14:paraId="6B87F855" w14:textId="77777777" w:rsidTr="0050440A">
        <w:tc>
          <w:tcPr>
            <w:tcW w:w="3064" w:type="dxa"/>
          </w:tcPr>
          <w:p w14:paraId="02438FAF" w14:textId="77777777" w:rsidR="00A4606A" w:rsidRPr="00F32428" w:rsidRDefault="00A4606A" w:rsidP="0050440A">
            <w:pPr>
              <w:rPr>
                <w:sz w:val="22"/>
                <w:szCs w:val="22"/>
              </w:rPr>
            </w:pPr>
            <w:r w:rsidRPr="00F32428">
              <w:rPr>
                <w:sz w:val="22"/>
                <w:szCs w:val="22"/>
              </w:rPr>
              <w:lastRenderedPageBreak/>
              <w:t xml:space="preserve">1 01 02030 01 0000 110 </w:t>
            </w:r>
          </w:p>
          <w:p w14:paraId="74EBD2DC" w14:textId="77777777" w:rsidR="00A4606A" w:rsidRPr="00F32428" w:rsidRDefault="00A4606A" w:rsidP="0050440A">
            <w:pPr>
              <w:rPr>
                <w:sz w:val="22"/>
                <w:szCs w:val="22"/>
              </w:rPr>
            </w:pPr>
          </w:p>
        </w:tc>
        <w:tc>
          <w:tcPr>
            <w:tcW w:w="5408" w:type="dxa"/>
          </w:tcPr>
          <w:p w14:paraId="16053B29" w14:textId="77777777" w:rsidR="00A4606A" w:rsidRPr="00F32428" w:rsidRDefault="00A4606A" w:rsidP="0050440A">
            <w:pPr>
              <w:jc w:val="both"/>
              <w:rPr>
                <w:color w:val="000000"/>
                <w:sz w:val="22"/>
                <w:szCs w:val="22"/>
              </w:rPr>
            </w:pPr>
            <w:r w:rsidRPr="00F32428">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Pr>
          <w:p w14:paraId="61BB5A66" w14:textId="77777777" w:rsidR="00A4606A" w:rsidRPr="00F32428" w:rsidRDefault="00A4606A" w:rsidP="0050440A">
            <w:pPr>
              <w:jc w:val="center"/>
              <w:rPr>
                <w:sz w:val="22"/>
                <w:szCs w:val="22"/>
              </w:rPr>
            </w:pPr>
            <w:r w:rsidRPr="00F32428">
              <w:rPr>
                <w:sz w:val="22"/>
                <w:szCs w:val="22"/>
              </w:rPr>
              <w:t>1,00</w:t>
            </w:r>
          </w:p>
        </w:tc>
      </w:tr>
      <w:tr w:rsidR="00A4606A" w:rsidRPr="00F32428" w14:paraId="45759815" w14:textId="77777777" w:rsidTr="0050440A">
        <w:tc>
          <w:tcPr>
            <w:tcW w:w="3064" w:type="dxa"/>
          </w:tcPr>
          <w:p w14:paraId="5A4EC9B1" w14:textId="77777777" w:rsidR="00A4606A" w:rsidRPr="00F32428" w:rsidRDefault="00A4606A" w:rsidP="0050440A">
            <w:pPr>
              <w:rPr>
                <w:sz w:val="22"/>
                <w:szCs w:val="22"/>
              </w:rPr>
            </w:pPr>
            <w:r w:rsidRPr="00F32428">
              <w:rPr>
                <w:sz w:val="22"/>
                <w:szCs w:val="22"/>
              </w:rPr>
              <w:t>1 03 0223001 0000 110</w:t>
            </w:r>
          </w:p>
        </w:tc>
        <w:tc>
          <w:tcPr>
            <w:tcW w:w="5408" w:type="dxa"/>
          </w:tcPr>
          <w:p w14:paraId="1B9C6C09" w14:textId="77777777" w:rsidR="00A4606A" w:rsidRPr="00F32428" w:rsidRDefault="00A4606A" w:rsidP="0050440A">
            <w:pPr>
              <w:jc w:val="both"/>
              <w:rPr>
                <w:sz w:val="22"/>
                <w:szCs w:val="22"/>
              </w:rPr>
            </w:pPr>
            <w:r w:rsidRPr="00F32428">
              <w:rPr>
                <w:sz w:val="22"/>
                <w:szCs w:val="22"/>
              </w:rPr>
              <w:t xml:space="preserve">Доходы от </w:t>
            </w:r>
            <w:proofErr w:type="gramStart"/>
            <w:r w:rsidRPr="00F32428">
              <w:rPr>
                <w:sz w:val="22"/>
                <w:szCs w:val="22"/>
              </w:rPr>
              <w:t>уплаты  акцизов</w:t>
            </w:r>
            <w:proofErr w:type="gramEnd"/>
            <w:r w:rsidRPr="00F32428">
              <w:rPr>
                <w:sz w:val="22"/>
                <w:szCs w:val="22"/>
              </w:rPr>
              <w:t xml:space="preserve">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14:paraId="5AE95BDA" w14:textId="77777777" w:rsidR="00A4606A" w:rsidRPr="00F32428" w:rsidRDefault="00A4606A" w:rsidP="0050440A">
            <w:pPr>
              <w:jc w:val="center"/>
              <w:rPr>
                <w:sz w:val="22"/>
                <w:szCs w:val="22"/>
              </w:rPr>
            </w:pPr>
            <w:r w:rsidRPr="00F32428">
              <w:rPr>
                <w:sz w:val="22"/>
                <w:szCs w:val="22"/>
              </w:rPr>
              <w:t>504,14</w:t>
            </w:r>
          </w:p>
        </w:tc>
      </w:tr>
      <w:tr w:rsidR="00A4606A" w:rsidRPr="00F32428" w14:paraId="676F36F8" w14:textId="77777777" w:rsidTr="0050440A">
        <w:tc>
          <w:tcPr>
            <w:tcW w:w="3064" w:type="dxa"/>
          </w:tcPr>
          <w:p w14:paraId="4B5827F5" w14:textId="77777777" w:rsidR="00A4606A" w:rsidRPr="00F32428" w:rsidRDefault="00A4606A" w:rsidP="0050440A">
            <w:pPr>
              <w:rPr>
                <w:sz w:val="22"/>
                <w:szCs w:val="22"/>
              </w:rPr>
            </w:pPr>
            <w:r w:rsidRPr="00F32428">
              <w:rPr>
                <w:sz w:val="22"/>
                <w:szCs w:val="22"/>
              </w:rPr>
              <w:t>1 03 0224001 0000 110</w:t>
            </w:r>
          </w:p>
        </w:tc>
        <w:tc>
          <w:tcPr>
            <w:tcW w:w="5408" w:type="dxa"/>
          </w:tcPr>
          <w:p w14:paraId="1001C30A" w14:textId="77777777" w:rsidR="00A4606A" w:rsidRPr="00F32428" w:rsidRDefault="00A4606A" w:rsidP="0050440A">
            <w:pPr>
              <w:jc w:val="both"/>
              <w:rPr>
                <w:sz w:val="22"/>
                <w:szCs w:val="22"/>
              </w:rPr>
            </w:pPr>
            <w:r w:rsidRPr="00F32428">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14:paraId="2EA412BA" w14:textId="77777777" w:rsidR="00A4606A" w:rsidRPr="00F32428" w:rsidRDefault="00A4606A" w:rsidP="0050440A">
            <w:pPr>
              <w:jc w:val="center"/>
              <w:rPr>
                <w:sz w:val="22"/>
                <w:szCs w:val="22"/>
                <w:highlight w:val="yellow"/>
              </w:rPr>
            </w:pPr>
            <w:r w:rsidRPr="00F32428">
              <w:rPr>
                <w:sz w:val="22"/>
                <w:szCs w:val="22"/>
              </w:rPr>
              <w:t>3,31</w:t>
            </w:r>
          </w:p>
        </w:tc>
      </w:tr>
      <w:tr w:rsidR="00A4606A" w:rsidRPr="00F32428" w14:paraId="039DEF2C" w14:textId="77777777" w:rsidTr="0050440A">
        <w:tc>
          <w:tcPr>
            <w:tcW w:w="3064" w:type="dxa"/>
          </w:tcPr>
          <w:p w14:paraId="309CBA49" w14:textId="77777777" w:rsidR="00A4606A" w:rsidRPr="00F32428" w:rsidRDefault="00A4606A" w:rsidP="0050440A">
            <w:pPr>
              <w:rPr>
                <w:sz w:val="22"/>
                <w:szCs w:val="22"/>
              </w:rPr>
            </w:pPr>
            <w:r w:rsidRPr="00F32428">
              <w:rPr>
                <w:sz w:val="22"/>
                <w:szCs w:val="22"/>
              </w:rPr>
              <w:t>1 03 0225001 0000 110</w:t>
            </w:r>
          </w:p>
        </w:tc>
        <w:tc>
          <w:tcPr>
            <w:tcW w:w="5408" w:type="dxa"/>
          </w:tcPr>
          <w:p w14:paraId="07A35578" w14:textId="77777777" w:rsidR="00A4606A" w:rsidRPr="00F32428" w:rsidRDefault="00A4606A" w:rsidP="0050440A">
            <w:pPr>
              <w:jc w:val="both"/>
              <w:rPr>
                <w:sz w:val="22"/>
                <w:szCs w:val="22"/>
              </w:rPr>
            </w:pPr>
            <w:r w:rsidRPr="00F32428">
              <w:rPr>
                <w:sz w:val="22"/>
                <w:szCs w:val="22"/>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14:paraId="201292FE" w14:textId="77777777" w:rsidR="00A4606A" w:rsidRPr="00F32428" w:rsidRDefault="00A4606A" w:rsidP="0050440A">
            <w:pPr>
              <w:jc w:val="center"/>
              <w:rPr>
                <w:sz w:val="22"/>
                <w:szCs w:val="22"/>
              </w:rPr>
            </w:pPr>
            <w:r w:rsidRPr="00F32428">
              <w:rPr>
                <w:sz w:val="22"/>
                <w:szCs w:val="22"/>
              </w:rPr>
              <w:t>586,96</w:t>
            </w:r>
          </w:p>
        </w:tc>
      </w:tr>
      <w:tr w:rsidR="00A4606A" w:rsidRPr="00F32428" w14:paraId="3628BF05" w14:textId="77777777" w:rsidTr="0050440A">
        <w:tc>
          <w:tcPr>
            <w:tcW w:w="3064" w:type="dxa"/>
          </w:tcPr>
          <w:p w14:paraId="5CED16BE" w14:textId="77777777" w:rsidR="00A4606A" w:rsidRPr="00F32428" w:rsidRDefault="00A4606A" w:rsidP="0050440A">
            <w:pPr>
              <w:rPr>
                <w:sz w:val="22"/>
                <w:szCs w:val="22"/>
              </w:rPr>
            </w:pPr>
            <w:r w:rsidRPr="00F32428">
              <w:rPr>
                <w:sz w:val="22"/>
                <w:szCs w:val="22"/>
              </w:rPr>
              <w:t>1 03 02260 01 0000 110</w:t>
            </w:r>
          </w:p>
        </w:tc>
        <w:tc>
          <w:tcPr>
            <w:tcW w:w="5408" w:type="dxa"/>
          </w:tcPr>
          <w:p w14:paraId="0E8E53DD" w14:textId="77777777" w:rsidR="00A4606A" w:rsidRPr="00F32428" w:rsidRDefault="00A4606A" w:rsidP="0050440A">
            <w:pPr>
              <w:jc w:val="both"/>
              <w:rPr>
                <w:sz w:val="22"/>
                <w:szCs w:val="22"/>
              </w:rPr>
            </w:pPr>
            <w:r w:rsidRPr="00F32428">
              <w:rPr>
                <w:sz w:val="22"/>
                <w:szCs w:val="22"/>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14:paraId="0533FACA" w14:textId="77777777" w:rsidR="00A4606A" w:rsidRPr="00F32428" w:rsidRDefault="00A4606A" w:rsidP="0050440A">
            <w:pPr>
              <w:jc w:val="center"/>
              <w:rPr>
                <w:sz w:val="22"/>
                <w:szCs w:val="22"/>
                <w:highlight w:val="yellow"/>
              </w:rPr>
            </w:pPr>
            <w:r w:rsidRPr="00F32428">
              <w:rPr>
                <w:sz w:val="22"/>
                <w:szCs w:val="22"/>
              </w:rPr>
              <w:t>-59,21</w:t>
            </w:r>
          </w:p>
        </w:tc>
      </w:tr>
      <w:tr w:rsidR="00A4606A" w:rsidRPr="00F32428" w14:paraId="137B8402" w14:textId="77777777" w:rsidTr="0050440A">
        <w:tc>
          <w:tcPr>
            <w:tcW w:w="3064" w:type="dxa"/>
          </w:tcPr>
          <w:p w14:paraId="54350007" w14:textId="77777777" w:rsidR="00A4606A" w:rsidRPr="00F32428" w:rsidRDefault="00A4606A" w:rsidP="0050440A">
            <w:pPr>
              <w:rPr>
                <w:sz w:val="22"/>
                <w:szCs w:val="22"/>
              </w:rPr>
            </w:pPr>
            <w:r w:rsidRPr="00F32428">
              <w:rPr>
                <w:sz w:val="22"/>
                <w:szCs w:val="22"/>
              </w:rPr>
              <w:t>1 06 01030 10 0000 110</w:t>
            </w:r>
          </w:p>
        </w:tc>
        <w:tc>
          <w:tcPr>
            <w:tcW w:w="5408" w:type="dxa"/>
          </w:tcPr>
          <w:p w14:paraId="104EE4E3" w14:textId="77777777" w:rsidR="00A4606A" w:rsidRPr="00F32428" w:rsidRDefault="00A4606A" w:rsidP="0050440A">
            <w:pPr>
              <w:jc w:val="both"/>
              <w:rPr>
                <w:sz w:val="22"/>
                <w:szCs w:val="22"/>
              </w:rPr>
            </w:pPr>
            <w:r w:rsidRPr="00F32428">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Pr>
          <w:p w14:paraId="3DAF91DC" w14:textId="77777777" w:rsidR="00A4606A" w:rsidRPr="00F32428" w:rsidRDefault="00A4606A" w:rsidP="0050440A">
            <w:pPr>
              <w:jc w:val="center"/>
              <w:rPr>
                <w:sz w:val="22"/>
                <w:szCs w:val="22"/>
              </w:rPr>
            </w:pPr>
            <w:r w:rsidRPr="00F32428">
              <w:rPr>
                <w:sz w:val="22"/>
                <w:szCs w:val="22"/>
              </w:rPr>
              <w:t>54,20</w:t>
            </w:r>
          </w:p>
        </w:tc>
      </w:tr>
      <w:tr w:rsidR="00A4606A" w:rsidRPr="00F32428" w14:paraId="0A0224BB" w14:textId="77777777" w:rsidTr="0050440A">
        <w:tc>
          <w:tcPr>
            <w:tcW w:w="3064" w:type="dxa"/>
          </w:tcPr>
          <w:p w14:paraId="04840776" w14:textId="77777777" w:rsidR="00A4606A" w:rsidRPr="00F32428" w:rsidRDefault="00A4606A" w:rsidP="0050440A">
            <w:pPr>
              <w:rPr>
                <w:sz w:val="22"/>
                <w:szCs w:val="22"/>
              </w:rPr>
            </w:pPr>
            <w:r w:rsidRPr="00F32428">
              <w:rPr>
                <w:sz w:val="22"/>
                <w:szCs w:val="22"/>
              </w:rPr>
              <w:t>1 06 01033 10 0000 110</w:t>
            </w:r>
          </w:p>
        </w:tc>
        <w:tc>
          <w:tcPr>
            <w:tcW w:w="5408" w:type="dxa"/>
          </w:tcPr>
          <w:p w14:paraId="581EFF53" w14:textId="77777777" w:rsidR="00A4606A" w:rsidRPr="00F32428" w:rsidRDefault="00A4606A" w:rsidP="0050440A">
            <w:pPr>
              <w:jc w:val="both"/>
              <w:rPr>
                <w:sz w:val="22"/>
                <w:szCs w:val="22"/>
              </w:rPr>
            </w:pPr>
            <w:r w:rsidRPr="00F32428">
              <w:rPr>
                <w:sz w:val="22"/>
                <w:szCs w:val="22"/>
              </w:rPr>
              <w:t>Земельный налог с организаций, обладающих земельным участком, расположенным в границах сельских поселений</w:t>
            </w:r>
          </w:p>
        </w:tc>
        <w:tc>
          <w:tcPr>
            <w:tcW w:w="1417" w:type="dxa"/>
          </w:tcPr>
          <w:p w14:paraId="3835FB9A" w14:textId="77777777" w:rsidR="00A4606A" w:rsidRPr="00F32428" w:rsidRDefault="00A4606A" w:rsidP="0050440A">
            <w:pPr>
              <w:jc w:val="center"/>
              <w:rPr>
                <w:sz w:val="22"/>
                <w:szCs w:val="22"/>
              </w:rPr>
            </w:pPr>
            <w:r w:rsidRPr="00F32428">
              <w:rPr>
                <w:sz w:val="22"/>
                <w:szCs w:val="22"/>
              </w:rPr>
              <w:t>9,00</w:t>
            </w:r>
          </w:p>
        </w:tc>
      </w:tr>
      <w:tr w:rsidR="00A4606A" w:rsidRPr="00F32428" w14:paraId="39DBDAE9" w14:textId="77777777" w:rsidTr="0050440A">
        <w:tc>
          <w:tcPr>
            <w:tcW w:w="3064" w:type="dxa"/>
          </w:tcPr>
          <w:p w14:paraId="0F47CEFC" w14:textId="77777777" w:rsidR="00A4606A" w:rsidRPr="00F32428" w:rsidRDefault="00A4606A" w:rsidP="0050440A">
            <w:pPr>
              <w:rPr>
                <w:sz w:val="22"/>
                <w:szCs w:val="22"/>
              </w:rPr>
            </w:pPr>
            <w:r w:rsidRPr="00F32428">
              <w:rPr>
                <w:sz w:val="22"/>
                <w:szCs w:val="22"/>
              </w:rPr>
              <w:t>1 06 06043 10 0000 110</w:t>
            </w:r>
          </w:p>
        </w:tc>
        <w:tc>
          <w:tcPr>
            <w:tcW w:w="5408" w:type="dxa"/>
          </w:tcPr>
          <w:p w14:paraId="50DC641A" w14:textId="77777777" w:rsidR="00A4606A" w:rsidRPr="00F32428" w:rsidRDefault="00A4606A" w:rsidP="0050440A">
            <w:pPr>
              <w:jc w:val="both"/>
              <w:rPr>
                <w:sz w:val="22"/>
                <w:szCs w:val="22"/>
              </w:rPr>
            </w:pPr>
            <w:r w:rsidRPr="00F32428">
              <w:rPr>
                <w:sz w:val="22"/>
                <w:szCs w:val="22"/>
              </w:rPr>
              <w:t>Земельный налог с физических лиц, обладающих земельным участком, расположенным в границах сельских поселений</w:t>
            </w:r>
          </w:p>
        </w:tc>
        <w:tc>
          <w:tcPr>
            <w:tcW w:w="1417" w:type="dxa"/>
          </w:tcPr>
          <w:p w14:paraId="31F90905" w14:textId="77777777" w:rsidR="00A4606A" w:rsidRPr="00F32428" w:rsidRDefault="00A4606A" w:rsidP="0050440A">
            <w:pPr>
              <w:jc w:val="center"/>
              <w:rPr>
                <w:sz w:val="22"/>
                <w:szCs w:val="22"/>
                <w:highlight w:val="yellow"/>
              </w:rPr>
            </w:pPr>
            <w:r w:rsidRPr="00F32428">
              <w:rPr>
                <w:sz w:val="22"/>
                <w:szCs w:val="22"/>
              </w:rPr>
              <w:t>99,00</w:t>
            </w:r>
          </w:p>
        </w:tc>
      </w:tr>
      <w:tr w:rsidR="00A4606A" w:rsidRPr="00F32428" w14:paraId="71009D8D" w14:textId="77777777" w:rsidTr="0050440A">
        <w:tc>
          <w:tcPr>
            <w:tcW w:w="3064" w:type="dxa"/>
          </w:tcPr>
          <w:p w14:paraId="4269EB2B" w14:textId="77777777" w:rsidR="00A4606A" w:rsidRPr="00F32428" w:rsidRDefault="00A4606A" w:rsidP="0050440A">
            <w:pPr>
              <w:rPr>
                <w:sz w:val="22"/>
                <w:szCs w:val="22"/>
                <w:highlight w:val="yellow"/>
              </w:rPr>
            </w:pPr>
          </w:p>
        </w:tc>
        <w:tc>
          <w:tcPr>
            <w:tcW w:w="5408" w:type="dxa"/>
          </w:tcPr>
          <w:p w14:paraId="746FB83E" w14:textId="77777777" w:rsidR="00A4606A" w:rsidRPr="00F32428" w:rsidRDefault="00A4606A" w:rsidP="0050440A">
            <w:pPr>
              <w:rPr>
                <w:b/>
                <w:bCs/>
                <w:i/>
                <w:iCs/>
                <w:sz w:val="22"/>
                <w:szCs w:val="22"/>
              </w:rPr>
            </w:pPr>
            <w:r w:rsidRPr="00F32428">
              <w:rPr>
                <w:b/>
                <w:bCs/>
                <w:i/>
                <w:iCs/>
                <w:sz w:val="22"/>
                <w:szCs w:val="22"/>
              </w:rPr>
              <w:t>ИТОГО налоговых доходов</w:t>
            </w:r>
          </w:p>
        </w:tc>
        <w:tc>
          <w:tcPr>
            <w:tcW w:w="1417" w:type="dxa"/>
          </w:tcPr>
          <w:p w14:paraId="7CFC2ABD" w14:textId="77777777" w:rsidR="00A4606A" w:rsidRPr="00F32428" w:rsidRDefault="00A4606A" w:rsidP="0050440A">
            <w:pPr>
              <w:jc w:val="center"/>
              <w:rPr>
                <w:b/>
                <w:bCs/>
                <w:i/>
                <w:iCs/>
                <w:sz w:val="22"/>
                <w:szCs w:val="22"/>
              </w:rPr>
            </w:pPr>
            <w:r w:rsidRPr="00F32428">
              <w:rPr>
                <w:b/>
                <w:bCs/>
                <w:i/>
                <w:iCs/>
                <w:sz w:val="22"/>
                <w:szCs w:val="22"/>
              </w:rPr>
              <w:t>1 915,60</w:t>
            </w:r>
          </w:p>
        </w:tc>
      </w:tr>
      <w:tr w:rsidR="00A4606A" w:rsidRPr="00F32428" w14:paraId="52471305" w14:textId="77777777" w:rsidTr="0050440A">
        <w:tc>
          <w:tcPr>
            <w:tcW w:w="3064" w:type="dxa"/>
          </w:tcPr>
          <w:p w14:paraId="3FA92508" w14:textId="77777777" w:rsidR="00A4606A" w:rsidRPr="00F32428" w:rsidRDefault="00A4606A" w:rsidP="0050440A">
            <w:pPr>
              <w:rPr>
                <w:sz w:val="22"/>
                <w:szCs w:val="22"/>
                <w:highlight w:val="yellow"/>
              </w:rPr>
            </w:pPr>
          </w:p>
        </w:tc>
        <w:tc>
          <w:tcPr>
            <w:tcW w:w="5408" w:type="dxa"/>
          </w:tcPr>
          <w:p w14:paraId="56FE72A8" w14:textId="77777777" w:rsidR="00A4606A" w:rsidRPr="00F32428" w:rsidRDefault="00A4606A" w:rsidP="0050440A">
            <w:pPr>
              <w:rPr>
                <w:b/>
                <w:bCs/>
                <w:i/>
                <w:iCs/>
                <w:sz w:val="22"/>
                <w:szCs w:val="22"/>
              </w:rPr>
            </w:pPr>
            <w:r w:rsidRPr="00F32428">
              <w:rPr>
                <w:b/>
                <w:bCs/>
                <w:i/>
                <w:iCs/>
                <w:sz w:val="22"/>
                <w:szCs w:val="22"/>
              </w:rPr>
              <w:t>Неналоговые доходы</w:t>
            </w:r>
          </w:p>
        </w:tc>
        <w:tc>
          <w:tcPr>
            <w:tcW w:w="1417" w:type="dxa"/>
          </w:tcPr>
          <w:p w14:paraId="7A816D32" w14:textId="77777777" w:rsidR="00A4606A" w:rsidRPr="00F32428" w:rsidRDefault="00A4606A" w:rsidP="0050440A">
            <w:pPr>
              <w:jc w:val="center"/>
              <w:rPr>
                <w:b/>
                <w:bCs/>
                <w:i/>
                <w:iCs/>
                <w:sz w:val="22"/>
                <w:szCs w:val="22"/>
              </w:rPr>
            </w:pPr>
          </w:p>
        </w:tc>
      </w:tr>
      <w:tr w:rsidR="00A4606A" w:rsidRPr="00F32428" w14:paraId="5460B93D" w14:textId="77777777" w:rsidTr="0050440A">
        <w:tc>
          <w:tcPr>
            <w:tcW w:w="3064" w:type="dxa"/>
          </w:tcPr>
          <w:p w14:paraId="0BB18A66" w14:textId="77777777" w:rsidR="00A4606A" w:rsidRPr="00F32428" w:rsidRDefault="00A4606A" w:rsidP="0050440A">
            <w:pPr>
              <w:rPr>
                <w:sz w:val="22"/>
                <w:szCs w:val="22"/>
              </w:rPr>
            </w:pPr>
            <w:r w:rsidRPr="00F32428">
              <w:rPr>
                <w:sz w:val="22"/>
                <w:szCs w:val="22"/>
              </w:rPr>
              <w:t>1 11 05035 100000 120</w:t>
            </w:r>
          </w:p>
        </w:tc>
        <w:tc>
          <w:tcPr>
            <w:tcW w:w="5408" w:type="dxa"/>
          </w:tcPr>
          <w:p w14:paraId="35172DE4" w14:textId="77777777" w:rsidR="00A4606A" w:rsidRPr="00F32428" w:rsidRDefault="00A4606A" w:rsidP="0050440A">
            <w:pPr>
              <w:jc w:val="both"/>
              <w:rPr>
                <w:sz w:val="22"/>
                <w:szCs w:val="22"/>
              </w:rPr>
            </w:pPr>
            <w:r w:rsidRPr="00F32428">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7" w:type="dxa"/>
          </w:tcPr>
          <w:p w14:paraId="55485E91" w14:textId="77777777" w:rsidR="00A4606A" w:rsidRPr="00F32428" w:rsidRDefault="00A4606A" w:rsidP="0050440A">
            <w:pPr>
              <w:jc w:val="center"/>
              <w:rPr>
                <w:iCs/>
                <w:sz w:val="22"/>
                <w:szCs w:val="22"/>
              </w:rPr>
            </w:pPr>
            <w:r w:rsidRPr="00F32428">
              <w:rPr>
                <w:iCs/>
                <w:sz w:val="22"/>
                <w:szCs w:val="22"/>
              </w:rPr>
              <w:t>60,00</w:t>
            </w:r>
          </w:p>
        </w:tc>
      </w:tr>
      <w:tr w:rsidR="00A4606A" w:rsidRPr="00F32428" w14:paraId="70296330" w14:textId="77777777" w:rsidTr="0050440A">
        <w:trPr>
          <w:trHeight w:val="687"/>
        </w:trPr>
        <w:tc>
          <w:tcPr>
            <w:tcW w:w="3064" w:type="dxa"/>
          </w:tcPr>
          <w:p w14:paraId="1DAF4DD3" w14:textId="77777777" w:rsidR="00A4606A" w:rsidRPr="00F32428" w:rsidRDefault="00A4606A" w:rsidP="0050440A">
            <w:pPr>
              <w:rPr>
                <w:sz w:val="22"/>
                <w:szCs w:val="22"/>
              </w:rPr>
            </w:pPr>
            <w:r w:rsidRPr="00F32428">
              <w:rPr>
                <w:sz w:val="22"/>
                <w:szCs w:val="22"/>
              </w:rPr>
              <w:t>1 13 01995 10 0000 130</w:t>
            </w:r>
          </w:p>
        </w:tc>
        <w:tc>
          <w:tcPr>
            <w:tcW w:w="5408" w:type="dxa"/>
          </w:tcPr>
          <w:p w14:paraId="69496A5F" w14:textId="77777777" w:rsidR="00A4606A" w:rsidRPr="00F32428" w:rsidRDefault="00A4606A" w:rsidP="0050440A">
            <w:pPr>
              <w:jc w:val="both"/>
              <w:rPr>
                <w:sz w:val="22"/>
                <w:szCs w:val="22"/>
              </w:rPr>
            </w:pPr>
            <w:r w:rsidRPr="00F32428">
              <w:rPr>
                <w:sz w:val="22"/>
                <w:szCs w:val="22"/>
              </w:rPr>
              <w:t>Прочие доходы от оказания платных услуг (работ) получателями средств бюджетов сельских поселений</w:t>
            </w:r>
          </w:p>
        </w:tc>
        <w:tc>
          <w:tcPr>
            <w:tcW w:w="1417" w:type="dxa"/>
          </w:tcPr>
          <w:p w14:paraId="4082ACBB" w14:textId="77777777" w:rsidR="00A4606A" w:rsidRPr="00F32428" w:rsidRDefault="00A4606A" w:rsidP="0050440A">
            <w:pPr>
              <w:jc w:val="center"/>
              <w:rPr>
                <w:iCs/>
                <w:sz w:val="22"/>
                <w:szCs w:val="22"/>
              </w:rPr>
            </w:pPr>
            <w:r w:rsidRPr="00F32428">
              <w:rPr>
                <w:iCs/>
                <w:sz w:val="22"/>
                <w:szCs w:val="22"/>
              </w:rPr>
              <w:t>20,00</w:t>
            </w:r>
          </w:p>
        </w:tc>
      </w:tr>
      <w:tr w:rsidR="00A4606A" w:rsidRPr="00F32428" w14:paraId="404178B7" w14:textId="77777777" w:rsidTr="0050440A">
        <w:trPr>
          <w:trHeight w:val="239"/>
        </w:trPr>
        <w:tc>
          <w:tcPr>
            <w:tcW w:w="3064" w:type="dxa"/>
          </w:tcPr>
          <w:p w14:paraId="7ECF1FCB" w14:textId="77777777" w:rsidR="00A4606A" w:rsidRPr="00F32428" w:rsidRDefault="00A4606A" w:rsidP="0050440A">
            <w:pPr>
              <w:rPr>
                <w:sz w:val="22"/>
                <w:szCs w:val="22"/>
                <w:highlight w:val="yellow"/>
              </w:rPr>
            </w:pPr>
          </w:p>
        </w:tc>
        <w:tc>
          <w:tcPr>
            <w:tcW w:w="5408" w:type="dxa"/>
          </w:tcPr>
          <w:p w14:paraId="6B03BC95" w14:textId="77777777" w:rsidR="00A4606A" w:rsidRPr="00F32428" w:rsidRDefault="00A4606A" w:rsidP="0050440A">
            <w:pPr>
              <w:rPr>
                <w:b/>
                <w:bCs/>
                <w:i/>
                <w:iCs/>
                <w:sz w:val="22"/>
                <w:szCs w:val="22"/>
              </w:rPr>
            </w:pPr>
            <w:r w:rsidRPr="00F32428">
              <w:rPr>
                <w:b/>
                <w:bCs/>
                <w:i/>
                <w:iCs/>
                <w:sz w:val="22"/>
                <w:szCs w:val="22"/>
              </w:rPr>
              <w:t>ИТОГО неналоговых доходов</w:t>
            </w:r>
          </w:p>
        </w:tc>
        <w:tc>
          <w:tcPr>
            <w:tcW w:w="1417" w:type="dxa"/>
          </w:tcPr>
          <w:p w14:paraId="09669A7E" w14:textId="77777777" w:rsidR="00A4606A" w:rsidRPr="00F32428" w:rsidRDefault="00A4606A" w:rsidP="0050440A">
            <w:pPr>
              <w:jc w:val="center"/>
              <w:rPr>
                <w:b/>
                <w:bCs/>
                <w:i/>
                <w:iCs/>
                <w:sz w:val="22"/>
                <w:szCs w:val="22"/>
              </w:rPr>
            </w:pPr>
            <w:r w:rsidRPr="00F32428">
              <w:rPr>
                <w:b/>
                <w:bCs/>
                <w:i/>
                <w:iCs/>
                <w:sz w:val="22"/>
                <w:szCs w:val="22"/>
              </w:rPr>
              <w:t>80,00</w:t>
            </w:r>
          </w:p>
        </w:tc>
      </w:tr>
      <w:tr w:rsidR="00A4606A" w:rsidRPr="00F32428" w14:paraId="495A7768" w14:textId="77777777" w:rsidTr="0050440A">
        <w:tc>
          <w:tcPr>
            <w:tcW w:w="3064" w:type="dxa"/>
          </w:tcPr>
          <w:p w14:paraId="2AC0CD03" w14:textId="77777777" w:rsidR="00A4606A" w:rsidRPr="00F32428" w:rsidRDefault="00A4606A" w:rsidP="0050440A">
            <w:pPr>
              <w:rPr>
                <w:sz w:val="22"/>
                <w:szCs w:val="22"/>
                <w:highlight w:val="yellow"/>
              </w:rPr>
            </w:pPr>
            <w:r w:rsidRPr="00F32428">
              <w:rPr>
                <w:sz w:val="22"/>
                <w:szCs w:val="22"/>
              </w:rPr>
              <w:t>2 02 16001 10 0000 150</w:t>
            </w:r>
          </w:p>
        </w:tc>
        <w:tc>
          <w:tcPr>
            <w:tcW w:w="5408" w:type="dxa"/>
          </w:tcPr>
          <w:p w14:paraId="4185BF56" w14:textId="77777777" w:rsidR="00A4606A" w:rsidRPr="00F32428" w:rsidRDefault="00A4606A" w:rsidP="0050440A">
            <w:pPr>
              <w:autoSpaceDE w:val="0"/>
              <w:autoSpaceDN w:val="0"/>
              <w:adjustRightInd w:val="0"/>
              <w:jc w:val="both"/>
              <w:rPr>
                <w:sz w:val="22"/>
                <w:szCs w:val="22"/>
                <w:highlight w:val="yellow"/>
              </w:rPr>
            </w:pPr>
            <w:r w:rsidRPr="00F32428">
              <w:rPr>
                <w:sz w:val="22"/>
                <w:szCs w:val="22"/>
              </w:rPr>
              <w:t>Дотации бюджетам сельских поселений на выравнивание бюджетной обеспеченности</w:t>
            </w:r>
          </w:p>
        </w:tc>
        <w:tc>
          <w:tcPr>
            <w:tcW w:w="1417" w:type="dxa"/>
          </w:tcPr>
          <w:p w14:paraId="430A1883" w14:textId="77777777" w:rsidR="00A4606A" w:rsidRPr="00F32428" w:rsidRDefault="00A4606A" w:rsidP="0050440A">
            <w:pPr>
              <w:jc w:val="center"/>
              <w:rPr>
                <w:sz w:val="22"/>
                <w:szCs w:val="22"/>
              </w:rPr>
            </w:pPr>
            <w:r w:rsidRPr="00F32428">
              <w:rPr>
                <w:sz w:val="22"/>
                <w:szCs w:val="22"/>
              </w:rPr>
              <w:t>5 876,30</w:t>
            </w:r>
          </w:p>
          <w:p w14:paraId="755B445C" w14:textId="77777777" w:rsidR="00A4606A" w:rsidRPr="00F32428" w:rsidRDefault="00A4606A" w:rsidP="0050440A">
            <w:pPr>
              <w:jc w:val="center"/>
              <w:rPr>
                <w:sz w:val="22"/>
                <w:szCs w:val="22"/>
                <w:highlight w:val="yellow"/>
              </w:rPr>
            </w:pPr>
          </w:p>
        </w:tc>
      </w:tr>
      <w:tr w:rsidR="00A4606A" w:rsidRPr="00F32428" w14:paraId="499A6AB2" w14:textId="77777777" w:rsidTr="0050440A">
        <w:trPr>
          <w:trHeight w:val="465"/>
        </w:trPr>
        <w:tc>
          <w:tcPr>
            <w:tcW w:w="3064" w:type="dxa"/>
          </w:tcPr>
          <w:p w14:paraId="2EA39F88" w14:textId="77777777" w:rsidR="00A4606A" w:rsidRPr="00F32428" w:rsidRDefault="00A4606A" w:rsidP="0050440A">
            <w:pPr>
              <w:rPr>
                <w:sz w:val="22"/>
                <w:szCs w:val="22"/>
              </w:rPr>
            </w:pPr>
            <w:r w:rsidRPr="00F32428">
              <w:rPr>
                <w:sz w:val="22"/>
                <w:szCs w:val="22"/>
              </w:rPr>
              <w:t>2 02 30024 10 0000 150</w:t>
            </w:r>
          </w:p>
        </w:tc>
        <w:tc>
          <w:tcPr>
            <w:tcW w:w="5408" w:type="dxa"/>
          </w:tcPr>
          <w:p w14:paraId="562BFA93" w14:textId="77777777" w:rsidR="00A4606A" w:rsidRPr="00F32428" w:rsidRDefault="00A4606A" w:rsidP="0050440A">
            <w:pPr>
              <w:jc w:val="both"/>
              <w:rPr>
                <w:sz w:val="22"/>
                <w:szCs w:val="22"/>
              </w:rPr>
            </w:pPr>
            <w:r w:rsidRPr="00F32428">
              <w:rPr>
                <w:sz w:val="22"/>
                <w:szCs w:val="22"/>
              </w:rPr>
              <w:t>Субвенции бюджетам сельских поселений на выполнение передаваемых полномочий субъектов Российской Федерации</w:t>
            </w:r>
          </w:p>
        </w:tc>
        <w:tc>
          <w:tcPr>
            <w:tcW w:w="1417" w:type="dxa"/>
          </w:tcPr>
          <w:p w14:paraId="7038AEE5" w14:textId="77777777" w:rsidR="00A4606A" w:rsidRPr="00F32428" w:rsidRDefault="00A4606A" w:rsidP="0050440A">
            <w:pPr>
              <w:jc w:val="center"/>
              <w:rPr>
                <w:sz w:val="22"/>
                <w:szCs w:val="22"/>
              </w:rPr>
            </w:pPr>
            <w:r w:rsidRPr="00F32428">
              <w:rPr>
                <w:sz w:val="22"/>
                <w:szCs w:val="22"/>
              </w:rPr>
              <w:t>0,11</w:t>
            </w:r>
          </w:p>
        </w:tc>
      </w:tr>
      <w:tr w:rsidR="00A4606A" w:rsidRPr="00F32428" w14:paraId="107444D5" w14:textId="77777777" w:rsidTr="0050440A">
        <w:trPr>
          <w:trHeight w:val="317"/>
        </w:trPr>
        <w:tc>
          <w:tcPr>
            <w:tcW w:w="3064" w:type="dxa"/>
          </w:tcPr>
          <w:p w14:paraId="43FC10E5" w14:textId="77777777" w:rsidR="00A4606A" w:rsidRPr="00F32428" w:rsidRDefault="00A4606A" w:rsidP="0050440A">
            <w:pPr>
              <w:rPr>
                <w:sz w:val="22"/>
                <w:szCs w:val="22"/>
              </w:rPr>
            </w:pPr>
            <w:r w:rsidRPr="00F32428">
              <w:rPr>
                <w:sz w:val="22"/>
                <w:szCs w:val="22"/>
              </w:rPr>
              <w:t>2 02 35118 10 0000 150</w:t>
            </w:r>
          </w:p>
        </w:tc>
        <w:tc>
          <w:tcPr>
            <w:tcW w:w="5408" w:type="dxa"/>
          </w:tcPr>
          <w:p w14:paraId="3821000D" w14:textId="77777777" w:rsidR="00A4606A" w:rsidRPr="00F32428" w:rsidRDefault="00A4606A" w:rsidP="0050440A">
            <w:pPr>
              <w:jc w:val="both"/>
              <w:rPr>
                <w:sz w:val="22"/>
                <w:szCs w:val="22"/>
              </w:rPr>
            </w:pPr>
            <w:r w:rsidRPr="00F32428">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Pr>
          <w:p w14:paraId="650BCAE9" w14:textId="77777777" w:rsidR="00A4606A" w:rsidRPr="00F32428" w:rsidRDefault="00A4606A" w:rsidP="0050440A">
            <w:pPr>
              <w:jc w:val="center"/>
              <w:rPr>
                <w:sz w:val="22"/>
                <w:szCs w:val="22"/>
              </w:rPr>
            </w:pPr>
            <w:r w:rsidRPr="00F32428">
              <w:rPr>
                <w:sz w:val="22"/>
                <w:szCs w:val="22"/>
              </w:rPr>
              <w:t>138,41</w:t>
            </w:r>
          </w:p>
        </w:tc>
      </w:tr>
      <w:tr w:rsidR="00A4606A" w:rsidRPr="00F32428" w14:paraId="7498565F" w14:textId="77777777" w:rsidTr="0050440A">
        <w:trPr>
          <w:trHeight w:val="317"/>
        </w:trPr>
        <w:tc>
          <w:tcPr>
            <w:tcW w:w="3064" w:type="dxa"/>
          </w:tcPr>
          <w:p w14:paraId="57816057" w14:textId="77777777" w:rsidR="00A4606A" w:rsidRPr="00F32428" w:rsidRDefault="00A4606A" w:rsidP="0050440A">
            <w:pPr>
              <w:rPr>
                <w:sz w:val="22"/>
                <w:szCs w:val="22"/>
                <w:highlight w:val="yellow"/>
              </w:rPr>
            </w:pPr>
            <w:r w:rsidRPr="00F32428">
              <w:rPr>
                <w:sz w:val="22"/>
                <w:szCs w:val="22"/>
              </w:rPr>
              <w:t>2 02 49999 10 0000 150</w:t>
            </w:r>
          </w:p>
        </w:tc>
        <w:tc>
          <w:tcPr>
            <w:tcW w:w="5408" w:type="dxa"/>
          </w:tcPr>
          <w:p w14:paraId="1959D5F4" w14:textId="77777777" w:rsidR="00A4606A" w:rsidRPr="00F32428" w:rsidRDefault="00A4606A" w:rsidP="0050440A">
            <w:pPr>
              <w:autoSpaceDE w:val="0"/>
              <w:autoSpaceDN w:val="0"/>
              <w:adjustRightInd w:val="0"/>
              <w:jc w:val="both"/>
              <w:rPr>
                <w:sz w:val="22"/>
                <w:szCs w:val="22"/>
              </w:rPr>
            </w:pPr>
            <w:r w:rsidRPr="00F32428">
              <w:rPr>
                <w:sz w:val="22"/>
                <w:szCs w:val="22"/>
              </w:rPr>
              <w:t xml:space="preserve">Прочие межбюджетные трансферты, передаваемые бюджетам сельских поселений  </w:t>
            </w:r>
          </w:p>
        </w:tc>
        <w:tc>
          <w:tcPr>
            <w:tcW w:w="1417" w:type="dxa"/>
          </w:tcPr>
          <w:p w14:paraId="2671BE25" w14:textId="77777777" w:rsidR="00A4606A" w:rsidRPr="00F32428" w:rsidRDefault="00A4606A" w:rsidP="0050440A">
            <w:pPr>
              <w:jc w:val="center"/>
              <w:rPr>
                <w:sz w:val="22"/>
                <w:szCs w:val="22"/>
              </w:rPr>
            </w:pPr>
            <w:r w:rsidRPr="00F32428">
              <w:rPr>
                <w:sz w:val="22"/>
                <w:szCs w:val="22"/>
              </w:rPr>
              <w:t>4 597,22</w:t>
            </w:r>
          </w:p>
        </w:tc>
      </w:tr>
      <w:tr w:rsidR="00A4606A" w:rsidRPr="00F32428" w14:paraId="25E98E6C" w14:textId="77777777" w:rsidTr="0050440A">
        <w:tc>
          <w:tcPr>
            <w:tcW w:w="3064" w:type="dxa"/>
          </w:tcPr>
          <w:p w14:paraId="13367EEA" w14:textId="77777777" w:rsidR="00A4606A" w:rsidRPr="00F32428" w:rsidRDefault="00A4606A" w:rsidP="0050440A">
            <w:pPr>
              <w:rPr>
                <w:sz w:val="22"/>
                <w:szCs w:val="22"/>
                <w:highlight w:val="yellow"/>
              </w:rPr>
            </w:pPr>
          </w:p>
        </w:tc>
        <w:tc>
          <w:tcPr>
            <w:tcW w:w="5408" w:type="dxa"/>
          </w:tcPr>
          <w:p w14:paraId="2CAF88FD" w14:textId="77777777" w:rsidR="00A4606A" w:rsidRPr="00F32428" w:rsidRDefault="00A4606A" w:rsidP="0050440A">
            <w:pPr>
              <w:rPr>
                <w:b/>
                <w:bCs/>
                <w:sz w:val="22"/>
                <w:szCs w:val="22"/>
              </w:rPr>
            </w:pPr>
            <w:r w:rsidRPr="00F32428">
              <w:rPr>
                <w:b/>
                <w:bCs/>
                <w:sz w:val="22"/>
                <w:szCs w:val="22"/>
              </w:rPr>
              <w:t>ИТОГО безвозмездных поступлений</w:t>
            </w:r>
          </w:p>
        </w:tc>
        <w:tc>
          <w:tcPr>
            <w:tcW w:w="1417" w:type="dxa"/>
          </w:tcPr>
          <w:p w14:paraId="65270B4E" w14:textId="77777777" w:rsidR="00A4606A" w:rsidRPr="00F32428" w:rsidRDefault="00A4606A" w:rsidP="0050440A">
            <w:pPr>
              <w:jc w:val="center"/>
              <w:rPr>
                <w:b/>
                <w:bCs/>
                <w:i/>
                <w:sz w:val="22"/>
                <w:szCs w:val="22"/>
              </w:rPr>
            </w:pPr>
            <w:r w:rsidRPr="00F32428">
              <w:rPr>
                <w:b/>
                <w:bCs/>
                <w:i/>
                <w:sz w:val="22"/>
                <w:szCs w:val="22"/>
              </w:rPr>
              <w:t>10 612,04</w:t>
            </w:r>
          </w:p>
        </w:tc>
      </w:tr>
      <w:tr w:rsidR="00A4606A" w:rsidRPr="00F32428" w14:paraId="4E494B44" w14:textId="77777777" w:rsidTr="0050440A">
        <w:tc>
          <w:tcPr>
            <w:tcW w:w="3064" w:type="dxa"/>
          </w:tcPr>
          <w:p w14:paraId="0C098BF8" w14:textId="77777777" w:rsidR="00A4606A" w:rsidRPr="00F32428" w:rsidRDefault="00A4606A" w:rsidP="0050440A">
            <w:pPr>
              <w:rPr>
                <w:sz w:val="22"/>
                <w:szCs w:val="22"/>
              </w:rPr>
            </w:pPr>
          </w:p>
        </w:tc>
        <w:tc>
          <w:tcPr>
            <w:tcW w:w="5408" w:type="dxa"/>
          </w:tcPr>
          <w:p w14:paraId="654B6E8D" w14:textId="77777777" w:rsidR="00A4606A" w:rsidRPr="00F32428" w:rsidRDefault="00A4606A" w:rsidP="0050440A">
            <w:pPr>
              <w:rPr>
                <w:b/>
                <w:bCs/>
                <w:sz w:val="22"/>
                <w:szCs w:val="22"/>
              </w:rPr>
            </w:pPr>
            <w:r w:rsidRPr="00F32428">
              <w:rPr>
                <w:b/>
                <w:bCs/>
                <w:sz w:val="22"/>
                <w:szCs w:val="22"/>
              </w:rPr>
              <w:t>ВСЕГО доходов</w:t>
            </w:r>
          </w:p>
        </w:tc>
        <w:tc>
          <w:tcPr>
            <w:tcW w:w="1417" w:type="dxa"/>
          </w:tcPr>
          <w:p w14:paraId="19DCFFAD" w14:textId="77777777" w:rsidR="00A4606A" w:rsidRPr="00F32428" w:rsidRDefault="00A4606A" w:rsidP="0050440A">
            <w:pPr>
              <w:jc w:val="center"/>
              <w:rPr>
                <w:b/>
                <w:bCs/>
                <w:sz w:val="22"/>
                <w:szCs w:val="22"/>
              </w:rPr>
            </w:pPr>
            <w:r w:rsidRPr="00F32428">
              <w:rPr>
                <w:b/>
                <w:bCs/>
                <w:sz w:val="22"/>
                <w:szCs w:val="22"/>
              </w:rPr>
              <w:t>12 607,64</w:t>
            </w:r>
          </w:p>
        </w:tc>
      </w:tr>
    </w:tbl>
    <w:p w14:paraId="6CD94B1D" w14:textId="77777777" w:rsidR="00A4606A" w:rsidRPr="00F32428" w:rsidRDefault="00A4606A" w:rsidP="00A4606A">
      <w:pPr>
        <w:ind w:right="-1"/>
        <w:jc w:val="both"/>
        <w:rPr>
          <w:sz w:val="22"/>
          <w:szCs w:val="22"/>
        </w:rPr>
      </w:pPr>
    </w:p>
    <w:p w14:paraId="67238873" w14:textId="77777777" w:rsidR="00A4606A" w:rsidRPr="00F32428" w:rsidRDefault="00A4606A" w:rsidP="00A4606A">
      <w:pPr>
        <w:ind w:right="-1"/>
        <w:jc w:val="both"/>
        <w:rPr>
          <w:sz w:val="22"/>
          <w:szCs w:val="22"/>
        </w:rPr>
      </w:pPr>
    </w:p>
    <w:p w14:paraId="593699CA" w14:textId="77777777" w:rsidR="00A4606A" w:rsidRPr="00F32428" w:rsidRDefault="00A4606A" w:rsidP="00A4606A">
      <w:pPr>
        <w:ind w:right="-1"/>
        <w:jc w:val="both"/>
        <w:rPr>
          <w:sz w:val="22"/>
          <w:szCs w:val="22"/>
        </w:rPr>
      </w:pPr>
    </w:p>
    <w:p w14:paraId="1EB6B772" w14:textId="77777777" w:rsidR="00A4606A" w:rsidRPr="00F32428" w:rsidRDefault="00A4606A" w:rsidP="00A4606A">
      <w:pPr>
        <w:jc w:val="right"/>
        <w:rPr>
          <w:sz w:val="22"/>
          <w:szCs w:val="22"/>
        </w:rPr>
      </w:pPr>
    </w:p>
    <w:p w14:paraId="62A85AD1" w14:textId="77777777" w:rsidR="00A4606A" w:rsidRPr="00F32428" w:rsidRDefault="00A4606A" w:rsidP="00A4606A">
      <w:pPr>
        <w:jc w:val="right"/>
        <w:rPr>
          <w:sz w:val="22"/>
          <w:szCs w:val="22"/>
        </w:rPr>
      </w:pPr>
    </w:p>
    <w:p w14:paraId="6FB0EBEC" w14:textId="77777777" w:rsidR="00A4606A" w:rsidRPr="00F32428" w:rsidRDefault="00A4606A" w:rsidP="00A4606A">
      <w:pPr>
        <w:jc w:val="right"/>
        <w:rPr>
          <w:sz w:val="22"/>
          <w:szCs w:val="22"/>
        </w:rPr>
      </w:pPr>
    </w:p>
    <w:p w14:paraId="7157C16E" w14:textId="77777777" w:rsidR="00A4606A" w:rsidRPr="00F32428" w:rsidRDefault="00A4606A" w:rsidP="00A4606A">
      <w:pPr>
        <w:jc w:val="right"/>
        <w:rPr>
          <w:sz w:val="22"/>
          <w:szCs w:val="22"/>
        </w:rPr>
      </w:pPr>
    </w:p>
    <w:p w14:paraId="4EA48D2D" w14:textId="77777777" w:rsidR="00A4606A" w:rsidRPr="00F32428" w:rsidRDefault="00A4606A" w:rsidP="00A4606A">
      <w:pPr>
        <w:jc w:val="right"/>
        <w:rPr>
          <w:sz w:val="22"/>
          <w:szCs w:val="22"/>
        </w:rPr>
      </w:pPr>
      <w:r w:rsidRPr="00F32428">
        <w:rPr>
          <w:sz w:val="22"/>
          <w:szCs w:val="22"/>
        </w:rPr>
        <w:t>Приложение 2</w:t>
      </w:r>
    </w:p>
    <w:p w14:paraId="19C8C6B3" w14:textId="77777777" w:rsidR="00A4606A" w:rsidRPr="00F32428" w:rsidRDefault="00A4606A" w:rsidP="00A4606A">
      <w:pPr>
        <w:jc w:val="right"/>
        <w:rPr>
          <w:sz w:val="22"/>
          <w:szCs w:val="22"/>
        </w:rPr>
      </w:pPr>
      <w:r w:rsidRPr="00F32428">
        <w:rPr>
          <w:sz w:val="22"/>
          <w:szCs w:val="22"/>
        </w:rPr>
        <w:t xml:space="preserve"> к решению двадцать восьмой сессии Совета депутатов </w:t>
      </w:r>
    </w:p>
    <w:p w14:paraId="467B8237" w14:textId="77777777" w:rsidR="00A4606A" w:rsidRPr="00F32428" w:rsidRDefault="00A4606A" w:rsidP="00A4606A">
      <w:pPr>
        <w:jc w:val="right"/>
        <w:rPr>
          <w:sz w:val="22"/>
          <w:szCs w:val="22"/>
        </w:rPr>
      </w:pPr>
      <w:r w:rsidRPr="00F32428">
        <w:rPr>
          <w:sz w:val="22"/>
          <w:szCs w:val="22"/>
        </w:rPr>
        <w:t>Красносибирского сельсовета от 27.12.2023 № 2</w:t>
      </w:r>
    </w:p>
    <w:p w14:paraId="0B3F52DF" w14:textId="77777777" w:rsidR="00A4606A" w:rsidRPr="00F32428" w:rsidRDefault="00A4606A" w:rsidP="00A4606A">
      <w:pPr>
        <w:jc w:val="right"/>
        <w:rPr>
          <w:sz w:val="22"/>
          <w:szCs w:val="22"/>
        </w:rPr>
      </w:pPr>
    </w:p>
    <w:tbl>
      <w:tblPr>
        <w:tblW w:w="9513" w:type="dxa"/>
        <w:tblInd w:w="93" w:type="dxa"/>
        <w:tblLook w:val="04A0" w:firstRow="1" w:lastRow="0" w:firstColumn="1" w:lastColumn="0" w:noHBand="0" w:noVBand="1"/>
      </w:tblPr>
      <w:tblGrid>
        <w:gridCol w:w="9513"/>
      </w:tblGrid>
      <w:tr w:rsidR="00A4606A" w:rsidRPr="00F32428" w14:paraId="177B9F3B" w14:textId="77777777" w:rsidTr="0050440A">
        <w:trPr>
          <w:trHeight w:val="695"/>
        </w:trPr>
        <w:tc>
          <w:tcPr>
            <w:tcW w:w="9513" w:type="dxa"/>
            <w:tcBorders>
              <w:top w:val="nil"/>
              <w:left w:val="nil"/>
              <w:bottom w:val="nil"/>
              <w:right w:val="nil"/>
            </w:tcBorders>
            <w:shd w:val="clear" w:color="auto" w:fill="auto"/>
            <w:vAlign w:val="center"/>
            <w:hideMark/>
          </w:tcPr>
          <w:p w14:paraId="175AF527" w14:textId="77777777" w:rsidR="00A4606A" w:rsidRPr="00F32428" w:rsidRDefault="00A4606A" w:rsidP="0050440A">
            <w:pPr>
              <w:jc w:val="center"/>
              <w:rPr>
                <w:b/>
                <w:bCs/>
                <w:sz w:val="22"/>
                <w:szCs w:val="22"/>
              </w:rPr>
            </w:pPr>
          </w:p>
        </w:tc>
      </w:tr>
      <w:tr w:rsidR="00A4606A" w:rsidRPr="00F32428" w14:paraId="2B64952F" w14:textId="77777777" w:rsidTr="0050440A">
        <w:trPr>
          <w:trHeight w:val="255"/>
        </w:trPr>
        <w:tc>
          <w:tcPr>
            <w:tcW w:w="9513" w:type="dxa"/>
            <w:tcBorders>
              <w:top w:val="nil"/>
              <w:left w:val="nil"/>
              <w:bottom w:val="nil"/>
              <w:right w:val="nil"/>
            </w:tcBorders>
            <w:shd w:val="clear" w:color="auto" w:fill="auto"/>
            <w:noWrap/>
            <w:vAlign w:val="bottom"/>
            <w:hideMark/>
          </w:tcPr>
          <w:p w14:paraId="7C984789" w14:textId="77777777" w:rsidR="00A4606A" w:rsidRPr="00F32428" w:rsidRDefault="00A4606A" w:rsidP="0050440A">
            <w:pPr>
              <w:jc w:val="right"/>
              <w:rPr>
                <w:sz w:val="22"/>
                <w:szCs w:val="22"/>
              </w:rPr>
            </w:pPr>
            <w:r w:rsidRPr="00F32428">
              <w:rPr>
                <w:sz w:val="22"/>
                <w:szCs w:val="22"/>
              </w:rPr>
              <w:t>Таблица 1</w:t>
            </w:r>
          </w:p>
          <w:p w14:paraId="78FD604E" w14:textId="77777777" w:rsidR="00A4606A" w:rsidRPr="00F32428" w:rsidRDefault="00A4606A" w:rsidP="0050440A">
            <w:pPr>
              <w:jc w:val="right"/>
              <w:rPr>
                <w:sz w:val="22"/>
                <w:szCs w:val="22"/>
              </w:rPr>
            </w:pPr>
          </w:p>
        </w:tc>
      </w:tr>
    </w:tbl>
    <w:p w14:paraId="4CBC07DC" w14:textId="77777777" w:rsidR="00A4606A" w:rsidRPr="00F32428" w:rsidRDefault="00A4606A" w:rsidP="00A4606A">
      <w:pPr>
        <w:jc w:val="center"/>
        <w:rPr>
          <w:b/>
          <w:bCs/>
          <w:sz w:val="22"/>
          <w:szCs w:val="22"/>
        </w:rPr>
      </w:pPr>
      <w:r w:rsidRPr="00F32428">
        <w:rPr>
          <w:b/>
          <w:bCs/>
          <w:sz w:val="22"/>
          <w:szCs w:val="22"/>
        </w:rPr>
        <w:t xml:space="preserve">Распределение бюджетных </w:t>
      </w:r>
      <w:proofErr w:type="gramStart"/>
      <w:r w:rsidRPr="00F32428">
        <w:rPr>
          <w:b/>
          <w:bCs/>
          <w:sz w:val="22"/>
          <w:szCs w:val="22"/>
        </w:rPr>
        <w:t>ассигнований  по</w:t>
      </w:r>
      <w:proofErr w:type="gramEnd"/>
      <w:r w:rsidRPr="00F32428">
        <w:rPr>
          <w:b/>
          <w:bCs/>
          <w:sz w:val="22"/>
          <w:szCs w:val="22"/>
        </w:rPr>
        <w:t xml:space="preserve">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r w:rsidRPr="00F32428">
        <w:rPr>
          <w:b/>
          <w:sz w:val="22"/>
          <w:szCs w:val="22"/>
        </w:rPr>
        <w:t>Красносибирского</w:t>
      </w:r>
      <w:r w:rsidRPr="00F32428">
        <w:rPr>
          <w:b/>
          <w:bCs/>
          <w:sz w:val="22"/>
          <w:szCs w:val="22"/>
        </w:rPr>
        <w:t xml:space="preserve"> сельсовета Кочковского района Новосибирской области  на 2023 год                                                                                                       </w:t>
      </w:r>
    </w:p>
    <w:p w14:paraId="64867051" w14:textId="77777777" w:rsidR="00A4606A" w:rsidRPr="00F32428" w:rsidRDefault="00A4606A" w:rsidP="00A4606A">
      <w:pPr>
        <w:ind w:right="-1"/>
        <w:jc w:val="both"/>
        <w:rPr>
          <w:sz w:val="22"/>
          <w:szCs w:val="22"/>
        </w:rPr>
      </w:pPr>
    </w:p>
    <w:p w14:paraId="148FB4C3" w14:textId="77777777" w:rsidR="00A4606A" w:rsidRPr="00F32428" w:rsidRDefault="00A4606A" w:rsidP="00A4606A">
      <w:pPr>
        <w:tabs>
          <w:tab w:val="left" w:pos="1155"/>
        </w:tabs>
        <w:jc w:val="right"/>
        <w:rPr>
          <w:sz w:val="22"/>
          <w:szCs w:val="22"/>
          <w:highlight w:val="yellow"/>
        </w:rPr>
      </w:pPr>
      <w:r w:rsidRPr="00F32428">
        <w:rPr>
          <w:sz w:val="22"/>
          <w:szCs w:val="22"/>
        </w:rPr>
        <w:t>тыс.рублей</w:t>
      </w:r>
    </w:p>
    <w:tbl>
      <w:tblPr>
        <w:tblW w:w="10065" w:type="dxa"/>
        <w:tblInd w:w="-112" w:type="dxa"/>
        <w:tblCellMar>
          <w:left w:w="30" w:type="dxa"/>
          <w:right w:w="30" w:type="dxa"/>
        </w:tblCellMar>
        <w:tblLook w:val="0000" w:firstRow="0" w:lastRow="0" w:firstColumn="0" w:lastColumn="0" w:noHBand="0" w:noVBand="0"/>
      </w:tblPr>
      <w:tblGrid>
        <w:gridCol w:w="6289"/>
        <w:gridCol w:w="566"/>
        <w:gridCol w:w="1592"/>
        <w:gridCol w:w="498"/>
        <w:gridCol w:w="1120"/>
      </w:tblGrid>
      <w:tr w:rsidR="00A4606A" w:rsidRPr="00F32428" w14:paraId="3311437C" w14:textId="77777777" w:rsidTr="0050440A">
        <w:trPr>
          <w:trHeight w:val="247"/>
        </w:trPr>
        <w:tc>
          <w:tcPr>
            <w:tcW w:w="6289" w:type="dxa"/>
            <w:tcBorders>
              <w:top w:val="single" w:sz="6" w:space="0" w:color="auto"/>
              <w:left w:val="single" w:sz="6" w:space="0" w:color="auto"/>
              <w:bottom w:val="single" w:sz="6" w:space="0" w:color="auto"/>
              <w:right w:val="single" w:sz="6" w:space="0" w:color="auto"/>
            </w:tcBorders>
          </w:tcPr>
          <w:p w14:paraId="68164E71"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14:paraId="3ACC2855"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Рпр</w:t>
            </w:r>
          </w:p>
        </w:tc>
        <w:tc>
          <w:tcPr>
            <w:tcW w:w="1592" w:type="dxa"/>
            <w:tcBorders>
              <w:top w:val="single" w:sz="6" w:space="0" w:color="auto"/>
              <w:left w:val="single" w:sz="6" w:space="0" w:color="auto"/>
              <w:bottom w:val="single" w:sz="6" w:space="0" w:color="auto"/>
              <w:right w:val="single" w:sz="6" w:space="0" w:color="auto"/>
            </w:tcBorders>
          </w:tcPr>
          <w:p w14:paraId="45341234"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ЦСР</w:t>
            </w:r>
          </w:p>
        </w:tc>
        <w:tc>
          <w:tcPr>
            <w:tcW w:w="498" w:type="dxa"/>
            <w:tcBorders>
              <w:top w:val="single" w:sz="6" w:space="0" w:color="auto"/>
              <w:left w:val="single" w:sz="6" w:space="0" w:color="auto"/>
              <w:bottom w:val="single" w:sz="6" w:space="0" w:color="auto"/>
              <w:right w:val="single" w:sz="6" w:space="0" w:color="auto"/>
            </w:tcBorders>
          </w:tcPr>
          <w:p w14:paraId="79AB401C"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Вид</w:t>
            </w:r>
          </w:p>
        </w:tc>
        <w:tc>
          <w:tcPr>
            <w:tcW w:w="1120" w:type="dxa"/>
            <w:tcBorders>
              <w:top w:val="single" w:sz="6" w:space="0" w:color="auto"/>
              <w:left w:val="single" w:sz="6" w:space="0" w:color="auto"/>
              <w:bottom w:val="single" w:sz="6" w:space="0" w:color="auto"/>
              <w:right w:val="single" w:sz="6" w:space="0" w:color="auto"/>
            </w:tcBorders>
          </w:tcPr>
          <w:p w14:paraId="39C76F9A"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сумма</w:t>
            </w:r>
          </w:p>
        </w:tc>
      </w:tr>
      <w:tr w:rsidR="00A4606A" w:rsidRPr="00F32428" w14:paraId="507DB16F" w14:textId="77777777" w:rsidTr="0050440A">
        <w:trPr>
          <w:trHeight w:val="247"/>
        </w:trPr>
        <w:tc>
          <w:tcPr>
            <w:tcW w:w="6289" w:type="dxa"/>
            <w:tcBorders>
              <w:top w:val="single" w:sz="6" w:space="0" w:color="auto"/>
              <w:left w:val="single" w:sz="6" w:space="0" w:color="auto"/>
              <w:bottom w:val="single" w:sz="6" w:space="0" w:color="auto"/>
              <w:right w:val="single" w:sz="6" w:space="0" w:color="auto"/>
            </w:tcBorders>
          </w:tcPr>
          <w:p w14:paraId="3856AC09"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14:paraId="7012B3C0"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0100</w:t>
            </w:r>
          </w:p>
        </w:tc>
        <w:tc>
          <w:tcPr>
            <w:tcW w:w="1592" w:type="dxa"/>
            <w:tcBorders>
              <w:top w:val="single" w:sz="6" w:space="0" w:color="auto"/>
              <w:left w:val="single" w:sz="6" w:space="0" w:color="auto"/>
              <w:bottom w:val="single" w:sz="6" w:space="0" w:color="auto"/>
              <w:right w:val="single" w:sz="6" w:space="0" w:color="auto"/>
            </w:tcBorders>
          </w:tcPr>
          <w:p w14:paraId="1886CED4" w14:textId="77777777" w:rsidR="00A4606A" w:rsidRPr="00F32428" w:rsidRDefault="00A4606A" w:rsidP="0050440A">
            <w:pPr>
              <w:autoSpaceDE w:val="0"/>
              <w:autoSpaceDN w:val="0"/>
              <w:adjustRightInd w:val="0"/>
              <w:rPr>
                <w:b/>
                <w:bCs/>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06B95B15" w14:textId="77777777" w:rsidR="00A4606A" w:rsidRPr="00F32428" w:rsidRDefault="00A4606A" w:rsidP="0050440A">
            <w:pPr>
              <w:autoSpaceDE w:val="0"/>
              <w:autoSpaceDN w:val="0"/>
              <w:adjustRightInd w:val="0"/>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FE7F3B9" w14:textId="77777777" w:rsidR="00A4606A" w:rsidRPr="00F32428" w:rsidRDefault="00A4606A" w:rsidP="0050440A">
            <w:pPr>
              <w:autoSpaceDE w:val="0"/>
              <w:autoSpaceDN w:val="0"/>
              <w:adjustRightInd w:val="0"/>
              <w:jc w:val="center"/>
              <w:rPr>
                <w:b/>
                <w:bCs/>
                <w:color w:val="000000"/>
                <w:sz w:val="22"/>
                <w:szCs w:val="22"/>
              </w:rPr>
            </w:pPr>
            <w:r w:rsidRPr="00F32428">
              <w:rPr>
                <w:b/>
                <w:bCs/>
                <w:color w:val="000000"/>
                <w:sz w:val="22"/>
                <w:szCs w:val="22"/>
              </w:rPr>
              <w:t>3805,88</w:t>
            </w:r>
          </w:p>
        </w:tc>
      </w:tr>
      <w:tr w:rsidR="00A4606A" w:rsidRPr="00F32428" w14:paraId="73A988F8" w14:textId="77777777" w:rsidTr="0050440A">
        <w:trPr>
          <w:trHeight w:val="494"/>
        </w:trPr>
        <w:tc>
          <w:tcPr>
            <w:tcW w:w="6289" w:type="dxa"/>
            <w:tcBorders>
              <w:top w:val="single" w:sz="6" w:space="0" w:color="auto"/>
              <w:left w:val="single" w:sz="6" w:space="0" w:color="auto"/>
              <w:bottom w:val="single" w:sz="6" w:space="0" w:color="auto"/>
              <w:right w:val="single" w:sz="6" w:space="0" w:color="auto"/>
            </w:tcBorders>
          </w:tcPr>
          <w:p w14:paraId="010CD621"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14:paraId="647F6B8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0102</w:t>
            </w:r>
          </w:p>
        </w:tc>
        <w:tc>
          <w:tcPr>
            <w:tcW w:w="1592" w:type="dxa"/>
            <w:tcBorders>
              <w:top w:val="single" w:sz="6" w:space="0" w:color="auto"/>
              <w:left w:val="single" w:sz="6" w:space="0" w:color="auto"/>
              <w:bottom w:val="single" w:sz="6" w:space="0" w:color="auto"/>
              <w:right w:val="single" w:sz="6" w:space="0" w:color="auto"/>
            </w:tcBorders>
          </w:tcPr>
          <w:p w14:paraId="074E0FF1" w14:textId="77777777" w:rsidR="00A4606A" w:rsidRPr="00F32428" w:rsidRDefault="00A4606A" w:rsidP="0050440A">
            <w:pPr>
              <w:autoSpaceDE w:val="0"/>
              <w:autoSpaceDN w:val="0"/>
              <w:adjustRightInd w:val="0"/>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58C637F6"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475DC709" w14:textId="77777777" w:rsidR="00A4606A" w:rsidRPr="00F32428" w:rsidRDefault="00A4606A" w:rsidP="0050440A">
            <w:pPr>
              <w:jc w:val="center"/>
              <w:rPr>
                <w:sz w:val="22"/>
                <w:szCs w:val="22"/>
              </w:rPr>
            </w:pPr>
            <w:r w:rsidRPr="00F32428">
              <w:rPr>
                <w:sz w:val="22"/>
                <w:szCs w:val="22"/>
              </w:rPr>
              <w:t>989,69</w:t>
            </w:r>
          </w:p>
        </w:tc>
      </w:tr>
      <w:tr w:rsidR="00A4606A" w:rsidRPr="00F32428" w14:paraId="3FC4C6BF" w14:textId="77777777" w:rsidTr="0050440A">
        <w:trPr>
          <w:trHeight w:val="357"/>
        </w:trPr>
        <w:tc>
          <w:tcPr>
            <w:tcW w:w="6289" w:type="dxa"/>
            <w:tcBorders>
              <w:top w:val="single" w:sz="6" w:space="0" w:color="auto"/>
              <w:left w:val="single" w:sz="6" w:space="0" w:color="auto"/>
              <w:bottom w:val="single" w:sz="6" w:space="0" w:color="auto"/>
              <w:right w:val="single" w:sz="6" w:space="0" w:color="auto"/>
            </w:tcBorders>
          </w:tcPr>
          <w:p w14:paraId="49F89717" w14:textId="77777777" w:rsidR="00A4606A" w:rsidRPr="00F32428" w:rsidRDefault="00A4606A" w:rsidP="0050440A">
            <w:pPr>
              <w:autoSpaceDE w:val="0"/>
              <w:autoSpaceDN w:val="0"/>
              <w:adjustRightInd w:val="0"/>
              <w:jc w:val="both"/>
              <w:rPr>
                <w:color w:val="000000"/>
                <w:sz w:val="22"/>
                <w:szCs w:val="22"/>
              </w:rPr>
            </w:pPr>
            <w:r w:rsidRPr="00F32428">
              <w:rPr>
                <w:sz w:val="22"/>
                <w:szCs w:val="22"/>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14:paraId="60C9371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0102</w:t>
            </w:r>
          </w:p>
        </w:tc>
        <w:tc>
          <w:tcPr>
            <w:tcW w:w="1592" w:type="dxa"/>
            <w:tcBorders>
              <w:top w:val="single" w:sz="6" w:space="0" w:color="auto"/>
              <w:left w:val="single" w:sz="6" w:space="0" w:color="auto"/>
              <w:bottom w:val="single" w:sz="6" w:space="0" w:color="auto"/>
              <w:right w:val="single" w:sz="6" w:space="0" w:color="auto"/>
            </w:tcBorders>
          </w:tcPr>
          <w:p w14:paraId="2252DF6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70.0.00.00000</w:t>
            </w:r>
          </w:p>
        </w:tc>
        <w:tc>
          <w:tcPr>
            <w:tcW w:w="498" w:type="dxa"/>
            <w:tcBorders>
              <w:top w:val="single" w:sz="6" w:space="0" w:color="auto"/>
              <w:left w:val="single" w:sz="6" w:space="0" w:color="auto"/>
              <w:bottom w:val="single" w:sz="6" w:space="0" w:color="auto"/>
              <w:right w:val="single" w:sz="6" w:space="0" w:color="auto"/>
            </w:tcBorders>
          </w:tcPr>
          <w:p w14:paraId="6051EDF3"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42227A90" w14:textId="77777777" w:rsidR="00A4606A" w:rsidRPr="00F32428" w:rsidRDefault="00A4606A" w:rsidP="0050440A">
            <w:pPr>
              <w:jc w:val="center"/>
              <w:rPr>
                <w:sz w:val="22"/>
                <w:szCs w:val="22"/>
              </w:rPr>
            </w:pPr>
            <w:r w:rsidRPr="00F32428">
              <w:rPr>
                <w:sz w:val="22"/>
                <w:szCs w:val="22"/>
              </w:rPr>
              <w:t>989,69</w:t>
            </w:r>
          </w:p>
        </w:tc>
      </w:tr>
      <w:tr w:rsidR="00A4606A" w:rsidRPr="00F32428" w14:paraId="7CDAD9D9" w14:textId="77777777" w:rsidTr="0050440A">
        <w:trPr>
          <w:trHeight w:val="276"/>
        </w:trPr>
        <w:tc>
          <w:tcPr>
            <w:tcW w:w="6289" w:type="dxa"/>
            <w:tcBorders>
              <w:top w:val="single" w:sz="6" w:space="0" w:color="auto"/>
              <w:left w:val="single" w:sz="6" w:space="0" w:color="auto"/>
              <w:bottom w:val="single" w:sz="6" w:space="0" w:color="auto"/>
              <w:right w:val="single" w:sz="6" w:space="0" w:color="auto"/>
            </w:tcBorders>
          </w:tcPr>
          <w:p w14:paraId="7B095E75"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14:paraId="31799CE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0102</w:t>
            </w:r>
          </w:p>
        </w:tc>
        <w:tc>
          <w:tcPr>
            <w:tcW w:w="1592" w:type="dxa"/>
            <w:tcBorders>
              <w:top w:val="single" w:sz="6" w:space="0" w:color="auto"/>
              <w:left w:val="single" w:sz="6" w:space="0" w:color="auto"/>
              <w:bottom w:val="single" w:sz="6" w:space="0" w:color="auto"/>
              <w:right w:val="single" w:sz="6" w:space="0" w:color="auto"/>
            </w:tcBorders>
          </w:tcPr>
          <w:p w14:paraId="2184064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70.0.00.01020</w:t>
            </w:r>
          </w:p>
        </w:tc>
        <w:tc>
          <w:tcPr>
            <w:tcW w:w="498" w:type="dxa"/>
            <w:tcBorders>
              <w:top w:val="single" w:sz="6" w:space="0" w:color="auto"/>
              <w:left w:val="single" w:sz="6" w:space="0" w:color="auto"/>
              <w:bottom w:val="single" w:sz="6" w:space="0" w:color="auto"/>
              <w:right w:val="single" w:sz="6" w:space="0" w:color="auto"/>
            </w:tcBorders>
          </w:tcPr>
          <w:p w14:paraId="60F1C7E1"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68DE6C5" w14:textId="77777777" w:rsidR="00A4606A" w:rsidRPr="00F32428" w:rsidRDefault="00A4606A" w:rsidP="0050440A">
            <w:pPr>
              <w:jc w:val="center"/>
              <w:rPr>
                <w:sz w:val="22"/>
                <w:szCs w:val="22"/>
              </w:rPr>
            </w:pPr>
            <w:r w:rsidRPr="00F32428">
              <w:rPr>
                <w:color w:val="000000"/>
                <w:sz w:val="22"/>
                <w:szCs w:val="22"/>
              </w:rPr>
              <w:t>948,59</w:t>
            </w:r>
          </w:p>
        </w:tc>
      </w:tr>
      <w:tr w:rsidR="00A4606A" w:rsidRPr="00F32428" w14:paraId="02E5F6BD" w14:textId="77777777" w:rsidTr="0050440A">
        <w:trPr>
          <w:trHeight w:val="494"/>
        </w:trPr>
        <w:tc>
          <w:tcPr>
            <w:tcW w:w="6289" w:type="dxa"/>
            <w:tcBorders>
              <w:top w:val="single" w:sz="6" w:space="0" w:color="auto"/>
              <w:left w:val="single" w:sz="6" w:space="0" w:color="auto"/>
              <w:bottom w:val="single" w:sz="6" w:space="0" w:color="auto"/>
              <w:right w:val="single" w:sz="6" w:space="0" w:color="auto"/>
            </w:tcBorders>
          </w:tcPr>
          <w:p w14:paraId="72E44234"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Расходы на выплаты персоналу в целях обеспечения выполнения </w:t>
            </w:r>
            <w:proofErr w:type="gramStart"/>
            <w:r w:rsidRPr="00F32428">
              <w:rPr>
                <w:color w:val="000000"/>
                <w:sz w:val="22"/>
                <w:szCs w:val="22"/>
              </w:rPr>
              <w:t>функций  государственными</w:t>
            </w:r>
            <w:proofErr w:type="gramEnd"/>
            <w:r w:rsidRPr="00F32428">
              <w:rPr>
                <w:color w:val="000000"/>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14:paraId="39CCC62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0102</w:t>
            </w:r>
          </w:p>
        </w:tc>
        <w:tc>
          <w:tcPr>
            <w:tcW w:w="1592" w:type="dxa"/>
            <w:tcBorders>
              <w:top w:val="single" w:sz="6" w:space="0" w:color="auto"/>
              <w:left w:val="single" w:sz="6" w:space="0" w:color="auto"/>
              <w:bottom w:val="single" w:sz="6" w:space="0" w:color="auto"/>
              <w:right w:val="single" w:sz="6" w:space="0" w:color="auto"/>
            </w:tcBorders>
          </w:tcPr>
          <w:p w14:paraId="7FDA39A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70.0.00.01020</w:t>
            </w:r>
          </w:p>
        </w:tc>
        <w:tc>
          <w:tcPr>
            <w:tcW w:w="498" w:type="dxa"/>
            <w:tcBorders>
              <w:top w:val="single" w:sz="6" w:space="0" w:color="auto"/>
              <w:left w:val="single" w:sz="6" w:space="0" w:color="auto"/>
              <w:bottom w:val="single" w:sz="6" w:space="0" w:color="auto"/>
              <w:right w:val="single" w:sz="6" w:space="0" w:color="auto"/>
            </w:tcBorders>
          </w:tcPr>
          <w:p w14:paraId="71E2AF0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100</w:t>
            </w:r>
          </w:p>
        </w:tc>
        <w:tc>
          <w:tcPr>
            <w:tcW w:w="1120" w:type="dxa"/>
            <w:tcBorders>
              <w:top w:val="single" w:sz="6" w:space="0" w:color="auto"/>
              <w:left w:val="single" w:sz="6" w:space="0" w:color="auto"/>
              <w:bottom w:val="single" w:sz="6" w:space="0" w:color="auto"/>
              <w:right w:val="single" w:sz="6" w:space="0" w:color="auto"/>
            </w:tcBorders>
          </w:tcPr>
          <w:p w14:paraId="2062A1CD" w14:textId="77777777" w:rsidR="00A4606A" w:rsidRPr="00F32428" w:rsidRDefault="00A4606A" w:rsidP="0050440A">
            <w:pPr>
              <w:jc w:val="center"/>
              <w:rPr>
                <w:sz w:val="22"/>
                <w:szCs w:val="22"/>
              </w:rPr>
            </w:pPr>
            <w:r w:rsidRPr="00F32428">
              <w:rPr>
                <w:color w:val="000000"/>
                <w:sz w:val="22"/>
                <w:szCs w:val="22"/>
              </w:rPr>
              <w:t>948,59</w:t>
            </w:r>
          </w:p>
        </w:tc>
      </w:tr>
      <w:tr w:rsidR="00A4606A" w:rsidRPr="00F32428" w14:paraId="573982A5" w14:textId="77777777" w:rsidTr="0050440A">
        <w:trPr>
          <w:trHeight w:val="494"/>
        </w:trPr>
        <w:tc>
          <w:tcPr>
            <w:tcW w:w="6289" w:type="dxa"/>
            <w:tcBorders>
              <w:top w:val="single" w:sz="6" w:space="0" w:color="auto"/>
              <w:left w:val="single" w:sz="6" w:space="0" w:color="auto"/>
              <w:bottom w:val="single" w:sz="6" w:space="0" w:color="auto"/>
              <w:right w:val="single" w:sz="6" w:space="0" w:color="auto"/>
            </w:tcBorders>
          </w:tcPr>
          <w:p w14:paraId="4B376C27"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14:paraId="283CF68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0102</w:t>
            </w:r>
          </w:p>
        </w:tc>
        <w:tc>
          <w:tcPr>
            <w:tcW w:w="1592" w:type="dxa"/>
            <w:tcBorders>
              <w:top w:val="single" w:sz="6" w:space="0" w:color="auto"/>
              <w:left w:val="single" w:sz="6" w:space="0" w:color="auto"/>
              <w:bottom w:val="single" w:sz="6" w:space="0" w:color="auto"/>
              <w:right w:val="single" w:sz="6" w:space="0" w:color="auto"/>
            </w:tcBorders>
          </w:tcPr>
          <w:p w14:paraId="45CB5CA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70.0.00.01020</w:t>
            </w:r>
          </w:p>
        </w:tc>
        <w:tc>
          <w:tcPr>
            <w:tcW w:w="498" w:type="dxa"/>
            <w:tcBorders>
              <w:top w:val="single" w:sz="6" w:space="0" w:color="auto"/>
              <w:left w:val="single" w:sz="6" w:space="0" w:color="auto"/>
              <w:bottom w:val="single" w:sz="6" w:space="0" w:color="auto"/>
              <w:right w:val="single" w:sz="6" w:space="0" w:color="auto"/>
            </w:tcBorders>
          </w:tcPr>
          <w:p w14:paraId="25AE864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120</w:t>
            </w:r>
          </w:p>
        </w:tc>
        <w:tc>
          <w:tcPr>
            <w:tcW w:w="1120" w:type="dxa"/>
            <w:tcBorders>
              <w:top w:val="single" w:sz="6" w:space="0" w:color="auto"/>
              <w:left w:val="single" w:sz="6" w:space="0" w:color="auto"/>
              <w:bottom w:val="single" w:sz="6" w:space="0" w:color="auto"/>
              <w:right w:val="single" w:sz="6" w:space="0" w:color="auto"/>
            </w:tcBorders>
          </w:tcPr>
          <w:p w14:paraId="33622530" w14:textId="77777777" w:rsidR="00A4606A" w:rsidRPr="00F32428" w:rsidRDefault="00A4606A" w:rsidP="0050440A">
            <w:pPr>
              <w:jc w:val="center"/>
              <w:rPr>
                <w:sz w:val="22"/>
                <w:szCs w:val="22"/>
              </w:rPr>
            </w:pPr>
            <w:r w:rsidRPr="00F32428">
              <w:rPr>
                <w:color w:val="000000"/>
                <w:sz w:val="22"/>
                <w:szCs w:val="22"/>
              </w:rPr>
              <w:t>948,59</w:t>
            </w:r>
          </w:p>
        </w:tc>
      </w:tr>
      <w:tr w:rsidR="00A4606A" w:rsidRPr="00F32428" w14:paraId="56771233" w14:textId="77777777" w:rsidTr="0050440A">
        <w:trPr>
          <w:trHeight w:val="494"/>
        </w:trPr>
        <w:tc>
          <w:tcPr>
            <w:tcW w:w="6289" w:type="dxa"/>
            <w:tcBorders>
              <w:top w:val="single" w:sz="6" w:space="0" w:color="auto"/>
              <w:left w:val="single" w:sz="6" w:space="0" w:color="auto"/>
              <w:bottom w:val="single" w:sz="6" w:space="0" w:color="auto"/>
              <w:right w:val="single" w:sz="6" w:space="0" w:color="auto"/>
            </w:tcBorders>
          </w:tcPr>
          <w:p w14:paraId="5455D679"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14:paraId="7C11B45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0102</w:t>
            </w:r>
          </w:p>
        </w:tc>
        <w:tc>
          <w:tcPr>
            <w:tcW w:w="1592" w:type="dxa"/>
            <w:tcBorders>
              <w:top w:val="single" w:sz="6" w:space="0" w:color="auto"/>
              <w:left w:val="single" w:sz="6" w:space="0" w:color="auto"/>
              <w:bottom w:val="single" w:sz="6" w:space="0" w:color="auto"/>
              <w:right w:val="single" w:sz="6" w:space="0" w:color="auto"/>
            </w:tcBorders>
          </w:tcPr>
          <w:p w14:paraId="4E3FC23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70.0.00.70510</w:t>
            </w:r>
          </w:p>
        </w:tc>
        <w:tc>
          <w:tcPr>
            <w:tcW w:w="498" w:type="dxa"/>
            <w:tcBorders>
              <w:top w:val="single" w:sz="6" w:space="0" w:color="auto"/>
              <w:left w:val="single" w:sz="6" w:space="0" w:color="auto"/>
              <w:bottom w:val="single" w:sz="6" w:space="0" w:color="auto"/>
              <w:right w:val="single" w:sz="6" w:space="0" w:color="auto"/>
            </w:tcBorders>
          </w:tcPr>
          <w:p w14:paraId="7F0AD819"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E113DA7" w14:textId="77777777" w:rsidR="00A4606A" w:rsidRPr="00F32428" w:rsidRDefault="00A4606A" w:rsidP="0050440A">
            <w:pPr>
              <w:jc w:val="center"/>
              <w:rPr>
                <w:sz w:val="22"/>
                <w:szCs w:val="22"/>
              </w:rPr>
            </w:pPr>
            <w:r w:rsidRPr="00F32428">
              <w:rPr>
                <w:color w:val="000000"/>
                <w:sz w:val="22"/>
                <w:szCs w:val="22"/>
              </w:rPr>
              <w:t>41,10</w:t>
            </w:r>
          </w:p>
        </w:tc>
      </w:tr>
      <w:tr w:rsidR="00A4606A" w:rsidRPr="00F32428" w14:paraId="232087BB" w14:textId="77777777" w:rsidTr="0050440A">
        <w:trPr>
          <w:trHeight w:val="494"/>
        </w:trPr>
        <w:tc>
          <w:tcPr>
            <w:tcW w:w="6289" w:type="dxa"/>
            <w:tcBorders>
              <w:top w:val="single" w:sz="6" w:space="0" w:color="auto"/>
              <w:left w:val="single" w:sz="6" w:space="0" w:color="auto"/>
              <w:bottom w:val="single" w:sz="6" w:space="0" w:color="auto"/>
              <w:right w:val="single" w:sz="6" w:space="0" w:color="auto"/>
            </w:tcBorders>
          </w:tcPr>
          <w:p w14:paraId="310202E6"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Расходы на выплаты персоналу в целях обеспечения выполнения </w:t>
            </w:r>
            <w:proofErr w:type="gramStart"/>
            <w:r w:rsidRPr="00F32428">
              <w:rPr>
                <w:color w:val="000000"/>
                <w:sz w:val="22"/>
                <w:szCs w:val="22"/>
              </w:rPr>
              <w:t>функций  государственными</w:t>
            </w:r>
            <w:proofErr w:type="gramEnd"/>
            <w:r w:rsidRPr="00F32428">
              <w:rPr>
                <w:color w:val="000000"/>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14:paraId="3535F94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0102</w:t>
            </w:r>
          </w:p>
        </w:tc>
        <w:tc>
          <w:tcPr>
            <w:tcW w:w="1592" w:type="dxa"/>
            <w:tcBorders>
              <w:top w:val="single" w:sz="6" w:space="0" w:color="auto"/>
              <w:left w:val="single" w:sz="6" w:space="0" w:color="auto"/>
              <w:bottom w:val="single" w:sz="6" w:space="0" w:color="auto"/>
              <w:right w:val="single" w:sz="6" w:space="0" w:color="auto"/>
            </w:tcBorders>
          </w:tcPr>
          <w:p w14:paraId="72A852A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70.0.00.70510</w:t>
            </w:r>
          </w:p>
        </w:tc>
        <w:tc>
          <w:tcPr>
            <w:tcW w:w="498" w:type="dxa"/>
            <w:tcBorders>
              <w:top w:val="single" w:sz="6" w:space="0" w:color="auto"/>
              <w:left w:val="single" w:sz="6" w:space="0" w:color="auto"/>
              <w:bottom w:val="single" w:sz="6" w:space="0" w:color="auto"/>
              <w:right w:val="single" w:sz="6" w:space="0" w:color="auto"/>
            </w:tcBorders>
          </w:tcPr>
          <w:p w14:paraId="3E77F6A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100</w:t>
            </w:r>
          </w:p>
        </w:tc>
        <w:tc>
          <w:tcPr>
            <w:tcW w:w="1120" w:type="dxa"/>
            <w:tcBorders>
              <w:top w:val="single" w:sz="6" w:space="0" w:color="auto"/>
              <w:left w:val="single" w:sz="6" w:space="0" w:color="auto"/>
              <w:bottom w:val="single" w:sz="6" w:space="0" w:color="auto"/>
              <w:right w:val="single" w:sz="6" w:space="0" w:color="auto"/>
            </w:tcBorders>
          </w:tcPr>
          <w:p w14:paraId="1B3D8B95" w14:textId="77777777" w:rsidR="00A4606A" w:rsidRPr="00F32428" w:rsidRDefault="00A4606A" w:rsidP="0050440A">
            <w:pPr>
              <w:jc w:val="center"/>
              <w:rPr>
                <w:sz w:val="22"/>
                <w:szCs w:val="22"/>
              </w:rPr>
            </w:pPr>
            <w:r w:rsidRPr="00F32428">
              <w:rPr>
                <w:color w:val="000000"/>
                <w:sz w:val="22"/>
                <w:szCs w:val="22"/>
              </w:rPr>
              <w:t>41,10</w:t>
            </w:r>
          </w:p>
        </w:tc>
      </w:tr>
      <w:tr w:rsidR="00A4606A" w:rsidRPr="00F32428" w14:paraId="301C5FC6" w14:textId="77777777" w:rsidTr="0050440A">
        <w:trPr>
          <w:trHeight w:val="494"/>
        </w:trPr>
        <w:tc>
          <w:tcPr>
            <w:tcW w:w="6289" w:type="dxa"/>
            <w:tcBorders>
              <w:top w:val="single" w:sz="6" w:space="0" w:color="auto"/>
              <w:left w:val="single" w:sz="6" w:space="0" w:color="auto"/>
              <w:bottom w:val="single" w:sz="6" w:space="0" w:color="auto"/>
              <w:right w:val="single" w:sz="6" w:space="0" w:color="auto"/>
            </w:tcBorders>
          </w:tcPr>
          <w:p w14:paraId="3203D80B"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14:paraId="5883DFE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0102</w:t>
            </w:r>
          </w:p>
        </w:tc>
        <w:tc>
          <w:tcPr>
            <w:tcW w:w="1592" w:type="dxa"/>
            <w:tcBorders>
              <w:top w:val="single" w:sz="6" w:space="0" w:color="auto"/>
              <w:left w:val="single" w:sz="6" w:space="0" w:color="auto"/>
              <w:bottom w:val="single" w:sz="6" w:space="0" w:color="auto"/>
              <w:right w:val="single" w:sz="6" w:space="0" w:color="auto"/>
            </w:tcBorders>
          </w:tcPr>
          <w:p w14:paraId="5632A7A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70.0.00.70510</w:t>
            </w:r>
          </w:p>
        </w:tc>
        <w:tc>
          <w:tcPr>
            <w:tcW w:w="498" w:type="dxa"/>
            <w:tcBorders>
              <w:top w:val="single" w:sz="6" w:space="0" w:color="auto"/>
              <w:left w:val="single" w:sz="6" w:space="0" w:color="auto"/>
              <w:bottom w:val="single" w:sz="6" w:space="0" w:color="auto"/>
              <w:right w:val="single" w:sz="6" w:space="0" w:color="auto"/>
            </w:tcBorders>
          </w:tcPr>
          <w:p w14:paraId="70572EC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120</w:t>
            </w:r>
          </w:p>
        </w:tc>
        <w:tc>
          <w:tcPr>
            <w:tcW w:w="1120" w:type="dxa"/>
            <w:tcBorders>
              <w:top w:val="single" w:sz="6" w:space="0" w:color="auto"/>
              <w:left w:val="single" w:sz="6" w:space="0" w:color="auto"/>
              <w:bottom w:val="single" w:sz="6" w:space="0" w:color="auto"/>
              <w:right w:val="single" w:sz="6" w:space="0" w:color="auto"/>
            </w:tcBorders>
          </w:tcPr>
          <w:p w14:paraId="5BAA5219" w14:textId="77777777" w:rsidR="00A4606A" w:rsidRPr="00F32428" w:rsidRDefault="00A4606A" w:rsidP="0050440A">
            <w:pPr>
              <w:jc w:val="center"/>
              <w:rPr>
                <w:color w:val="000000"/>
                <w:sz w:val="22"/>
                <w:szCs w:val="22"/>
              </w:rPr>
            </w:pPr>
            <w:r w:rsidRPr="00F32428">
              <w:rPr>
                <w:color w:val="000000"/>
                <w:sz w:val="22"/>
                <w:szCs w:val="22"/>
              </w:rPr>
              <w:t>41,10</w:t>
            </w:r>
          </w:p>
        </w:tc>
      </w:tr>
      <w:tr w:rsidR="00A4606A" w:rsidRPr="00F32428" w14:paraId="322D01CF" w14:textId="77777777" w:rsidTr="0050440A">
        <w:trPr>
          <w:trHeight w:val="826"/>
        </w:trPr>
        <w:tc>
          <w:tcPr>
            <w:tcW w:w="6289" w:type="dxa"/>
            <w:tcBorders>
              <w:top w:val="single" w:sz="6" w:space="0" w:color="auto"/>
              <w:left w:val="single" w:sz="6" w:space="0" w:color="auto"/>
              <w:bottom w:val="single" w:sz="6" w:space="0" w:color="auto"/>
              <w:right w:val="single" w:sz="6" w:space="0" w:color="auto"/>
            </w:tcBorders>
          </w:tcPr>
          <w:p w14:paraId="4B930ED6"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14:paraId="63AD14C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92" w:type="dxa"/>
            <w:tcBorders>
              <w:top w:val="single" w:sz="6" w:space="0" w:color="auto"/>
              <w:left w:val="single" w:sz="6" w:space="0" w:color="auto"/>
              <w:bottom w:val="single" w:sz="6" w:space="0" w:color="auto"/>
              <w:right w:val="single" w:sz="6" w:space="0" w:color="auto"/>
            </w:tcBorders>
          </w:tcPr>
          <w:p w14:paraId="020261B3" w14:textId="77777777" w:rsidR="00A4606A" w:rsidRPr="00F32428" w:rsidRDefault="00A4606A" w:rsidP="0050440A">
            <w:pPr>
              <w:autoSpaceDE w:val="0"/>
              <w:autoSpaceDN w:val="0"/>
              <w:adjustRightInd w:val="0"/>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306AAFE0"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7E9DF6D" w14:textId="77777777" w:rsidR="00A4606A" w:rsidRPr="00F32428" w:rsidRDefault="00A4606A" w:rsidP="0050440A">
            <w:pPr>
              <w:jc w:val="center"/>
              <w:rPr>
                <w:sz w:val="22"/>
                <w:szCs w:val="22"/>
              </w:rPr>
            </w:pPr>
            <w:r w:rsidRPr="00F32428">
              <w:rPr>
                <w:color w:val="000000"/>
                <w:sz w:val="22"/>
                <w:szCs w:val="22"/>
              </w:rPr>
              <w:t>2715,60</w:t>
            </w:r>
          </w:p>
        </w:tc>
      </w:tr>
      <w:tr w:rsidR="00A4606A" w:rsidRPr="00F32428" w14:paraId="37CCD104" w14:textId="77777777" w:rsidTr="0050440A">
        <w:trPr>
          <w:trHeight w:val="247"/>
        </w:trPr>
        <w:tc>
          <w:tcPr>
            <w:tcW w:w="6289" w:type="dxa"/>
            <w:tcBorders>
              <w:top w:val="single" w:sz="4" w:space="0" w:color="auto"/>
              <w:left w:val="single" w:sz="4" w:space="0" w:color="auto"/>
              <w:bottom w:val="single" w:sz="4" w:space="0" w:color="auto"/>
              <w:right w:val="single" w:sz="4" w:space="0" w:color="auto"/>
            </w:tcBorders>
          </w:tcPr>
          <w:p w14:paraId="03AB384C" w14:textId="77777777" w:rsidR="00A4606A" w:rsidRPr="00F32428" w:rsidRDefault="00A4606A" w:rsidP="0050440A">
            <w:pPr>
              <w:autoSpaceDE w:val="0"/>
              <w:autoSpaceDN w:val="0"/>
              <w:adjustRightInd w:val="0"/>
              <w:jc w:val="both"/>
              <w:rPr>
                <w:color w:val="000000"/>
                <w:sz w:val="22"/>
                <w:szCs w:val="22"/>
              </w:rPr>
            </w:pPr>
            <w:r w:rsidRPr="00F32428">
              <w:rPr>
                <w:sz w:val="22"/>
                <w:szCs w:val="22"/>
              </w:rPr>
              <w:t>Непрограммные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14:paraId="5A9B63C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92" w:type="dxa"/>
            <w:tcBorders>
              <w:top w:val="single" w:sz="4" w:space="0" w:color="auto"/>
              <w:left w:val="single" w:sz="4" w:space="0" w:color="auto"/>
              <w:bottom w:val="single" w:sz="4" w:space="0" w:color="auto"/>
              <w:right w:val="single" w:sz="4" w:space="0" w:color="auto"/>
            </w:tcBorders>
          </w:tcPr>
          <w:p w14:paraId="164F643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70.0.00.00000</w:t>
            </w:r>
          </w:p>
        </w:tc>
        <w:tc>
          <w:tcPr>
            <w:tcW w:w="498" w:type="dxa"/>
            <w:tcBorders>
              <w:top w:val="single" w:sz="4" w:space="0" w:color="auto"/>
              <w:left w:val="single" w:sz="4" w:space="0" w:color="auto"/>
              <w:bottom w:val="single" w:sz="4" w:space="0" w:color="auto"/>
              <w:right w:val="single" w:sz="4" w:space="0" w:color="auto"/>
            </w:tcBorders>
          </w:tcPr>
          <w:p w14:paraId="7EC38DA7" w14:textId="77777777" w:rsidR="00A4606A" w:rsidRPr="00F32428" w:rsidRDefault="00A4606A" w:rsidP="0050440A">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2F1E486A" w14:textId="77777777" w:rsidR="00A4606A" w:rsidRPr="00F32428" w:rsidRDefault="00A4606A" w:rsidP="0050440A">
            <w:pPr>
              <w:jc w:val="center"/>
              <w:rPr>
                <w:sz w:val="22"/>
                <w:szCs w:val="22"/>
              </w:rPr>
            </w:pPr>
            <w:r w:rsidRPr="00F32428">
              <w:rPr>
                <w:color w:val="000000"/>
                <w:sz w:val="22"/>
                <w:szCs w:val="22"/>
              </w:rPr>
              <w:t>2715,60</w:t>
            </w:r>
          </w:p>
        </w:tc>
      </w:tr>
      <w:tr w:rsidR="00A4606A" w:rsidRPr="00F32428" w14:paraId="1BB0FD17" w14:textId="77777777" w:rsidTr="0050440A">
        <w:trPr>
          <w:trHeight w:val="247"/>
        </w:trPr>
        <w:tc>
          <w:tcPr>
            <w:tcW w:w="6289" w:type="dxa"/>
            <w:tcBorders>
              <w:top w:val="single" w:sz="4" w:space="0" w:color="auto"/>
              <w:left w:val="single" w:sz="4" w:space="0" w:color="auto"/>
              <w:bottom w:val="single" w:sz="4" w:space="0" w:color="auto"/>
              <w:right w:val="single" w:sz="4" w:space="0" w:color="auto"/>
            </w:tcBorders>
          </w:tcPr>
          <w:p w14:paraId="477B5D5F"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14:paraId="62B9D3F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92" w:type="dxa"/>
            <w:tcBorders>
              <w:top w:val="single" w:sz="4" w:space="0" w:color="auto"/>
              <w:left w:val="single" w:sz="4" w:space="0" w:color="auto"/>
              <w:bottom w:val="single" w:sz="4" w:space="0" w:color="auto"/>
              <w:right w:val="single" w:sz="4" w:space="0" w:color="auto"/>
            </w:tcBorders>
          </w:tcPr>
          <w:p w14:paraId="0E05650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70.0.00.01040</w:t>
            </w:r>
          </w:p>
        </w:tc>
        <w:tc>
          <w:tcPr>
            <w:tcW w:w="498" w:type="dxa"/>
            <w:tcBorders>
              <w:top w:val="single" w:sz="4" w:space="0" w:color="auto"/>
              <w:left w:val="single" w:sz="4" w:space="0" w:color="auto"/>
              <w:bottom w:val="single" w:sz="4" w:space="0" w:color="auto"/>
              <w:right w:val="single" w:sz="4" w:space="0" w:color="auto"/>
            </w:tcBorders>
          </w:tcPr>
          <w:p w14:paraId="00017D29" w14:textId="77777777" w:rsidR="00A4606A" w:rsidRPr="00F32428" w:rsidRDefault="00A4606A" w:rsidP="0050440A">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542B4989"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2584,53</w:t>
            </w:r>
          </w:p>
        </w:tc>
      </w:tr>
      <w:tr w:rsidR="00A4606A" w:rsidRPr="00F32428" w14:paraId="4F5475EA" w14:textId="77777777" w:rsidTr="0050440A">
        <w:trPr>
          <w:trHeight w:val="247"/>
        </w:trPr>
        <w:tc>
          <w:tcPr>
            <w:tcW w:w="6289" w:type="dxa"/>
            <w:tcBorders>
              <w:top w:val="single" w:sz="4" w:space="0" w:color="auto"/>
              <w:left w:val="single" w:sz="4" w:space="0" w:color="auto"/>
              <w:bottom w:val="single" w:sz="4" w:space="0" w:color="auto"/>
              <w:right w:val="single" w:sz="4" w:space="0" w:color="auto"/>
            </w:tcBorders>
          </w:tcPr>
          <w:p w14:paraId="6FEA2768"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Расходы на выплаты персоналу в целях обеспечения выполнения </w:t>
            </w:r>
            <w:proofErr w:type="gramStart"/>
            <w:r w:rsidRPr="00F32428">
              <w:rPr>
                <w:color w:val="000000"/>
                <w:sz w:val="22"/>
                <w:szCs w:val="22"/>
              </w:rPr>
              <w:t>функций  государственными</w:t>
            </w:r>
            <w:proofErr w:type="gramEnd"/>
            <w:r w:rsidRPr="00F32428">
              <w:rPr>
                <w:color w:val="000000"/>
                <w:sz w:val="22"/>
                <w:szCs w:val="22"/>
              </w:rPr>
              <w:t xml:space="preserve"> (муниципальными) органами, </w:t>
            </w:r>
            <w:r w:rsidRPr="00F32428">
              <w:rPr>
                <w:color w:val="000000"/>
                <w:sz w:val="22"/>
                <w:szCs w:val="22"/>
              </w:rPr>
              <w:lastRenderedPageBreak/>
              <w:t>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14:paraId="04F6A8A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lastRenderedPageBreak/>
              <w:t>0104</w:t>
            </w:r>
          </w:p>
        </w:tc>
        <w:tc>
          <w:tcPr>
            <w:tcW w:w="1592" w:type="dxa"/>
            <w:tcBorders>
              <w:top w:val="single" w:sz="4" w:space="0" w:color="auto"/>
              <w:left w:val="single" w:sz="4" w:space="0" w:color="auto"/>
              <w:bottom w:val="single" w:sz="4" w:space="0" w:color="auto"/>
              <w:right w:val="single" w:sz="4" w:space="0" w:color="auto"/>
            </w:tcBorders>
          </w:tcPr>
          <w:p w14:paraId="05B01F6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70.0.00.01040</w:t>
            </w:r>
          </w:p>
        </w:tc>
        <w:tc>
          <w:tcPr>
            <w:tcW w:w="498" w:type="dxa"/>
            <w:tcBorders>
              <w:top w:val="single" w:sz="4" w:space="0" w:color="auto"/>
              <w:left w:val="single" w:sz="4" w:space="0" w:color="auto"/>
              <w:bottom w:val="single" w:sz="4" w:space="0" w:color="auto"/>
              <w:right w:val="single" w:sz="4" w:space="0" w:color="auto"/>
            </w:tcBorders>
          </w:tcPr>
          <w:p w14:paraId="50B1700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100</w:t>
            </w:r>
          </w:p>
        </w:tc>
        <w:tc>
          <w:tcPr>
            <w:tcW w:w="1120" w:type="dxa"/>
            <w:tcBorders>
              <w:top w:val="single" w:sz="4" w:space="0" w:color="auto"/>
              <w:left w:val="single" w:sz="4" w:space="0" w:color="auto"/>
              <w:bottom w:val="single" w:sz="4" w:space="0" w:color="auto"/>
              <w:right w:val="single" w:sz="4" w:space="0" w:color="auto"/>
            </w:tcBorders>
          </w:tcPr>
          <w:p w14:paraId="4222E268"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1922,81</w:t>
            </w:r>
          </w:p>
        </w:tc>
      </w:tr>
      <w:tr w:rsidR="00A4606A" w:rsidRPr="00F32428" w14:paraId="62CDA04C" w14:textId="77777777" w:rsidTr="0050440A">
        <w:trPr>
          <w:trHeight w:val="247"/>
        </w:trPr>
        <w:tc>
          <w:tcPr>
            <w:tcW w:w="6289" w:type="dxa"/>
            <w:tcBorders>
              <w:top w:val="single" w:sz="4" w:space="0" w:color="auto"/>
              <w:left w:val="single" w:sz="4" w:space="0" w:color="auto"/>
              <w:bottom w:val="single" w:sz="4" w:space="0" w:color="auto"/>
              <w:right w:val="single" w:sz="4" w:space="0" w:color="auto"/>
            </w:tcBorders>
          </w:tcPr>
          <w:p w14:paraId="763C6C71"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lastRenderedPageBreak/>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14:paraId="0719347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92" w:type="dxa"/>
            <w:tcBorders>
              <w:top w:val="single" w:sz="4" w:space="0" w:color="auto"/>
              <w:left w:val="single" w:sz="4" w:space="0" w:color="auto"/>
              <w:bottom w:val="single" w:sz="4" w:space="0" w:color="auto"/>
              <w:right w:val="single" w:sz="4" w:space="0" w:color="auto"/>
            </w:tcBorders>
          </w:tcPr>
          <w:p w14:paraId="6CFEBE8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70.0.00.01040</w:t>
            </w:r>
          </w:p>
        </w:tc>
        <w:tc>
          <w:tcPr>
            <w:tcW w:w="498" w:type="dxa"/>
            <w:tcBorders>
              <w:top w:val="single" w:sz="4" w:space="0" w:color="auto"/>
              <w:left w:val="single" w:sz="4" w:space="0" w:color="auto"/>
              <w:bottom w:val="single" w:sz="4" w:space="0" w:color="auto"/>
              <w:right w:val="single" w:sz="4" w:space="0" w:color="auto"/>
            </w:tcBorders>
          </w:tcPr>
          <w:p w14:paraId="03E0203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120</w:t>
            </w:r>
          </w:p>
        </w:tc>
        <w:tc>
          <w:tcPr>
            <w:tcW w:w="1120" w:type="dxa"/>
            <w:tcBorders>
              <w:top w:val="single" w:sz="4" w:space="0" w:color="auto"/>
              <w:left w:val="single" w:sz="4" w:space="0" w:color="auto"/>
              <w:bottom w:val="single" w:sz="4" w:space="0" w:color="auto"/>
              <w:right w:val="single" w:sz="4" w:space="0" w:color="auto"/>
            </w:tcBorders>
          </w:tcPr>
          <w:p w14:paraId="484038BE"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1922,81</w:t>
            </w:r>
          </w:p>
        </w:tc>
      </w:tr>
      <w:tr w:rsidR="00A4606A" w:rsidRPr="00F32428" w14:paraId="031F720E" w14:textId="77777777" w:rsidTr="0050440A">
        <w:trPr>
          <w:trHeight w:val="494"/>
        </w:trPr>
        <w:tc>
          <w:tcPr>
            <w:tcW w:w="6289" w:type="dxa"/>
            <w:tcBorders>
              <w:top w:val="single" w:sz="4" w:space="0" w:color="auto"/>
              <w:left w:val="single" w:sz="4" w:space="0" w:color="auto"/>
              <w:bottom w:val="single" w:sz="4" w:space="0" w:color="auto"/>
              <w:right w:val="single" w:sz="4" w:space="0" w:color="auto"/>
            </w:tcBorders>
          </w:tcPr>
          <w:p w14:paraId="058B6432"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14:paraId="4F8F8AC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92" w:type="dxa"/>
            <w:tcBorders>
              <w:top w:val="single" w:sz="4" w:space="0" w:color="auto"/>
              <w:left w:val="single" w:sz="4" w:space="0" w:color="auto"/>
              <w:bottom w:val="single" w:sz="4" w:space="0" w:color="auto"/>
              <w:right w:val="single" w:sz="4" w:space="0" w:color="auto"/>
            </w:tcBorders>
          </w:tcPr>
          <w:p w14:paraId="50CD0D5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70.0.00.01040</w:t>
            </w:r>
          </w:p>
        </w:tc>
        <w:tc>
          <w:tcPr>
            <w:tcW w:w="498" w:type="dxa"/>
            <w:tcBorders>
              <w:top w:val="single" w:sz="4" w:space="0" w:color="auto"/>
              <w:left w:val="single" w:sz="4" w:space="0" w:color="auto"/>
              <w:bottom w:val="single" w:sz="4" w:space="0" w:color="auto"/>
              <w:right w:val="single" w:sz="4" w:space="0" w:color="auto"/>
            </w:tcBorders>
          </w:tcPr>
          <w:p w14:paraId="6585191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120" w:type="dxa"/>
            <w:tcBorders>
              <w:top w:val="single" w:sz="4" w:space="0" w:color="auto"/>
              <w:left w:val="single" w:sz="4" w:space="0" w:color="auto"/>
              <w:bottom w:val="single" w:sz="4" w:space="0" w:color="auto"/>
              <w:right w:val="single" w:sz="4" w:space="0" w:color="auto"/>
            </w:tcBorders>
          </w:tcPr>
          <w:p w14:paraId="3E2095CB"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649,48</w:t>
            </w:r>
          </w:p>
        </w:tc>
      </w:tr>
      <w:tr w:rsidR="00A4606A" w:rsidRPr="00F32428" w14:paraId="5519D2B8" w14:textId="77777777" w:rsidTr="0050440A">
        <w:trPr>
          <w:trHeight w:val="494"/>
        </w:trPr>
        <w:tc>
          <w:tcPr>
            <w:tcW w:w="6289" w:type="dxa"/>
            <w:tcBorders>
              <w:top w:val="single" w:sz="4" w:space="0" w:color="auto"/>
              <w:left w:val="single" w:sz="4" w:space="0" w:color="auto"/>
              <w:bottom w:val="single" w:sz="4" w:space="0" w:color="auto"/>
              <w:right w:val="single" w:sz="4" w:space="0" w:color="auto"/>
            </w:tcBorders>
          </w:tcPr>
          <w:p w14:paraId="68672660"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66" w:type="dxa"/>
            <w:tcBorders>
              <w:top w:val="single" w:sz="4" w:space="0" w:color="auto"/>
              <w:left w:val="single" w:sz="4" w:space="0" w:color="auto"/>
              <w:bottom w:val="single" w:sz="4" w:space="0" w:color="auto"/>
              <w:right w:val="single" w:sz="4" w:space="0" w:color="auto"/>
            </w:tcBorders>
          </w:tcPr>
          <w:p w14:paraId="58381FE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92" w:type="dxa"/>
            <w:tcBorders>
              <w:top w:val="single" w:sz="4" w:space="0" w:color="auto"/>
              <w:left w:val="single" w:sz="4" w:space="0" w:color="auto"/>
              <w:bottom w:val="single" w:sz="4" w:space="0" w:color="auto"/>
              <w:right w:val="single" w:sz="4" w:space="0" w:color="auto"/>
            </w:tcBorders>
          </w:tcPr>
          <w:p w14:paraId="7C2D728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70.0.00.01040</w:t>
            </w:r>
          </w:p>
        </w:tc>
        <w:tc>
          <w:tcPr>
            <w:tcW w:w="498" w:type="dxa"/>
            <w:tcBorders>
              <w:top w:val="single" w:sz="4" w:space="0" w:color="auto"/>
              <w:left w:val="single" w:sz="4" w:space="0" w:color="auto"/>
              <w:bottom w:val="single" w:sz="4" w:space="0" w:color="auto"/>
              <w:right w:val="single" w:sz="4" w:space="0" w:color="auto"/>
            </w:tcBorders>
          </w:tcPr>
          <w:p w14:paraId="769098E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120" w:type="dxa"/>
            <w:tcBorders>
              <w:top w:val="single" w:sz="4" w:space="0" w:color="auto"/>
              <w:left w:val="single" w:sz="4" w:space="0" w:color="auto"/>
              <w:bottom w:val="single" w:sz="4" w:space="0" w:color="auto"/>
              <w:right w:val="single" w:sz="4" w:space="0" w:color="auto"/>
            </w:tcBorders>
          </w:tcPr>
          <w:p w14:paraId="24470F11"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649,48</w:t>
            </w:r>
          </w:p>
        </w:tc>
      </w:tr>
      <w:tr w:rsidR="00A4606A" w:rsidRPr="00F32428" w14:paraId="07F16CAA" w14:textId="77777777" w:rsidTr="0050440A">
        <w:trPr>
          <w:trHeight w:val="274"/>
        </w:trPr>
        <w:tc>
          <w:tcPr>
            <w:tcW w:w="6289" w:type="dxa"/>
            <w:tcBorders>
              <w:top w:val="single" w:sz="4" w:space="0" w:color="auto"/>
              <w:left w:val="single" w:sz="6" w:space="0" w:color="auto"/>
              <w:bottom w:val="single" w:sz="6" w:space="0" w:color="auto"/>
              <w:right w:val="single" w:sz="6" w:space="0" w:color="auto"/>
            </w:tcBorders>
          </w:tcPr>
          <w:p w14:paraId="5AB5CAFD"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Межбюджетные трансферты</w:t>
            </w:r>
          </w:p>
        </w:tc>
        <w:tc>
          <w:tcPr>
            <w:tcW w:w="566" w:type="dxa"/>
            <w:tcBorders>
              <w:top w:val="single" w:sz="4" w:space="0" w:color="auto"/>
              <w:left w:val="single" w:sz="6" w:space="0" w:color="auto"/>
              <w:bottom w:val="single" w:sz="6" w:space="0" w:color="auto"/>
              <w:right w:val="single" w:sz="6" w:space="0" w:color="auto"/>
            </w:tcBorders>
          </w:tcPr>
          <w:p w14:paraId="0B39263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92" w:type="dxa"/>
            <w:tcBorders>
              <w:top w:val="single" w:sz="4" w:space="0" w:color="auto"/>
              <w:left w:val="single" w:sz="6" w:space="0" w:color="auto"/>
              <w:bottom w:val="single" w:sz="6" w:space="0" w:color="auto"/>
              <w:right w:val="single" w:sz="6" w:space="0" w:color="auto"/>
            </w:tcBorders>
          </w:tcPr>
          <w:p w14:paraId="2A7B47A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70.0.00.01040</w:t>
            </w:r>
          </w:p>
        </w:tc>
        <w:tc>
          <w:tcPr>
            <w:tcW w:w="498" w:type="dxa"/>
            <w:tcBorders>
              <w:top w:val="single" w:sz="4" w:space="0" w:color="auto"/>
              <w:left w:val="single" w:sz="6" w:space="0" w:color="auto"/>
              <w:bottom w:val="single" w:sz="6" w:space="0" w:color="auto"/>
              <w:right w:val="single" w:sz="6" w:space="0" w:color="auto"/>
            </w:tcBorders>
          </w:tcPr>
          <w:p w14:paraId="56786BF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500</w:t>
            </w:r>
          </w:p>
        </w:tc>
        <w:tc>
          <w:tcPr>
            <w:tcW w:w="1120" w:type="dxa"/>
            <w:tcBorders>
              <w:top w:val="single" w:sz="4" w:space="0" w:color="auto"/>
              <w:left w:val="single" w:sz="6" w:space="0" w:color="auto"/>
              <w:bottom w:val="single" w:sz="6" w:space="0" w:color="auto"/>
              <w:right w:val="single" w:sz="6" w:space="0" w:color="auto"/>
            </w:tcBorders>
          </w:tcPr>
          <w:p w14:paraId="64D2D991"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10,00</w:t>
            </w:r>
          </w:p>
        </w:tc>
      </w:tr>
      <w:tr w:rsidR="00A4606A" w:rsidRPr="00F32428" w14:paraId="4B1D1C9F" w14:textId="77777777" w:rsidTr="0050440A">
        <w:trPr>
          <w:trHeight w:val="264"/>
        </w:trPr>
        <w:tc>
          <w:tcPr>
            <w:tcW w:w="6289" w:type="dxa"/>
            <w:tcBorders>
              <w:top w:val="single" w:sz="6" w:space="0" w:color="auto"/>
              <w:left w:val="single" w:sz="6" w:space="0" w:color="auto"/>
              <w:bottom w:val="single" w:sz="6" w:space="0" w:color="auto"/>
              <w:right w:val="single" w:sz="6" w:space="0" w:color="auto"/>
            </w:tcBorders>
          </w:tcPr>
          <w:p w14:paraId="53E27931"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межбюджетные трансферты    </w:t>
            </w:r>
          </w:p>
        </w:tc>
        <w:tc>
          <w:tcPr>
            <w:tcW w:w="566" w:type="dxa"/>
            <w:tcBorders>
              <w:top w:val="single" w:sz="6" w:space="0" w:color="auto"/>
              <w:left w:val="single" w:sz="6" w:space="0" w:color="auto"/>
              <w:bottom w:val="single" w:sz="6" w:space="0" w:color="auto"/>
              <w:right w:val="single" w:sz="6" w:space="0" w:color="auto"/>
            </w:tcBorders>
          </w:tcPr>
          <w:p w14:paraId="325038E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92" w:type="dxa"/>
            <w:tcBorders>
              <w:top w:val="single" w:sz="6" w:space="0" w:color="auto"/>
              <w:left w:val="single" w:sz="6" w:space="0" w:color="auto"/>
              <w:bottom w:val="single" w:sz="6" w:space="0" w:color="auto"/>
              <w:right w:val="single" w:sz="6" w:space="0" w:color="auto"/>
            </w:tcBorders>
          </w:tcPr>
          <w:p w14:paraId="4AA493B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70.0.00.01040</w:t>
            </w:r>
          </w:p>
        </w:tc>
        <w:tc>
          <w:tcPr>
            <w:tcW w:w="498" w:type="dxa"/>
            <w:tcBorders>
              <w:top w:val="single" w:sz="6" w:space="0" w:color="auto"/>
              <w:left w:val="single" w:sz="6" w:space="0" w:color="auto"/>
              <w:bottom w:val="single" w:sz="6" w:space="0" w:color="auto"/>
              <w:right w:val="single" w:sz="6" w:space="0" w:color="auto"/>
            </w:tcBorders>
          </w:tcPr>
          <w:p w14:paraId="26C2E4F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540</w:t>
            </w:r>
          </w:p>
        </w:tc>
        <w:tc>
          <w:tcPr>
            <w:tcW w:w="1120" w:type="dxa"/>
            <w:tcBorders>
              <w:top w:val="single" w:sz="6" w:space="0" w:color="auto"/>
              <w:left w:val="single" w:sz="6" w:space="0" w:color="auto"/>
              <w:bottom w:val="single" w:sz="6" w:space="0" w:color="auto"/>
              <w:right w:val="single" w:sz="6" w:space="0" w:color="auto"/>
            </w:tcBorders>
          </w:tcPr>
          <w:p w14:paraId="1DD68E48"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10,00</w:t>
            </w:r>
          </w:p>
        </w:tc>
      </w:tr>
      <w:tr w:rsidR="00A4606A" w:rsidRPr="00F32428" w14:paraId="1E81A59A" w14:textId="77777777" w:rsidTr="0050440A">
        <w:trPr>
          <w:trHeight w:val="264"/>
        </w:trPr>
        <w:tc>
          <w:tcPr>
            <w:tcW w:w="6289" w:type="dxa"/>
            <w:tcBorders>
              <w:top w:val="single" w:sz="6" w:space="0" w:color="auto"/>
              <w:left w:val="single" w:sz="6" w:space="0" w:color="auto"/>
              <w:bottom w:val="single" w:sz="6" w:space="0" w:color="auto"/>
              <w:right w:val="single" w:sz="6" w:space="0" w:color="auto"/>
            </w:tcBorders>
          </w:tcPr>
          <w:p w14:paraId="36DFF001"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14:paraId="480733F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92" w:type="dxa"/>
            <w:tcBorders>
              <w:top w:val="single" w:sz="6" w:space="0" w:color="auto"/>
              <w:left w:val="single" w:sz="6" w:space="0" w:color="auto"/>
              <w:bottom w:val="single" w:sz="6" w:space="0" w:color="auto"/>
              <w:right w:val="single" w:sz="6" w:space="0" w:color="auto"/>
            </w:tcBorders>
          </w:tcPr>
          <w:p w14:paraId="5760C61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70.0.00.01040</w:t>
            </w:r>
          </w:p>
        </w:tc>
        <w:tc>
          <w:tcPr>
            <w:tcW w:w="498" w:type="dxa"/>
            <w:tcBorders>
              <w:top w:val="single" w:sz="6" w:space="0" w:color="auto"/>
              <w:left w:val="single" w:sz="6" w:space="0" w:color="auto"/>
              <w:bottom w:val="single" w:sz="6" w:space="0" w:color="auto"/>
              <w:right w:val="single" w:sz="6" w:space="0" w:color="auto"/>
            </w:tcBorders>
          </w:tcPr>
          <w:p w14:paraId="369C783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800</w:t>
            </w:r>
          </w:p>
        </w:tc>
        <w:tc>
          <w:tcPr>
            <w:tcW w:w="1120" w:type="dxa"/>
            <w:tcBorders>
              <w:top w:val="single" w:sz="6" w:space="0" w:color="auto"/>
              <w:left w:val="single" w:sz="6" w:space="0" w:color="auto"/>
              <w:bottom w:val="single" w:sz="6" w:space="0" w:color="auto"/>
              <w:right w:val="single" w:sz="6" w:space="0" w:color="auto"/>
            </w:tcBorders>
          </w:tcPr>
          <w:p w14:paraId="2BBD76C1"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2,24</w:t>
            </w:r>
          </w:p>
        </w:tc>
      </w:tr>
      <w:tr w:rsidR="00A4606A" w:rsidRPr="00F32428" w14:paraId="308B1EAD" w14:textId="77777777" w:rsidTr="0050440A">
        <w:trPr>
          <w:trHeight w:val="264"/>
        </w:trPr>
        <w:tc>
          <w:tcPr>
            <w:tcW w:w="6289" w:type="dxa"/>
            <w:tcBorders>
              <w:top w:val="single" w:sz="6" w:space="0" w:color="auto"/>
              <w:left w:val="single" w:sz="6" w:space="0" w:color="auto"/>
              <w:bottom w:val="single" w:sz="6" w:space="0" w:color="auto"/>
              <w:right w:val="single" w:sz="6" w:space="0" w:color="auto"/>
            </w:tcBorders>
          </w:tcPr>
          <w:p w14:paraId="6EBAD677" w14:textId="77777777" w:rsidR="00A4606A" w:rsidRPr="00F32428" w:rsidRDefault="00A4606A" w:rsidP="0050440A">
            <w:pPr>
              <w:autoSpaceDE w:val="0"/>
              <w:autoSpaceDN w:val="0"/>
              <w:adjustRightInd w:val="0"/>
              <w:jc w:val="both"/>
              <w:rPr>
                <w:color w:val="000000"/>
                <w:sz w:val="22"/>
                <w:szCs w:val="22"/>
              </w:rPr>
            </w:pPr>
            <w:r w:rsidRPr="00F32428">
              <w:rPr>
                <w:bCs/>
                <w:color w:val="000000"/>
                <w:sz w:val="22"/>
                <w:szCs w:val="22"/>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14:paraId="10C2850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92" w:type="dxa"/>
            <w:tcBorders>
              <w:top w:val="single" w:sz="6" w:space="0" w:color="auto"/>
              <w:left w:val="single" w:sz="6" w:space="0" w:color="auto"/>
              <w:bottom w:val="single" w:sz="6" w:space="0" w:color="auto"/>
              <w:right w:val="single" w:sz="6" w:space="0" w:color="auto"/>
            </w:tcBorders>
          </w:tcPr>
          <w:p w14:paraId="1176F3E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70.0.00.01040</w:t>
            </w:r>
          </w:p>
        </w:tc>
        <w:tc>
          <w:tcPr>
            <w:tcW w:w="498" w:type="dxa"/>
            <w:tcBorders>
              <w:top w:val="single" w:sz="6" w:space="0" w:color="auto"/>
              <w:left w:val="single" w:sz="6" w:space="0" w:color="auto"/>
              <w:bottom w:val="single" w:sz="6" w:space="0" w:color="auto"/>
              <w:right w:val="single" w:sz="6" w:space="0" w:color="auto"/>
            </w:tcBorders>
          </w:tcPr>
          <w:p w14:paraId="1B77B6E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850</w:t>
            </w:r>
          </w:p>
        </w:tc>
        <w:tc>
          <w:tcPr>
            <w:tcW w:w="1120" w:type="dxa"/>
            <w:tcBorders>
              <w:top w:val="single" w:sz="6" w:space="0" w:color="auto"/>
              <w:left w:val="single" w:sz="6" w:space="0" w:color="auto"/>
              <w:bottom w:val="single" w:sz="6" w:space="0" w:color="auto"/>
              <w:right w:val="single" w:sz="6" w:space="0" w:color="auto"/>
            </w:tcBorders>
          </w:tcPr>
          <w:p w14:paraId="5AB017BA"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2,24</w:t>
            </w:r>
          </w:p>
        </w:tc>
      </w:tr>
      <w:tr w:rsidR="00A4606A" w:rsidRPr="00F32428" w14:paraId="7CEE756B" w14:textId="77777777" w:rsidTr="0050440A">
        <w:trPr>
          <w:trHeight w:val="264"/>
        </w:trPr>
        <w:tc>
          <w:tcPr>
            <w:tcW w:w="6289" w:type="dxa"/>
            <w:tcBorders>
              <w:top w:val="single" w:sz="6" w:space="0" w:color="auto"/>
              <w:left w:val="single" w:sz="6" w:space="0" w:color="auto"/>
              <w:bottom w:val="single" w:sz="6" w:space="0" w:color="auto"/>
              <w:right w:val="single" w:sz="6" w:space="0" w:color="auto"/>
            </w:tcBorders>
          </w:tcPr>
          <w:p w14:paraId="6424A019"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14:paraId="6C1EC35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92" w:type="dxa"/>
            <w:tcBorders>
              <w:top w:val="single" w:sz="6" w:space="0" w:color="auto"/>
              <w:left w:val="single" w:sz="6" w:space="0" w:color="auto"/>
              <w:bottom w:val="single" w:sz="6" w:space="0" w:color="auto"/>
              <w:right w:val="single" w:sz="6" w:space="0" w:color="auto"/>
            </w:tcBorders>
          </w:tcPr>
          <w:p w14:paraId="7338956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70.0.00.70190</w:t>
            </w:r>
          </w:p>
        </w:tc>
        <w:tc>
          <w:tcPr>
            <w:tcW w:w="498" w:type="dxa"/>
            <w:tcBorders>
              <w:top w:val="single" w:sz="6" w:space="0" w:color="auto"/>
              <w:left w:val="single" w:sz="6" w:space="0" w:color="auto"/>
              <w:bottom w:val="single" w:sz="6" w:space="0" w:color="auto"/>
              <w:right w:val="single" w:sz="6" w:space="0" w:color="auto"/>
            </w:tcBorders>
          </w:tcPr>
          <w:p w14:paraId="5CC9790C"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835A457"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0,11</w:t>
            </w:r>
          </w:p>
        </w:tc>
      </w:tr>
      <w:tr w:rsidR="00A4606A" w:rsidRPr="00F32428" w14:paraId="11D3E595" w14:textId="77777777" w:rsidTr="0050440A">
        <w:trPr>
          <w:trHeight w:val="264"/>
        </w:trPr>
        <w:tc>
          <w:tcPr>
            <w:tcW w:w="6289" w:type="dxa"/>
            <w:tcBorders>
              <w:top w:val="single" w:sz="6" w:space="0" w:color="auto"/>
              <w:left w:val="single" w:sz="6" w:space="0" w:color="auto"/>
              <w:bottom w:val="single" w:sz="6" w:space="0" w:color="auto"/>
              <w:right w:val="single" w:sz="6" w:space="0" w:color="auto"/>
            </w:tcBorders>
          </w:tcPr>
          <w:p w14:paraId="631B8593"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31E0546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92" w:type="dxa"/>
            <w:tcBorders>
              <w:top w:val="single" w:sz="6" w:space="0" w:color="auto"/>
              <w:left w:val="single" w:sz="6" w:space="0" w:color="auto"/>
              <w:bottom w:val="single" w:sz="6" w:space="0" w:color="auto"/>
              <w:right w:val="single" w:sz="6" w:space="0" w:color="auto"/>
            </w:tcBorders>
          </w:tcPr>
          <w:p w14:paraId="06130B3A"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70.0.00.70190</w:t>
            </w:r>
          </w:p>
        </w:tc>
        <w:tc>
          <w:tcPr>
            <w:tcW w:w="498" w:type="dxa"/>
            <w:tcBorders>
              <w:top w:val="single" w:sz="6" w:space="0" w:color="auto"/>
              <w:left w:val="single" w:sz="6" w:space="0" w:color="auto"/>
              <w:bottom w:val="single" w:sz="6" w:space="0" w:color="auto"/>
              <w:right w:val="single" w:sz="6" w:space="0" w:color="auto"/>
            </w:tcBorders>
          </w:tcPr>
          <w:p w14:paraId="23A263B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120" w:type="dxa"/>
            <w:tcBorders>
              <w:top w:val="single" w:sz="6" w:space="0" w:color="auto"/>
              <w:left w:val="single" w:sz="6" w:space="0" w:color="auto"/>
              <w:bottom w:val="single" w:sz="6" w:space="0" w:color="auto"/>
              <w:right w:val="single" w:sz="6" w:space="0" w:color="auto"/>
            </w:tcBorders>
          </w:tcPr>
          <w:p w14:paraId="27D78346"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0,11</w:t>
            </w:r>
          </w:p>
        </w:tc>
      </w:tr>
      <w:tr w:rsidR="00A4606A" w:rsidRPr="00F32428" w14:paraId="1B8F4B12" w14:textId="77777777" w:rsidTr="0050440A">
        <w:trPr>
          <w:trHeight w:val="264"/>
        </w:trPr>
        <w:tc>
          <w:tcPr>
            <w:tcW w:w="6289" w:type="dxa"/>
            <w:tcBorders>
              <w:top w:val="single" w:sz="6" w:space="0" w:color="auto"/>
              <w:left w:val="single" w:sz="6" w:space="0" w:color="auto"/>
              <w:bottom w:val="single" w:sz="6" w:space="0" w:color="auto"/>
              <w:right w:val="single" w:sz="6" w:space="0" w:color="auto"/>
            </w:tcBorders>
          </w:tcPr>
          <w:p w14:paraId="091B2DBE"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72B696B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92" w:type="dxa"/>
            <w:tcBorders>
              <w:top w:val="single" w:sz="6" w:space="0" w:color="auto"/>
              <w:left w:val="single" w:sz="6" w:space="0" w:color="auto"/>
              <w:bottom w:val="single" w:sz="6" w:space="0" w:color="auto"/>
              <w:right w:val="single" w:sz="6" w:space="0" w:color="auto"/>
            </w:tcBorders>
          </w:tcPr>
          <w:p w14:paraId="61C1736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70.0.00.70190</w:t>
            </w:r>
          </w:p>
        </w:tc>
        <w:tc>
          <w:tcPr>
            <w:tcW w:w="498" w:type="dxa"/>
            <w:tcBorders>
              <w:top w:val="single" w:sz="6" w:space="0" w:color="auto"/>
              <w:left w:val="single" w:sz="6" w:space="0" w:color="auto"/>
              <w:bottom w:val="single" w:sz="6" w:space="0" w:color="auto"/>
              <w:right w:val="single" w:sz="6" w:space="0" w:color="auto"/>
            </w:tcBorders>
          </w:tcPr>
          <w:p w14:paraId="5576013A"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120" w:type="dxa"/>
            <w:tcBorders>
              <w:top w:val="single" w:sz="6" w:space="0" w:color="auto"/>
              <w:left w:val="single" w:sz="6" w:space="0" w:color="auto"/>
              <w:bottom w:val="single" w:sz="6" w:space="0" w:color="auto"/>
              <w:right w:val="single" w:sz="6" w:space="0" w:color="auto"/>
            </w:tcBorders>
          </w:tcPr>
          <w:p w14:paraId="2B19E5BD"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0,11</w:t>
            </w:r>
          </w:p>
        </w:tc>
      </w:tr>
      <w:tr w:rsidR="00A4606A" w:rsidRPr="00F32428" w14:paraId="265A83C0" w14:textId="77777777" w:rsidTr="0050440A">
        <w:trPr>
          <w:trHeight w:val="264"/>
        </w:trPr>
        <w:tc>
          <w:tcPr>
            <w:tcW w:w="6289" w:type="dxa"/>
            <w:tcBorders>
              <w:top w:val="single" w:sz="6" w:space="0" w:color="auto"/>
              <w:left w:val="single" w:sz="6" w:space="0" w:color="auto"/>
              <w:bottom w:val="single" w:sz="6" w:space="0" w:color="auto"/>
              <w:right w:val="single" w:sz="6" w:space="0" w:color="auto"/>
            </w:tcBorders>
          </w:tcPr>
          <w:p w14:paraId="633FA8FC"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14:paraId="1C42B54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92" w:type="dxa"/>
            <w:tcBorders>
              <w:top w:val="single" w:sz="6" w:space="0" w:color="auto"/>
              <w:left w:val="single" w:sz="6" w:space="0" w:color="auto"/>
              <w:bottom w:val="single" w:sz="6" w:space="0" w:color="auto"/>
              <w:right w:val="single" w:sz="6" w:space="0" w:color="auto"/>
            </w:tcBorders>
          </w:tcPr>
          <w:p w14:paraId="4630FD3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70.0.00.70510</w:t>
            </w:r>
          </w:p>
        </w:tc>
        <w:tc>
          <w:tcPr>
            <w:tcW w:w="498" w:type="dxa"/>
            <w:tcBorders>
              <w:top w:val="single" w:sz="6" w:space="0" w:color="auto"/>
              <w:left w:val="single" w:sz="6" w:space="0" w:color="auto"/>
              <w:bottom w:val="single" w:sz="6" w:space="0" w:color="auto"/>
              <w:right w:val="single" w:sz="6" w:space="0" w:color="auto"/>
            </w:tcBorders>
          </w:tcPr>
          <w:p w14:paraId="606F2F6C"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47B3986" w14:textId="77777777" w:rsidR="00A4606A" w:rsidRPr="00F32428" w:rsidRDefault="00A4606A" w:rsidP="0050440A">
            <w:pPr>
              <w:jc w:val="center"/>
              <w:rPr>
                <w:sz w:val="22"/>
                <w:szCs w:val="22"/>
              </w:rPr>
            </w:pPr>
            <w:r w:rsidRPr="00F32428">
              <w:rPr>
                <w:color w:val="000000"/>
                <w:sz w:val="22"/>
                <w:szCs w:val="22"/>
              </w:rPr>
              <w:t>130,96</w:t>
            </w:r>
          </w:p>
        </w:tc>
      </w:tr>
      <w:tr w:rsidR="00A4606A" w:rsidRPr="00F32428" w14:paraId="28901EF3" w14:textId="77777777" w:rsidTr="0050440A">
        <w:trPr>
          <w:trHeight w:val="264"/>
        </w:trPr>
        <w:tc>
          <w:tcPr>
            <w:tcW w:w="6289" w:type="dxa"/>
            <w:tcBorders>
              <w:top w:val="single" w:sz="4" w:space="0" w:color="auto"/>
              <w:left w:val="single" w:sz="4" w:space="0" w:color="auto"/>
              <w:bottom w:val="single" w:sz="4" w:space="0" w:color="auto"/>
              <w:right w:val="single" w:sz="4" w:space="0" w:color="auto"/>
            </w:tcBorders>
          </w:tcPr>
          <w:p w14:paraId="797D2DD2"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Расходы на выплаты персоналу в целях обеспечения выполнения </w:t>
            </w:r>
            <w:proofErr w:type="gramStart"/>
            <w:r w:rsidRPr="00F32428">
              <w:rPr>
                <w:color w:val="000000"/>
                <w:sz w:val="22"/>
                <w:szCs w:val="22"/>
              </w:rPr>
              <w:t>функций  государственными</w:t>
            </w:r>
            <w:proofErr w:type="gramEnd"/>
            <w:r w:rsidRPr="00F32428">
              <w:rPr>
                <w:color w:val="000000"/>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14:paraId="5253BFA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92" w:type="dxa"/>
            <w:tcBorders>
              <w:top w:val="single" w:sz="6" w:space="0" w:color="auto"/>
              <w:left w:val="single" w:sz="6" w:space="0" w:color="auto"/>
              <w:bottom w:val="single" w:sz="6" w:space="0" w:color="auto"/>
              <w:right w:val="single" w:sz="6" w:space="0" w:color="auto"/>
            </w:tcBorders>
          </w:tcPr>
          <w:p w14:paraId="71EC7F4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70.0.00.70510</w:t>
            </w:r>
          </w:p>
        </w:tc>
        <w:tc>
          <w:tcPr>
            <w:tcW w:w="498" w:type="dxa"/>
            <w:tcBorders>
              <w:top w:val="single" w:sz="6" w:space="0" w:color="auto"/>
              <w:left w:val="single" w:sz="6" w:space="0" w:color="auto"/>
              <w:bottom w:val="single" w:sz="6" w:space="0" w:color="auto"/>
              <w:right w:val="single" w:sz="6" w:space="0" w:color="auto"/>
            </w:tcBorders>
          </w:tcPr>
          <w:p w14:paraId="18DC7CB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100</w:t>
            </w:r>
          </w:p>
        </w:tc>
        <w:tc>
          <w:tcPr>
            <w:tcW w:w="1120" w:type="dxa"/>
            <w:tcBorders>
              <w:top w:val="single" w:sz="6" w:space="0" w:color="auto"/>
              <w:left w:val="single" w:sz="6" w:space="0" w:color="auto"/>
              <w:bottom w:val="single" w:sz="6" w:space="0" w:color="auto"/>
              <w:right w:val="single" w:sz="6" w:space="0" w:color="auto"/>
            </w:tcBorders>
          </w:tcPr>
          <w:p w14:paraId="5DA89CB1" w14:textId="77777777" w:rsidR="00A4606A" w:rsidRPr="00F32428" w:rsidRDefault="00A4606A" w:rsidP="0050440A">
            <w:pPr>
              <w:jc w:val="center"/>
              <w:rPr>
                <w:sz w:val="22"/>
                <w:szCs w:val="22"/>
              </w:rPr>
            </w:pPr>
            <w:r w:rsidRPr="00F32428">
              <w:rPr>
                <w:color w:val="000000"/>
                <w:sz w:val="22"/>
                <w:szCs w:val="22"/>
              </w:rPr>
              <w:t>130,96</w:t>
            </w:r>
          </w:p>
        </w:tc>
      </w:tr>
      <w:tr w:rsidR="00A4606A" w:rsidRPr="00F32428" w14:paraId="57CDDE87" w14:textId="77777777" w:rsidTr="0050440A">
        <w:trPr>
          <w:trHeight w:val="264"/>
        </w:trPr>
        <w:tc>
          <w:tcPr>
            <w:tcW w:w="6289" w:type="dxa"/>
            <w:tcBorders>
              <w:top w:val="single" w:sz="4" w:space="0" w:color="auto"/>
              <w:left w:val="single" w:sz="4" w:space="0" w:color="auto"/>
              <w:bottom w:val="single" w:sz="4" w:space="0" w:color="auto"/>
              <w:right w:val="single" w:sz="4" w:space="0" w:color="auto"/>
            </w:tcBorders>
          </w:tcPr>
          <w:p w14:paraId="3C00124A"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14:paraId="69CA7BB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92" w:type="dxa"/>
            <w:tcBorders>
              <w:top w:val="single" w:sz="6" w:space="0" w:color="auto"/>
              <w:left w:val="single" w:sz="6" w:space="0" w:color="auto"/>
              <w:bottom w:val="single" w:sz="6" w:space="0" w:color="auto"/>
              <w:right w:val="single" w:sz="6" w:space="0" w:color="auto"/>
            </w:tcBorders>
          </w:tcPr>
          <w:p w14:paraId="17F83B3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70.0.00.70510</w:t>
            </w:r>
          </w:p>
        </w:tc>
        <w:tc>
          <w:tcPr>
            <w:tcW w:w="498" w:type="dxa"/>
            <w:tcBorders>
              <w:top w:val="single" w:sz="6" w:space="0" w:color="auto"/>
              <w:left w:val="single" w:sz="6" w:space="0" w:color="auto"/>
              <w:bottom w:val="single" w:sz="6" w:space="0" w:color="auto"/>
              <w:right w:val="single" w:sz="6" w:space="0" w:color="auto"/>
            </w:tcBorders>
          </w:tcPr>
          <w:p w14:paraId="2903DDB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120</w:t>
            </w:r>
          </w:p>
        </w:tc>
        <w:tc>
          <w:tcPr>
            <w:tcW w:w="1120" w:type="dxa"/>
            <w:tcBorders>
              <w:top w:val="single" w:sz="6" w:space="0" w:color="auto"/>
              <w:left w:val="single" w:sz="6" w:space="0" w:color="auto"/>
              <w:bottom w:val="single" w:sz="6" w:space="0" w:color="auto"/>
              <w:right w:val="single" w:sz="6" w:space="0" w:color="auto"/>
            </w:tcBorders>
          </w:tcPr>
          <w:p w14:paraId="145D3BDA" w14:textId="77777777" w:rsidR="00A4606A" w:rsidRPr="00F32428" w:rsidRDefault="00A4606A" w:rsidP="0050440A">
            <w:pPr>
              <w:jc w:val="center"/>
              <w:rPr>
                <w:sz w:val="22"/>
                <w:szCs w:val="22"/>
              </w:rPr>
            </w:pPr>
            <w:r w:rsidRPr="00F32428">
              <w:rPr>
                <w:color w:val="000000"/>
                <w:sz w:val="22"/>
                <w:szCs w:val="22"/>
              </w:rPr>
              <w:t>130,96</w:t>
            </w:r>
          </w:p>
        </w:tc>
      </w:tr>
      <w:tr w:rsidR="00A4606A" w:rsidRPr="00F32428" w14:paraId="7BE72AAF" w14:textId="77777777" w:rsidTr="0050440A">
        <w:trPr>
          <w:trHeight w:val="494"/>
        </w:trPr>
        <w:tc>
          <w:tcPr>
            <w:tcW w:w="6289" w:type="dxa"/>
            <w:tcBorders>
              <w:top w:val="single" w:sz="6" w:space="0" w:color="auto"/>
              <w:left w:val="single" w:sz="6" w:space="0" w:color="auto"/>
              <w:bottom w:val="single" w:sz="6" w:space="0" w:color="auto"/>
              <w:right w:val="single" w:sz="6" w:space="0" w:color="auto"/>
            </w:tcBorders>
          </w:tcPr>
          <w:p w14:paraId="0FDED410"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Обеспечение деятельности финансовых, налоговых и </w:t>
            </w:r>
            <w:proofErr w:type="gramStart"/>
            <w:r w:rsidRPr="00F32428">
              <w:rPr>
                <w:color w:val="000000"/>
                <w:sz w:val="22"/>
                <w:szCs w:val="22"/>
              </w:rPr>
              <w:t>таможенных  органов</w:t>
            </w:r>
            <w:proofErr w:type="gramEnd"/>
            <w:r w:rsidRPr="00F32428">
              <w:rPr>
                <w:color w:val="000000"/>
                <w:sz w:val="22"/>
                <w:szCs w:val="22"/>
              </w:rPr>
              <w:t xml:space="preserve"> и  органов финансового  (финансово-бюджетного) надзора</w:t>
            </w:r>
          </w:p>
        </w:tc>
        <w:tc>
          <w:tcPr>
            <w:tcW w:w="566" w:type="dxa"/>
            <w:tcBorders>
              <w:top w:val="single" w:sz="6" w:space="0" w:color="auto"/>
              <w:left w:val="single" w:sz="6" w:space="0" w:color="auto"/>
              <w:bottom w:val="single" w:sz="6" w:space="0" w:color="auto"/>
              <w:right w:val="single" w:sz="6" w:space="0" w:color="auto"/>
            </w:tcBorders>
          </w:tcPr>
          <w:p w14:paraId="727A165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0106</w:t>
            </w:r>
          </w:p>
        </w:tc>
        <w:tc>
          <w:tcPr>
            <w:tcW w:w="1592" w:type="dxa"/>
            <w:tcBorders>
              <w:top w:val="single" w:sz="6" w:space="0" w:color="auto"/>
              <w:left w:val="single" w:sz="6" w:space="0" w:color="auto"/>
              <w:bottom w:val="single" w:sz="6" w:space="0" w:color="auto"/>
              <w:right w:val="single" w:sz="6" w:space="0" w:color="auto"/>
            </w:tcBorders>
          </w:tcPr>
          <w:p w14:paraId="50B71D95" w14:textId="77777777" w:rsidR="00A4606A" w:rsidRPr="00F32428" w:rsidRDefault="00A4606A" w:rsidP="0050440A">
            <w:pPr>
              <w:autoSpaceDE w:val="0"/>
              <w:autoSpaceDN w:val="0"/>
              <w:adjustRightInd w:val="0"/>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1BF6B639"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62B95B0F"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11,40</w:t>
            </w:r>
          </w:p>
        </w:tc>
      </w:tr>
      <w:tr w:rsidR="00A4606A" w:rsidRPr="00F32428" w14:paraId="6FBFDB18" w14:textId="77777777" w:rsidTr="0050440A">
        <w:trPr>
          <w:trHeight w:val="426"/>
        </w:trPr>
        <w:tc>
          <w:tcPr>
            <w:tcW w:w="6289" w:type="dxa"/>
            <w:tcBorders>
              <w:top w:val="single" w:sz="6" w:space="0" w:color="auto"/>
              <w:left w:val="single" w:sz="6" w:space="0" w:color="auto"/>
              <w:bottom w:val="single" w:sz="6" w:space="0" w:color="auto"/>
              <w:right w:val="single" w:sz="6" w:space="0" w:color="auto"/>
            </w:tcBorders>
          </w:tcPr>
          <w:p w14:paraId="6E5D6C6A" w14:textId="77777777" w:rsidR="00A4606A" w:rsidRPr="00F32428" w:rsidRDefault="00A4606A" w:rsidP="0050440A">
            <w:pPr>
              <w:autoSpaceDE w:val="0"/>
              <w:autoSpaceDN w:val="0"/>
              <w:adjustRightInd w:val="0"/>
              <w:jc w:val="both"/>
              <w:rPr>
                <w:color w:val="000000"/>
                <w:sz w:val="22"/>
                <w:szCs w:val="22"/>
              </w:rPr>
            </w:pPr>
            <w:r w:rsidRPr="00F32428">
              <w:rPr>
                <w:sz w:val="22"/>
                <w:szCs w:val="22"/>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14:paraId="11150DA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0106</w:t>
            </w:r>
          </w:p>
        </w:tc>
        <w:tc>
          <w:tcPr>
            <w:tcW w:w="1592" w:type="dxa"/>
            <w:tcBorders>
              <w:top w:val="single" w:sz="6" w:space="0" w:color="auto"/>
              <w:left w:val="single" w:sz="6" w:space="0" w:color="auto"/>
              <w:bottom w:val="single" w:sz="6" w:space="0" w:color="auto"/>
              <w:right w:val="single" w:sz="6" w:space="0" w:color="auto"/>
            </w:tcBorders>
          </w:tcPr>
          <w:p w14:paraId="6FB89B5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70.0.00.00000</w:t>
            </w:r>
          </w:p>
        </w:tc>
        <w:tc>
          <w:tcPr>
            <w:tcW w:w="498" w:type="dxa"/>
            <w:tcBorders>
              <w:top w:val="single" w:sz="6" w:space="0" w:color="auto"/>
              <w:left w:val="single" w:sz="6" w:space="0" w:color="auto"/>
              <w:bottom w:val="single" w:sz="6" w:space="0" w:color="auto"/>
              <w:right w:val="single" w:sz="6" w:space="0" w:color="auto"/>
            </w:tcBorders>
          </w:tcPr>
          <w:p w14:paraId="182C9893"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1E600F8"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11,40</w:t>
            </w:r>
          </w:p>
        </w:tc>
      </w:tr>
      <w:tr w:rsidR="00A4606A" w:rsidRPr="00F32428" w14:paraId="03A8AC90" w14:textId="77777777" w:rsidTr="0050440A">
        <w:trPr>
          <w:trHeight w:val="392"/>
        </w:trPr>
        <w:tc>
          <w:tcPr>
            <w:tcW w:w="6289" w:type="dxa"/>
            <w:tcBorders>
              <w:top w:val="single" w:sz="6" w:space="0" w:color="auto"/>
              <w:left w:val="single" w:sz="6" w:space="0" w:color="auto"/>
              <w:bottom w:val="single" w:sz="6" w:space="0" w:color="auto"/>
              <w:right w:val="single" w:sz="6" w:space="0" w:color="auto"/>
            </w:tcBorders>
          </w:tcPr>
          <w:p w14:paraId="2E451FFB" w14:textId="77777777" w:rsidR="00A4606A" w:rsidRPr="00F32428" w:rsidRDefault="00A4606A" w:rsidP="0050440A">
            <w:pPr>
              <w:jc w:val="both"/>
              <w:rPr>
                <w:color w:val="000000"/>
                <w:sz w:val="22"/>
                <w:szCs w:val="22"/>
              </w:rPr>
            </w:pPr>
            <w:r w:rsidRPr="00F32428">
              <w:rPr>
                <w:sz w:val="22"/>
                <w:szCs w:val="22"/>
              </w:rPr>
              <w:t xml:space="preserve">Осуществление переданных </w:t>
            </w:r>
            <w:proofErr w:type="gramStart"/>
            <w:r w:rsidRPr="00F32428">
              <w:rPr>
                <w:sz w:val="22"/>
                <w:szCs w:val="22"/>
              </w:rPr>
              <w:t>полномочий  контрольно</w:t>
            </w:r>
            <w:proofErr w:type="gramEnd"/>
            <w:r w:rsidRPr="00F32428">
              <w:rPr>
                <w:sz w:val="22"/>
                <w:szCs w:val="22"/>
              </w:rPr>
              <w:t>-счетных органов поселений</w:t>
            </w:r>
          </w:p>
        </w:tc>
        <w:tc>
          <w:tcPr>
            <w:tcW w:w="566" w:type="dxa"/>
            <w:tcBorders>
              <w:top w:val="single" w:sz="6" w:space="0" w:color="auto"/>
              <w:left w:val="single" w:sz="6" w:space="0" w:color="auto"/>
              <w:bottom w:val="single" w:sz="6" w:space="0" w:color="auto"/>
              <w:right w:val="single" w:sz="6" w:space="0" w:color="auto"/>
            </w:tcBorders>
          </w:tcPr>
          <w:p w14:paraId="2CE8BF1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0106</w:t>
            </w:r>
          </w:p>
        </w:tc>
        <w:tc>
          <w:tcPr>
            <w:tcW w:w="1592" w:type="dxa"/>
            <w:tcBorders>
              <w:top w:val="single" w:sz="6" w:space="0" w:color="auto"/>
              <w:left w:val="single" w:sz="6" w:space="0" w:color="auto"/>
              <w:bottom w:val="single" w:sz="6" w:space="0" w:color="auto"/>
              <w:right w:val="single" w:sz="6" w:space="0" w:color="auto"/>
            </w:tcBorders>
          </w:tcPr>
          <w:p w14:paraId="77F8C10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70.0.00.01060</w:t>
            </w:r>
          </w:p>
        </w:tc>
        <w:tc>
          <w:tcPr>
            <w:tcW w:w="498" w:type="dxa"/>
            <w:tcBorders>
              <w:top w:val="single" w:sz="6" w:space="0" w:color="auto"/>
              <w:left w:val="single" w:sz="6" w:space="0" w:color="auto"/>
              <w:bottom w:val="single" w:sz="6" w:space="0" w:color="auto"/>
              <w:right w:val="single" w:sz="6" w:space="0" w:color="auto"/>
            </w:tcBorders>
          </w:tcPr>
          <w:p w14:paraId="1D132A27"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344DB96"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11,40</w:t>
            </w:r>
          </w:p>
        </w:tc>
      </w:tr>
      <w:tr w:rsidR="00A4606A" w:rsidRPr="00F32428" w14:paraId="470C7820" w14:textId="77777777" w:rsidTr="0050440A">
        <w:trPr>
          <w:trHeight w:val="245"/>
        </w:trPr>
        <w:tc>
          <w:tcPr>
            <w:tcW w:w="6289" w:type="dxa"/>
            <w:tcBorders>
              <w:top w:val="single" w:sz="6" w:space="0" w:color="auto"/>
              <w:left w:val="single" w:sz="6" w:space="0" w:color="auto"/>
              <w:bottom w:val="single" w:sz="6" w:space="0" w:color="auto"/>
              <w:right w:val="single" w:sz="6" w:space="0" w:color="auto"/>
            </w:tcBorders>
          </w:tcPr>
          <w:p w14:paraId="78F0C416"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14:paraId="479F848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0106</w:t>
            </w:r>
          </w:p>
        </w:tc>
        <w:tc>
          <w:tcPr>
            <w:tcW w:w="1592" w:type="dxa"/>
            <w:tcBorders>
              <w:top w:val="single" w:sz="6" w:space="0" w:color="auto"/>
              <w:left w:val="single" w:sz="6" w:space="0" w:color="auto"/>
              <w:bottom w:val="single" w:sz="6" w:space="0" w:color="auto"/>
              <w:right w:val="single" w:sz="6" w:space="0" w:color="auto"/>
            </w:tcBorders>
          </w:tcPr>
          <w:p w14:paraId="4DAC2C6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70.0.00.01060</w:t>
            </w:r>
          </w:p>
        </w:tc>
        <w:tc>
          <w:tcPr>
            <w:tcW w:w="498" w:type="dxa"/>
            <w:tcBorders>
              <w:top w:val="single" w:sz="6" w:space="0" w:color="auto"/>
              <w:left w:val="single" w:sz="6" w:space="0" w:color="auto"/>
              <w:bottom w:val="single" w:sz="6" w:space="0" w:color="auto"/>
              <w:right w:val="single" w:sz="6" w:space="0" w:color="auto"/>
            </w:tcBorders>
          </w:tcPr>
          <w:p w14:paraId="61301A7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500</w:t>
            </w:r>
          </w:p>
        </w:tc>
        <w:tc>
          <w:tcPr>
            <w:tcW w:w="1120" w:type="dxa"/>
            <w:tcBorders>
              <w:top w:val="single" w:sz="6" w:space="0" w:color="auto"/>
              <w:left w:val="single" w:sz="6" w:space="0" w:color="auto"/>
              <w:bottom w:val="single" w:sz="6" w:space="0" w:color="auto"/>
              <w:right w:val="single" w:sz="6" w:space="0" w:color="auto"/>
            </w:tcBorders>
          </w:tcPr>
          <w:p w14:paraId="0D74707F"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11,40</w:t>
            </w:r>
          </w:p>
        </w:tc>
      </w:tr>
      <w:tr w:rsidR="00A4606A" w:rsidRPr="00F32428" w14:paraId="02937473" w14:textId="77777777" w:rsidTr="0050440A">
        <w:trPr>
          <w:trHeight w:val="235"/>
        </w:trPr>
        <w:tc>
          <w:tcPr>
            <w:tcW w:w="6289" w:type="dxa"/>
            <w:tcBorders>
              <w:top w:val="single" w:sz="6" w:space="0" w:color="auto"/>
              <w:left w:val="single" w:sz="6" w:space="0" w:color="auto"/>
              <w:bottom w:val="single" w:sz="6" w:space="0" w:color="auto"/>
              <w:right w:val="single" w:sz="6" w:space="0" w:color="auto"/>
            </w:tcBorders>
          </w:tcPr>
          <w:p w14:paraId="4469421C"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Иные 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14:paraId="151A07E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0106</w:t>
            </w:r>
          </w:p>
        </w:tc>
        <w:tc>
          <w:tcPr>
            <w:tcW w:w="1592" w:type="dxa"/>
            <w:tcBorders>
              <w:top w:val="single" w:sz="6" w:space="0" w:color="auto"/>
              <w:left w:val="single" w:sz="6" w:space="0" w:color="auto"/>
              <w:bottom w:val="single" w:sz="6" w:space="0" w:color="auto"/>
              <w:right w:val="single" w:sz="6" w:space="0" w:color="auto"/>
            </w:tcBorders>
          </w:tcPr>
          <w:p w14:paraId="22AD4F8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70.0.00.01060</w:t>
            </w:r>
          </w:p>
        </w:tc>
        <w:tc>
          <w:tcPr>
            <w:tcW w:w="498" w:type="dxa"/>
            <w:tcBorders>
              <w:top w:val="single" w:sz="6" w:space="0" w:color="auto"/>
              <w:left w:val="single" w:sz="6" w:space="0" w:color="auto"/>
              <w:bottom w:val="single" w:sz="6" w:space="0" w:color="auto"/>
              <w:right w:val="single" w:sz="6" w:space="0" w:color="auto"/>
            </w:tcBorders>
          </w:tcPr>
          <w:p w14:paraId="6DD0D37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540</w:t>
            </w:r>
          </w:p>
        </w:tc>
        <w:tc>
          <w:tcPr>
            <w:tcW w:w="1120" w:type="dxa"/>
            <w:tcBorders>
              <w:top w:val="single" w:sz="6" w:space="0" w:color="auto"/>
              <w:left w:val="single" w:sz="6" w:space="0" w:color="auto"/>
              <w:bottom w:val="single" w:sz="6" w:space="0" w:color="auto"/>
              <w:right w:val="single" w:sz="6" w:space="0" w:color="auto"/>
            </w:tcBorders>
          </w:tcPr>
          <w:p w14:paraId="7F4E86B9" w14:textId="77777777" w:rsidR="00A4606A" w:rsidRPr="00F32428" w:rsidRDefault="00A4606A" w:rsidP="0050440A">
            <w:pPr>
              <w:autoSpaceDE w:val="0"/>
              <w:autoSpaceDN w:val="0"/>
              <w:adjustRightInd w:val="0"/>
              <w:jc w:val="center"/>
              <w:rPr>
                <w:color w:val="000000"/>
                <w:sz w:val="22"/>
                <w:szCs w:val="22"/>
                <w:highlight w:val="yellow"/>
              </w:rPr>
            </w:pPr>
            <w:r w:rsidRPr="00F32428">
              <w:rPr>
                <w:color w:val="000000"/>
                <w:sz w:val="22"/>
                <w:szCs w:val="22"/>
              </w:rPr>
              <w:t>11,40</w:t>
            </w:r>
          </w:p>
        </w:tc>
      </w:tr>
      <w:tr w:rsidR="00A4606A" w:rsidRPr="00F32428" w14:paraId="7E1BCDBB" w14:textId="77777777" w:rsidTr="0050440A">
        <w:trPr>
          <w:trHeight w:val="235"/>
        </w:trPr>
        <w:tc>
          <w:tcPr>
            <w:tcW w:w="6289" w:type="dxa"/>
            <w:tcBorders>
              <w:top w:val="single" w:sz="6" w:space="0" w:color="auto"/>
              <w:left w:val="single" w:sz="6" w:space="0" w:color="auto"/>
              <w:bottom w:val="single" w:sz="6" w:space="0" w:color="auto"/>
              <w:right w:val="single" w:sz="6" w:space="0" w:color="auto"/>
            </w:tcBorders>
          </w:tcPr>
          <w:p w14:paraId="6DE72263"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Резервные фонды</w:t>
            </w:r>
          </w:p>
        </w:tc>
        <w:tc>
          <w:tcPr>
            <w:tcW w:w="566" w:type="dxa"/>
            <w:tcBorders>
              <w:top w:val="single" w:sz="6" w:space="0" w:color="auto"/>
              <w:left w:val="single" w:sz="6" w:space="0" w:color="auto"/>
              <w:bottom w:val="single" w:sz="6" w:space="0" w:color="auto"/>
              <w:right w:val="single" w:sz="6" w:space="0" w:color="auto"/>
            </w:tcBorders>
          </w:tcPr>
          <w:p w14:paraId="571F1C2A"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0111</w:t>
            </w:r>
          </w:p>
        </w:tc>
        <w:tc>
          <w:tcPr>
            <w:tcW w:w="1592" w:type="dxa"/>
            <w:tcBorders>
              <w:top w:val="single" w:sz="6" w:space="0" w:color="auto"/>
              <w:left w:val="single" w:sz="6" w:space="0" w:color="auto"/>
              <w:bottom w:val="single" w:sz="6" w:space="0" w:color="auto"/>
              <w:right w:val="single" w:sz="6" w:space="0" w:color="auto"/>
            </w:tcBorders>
          </w:tcPr>
          <w:p w14:paraId="5F884CE6" w14:textId="77777777" w:rsidR="00A4606A" w:rsidRPr="00F32428" w:rsidRDefault="00A4606A" w:rsidP="0050440A">
            <w:pPr>
              <w:autoSpaceDE w:val="0"/>
              <w:autoSpaceDN w:val="0"/>
              <w:adjustRightInd w:val="0"/>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0AFB0500"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AFB84A0"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1,00</w:t>
            </w:r>
          </w:p>
        </w:tc>
      </w:tr>
      <w:tr w:rsidR="00A4606A" w:rsidRPr="00F32428" w14:paraId="5233E2A1" w14:textId="77777777" w:rsidTr="0050440A">
        <w:trPr>
          <w:trHeight w:val="235"/>
        </w:trPr>
        <w:tc>
          <w:tcPr>
            <w:tcW w:w="6289" w:type="dxa"/>
            <w:tcBorders>
              <w:top w:val="single" w:sz="6" w:space="0" w:color="auto"/>
              <w:left w:val="single" w:sz="6" w:space="0" w:color="auto"/>
              <w:bottom w:val="single" w:sz="6" w:space="0" w:color="auto"/>
              <w:right w:val="single" w:sz="6" w:space="0" w:color="auto"/>
            </w:tcBorders>
          </w:tcPr>
          <w:p w14:paraId="0BB07673" w14:textId="77777777" w:rsidR="00A4606A" w:rsidRPr="00F32428" w:rsidRDefault="00A4606A" w:rsidP="0050440A">
            <w:pPr>
              <w:autoSpaceDE w:val="0"/>
              <w:autoSpaceDN w:val="0"/>
              <w:adjustRightInd w:val="0"/>
              <w:jc w:val="both"/>
              <w:rPr>
                <w:color w:val="000000"/>
                <w:sz w:val="22"/>
                <w:szCs w:val="22"/>
              </w:rPr>
            </w:pPr>
            <w:r w:rsidRPr="00F32428">
              <w:rPr>
                <w:sz w:val="22"/>
                <w:szCs w:val="22"/>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14:paraId="0BBCC27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0111</w:t>
            </w:r>
          </w:p>
        </w:tc>
        <w:tc>
          <w:tcPr>
            <w:tcW w:w="1592" w:type="dxa"/>
            <w:tcBorders>
              <w:top w:val="single" w:sz="6" w:space="0" w:color="auto"/>
              <w:left w:val="single" w:sz="6" w:space="0" w:color="auto"/>
              <w:bottom w:val="single" w:sz="6" w:space="0" w:color="auto"/>
              <w:right w:val="single" w:sz="6" w:space="0" w:color="auto"/>
            </w:tcBorders>
          </w:tcPr>
          <w:p w14:paraId="637D1AE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70.0.00.00000</w:t>
            </w:r>
          </w:p>
        </w:tc>
        <w:tc>
          <w:tcPr>
            <w:tcW w:w="498" w:type="dxa"/>
            <w:tcBorders>
              <w:top w:val="single" w:sz="6" w:space="0" w:color="auto"/>
              <w:left w:val="single" w:sz="6" w:space="0" w:color="auto"/>
              <w:bottom w:val="single" w:sz="6" w:space="0" w:color="auto"/>
              <w:right w:val="single" w:sz="6" w:space="0" w:color="auto"/>
            </w:tcBorders>
          </w:tcPr>
          <w:p w14:paraId="517E21A7"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6EDDE8AB"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1,00</w:t>
            </w:r>
          </w:p>
        </w:tc>
      </w:tr>
      <w:tr w:rsidR="00A4606A" w:rsidRPr="00F32428" w14:paraId="634AC968" w14:textId="77777777" w:rsidTr="0050440A">
        <w:trPr>
          <w:trHeight w:val="235"/>
        </w:trPr>
        <w:tc>
          <w:tcPr>
            <w:tcW w:w="6289" w:type="dxa"/>
            <w:tcBorders>
              <w:top w:val="single" w:sz="6" w:space="0" w:color="auto"/>
              <w:left w:val="single" w:sz="6" w:space="0" w:color="auto"/>
              <w:bottom w:val="single" w:sz="6" w:space="0" w:color="auto"/>
              <w:right w:val="single" w:sz="6" w:space="0" w:color="auto"/>
            </w:tcBorders>
          </w:tcPr>
          <w:p w14:paraId="2B8A13BB"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Резервные фонды поселений </w:t>
            </w:r>
          </w:p>
        </w:tc>
        <w:tc>
          <w:tcPr>
            <w:tcW w:w="566" w:type="dxa"/>
            <w:tcBorders>
              <w:top w:val="single" w:sz="6" w:space="0" w:color="auto"/>
              <w:left w:val="single" w:sz="6" w:space="0" w:color="auto"/>
              <w:bottom w:val="single" w:sz="6" w:space="0" w:color="auto"/>
              <w:right w:val="single" w:sz="6" w:space="0" w:color="auto"/>
            </w:tcBorders>
          </w:tcPr>
          <w:p w14:paraId="6B23AD3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0111</w:t>
            </w:r>
          </w:p>
        </w:tc>
        <w:tc>
          <w:tcPr>
            <w:tcW w:w="1592" w:type="dxa"/>
            <w:tcBorders>
              <w:top w:val="single" w:sz="6" w:space="0" w:color="auto"/>
              <w:left w:val="single" w:sz="6" w:space="0" w:color="auto"/>
              <w:bottom w:val="single" w:sz="6" w:space="0" w:color="auto"/>
              <w:right w:val="single" w:sz="6" w:space="0" w:color="auto"/>
            </w:tcBorders>
          </w:tcPr>
          <w:p w14:paraId="52B937B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70.0.00.01110</w:t>
            </w:r>
          </w:p>
        </w:tc>
        <w:tc>
          <w:tcPr>
            <w:tcW w:w="498" w:type="dxa"/>
            <w:tcBorders>
              <w:top w:val="single" w:sz="6" w:space="0" w:color="auto"/>
              <w:left w:val="single" w:sz="6" w:space="0" w:color="auto"/>
              <w:bottom w:val="single" w:sz="6" w:space="0" w:color="auto"/>
              <w:right w:val="single" w:sz="6" w:space="0" w:color="auto"/>
            </w:tcBorders>
          </w:tcPr>
          <w:p w14:paraId="269ABFB2"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19B8D833"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1,00</w:t>
            </w:r>
          </w:p>
        </w:tc>
      </w:tr>
      <w:tr w:rsidR="00A4606A" w:rsidRPr="00F32428" w14:paraId="34851AC1" w14:textId="77777777" w:rsidTr="0050440A">
        <w:trPr>
          <w:trHeight w:val="235"/>
        </w:trPr>
        <w:tc>
          <w:tcPr>
            <w:tcW w:w="6289" w:type="dxa"/>
            <w:tcBorders>
              <w:top w:val="single" w:sz="6" w:space="0" w:color="auto"/>
              <w:left w:val="single" w:sz="6" w:space="0" w:color="auto"/>
              <w:bottom w:val="single" w:sz="6" w:space="0" w:color="auto"/>
              <w:right w:val="single" w:sz="6" w:space="0" w:color="auto"/>
            </w:tcBorders>
          </w:tcPr>
          <w:p w14:paraId="471D936A"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14:paraId="54AD344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0111</w:t>
            </w:r>
          </w:p>
        </w:tc>
        <w:tc>
          <w:tcPr>
            <w:tcW w:w="1592" w:type="dxa"/>
            <w:tcBorders>
              <w:top w:val="single" w:sz="6" w:space="0" w:color="auto"/>
              <w:left w:val="single" w:sz="6" w:space="0" w:color="auto"/>
              <w:bottom w:val="single" w:sz="6" w:space="0" w:color="auto"/>
              <w:right w:val="single" w:sz="6" w:space="0" w:color="auto"/>
            </w:tcBorders>
          </w:tcPr>
          <w:p w14:paraId="13BB81C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70.0.00.01110</w:t>
            </w:r>
          </w:p>
        </w:tc>
        <w:tc>
          <w:tcPr>
            <w:tcW w:w="498" w:type="dxa"/>
            <w:tcBorders>
              <w:top w:val="single" w:sz="6" w:space="0" w:color="auto"/>
              <w:left w:val="single" w:sz="6" w:space="0" w:color="auto"/>
              <w:bottom w:val="single" w:sz="6" w:space="0" w:color="auto"/>
              <w:right w:val="single" w:sz="6" w:space="0" w:color="auto"/>
            </w:tcBorders>
          </w:tcPr>
          <w:p w14:paraId="1B6E7E0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800</w:t>
            </w:r>
          </w:p>
        </w:tc>
        <w:tc>
          <w:tcPr>
            <w:tcW w:w="1120" w:type="dxa"/>
            <w:tcBorders>
              <w:top w:val="single" w:sz="6" w:space="0" w:color="auto"/>
              <w:left w:val="single" w:sz="6" w:space="0" w:color="auto"/>
              <w:bottom w:val="single" w:sz="6" w:space="0" w:color="auto"/>
              <w:right w:val="single" w:sz="6" w:space="0" w:color="auto"/>
            </w:tcBorders>
          </w:tcPr>
          <w:p w14:paraId="78E64229"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1,00</w:t>
            </w:r>
          </w:p>
        </w:tc>
      </w:tr>
      <w:tr w:rsidR="00A4606A" w:rsidRPr="00F32428" w14:paraId="6FC71BA2" w14:textId="77777777" w:rsidTr="0050440A">
        <w:trPr>
          <w:trHeight w:val="235"/>
        </w:trPr>
        <w:tc>
          <w:tcPr>
            <w:tcW w:w="6289" w:type="dxa"/>
            <w:tcBorders>
              <w:top w:val="single" w:sz="6" w:space="0" w:color="auto"/>
              <w:left w:val="single" w:sz="6" w:space="0" w:color="auto"/>
              <w:bottom w:val="single" w:sz="6" w:space="0" w:color="auto"/>
              <w:right w:val="single" w:sz="6" w:space="0" w:color="auto"/>
            </w:tcBorders>
          </w:tcPr>
          <w:p w14:paraId="71601B54"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Резервные средства</w:t>
            </w:r>
          </w:p>
        </w:tc>
        <w:tc>
          <w:tcPr>
            <w:tcW w:w="566" w:type="dxa"/>
            <w:tcBorders>
              <w:top w:val="single" w:sz="6" w:space="0" w:color="auto"/>
              <w:left w:val="single" w:sz="6" w:space="0" w:color="auto"/>
              <w:bottom w:val="single" w:sz="6" w:space="0" w:color="auto"/>
              <w:right w:val="single" w:sz="6" w:space="0" w:color="auto"/>
            </w:tcBorders>
          </w:tcPr>
          <w:p w14:paraId="0F054EB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0111</w:t>
            </w:r>
          </w:p>
        </w:tc>
        <w:tc>
          <w:tcPr>
            <w:tcW w:w="1592" w:type="dxa"/>
            <w:tcBorders>
              <w:top w:val="single" w:sz="6" w:space="0" w:color="auto"/>
              <w:left w:val="single" w:sz="6" w:space="0" w:color="auto"/>
              <w:bottom w:val="single" w:sz="6" w:space="0" w:color="auto"/>
              <w:right w:val="single" w:sz="6" w:space="0" w:color="auto"/>
            </w:tcBorders>
          </w:tcPr>
          <w:p w14:paraId="59A99D3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70.0.00.01110</w:t>
            </w:r>
          </w:p>
        </w:tc>
        <w:tc>
          <w:tcPr>
            <w:tcW w:w="498" w:type="dxa"/>
            <w:tcBorders>
              <w:top w:val="single" w:sz="6" w:space="0" w:color="auto"/>
              <w:left w:val="single" w:sz="6" w:space="0" w:color="auto"/>
              <w:bottom w:val="single" w:sz="6" w:space="0" w:color="auto"/>
              <w:right w:val="single" w:sz="6" w:space="0" w:color="auto"/>
            </w:tcBorders>
          </w:tcPr>
          <w:p w14:paraId="5B0145E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870</w:t>
            </w:r>
          </w:p>
        </w:tc>
        <w:tc>
          <w:tcPr>
            <w:tcW w:w="1120" w:type="dxa"/>
            <w:tcBorders>
              <w:top w:val="single" w:sz="6" w:space="0" w:color="auto"/>
              <w:left w:val="single" w:sz="6" w:space="0" w:color="auto"/>
              <w:bottom w:val="single" w:sz="6" w:space="0" w:color="auto"/>
              <w:right w:val="single" w:sz="6" w:space="0" w:color="auto"/>
            </w:tcBorders>
          </w:tcPr>
          <w:p w14:paraId="5AE3C9F1"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1,00</w:t>
            </w:r>
          </w:p>
        </w:tc>
      </w:tr>
      <w:tr w:rsidR="00A4606A" w:rsidRPr="00F32428" w14:paraId="16B4C5CB" w14:textId="77777777" w:rsidTr="0050440A">
        <w:trPr>
          <w:trHeight w:val="235"/>
        </w:trPr>
        <w:tc>
          <w:tcPr>
            <w:tcW w:w="6289" w:type="dxa"/>
            <w:tcBorders>
              <w:top w:val="single" w:sz="6" w:space="0" w:color="auto"/>
              <w:left w:val="single" w:sz="6" w:space="0" w:color="auto"/>
              <w:bottom w:val="single" w:sz="6" w:space="0" w:color="auto"/>
              <w:right w:val="single" w:sz="6" w:space="0" w:color="auto"/>
            </w:tcBorders>
          </w:tcPr>
          <w:p w14:paraId="447C0412"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Другие 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14:paraId="64B507D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0113</w:t>
            </w:r>
          </w:p>
        </w:tc>
        <w:tc>
          <w:tcPr>
            <w:tcW w:w="1592" w:type="dxa"/>
            <w:tcBorders>
              <w:top w:val="single" w:sz="6" w:space="0" w:color="auto"/>
              <w:left w:val="single" w:sz="6" w:space="0" w:color="auto"/>
              <w:bottom w:val="single" w:sz="6" w:space="0" w:color="auto"/>
              <w:right w:val="single" w:sz="6" w:space="0" w:color="auto"/>
            </w:tcBorders>
          </w:tcPr>
          <w:p w14:paraId="0FFBCDFB" w14:textId="77777777" w:rsidR="00A4606A" w:rsidRPr="00F32428" w:rsidRDefault="00A4606A" w:rsidP="0050440A">
            <w:pPr>
              <w:autoSpaceDE w:val="0"/>
              <w:autoSpaceDN w:val="0"/>
              <w:adjustRightInd w:val="0"/>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4A19D31A"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BC459C5" w14:textId="77777777" w:rsidR="00A4606A" w:rsidRPr="00F32428" w:rsidRDefault="00A4606A" w:rsidP="0050440A">
            <w:pPr>
              <w:jc w:val="center"/>
              <w:rPr>
                <w:sz w:val="22"/>
                <w:szCs w:val="22"/>
                <w:lang w:val="en-US"/>
              </w:rPr>
            </w:pPr>
            <w:r w:rsidRPr="00F32428">
              <w:rPr>
                <w:color w:val="000000"/>
                <w:sz w:val="22"/>
                <w:szCs w:val="22"/>
              </w:rPr>
              <w:t>88,19</w:t>
            </w:r>
          </w:p>
        </w:tc>
      </w:tr>
      <w:tr w:rsidR="00A4606A" w:rsidRPr="00F32428" w14:paraId="5AE34A3C" w14:textId="77777777" w:rsidTr="0050440A">
        <w:trPr>
          <w:trHeight w:val="235"/>
        </w:trPr>
        <w:tc>
          <w:tcPr>
            <w:tcW w:w="6289" w:type="dxa"/>
            <w:tcBorders>
              <w:top w:val="single" w:sz="6" w:space="0" w:color="auto"/>
              <w:left w:val="single" w:sz="6" w:space="0" w:color="auto"/>
              <w:bottom w:val="single" w:sz="6" w:space="0" w:color="auto"/>
              <w:right w:val="single" w:sz="6" w:space="0" w:color="auto"/>
            </w:tcBorders>
          </w:tcPr>
          <w:p w14:paraId="3014AD73" w14:textId="77777777" w:rsidR="00A4606A" w:rsidRPr="00F32428" w:rsidRDefault="00A4606A" w:rsidP="0050440A">
            <w:pPr>
              <w:autoSpaceDE w:val="0"/>
              <w:autoSpaceDN w:val="0"/>
              <w:adjustRightInd w:val="0"/>
              <w:jc w:val="both"/>
              <w:rPr>
                <w:color w:val="000000"/>
                <w:sz w:val="22"/>
                <w:szCs w:val="22"/>
              </w:rPr>
            </w:pPr>
            <w:r w:rsidRPr="00F32428">
              <w:rPr>
                <w:sz w:val="22"/>
                <w:szCs w:val="22"/>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14:paraId="244EF12A"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0113</w:t>
            </w:r>
          </w:p>
        </w:tc>
        <w:tc>
          <w:tcPr>
            <w:tcW w:w="1592" w:type="dxa"/>
            <w:tcBorders>
              <w:top w:val="single" w:sz="6" w:space="0" w:color="auto"/>
              <w:left w:val="single" w:sz="6" w:space="0" w:color="auto"/>
              <w:bottom w:val="single" w:sz="6" w:space="0" w:color="auto"/>
              <w:right w:val="single" w:sz="6" w:space="0" w:color="auto"/>
            </w:tcBorders>
          </w:tcPr>
          <w:p w14:paraId="0386B0A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70.0.00.00000</w:t>
            </w:r>
          </w:p>
        </w:tc>
        <w:tc>
          <w:tcPr>
            <w:tcW w:w="498" w:type="dxa"/>
            <w:tcBorders>
              <w:top w:val="single" w:sz="6" w:space="0" w:color="auto"/>
              <w:left w:val="single" w:sz="6" w:space="0" w:color="auto"/>
              <w:bottom w:val="single" w:sz="6" w:space="0" w:color="auto"/>
              <w:right w:val="single" w:sz="6" w:space="0" w:color="auto"/>
            </w:tcBorders>
          </w:tcPr>
          <w:p w14:paraId="61349D36"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A7FFB95" w14:textId="77777777" w:rsidR="00A4606A" w:rsidRPr="00F32428" w:rsidRDefault="00A4606A" w:rsidP="0050440A">
            <w:pPr>
              <w:jc w:val="center"/>
              <w:rPr>
                <w:sz w:val="22"/>
                <w:szCs w:val="22"/>
              </w:rPr>
            </w:pPr>
            <w:r w:rsidRPr="00F32428">
              <w:rPr>
                <w:color w:val="000000"/>
                <w:sz w:val="22"/>
                <w:szCs w:val="22"/>
              </w:rPr>
              <w:t>88,19</w:t>
            </w:r>
          </w:p>
        </w:tc>
      </w:tr>
      <w:tr w:rsidR="00A4606A" w:rsidRPr="00F32428" w14:paraId="0224F5DB" w14:textId="77777777" w:rsidTr="0050440A">
        <w:trPr>
          <w:trHeight w:val="235"/>
        </w:trPr>
        <w:tc>
          <w:tcPr>
            <w:tcW w:w="6289" w:type="dxa"/>
            <w:tcBorders>
              <w:top w:val="single" w:sz="6" w:space="0" w:color="auto"/>
              <w:left w:val="single" w:sz="6" w:space="0" w:color="auto"/>
              <w:bottom w:val="single" w:sz="6" w:space="0" w:color="auto"/>
              <w:right w:val="single" w:sz="6" w:space="0" w:color="auto"/>
            </w:tcBorders>
          </w:tcPr>
          <w:p w14:paraId="5CA3C818" w14:textId="77777777" w:rsidR="00A4606A" w:rsidRPr="00F32428" w:rsidRDefault="00A4606A" w:rsidP="0050440A">
            <w:pPr>
              <w:autoSpaceDE w:val="0"/>
              <w:autoSpaceDN w:val="0"/>
              <w:adjustRightInd w:val="0"/>
              <w:jc w:val="both"/>
              <w:rPr>
                <w:sz w:val="22"/>
                <w:szCs w:val="22"/>
              </w:rPr>
            </w:pPr>
            <w:r w:rsidRPr="00F32428">
              <w:rPr>
                <w:sz w:val="22"/>
                <w:szCs w:val="22"/>
              </w:rPr>
              <w:t>Оценка недвижимости, признание прав и регулирование отношений по муниципальной собственности</w:t>
            </w:r>
          </w:p>
        </w:tc>
        <w:tc>
          <w:tcPr>
            <w:tcW w:w="566" w:type="dxa"/>
            <w:tcBorders>
              <w:top w:val="single" w:sz="6" w:space="0" w:color="auto"/>
              <w:left w:val="single" w:sz="6" w:space="0" w:color="auto"/>
              <w:bottom w:val="single" w:sz="6" w:space="0" w:color="auto"/>
              <w:right w:val="single" w:sz="6" w:space="0" w:color="auto"/>
            </w:tcBorders>
          </w:tcPr>
          <w:p w14:paraId="12403AE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0113</w:t>
            </w:r>
          </w:p>
        </w:tc>
        <w:tc>
          <w:tcPr>
            <w:tcW w:w="1592" w:type="dxa"/>
            <w:tcBorders>
              <w:top w:val="single" w:sz="6" w:space="0" w:color="auto"/>
              <w:left w:val="single" w:sz="6" w:space="0" w:color="auto"/>
              <w:bottom w:val="single" w:sz="6" w:space="0" w:color="auto"/>
              <w:right w:val="single" w:sz="6" w:space="0" w:color="auto"/>
            </w:tcBorders>
          </w:tcPr>
          <w:p w14:paraId="452179C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70.0.00.01130</w:t>
            </w:r>
          </w:p>
        </w:tc>
        <w:tc>
          <w:tcPr>
            <w:tcW w:w="498" w:type="dxa"/>
            <w:tcBorders>
              <w:top w:val="single" w:sz="6" w:space="0" w:color="auto"/>
              <w:left w:val="single" w:sz="6" w:space="0" w:color="auto"/>
              <w:bottom w:val="single" w:sz="6" w:space="0" w:color="auto"/>
              <w:right w:val="single" w:sz="6" w:space="0" w:color="auto"/>
            </w:tcBorders>
          </w:tcPr>
          <w:p w14:paraId="3048AAEB"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6ED1CFFC" w14:textId="77777777" w:rsidR="00A4606A" w:rsidRPr="00F32428" w:rsidRDefault="00A4606A" w:rsidP="0050440A">
            <w:pPr>
              <w:jc w:val="center"/>
              <w:rPr>
                <w:sz w:val="22"/>
                <w:szCs w:val="22"/>
              </w:rPr>
            </w:pPr>
            <w:r w:rsidRPr="00F32428">
              <w:rPr>
                <w:color w:val="000000"/>
                <w:sz w:val="22"/>
                <w:szCs w:val="22"/>
              </w:rPr>
              <w:t>16,79</w:t>
            </w:r>
          </w:p>
        </w:tc>
      </w:tr>
      <w:tr w:rsidR="00A4606A" w:rsidRPr="00F32428" w14:paraId="139C904D" w14:textId="77777777" w:rsidTr="0050440A">
        <w:trPr>
          <w:trHeight w:val="235"/>
        </w:trPr>
        <w:tc>
          <w:tcPr>
            <w:tcW w:w="6289" w:type="dxa"/>
            <w:tcBorders>
              <w:top w:val="single" w:sz="6" w:space="0" w:color="auto"/>
              <w:left w:val="single" w:sz="6" w:space="0" w:color="auto"/>
              <w:bottom w:val="single" w:sz="6" w:space="0" w:color="auto"/>
              <w:right w:val="single" w:sz="6" w:space="0" w:color="auto"/>
            </w:tcBorders>
          </w:tcPr>
          <w:p w14:paraId="5EF8770C" w14:textId="77777777" w:rsidR="00A4606A" w:rsidRPr="00F32428" w:rsidRDefault="00A4606A" w:rsidP="0050440A">
            <w:pPr>
              <w:autoSpaceDE w:val="0"/>
              <w:autoSpaceDN w:val="0"/>
              <w:adjustRightInd w:val="0"/>
              <w:jc w:val="both"/>
              <w:rPr>
                <w:bCs/>
                <w:color w:val="000000"/>
                <w:sz w:val="22"/>
                <w:szCs w:val="22"/>
              </w:rPr>
            </w:pPr>
            <w:r w:rsidRPr="00F32428">
              <w:rPr>
                <w:bCs/>
                <w:color w:val="000000"/>
                <w:sz w:val="22"/>
                <w:szCs w:val="22"/>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7CFBF2C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0113</w:t>
            </w:r>
          </w:p>
        </w:tc>
        <w:tc>
          <w:tcPr>
            <w:tcW w:w="1592" w:type="dxa"/>
            <w:tcBorders>
              <w:top w:val="single" w:sz="6" w:space="0" w:color="auto"/>
              <w:left w:val="single" w:sz="6" w:space="0" w:color="auto"/>
              <w:bottom w:val="single" w:sz="6" w:space="0" w:color="auto"/>
              <w:right w:val="single" w:sz="6" w:space="0" w:color="auto"/>
            </w:tcBorders>
          </w:tcPr>
          <w:p w14:paraId="689ECBC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70.0.00.01130</w:t>
            </w:r>
          </w:p>
        </w:tc>
        <w:tc>
          <w:tcPr>
            <w:tcW w:w="498" w:type="dxa"/>
            <w:tcBorders>
              <w:top w:val="single" w:sz="6" w:space="0" w:color="auto"/>
              <w:left w:val="single" w:sz="6" w:space="0" w:color="auto"/>
              <w:bottom w:val="single" w:sz="6" w:space="0" w:color="auto"/>
              <w:right w:val="single" w:sz="6" w:space="0" w:color="auto"/>
            </w:tcBorders>
          </w:tcPr>
          <w:p w14:paraId="2EFDB18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120" w:type="dxa"/>
            <w:tcBorders>
              <w:top w:val="single" w:sz="6" w:space="0" w:color="auto"/>
              <w:left w:val="single" w:sz="6" w:space="0" w:color="auto"/>
              <w:bottom w:val="single" w:sz="6" w:space="0" w:color="auto"/>
              <w:right w:val="single" w:sz="6" w:space="0" w:color="auto"/>
            </w:tcBorders>
          </w:tcPr>
          <w:p w14:paraId="559015AE" w14:textId="77777777" w:rsidR="00A4606A" w:rsidRPr="00F32428" w:rsidRDefault="00A4606A" w:rsidP="0050440A">
            <w:pPr>
              <w:jc w:val="center"/>
              <w:rPr>
                <w:sz w:val="22"/>
                <w:szCs w:val="22"/>
              </w:rPr>
            </w:pPr>
            <w:r w:rsidRPr="00F32428">
              <w:rPr>
                <w:color w:val="000000"/>
                <w:sz w:val="22"/>
                <w:szCs w:val="22"/>
              </w:rPr>
              <w:t>16,79</w:t>
            </w:r>
          </w:p>
        </w:tc>
      </w:tr>
      <w:tr w:rsidR="00A4606A" w:rsidRPr="00F32428" w14:paraId="5049B63E" w14:textId="77777777" w:rsidTr="0050440A">
        <w:trPr>
          <w:trHeight w:val="235"/>
        </w:trPr>
        <w:tc>
          <w:tcPr>
            <w:tcW w:w="6289" w:type="dxa"/>
            <w:tcBorders>
              <w:top w:val="single" w:sz="6" w:space="0" w:color="auto"/>
              <w:left w:val="single" w:sz="6" w:space="0" w:color="auto"/>
              <w:bottom w:val="single" w:sz="6" w:space="0" w:color="auto"/>
              <w:right w:val="single" w:sz="6" w:space="0" w:color="auto"/>
            </w:tcBorders>
          </w:tcPr>
          <w:p w14:paraId="78589683" w14:textId="77777777" w:rsidR="00A4606A" w:rsidRPr="00F32428" w:rsidRDefault="00A4606A" w:rsidP="0050440A">
            <w:pPr>
              <w:autoSpaceDE w:val="0"/>
              <w:autoSpaceDN w:val="0"/>
              <w:adjustRightInd w:val="0"/>
              <w:jc w:val="both"/>
              <w:rPr>
                <w:bCs/>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799316C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0113</w:t>
            </w:r>
          </w:p>
        </w:tc>
        <w:tc>
          <w:tcPr>
            <w:tcW w:w="1592" w:type="dxa"/>
            <w:tcBorders>
              <w:top w:val="single" w:sz="6" w:space="0" w:color="auto"/>
              <w:left w:val="single" w:sz="6" w:space="0" w:color="auto"/>
              <w:bottom w:val="single" w:sz="6" w:space="0" w:color="auto"/>
              <w:right w:val="single" w:sz="6" w:space="0" w:color="auto"/>
            </w:tcBorders>
          </w:tcPr>
          <w:p w14:paraId="1ADE900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70.0.00.01130</w:t>
            </w:r>
          </w:p>
        </w:tc>
        <w:tc>
          <w:tcPr>
            <w:tcW w:w="498" w:type="dxa"/>
            <w:tcBorders>
              <w:top w:val="single" w:sz="6" w:space="0" w:color="auto"/>
              <w:left w:val="single" w:sz="6" w:space="0" w:color="auto"/>
              <w:bottom w:val="single" w:sz="6" w:space="0" w:color="auto"/>
              <w:right w:val="single" w:sz="6" w:space="0" w:color="auto"/>
            </w:tcBorders>
          </w:tcPr>
          <w:p w14:paraId="67479F5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120" w:type="dxa"/>
            <w:tcBorders>
              <w:top w:val="single" w:sz="6" w:space="0" w:color="auto"/>
              <w:left w:val="single" w:sz="6" w:space="0" w:color="auto"/>
              <w:bottom w:val="single" w:sz="6" w:space="0" w:color="auto"/>
              <w:right w:val="single" w:sz="6" w:space="0" w:color="auto"/>
            </w:tcBorders>
          </w:tcPr>
          <w:p w14:paraId="41B823FF" w14:textId="77777777" w:rsidR="00A4606A" w:rsidRPr="00F32428" w:rsidRDefault="00A4606A" w:rsidP="0050440A">
            <w:pPr>
              <w:jc w:val="center"/>
              <w:rPr>
                <w:sz w:val="22"/>
                <w:szCs w:val="22"/>
              </w:rPr>
            </w:pPr>
            <w:r w:rsidRPr="00F32428">
              <w:rPr>
                <w:color w:val="000000"/>
                <w:sz w:val="22"/>
                <w:szCs w:val="22"/>
              </w:rPr>
              <w:t>16,79</w:t>
            </w:r>
          </w:p>
        </w:tc>
      </w:tr>
      <w:tr w:rsidR="00A4606A" w:rsidRPr="00F32428" w14:paraId="1764D36B" w14:textId="77777777" w:rsidTr="0050440A">
        <w:trPr>
          <w:trHeight w:val="235"/>
        </w:trPr>
        <w:tc>
          <w:tcPr>
            <w:tcW w:w="6289" w:type="dxa"/>
            <w:tcBorders>
              <w:top w:val="single" w:sz="6" w:space="0" w:color="auto"/>
              <w:left w:val="single" w:sz="6" w:space="0" w:color="auto"/>
              <w:bottom w:val="single" w:sz="6" w:space="0" w:color="auto"/>
              <w:right w:val="single" w:sz="6" w:space="0" w:color="auto"/>
            </w:tcBorders>
          </w:tcPr>
          <w:p w14:paraId="36E142BD"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Выполнение других обязательств государства</w:t>
            </w:r>
          </w:p>
        </w:tc>
        <w:tc>
          <w:tcPr>
            <w:tcW w:w="566" w:type="dxa"/>
            <w:tcBorders>
              <w:top w:val="single" w:sz="6" w:space="0" w:color="auto"/>
              <w:left w:val="single" w:sz="6" w:space="0" w:color="auto"/>
              <w:bottom w:val="single" w:sz="6" w:space="0" w:color="auto"/>
              <w:right w:val="single" w:sz="6" w:space="0" w:color="auto"/>
            </w:tcBorders>
          </w:tcPr>
          <w:p w14:paraId="7ACA1AC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0113</w:t>
            </w:r>
          </w:p>
        </w:tc>
        <w:tc>
          <w:tcPr>
            <w:tcW w:w="1592" w:type="dxa"/>
            <w:tcBorders>
              <w:top w:val="single" w:sz="6" w:space="0" w:color="auto"/>
              <w:left w:val="single" w:sz="6" w:space="0" w:color="auto"/>
              <w:bottom w:val="single" w:sz="6" w:space="0" w:color="auto"/>
              <w:right w:val="single" w:sz="6" w:space="0" w:color="auto"/>
            </w:tcBorders>
          </w:tcPr>
          <w:p w14:paraId="3673625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70.0.00.01230</w:t>
            </w:r>
          </w:p>
        </w:tc>
        <w:tc>
          <w:tcPr>
            <w:tcW w:w="498" w:type="dxa"/>
            <w:tcBorders>
              <w:top w:val="single" w:sz="6" w:space="0" w:color="auto"/>
              <w:left w:val="single" w:sz="6" w:space="0" w:color="auto"/>
              <w:bottom w:val="single" w:sz="6" w:space="0" w:color="auto"/>
              <w:right w:val="single" w:sz="6" w:space="0" w:color="auto"/>
            </w:tcBorders>
          </w:tcPr>
          <w:p w14:paraId="0390C096"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6338DC35" w14:textId="77777777" w:rsidR="00A4606A" w:rsidRPr="00F32428" w:rsidRDefault="00A4606A" w:rsidP="0050440A">
            <w:pPr>
              <w:jc w:val="center"/>
              <w:rPr>
                <w:sz w:val="22"/>
                <w:szCs w:val="22"/>
              </w:rPr>
            </w:pPr>
            <w:r w:rsidRPr="00F32428">
              <w:rPr>
                <w:color w:val="000000"/>
                <w:sz w:val="22"/>
                <w:szCs w:val="22"/>
              </w:rPr>
              <w:t>71,40</w:t>
            </w:r>
          </w:p>
        </w:tc>
      </w:tr>
      <w:tr w:rsidR="00A4606A" w:rsidRPr="00F32428" w14:paraId="2214F7C2" w14:textId="77777777" w:rsidTr="0050440A">
        <w:trPr>
          <w:trHeight w:val="235"/>
        </w:trPr>
        <w:tc>
          <w:tcPr>
            <w:tcW w:w="6289" w:type="dxa"/>
            <w:tcBorders>
              <w:top w:val="single" w:sz="6" w:space="0" w:color="auto"/>
              <w:left w:val="single" w:sz="6" w:space="0" w:color="auto"/>
              <w:bottom w:val="single" w:sz="6" w:space="0" w:color="auto"/>
              <w:right w:val="single" w:sz="6" w:space="0" w:color="auto"/>
            </w:tcBorders>
          </w:tcPr>
          <w:p w14:paraId="120F7482" w14:textId="77777777" w:rsidR="00A4606A" w:rsidRPr="00F32428" w:rsidRDefault="00A4606A" w:rsidP="0050440A">
            <w:pPr>
              <w:autoSpaceDE w:val="0"/>
              <w:autoSpaceDN w:val="0"/>
              <w:adjustRightInd w:val="0"/>
              <w:jc w:val="both"/>
              <w:rPr>
                <w:bCs/>
                <w:color w:val="000000"/>
                <w:sz w:val="22"/>
                <w:szCs w:val="22"/>
              </w:rPr>
            </w:pPr>
            <w:r w:rsidRPr="00F32428">
              <w:rPr>
                <w:bCs/>
                <w:color w:val="000000"/>
                <w:sz w:val="22"/>
                <w:szCs w:val="22"/>
              </w:rPr>
              <w:lastRenderedPageBreak/>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75F5616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0113</w:t>
            </w:r>
          </w:p>
        </w:tc>
        <w:tc>
          <w:tcPr>
            <w:tcW w:w="1592" w:type="dxa"/>
            <w:tcBorders>
              <w:top w:val="single" w:sz="6" w:space="0" w:color="auto"/>
              <w:left w:val="single" w:sz="6" w:space="0" w:color="auto"/>
              <w:bottom w:val="single" w:sz="6" w:space="0" w:color="auto"/>
              <w:right w:val="single" w:sz="6" w:space="0" w:color="auto"/>
            </w:tcBorders>
          </w:tcPr>
          <w:p w14:paraId="61A5FBB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70.0.00.01230</w:t>
            </w:r>
          </w:p>
        </w:tc>
        <w:tc>
          <w:tcPr>
            <w:tcW w:w="498" w:type="dxa"/>
            <w:tcBorders>
              <w:top w:val="single" w:sz="6" w:space="0" w:color="auto"/>
              <w:left w:val="single" w:sz="6" w:space="0" w:color="auto"/>
              <w:bottom w:val="single" w:sz="6" w:space="0" w:color="auto"/>
              <w:right w:val="single" w:sz="6" w:space="0" w:color="auto"/>
            </w:tcBorders>
          </w:tcPr>
          <w:p w14:paraId="37B672E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120" w:type="dxa"/>
            <w:tcBorders>
              <w:top w:val="single" w:sz="6" w:space="0" w:color="auto"/>
              <w:left w:val="single" w:sz="6" w:space="0" w:color="auto"/>
              <w:bottom w:val="single" w:sz="6" w:space="0" w:color="auto"/>
              <w:right w:val="single" w:sz="6" w:space="0" w:color="auto"/>
            </w:tcBorders>
          </w:tcPr>
          <w:p w14:paraId="6D63A099" w14:textId="77777777" w:rsidR="00A4606A" w:rsidRPr="00F32428" w:rsidRDefault="00A4606A" w:rsidP="0050440A">
            <w:pPr>
              <w:jc w:val="center"/>
              <w:rPr>
                <w:color w:val="000000"/>
                <w:sz w:val="22"/>
                <w:szCs w:val="22"/>
              </w:rPr>
            </w:pPr>
            <w:r w:rsidRPr="00F32428">
              <w:rPr>
                <w:color w:val="000000"/>
                <w:sz w:val="22"/>
                <w:szCs w:val="22"/>
              </w:rPr>
              <w:t>66,40</w:t>
            </w:r>
          </w:p>
        </w:tc>
      </w:tr>
      <w:tr w:rsidR="00A4606A" w:rsidRPr="00F32428" w14:paraId="5F13465E" w14:textId="77777777" w:rsidTr="0050440A">
        <w:trPr>
          <w:trHeight w:val="235"/>
        </w:trPr>
        <w:tc>
          <w:tcPr>
            <w:tcW w:w="6289" w:type="dxa"/>
            <w:tcBorders>
              <w:top w:val="single" w:sz="6" w:space="0" w:color="auto"/>
              <w:left w:val="single" w:sz="6" w:space="0" w:color="auto"/>
              <w:bottom w:val="single" w:sz="6" w:space="0" w:color="auto"/>
              <w:right w:val="single" w:sz="6" w:space="0" w:color="auto"/>
            </w:tcBorders>
          </w:tcPr>
          <w:p w14:paraId="19718FCA" w14:textId="77777777" w:rsidR="00A4606A" w:rsidRPr="00F32428" w:rsidRDefault="00A4606A" w:rsidP="0050440A">
            <w:pPr>
              <w:autoSpaceDE w:val="0"/>
              <w:autoSpaceDN w:val="0"/>
              <w:adjustRightInd w:val="0"/>
              <w:jc w:val="both"/>
              <w:rPr>
                <w:bCs/>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34A608B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0113</w:t>
            </w:r>
          </w:p>
        </w:tc>
        <w:tc>
          <w:tcPr>
            <w:tcW w:w="1592" w:type="dxa"/>
            <w:tcBorders>
              <w:top w:val="single" w:sz="6" w:space="0" w:color="auto"/>
              <w:left w:val="single" w:sz="6" w:space="0" w:color="auto"/>
              <w:bottom w:val="single" w:sz="6" w:space="0" w:color="auto"/>
              <w:right w:val="single" w:sz="6" w:space="0" w:color="auto"/>
            </w:tcBorders>
          </w:tcPr>
          <w:p w14:paraId="60A8D6C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70.0.00.01230</w:t>
            </w:r>
          </w:p>
        </w:tc>
        <w:tc>
          <w:tcPr>
            <w:tcW w:w="498" w:type="dxa"/>
            <w:tcBorders>
              <w:top w:val="single" w:sz="6" w:space="0" w:color="auto"/>
              <w:left w:val="single" w:sz="6" w:space="0" w:color="auto"/>
              <w:bottom w:val="single" w:sz="6" w:space="0" w:color="auto"/>
              <w:right w:val="single" w:sz="6" w:space="0" w:color="auto"/>
            </w:tcBorders>
          </w:tcPr>
          <w:p w14:paraId="4845688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120" w:type="dxa"/>
            <w:tcBorders>
              <w:top w:val="single" w:sz="6" w:space="0" w:color="auto"/>
              <w:left w:val="single" w:sz="6" w:space="0" w:color="auto"/>
              <w:bottom w:val="single" w:sz="6" w:space="0" w:color="auto"/>
              <w:right w:val="single" w:sz="6" w:space="0" w:color="auto"/>
            </w:tcBorders>
          </w:tcPr>
          <w:p w14:paraId="29C754F7" w14:textId="77777777" w:rsidR="00A4606A" w:rsidRPr="00F32428" w:rsidRDefault="00A4606A" w:rsidP="0050440A">
            <w:pPr>
              <w:jc w:val="center"/>
              <w:rPr>
                <w:color w:val="000000"/>
                <w:sz w:val="22"/>
                <w:szCs w:val="22"/>
              </w:rPr>
            </w:pPr>
            <w:r w:rsidRPr="00F32428">
              <w:rPr>
                <w:color w:val="000000"/>
                <w:sz w:val="22"/>
                <w:szCs w:val="22"/>
              </w:rPr>
              <w:t>66,40</w:t>
            </w:r>
          </w:p>
        </w:tc>
      </w:tr>
      <w:tr w:rsidR="00A4606A" w:rsidRPr="00F32428" w14:paraId="55A5A596" w14:textId="77777777" w:rsidTr="0050440A">
        <w:trPr>
          <w:trHeight w:val="235"/>
        </w:trPr>
        <w:tc>
          <w:tcPr>
            <w:tcW w:w="6289" w:type="dxa"/>
            <w:tcBorders>
              <w:top w:val="single" w:sz="6" w:space="0" w:color="auto"/>
              <w:left w:val="single" w:sz="6" w:space="0" w:color="auto"/>
              <w:bottom w:val="single" w:sz="6" w:space="0" w:color="auto"/>
              <w:right w:val="single" w:sz="6" w:space="0" w:color="auto"/>
            </w:tcBorders>
          </w:tcPr>
          <w:p w14:paraId="017F7EA9"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14:paraId="132ACC3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0113</w:t>
            </w:r>
          </w:p>
        </w:tc>
        <w:tc>
          <w:tcPr>
            <w:tcW w:w="1592" w:type="dxa"/>
            <w:tcBorders>
              <w:top w:val="single" w:sz="6" w:space="0" w:color="auto"/>
              <w:left w:val="single" w:sz="6" w:space="0" w:color="auto"/>
              <w:bottom w:val="single" w:sz="6" w:space="0" w:color="auto"/>
              <w:right w:val="single" w:sz="6" w:space="0" w:color="auto"/>
            </w:tcBorders>
          </w:tcPr>
          <w:p w14:paraId="6BE879D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70.0.00.01230</w:t>
            </w:r>
          </w:p>
        </w:tc>
        <w:tc>
          <w:tcPr>
            <w:tcW w:w="498" w:type="dxa"/>
            <w:tcBorders>
              <w:top w:val="single" w:sz="6" w:space="0" w:color="auto"/>
              <w:left w:val="single" w:sz="6" w:space="0" w:color="auto"/>
              <w:bottom w:val="single" w:sz="6" w:space="0" w:color="auto"/>
              <w:right w:val="single" w:sz="6" w:space="0" w:color="auto"/>
            </w:tcBorders>
          </w:tcPr>
          <w:p w14:paraId="50975D7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800</w:t>
            </w:r>
          </w:p>
        </w:tc>
        <w:tc>
          <w:tcPr>
            <w:tcW w:w="1120" w:type="dxa"/>
            <w:tcBorders>
              <w:top w:val="single" w:sz="6" w:space="0" w:color="auto"/>
              <w:left w:val="single" w:sz="6" w:space="0" w:color="auto"/>
              <w:bottom w:val="single" w:sz="6" w:space="0" w:color="auto"/>
              <w:right w:val="single" w:sz="6" w:space="0" w:color="auto"/>
            </w:tcBorders>
          </w:tcPr>
          <w:p w14:paraId="59E8DE51"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5,00</w:t>
            </w:r>
          </w:p>
        </w:tc>
      </w:tr>
      <w:tr w:rsidR="00A4606A" w:rsidRPr="00F32428" w14:paraId="077E7EAE" w14:textId="77777777" w:rsidTr="0050440A">
        <w:trPr>
          <w:trHeight w:val="235"/>
        </w:trPr>
        <w:tc>
          <w:tcPr>
            <w:tcW w:w="6289" w:type="dxa"/>
            <w:tcBorders>
              <w:top w:val="single" w:sz="6" w:space="0" w:color="auto"/>
              <w:left w:val="single" w:sz="6" w:space="0" w:color="auto"/>
              <w:bottom w:val="single" w:sz="6" w:space="0" w:color="auto"/>
              <w:right w:val="single" w:sz="6" w:space="0" w:color="auto"/>
            </w:tcBorders>
          </w:tcPr>
          <w:p w14:paraId="4ECE555E" w14:textId="77777777" w:rsidR="00A4606A" w:rsidRPr="00F32428" w:rsidRDefault="00A4606A" w:rsidP="0050440A">
            <w:pPr>
              <w:autoSpaceDE w:val="0"/>
              <w:autoSpaceDN w:val="0"/>
              <w:adjustRightInd w:val="0"/>
              <w:jc w:val="both"/>
              <w:rPr>
                <w:color w:val="000000"/>
                <w:sz w:val="22"/>
                <w:szCs w:val="22"/>
              </w:rPr>
            </w:pPr>
            <w:r w:rsidRPr="00F32428">
              <w:rPr>
                <w:bCs/>
                <w:color w:val="000000"/>
                <w:sz w:val="22"/>
                <w:szCs w:val="22"/>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14:paraId="5CADC3E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0113</w:t>
            </w:r>
          </w:p>
        </w:tc>
        <w:tc>
          <w:tcPr>
            <w:tcW w:w="1592" w:type="dxa"/>
            <w:tcBorders>
              <w:top w:val="single" w:sz="6" w:space="0" w:color="auto"/>
              <w:left w:val="single" w:sz="6" w:space="0" w:color="auto"/>
              <w:bottom w:val="single" w:sz="6" w:space="0" w:color="auto"/>
              <w:right w:val="single" w:sz="6" w:space="0" w:color="auto"/>
            </w:tcBorders>
          </w:tcPr>
          <w:p w14:paraId="1140423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70.0.00.01230</w:t>
            </w:r>
          </w:p>
        </w:tc>
        <w:tc>
          <w:tcPr>
            <w:tcW w:w="498" w:type="dxa"/>
            <w:tcBorders>
              <w:top w:val="single" w:sz="6" w:space="0" w:color="auto"/>
              <w:left w:val="single" w:sz="6" w:space="0" w:color="auto"/>
              <w:bottom w:val="single" w:sz="6" w:space="0" w:color="auto"/>
              <w:right w:val="single" w:sz="6" w:space="0" w:color="auto"/>
            </w:tcBorders>
          </w:tcPr>
          <w:p w14:paraId="693909A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850</w:t>
            </w:r>
          </w:p>
        </w:tc>
        <w:tc>
          <w:tcPr>
            <w:tcW w:w="1120" w:type="dxa"/>
            <w:tcBorders>
              <w:top w:val="single" w:sz="6" w:space="0" w:color="auto"/>
              <w:left w:val="single" w:sz="6" w:space="0" w:color="auto"/>
              <w:bottom w:val="single" w:sz="6" w:space="0" w:color="auto"/>
              <w:right w:val="single" w:sz="6" w:space="0" w:color="auto"/>
            </w:tcBorders>
          </w:tcPr>
          <w:p w14:paraId="4C34250F"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5,00</w:t>
            </w:r>
          </w:p>
        </w:tc>
      </w:tr>
      <w:tr w:rsidR="00A4606A" w:rsidRPr="00F32428" w14:paraId="70B2BB6C" w14:textId="77777777" w:rsidTr="0050440A">
        <w:trPr>
          <w:trHeight w:val="235"/>
        </w:trPr>
        <w:tc>
          <w:tcPr>
            <w:tcW w:w="6289" w:type="dxa"/>
            <w:tcBorders>
              <w:top w:val="single" w:sz="6" w:space="0" w:color="auto"/>
              <w:left w:val="single" w:sz="6" w:space="0" w:color="auto"/>
              <w:bottom w:val="single" w:sz="6" w:space="0" w:color="auto"/>
              <w:right w:val="single" w:sz="6" w:space="0" w:color="auto"/>
            </w:tcBorders>
          </w:tcPr>
          <w:p w14:paraId="1ACE7E9A" w14:textId="77777777" w:rsidR="00A4606A" w:rsidRPr="00F32428" w:rsidRDefault="00A4606A" w:rsidP="0050440A">
            <w:pPr>
              <w:autoSpaceDE w:val="0"/>
              <w:autoSpaceDN w:val="0"/>
              <w:adjustRightInd w:val="0"/>
              <w:jc w:val="both"/>
              <w:rPr>
                <w:color w:val="000000"/>
                <w:sz w:val="22"/>
                <w:szCs w:val="22"/>
              </w:rPr>
            </w:pPr>
            <w:r w:rsidRPr="00F32428">
              <w:rPr>
                <w:b/>
                <w:bCs/>
                <w:color w:val="000000"/>
                <w:sz w:val="22"/>
                <w:szCs w:val="22"/>
              </w:rPr>
              <w:t>НАЦИОНАЛЬНАЯ ОБОРОНА</w:t>
            </w:r>
          </w:p>
        </w:tc>
        <w:tc>
          <w:tcPr>
            <w:tcW w:w="566" w:type="dxa"/>
            <w:tcBorders>
              <w:top w:val="single" w:sz="6" w:space="0" w:color="auto"/>
              <w:left w:val="single" w:sz="6" w:space="0" w:color="auto"/>
              <w:bottom w:val="single" w:sz="6" w:space="0" w:color="auto"/>
              <w:right w:val="single" w:sz="6" w:space="0" w:color="auto"/>
            </w:tcBorders>
          </w:tcPr>
          <w:p w14:paraId="7EDBA5EB"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0200</w:t>
            </w:r>
          </w:p>
        </w:tc>
        <w:tc>
          <w:tcPr>
            <w:tcW w:w="1592" w:type="dxa"/>
            <w:tcBorders>
              <w:top w:val="single" w:sz="6" w:space="0" w:color="auto"/>
              <w:left w:val="single" w:sz="6" w:space="0" w:color="auto"/>
              <w:bottom w:val="single" w:sz="6" w:space="0" w:color="auto"/>
              <w:right w:val="single" w:sz="6" w:space="0" w:color="auto"/>
            </w:tcBorders>
          </w:tcPr>
          <w:p w14:paraId="4B792F9E" w14:textId="77777777" w:rsidR="00A4606A" w:rsidRPr="00F32428" w:rsidRDefault="00A4606A" w:rsidP="0050440A">
            <w:pPr>
              <w:autoSpaceDE w:val="0"/>
              <w:autoSpaceDN w:val="0"/>
              <w:adjustRightInd w:val="0"/>
              <w:jc w:val="right"/>
              <w:rPr>
                <w:b/>
                <w:bCs/>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032494FF" w14:textId="77777777" w:rsidR="00A4606A" w:rsidRPr="00F32428" w:rsidRDefault="00A4606A" w:rsidP="0050440A">
            <w:pPr>
              <w:autoSpaceDE w:val="0"/>
              <w:autoSpaceDN w:val="0"/>
              <w:adjustRightInd w:val="0"/>
              <w:jc w:val="right"/>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D74B0E3" w14:textId="77777777" w:rsidR="00A4606A" w:rsidRPr="00F32428" w:rsidRDefault="00A4606A" w:rsidP="0050440A">
            <w:pPr>
              <w:jc w:val="center"/>
              <w:rPr>
                <w:b/>
                <w:sz w:val="22"/>
                <w:szCs w:val="22"/>
              </w:rPr>
            </w:pPr>
            <w:r w:rsidRPr="00F32428">
              <w:rPr>
                <w:b/>
                <w:color w:val="000000"/>
                <w:sz w:val="22"/>
                <w:szCs w:val="22"/>
              </w:rPr>
              <w:t>138,41</w:t>
            </w:r>
          </w:p>
        </w:tc>
      </w:tr>
      <w:tr w:rsidR="00A4606A" w:rsidRPr="00F32428" w14:paraId="7C475A74" w14:textId="77777777" w:rsidTr="0050440A">
        <w:trPr>
          <w:trHeight w:val="235"/>
        </w:trPr>
        <w:tc>
          <w:tcPr>
            <w:tcW w:w="6289" w:type="dxa"/>
            <w:tcBorders>
              <w:top w:val="single" w:sz="6" w:space="0" w:color="auto"/>
              <w:left w:val="single" w:sz="6" w:space="0" w:color="auto"/>
              <w:bottom w:val="single" w:sz="6" w:space="0" w:color="auto"/>
              <w:right w:val="single" w:sz="6" w:space="0" w:color="auto"/>
            </w:tcBorders>
          </w:tcPr>
          <w:p w14:paraId="13CD0F9B"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Мобилизационная и вневойсковая подготовка</w:t>
            </w:r>
          </w:p>
        </w:tc>
        <w:tc>
          <w:tcPr>
            <w:tcW w:w="566" w:type="dxa"/>
            <w:tcBorders>
              <w:top w:val="single" w:sz="6" w:space="0" w:color="auto"/>
              <w:left w:val="single" w:sz="6" w:space="0" w:color="auto"/>
              <w:bottom w:val="single" w:sz="6" w:space="0" w:color="auto"/>
              <w:right w:val="single" w:sz="6" w:space="0" w:color="auto"/>
            </w:tcBorders>
          </w:tcPr>
          <w:p w14:paraId="3CDC5A0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0203</w:t>
            </w:r>
          </w:p>
        </w:tc>
        <w:tc>
          <w:tcPr>
            <w:tcW w:w="1592" w:type="dxa"/>
            <w:tcBorders>
              <w:top w:val="single" w:sz="6" w:space="0" w:color="auto"/>
              <w:left w:val="single" w:sz="6" w:space="0" w:color="auto"/>
              <w:bottom w:val="single" w:sz="6" w:space="0" w:color="auto"/>
              <w:right w:val="single" w:sz="6" w:space="0" w:color="auto"/>
            </w:tcBorders>
          </w:tcPr>
          <w:p w14:paraId="6C771C54" w14:textId="77777777" w:rsidR="00A4606A" w:rsidRPr="00F32428" w:rsidRDefault="00A4606A" w:rsidP="0050440A">
            <w:pPr>
              <w:autoSpaceDE w:val="0"/>
              <w:autoSpaceDN w:val="0"/>
              <w:adjustRightInd w:val="0"/>
              <w:jc w:val="right"/>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3086B588" w14:textId="77777777" w:rsidR="00A4606A" w:rsidRPr="00F32428" w:rsidRDefault="00A4606A" w:rsidP="0050440A">
            <w:pPr>
              <w:autoSpaceDE w:val="0"/>
              <w:autoSpaceDN w:val="0"/>
              <w:adjustRightInd w:val="0"/>
              <w:jc w:val="right"/>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AEEF55A" w14:textId="77777777" w:rsidR="00A4606A" w:rsidRPr="00F32428" w:rsidRDefault="00A4606A" w:rsidP="0050440A">
            <w:pPr>
              <w:jc w:val="center"/>
              <w:rPr>
                <w:sz w:val="22"/>
                <w:szCs w:val="22"/>
              </w:rPr>
            </w:pPr>
            <w:r w:rsidRPr="00F32428">
              <w:rPr>
                <w:color w:val="000000"/>
                <w:sz w:val="22"/>
                <w:szCs w:val="22"/>
              </w:rPr>
              <w:t>138,41</w:t>
            </w:r>
          </w:p>
        </w:tc>
      </w:tr>
      <w:tr w:rsidR="00A4606A" w:rsidRPr="00F32428" w14:paraId="32E10205" w14:textId="77777777" w:rsidTr="0050440A">
        <w:trPr>
          <w:trHeight w:val="235"/>
        </w:trPr>
        <w:tc>
          <w:tcPr>
            <w:tcW w:w="6289" w:type="dxa"/>
            <w:tcBorders>
              <w:top w:val="single" w:sz="6" w:space="0" w:color="auto"/>
              <w:left w:val="single" w:sz="6" w:space="0" w:color="auto"/>
              <w:bottom w:val="single" w:sz="6" w:space="0" w:color="auto"/>
              <w:right w:val="single" w:sz="6" w:space="0" w:color="auto"/>
            </w:tcBorders>
          </w:tcPr>
          <w:p w14:paraId="58660F66" w14:textId="77777777" w:rsidR="00A4606A" w:rsidRPr="00F32428" w:rsidRDefault="00A4606A" w:rsidP="0050440A">
            <w:pPr>
              <w:autoSpaceDE w:val="0"/>
              <w:autoSpaceDN w:val="0"/>
              <w:adjustRightInd w:val="0"/>
              <w:jc w:val="both"/>
              <w:rPr>
                <w:color w:val="000000"/>
                <w:sz w:val="22"/>
                <w:szCs w:val="22"/>
              </w:rPr>
            </w:pPr>
            <w:r w:rsidRPr="00F32428">
              <w:rPr>
                <w:sz w:val="22"/>
                <w:szCs w:val="22"/>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14:paraId="5E698E4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0203</w:t>
            </w:r>
          </w:p>
        </w:tc>
        <w:tc>
          <w:tcPr>
            <w:tcW w:w="1592" w:type="dxa"/>
            <w:tcBorders>
              <w:top w:val="single" w:sz="6" w:space="0" w:color="auto"/>
              <w:left w:val="single" w:sz="6" w:space="0" w:color="auto"/>
              <w:bottom w:val="single" w:sz="6" w:space="0" w:color="auto"/>
              <w:right w:val="single" w:sz="6" w:space="0" w:color="auto"/>
            </w:tcBorders>
          </w:tcPr>
          <w:p w14:paraId="1283110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70.0.00.00000</w:t>
            </w:r>
          </w:p>
        </w:tc>
        <w:tc>
          <w:tcPr>
            <w:tcW w:w="498" w:type="dxa"/>
            <w:tcBorders>
              <w:top w:val="single" w:sz="6" w:space="0" w:color="auto"/>
              <w:left w:val="single" w:sz="6" w:space="0" w:color="auto"/>
              <w:bottom w:val="single" w:sz="6" w:space="0" w:color="auto"/>
              <w:right w:val="single" w:sz="6" w:space="0" w:color="auto"/>
            </w:tcBorders>
          </w:tcPr>
          <w:p w14:paraId="49321DD4" w14:textId="77777777" w:rsidR="00A4606A" w:rsidRPr="00F32428" w:rsidRDefault="00A4606A" w:rsidP="0050440A">
            <w:pPr>
              <w:autoSpaceDE w:val="0"/>
              <w:autoSpaceDN w:val="0"/>
              <w:adjustRightInd w:val="0"/>
              <w:jc w:val="right"/>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2AF1C65" w14:textId="77777777" w:rsidR="00A4606A" w:rsidRPr="00F32428" w:rsidRDefault="00A4606A" w:rsidP="0050440A">
            <w:pPr>
              <w:jc w:val="center"/>
              <w:rPr>
                <w:sz w:val="22"/>
                <w:szCs w:val="22"/>
              </w:rPr>
            </w:pPr>
            <w:r w:rsidRPr="00F32428">
              <w:rPr>
                <w:color w:val="000000"/>
                <w:sz w:val="22"/>
                <w:szCs w:val="22"/>
              </w:rPr>
              <w:t>138,41</w:t>
            </w:r>
          </w:p>
        </w:tc>
      </w:tr>
      <w:tr w:rsidR="00A4606A" w:rsidRPr="00F32428" w14:paraId="554F683A" w14:textId="77777777" w:rsidTr="0050440A">
        <w:trPr>
          <w:trHeight w:val="235"/>
        </w:trPr>
        <w:tc>
          <w:tcPr>
            <w:tcW w:w="6289" w:type="dxa"/>
            <w:tcBorders>
              <w:top w:val="single" w:sz="6" w:space="0" w:color="auto"/>
              <w:left w:val="single" w:sz="6" w:space="0" w:color="auto"/>
              <w:bottom w:val="single" w:sz="6" w:space="0" w:color="auto"/>
              <w:right w:val="single" w:sz="6" w:space="0" w:color="auto"/>
            </w:tcBorders>
          </w:tcPr>
          <w:p w14:paraId="7D173D8C" w14:textId="77777777" w:rsidR="00A4606A" w:rsidRPr="00F32428" w:rsidRDefault="00A4606A" w:rsidP="0050440A">
            <w:pPr>
              <w:jc w:val="both"/>
              <w:rPr>
                <w:color w:val="000000"/>
                <w:sz w:val="22"/>
                <w:szCs w:val="22"/>
              </w:rPr>
            </w:pPr>
            <w:r w:rsidRPr="00F32428">
              <w:rPr>
                <w:iCs/>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6" w:space="0" w:color="auto"/>
              <w:left w:val="single" w:sz="6" w:space="0" w:color="auto"/>
              <w:bottom w:val="single" w:sz="6" w:space="0" w:color="auto"/>
              <w:right w:val="single" w:sz="6" w:space="0" w:color="auto"/>
            </w:tcBorders>
          </w:tcPr>
          <w:p w14:paraId="7FA12BDA"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0203</w:t>
            </w:r>
          </w:p>
        </w:tc>
        <w:tc>
          <w:tcPr>
            <w:tcW w:w="1592" w:type="dxa"/>
            <w:tcBorders>
              <w:top w:val="single" w:sz="6" w:space="0" w:color="auto"/>
              <w:left w:val="single" w:sz="6" w:space="0" w:color="auto"/>
              <w:bottom w:val="single" w:sz="6" w:space="0" w:color="auto"/>
              <w:right w:val="single" w:sz="6" w:space="0" w:color="auto"/>
            </w:tcBorders>
          </w:tcPr>
          <w:p w14:paraId="651C3E1C"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70.0.00.51180</w:t>
            </w:r>
          </w:p>
        </w:tc>
        <w:tc>
          <w:tcPr>
            <w:tcW w:w="498" w:type="dxa"/>
            <w:tcBorders>
              <w:top w:val="single" w:sz="6" w:space="0" w:color="auto"/>
              <w:left w:val="single" w:sz="6" w:space="0" w:color="auto"/>
              <w:bottom w:val="single" w:sz="6" w:space="0" w:color="auto"/>
              <w:right w:val="single" w:sz="6" w:space="0" w:color="auto"/>
            </w:tcBorders>
          </w:tcPr>
          <w:p w14:paraId="07879204" w14:textId="77777777" w:rsidR="00A4606A" w:rsidRPr="00F32428" w:rsidRDefault="00A4606A" w:rsidP="0050440A">
            <w:pPr>
              <w:autoSpaceDE w:val="0"/>
              <w:autoSpaceDN w:val="0"/>
              <w:adjustRightInd w:val="0"/>
              <w:jc w:val="right"/>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76F94EC2"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138,41</w:t>
            </w:r>
          </w:p>
        </w:tc>
      </w:tr>
      <w:tr w:rsidR="00A4606A" w:rsidRPr="00F32428" w14:paraId="75F16337" w14:textId="77777777" w:rsidTr="0050440A">
        <w:trPr>
          <w:trHeight w:val="235"/>
        </w:trPr>
        <w:tc>
          <w:tcPr>
            <w:tcW w:w="6289" w:type="dxa"/>
            <w:tcBorders>
              <w:top w:val="single" w:sz="6" w:space="0" w:color="auto"/>
              <w:left w:val="single" w:sz="6" w:space="0" w:color="auto"/>
              <w:bottom w:val="single" w:sz="4" w:space="0" w:color="auto"/>
              <w:right w:val="single" w:sz="6" w:space="0" w:color="auto"/>
            </w:tcBorders>
          </w:tcPr>
          <w:p w14:paraId="625E6DBB"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Расходы на выплаты персоналу в целях обеспечения выполнения </w:t>
            </w:r>
            <w:proofErr w:type="gramStart"/>
            <w:r w:rsidRPr="00F32428">
              <w:rPr>
                <w:color w:val="000000"/>
                <w:sz w:val="22"/>
                <w:szCs w:val="22"/>
              </w:rPr>
              <w:t>функций  государственными</w:t>
            </w:r>
            <w:proofErr w:type="gramEnd"/>
            <w:r w:rsidRPr="00F32428">
              <w:rPr>
                <w:color w:val="000000"/>
                <w:sz w:val="22"/>
                <w:szCs w:val="22"/>
              </w:rPr>
              <w:t xml:space="preserve"> (муниципальными)органами,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4" w:space="0" w:color="auto"/>
              <w:right w:val="single" w:sz="6" w:space="0" w:color="auto"/>
            </w:tcBorders>
          </w:tcPr>
          <w:p w14:paraId="5BA4980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0203</w:t>
            </w:r>
          </w:p>
        </w:tc>
        <w:tc>
          <w:tcPr>
            <w:tcW w:w="1592" w:type="dxa"/>
            <w:tcBorders>
              <w:top w:val="single" w:sz="6" w:space="0" w:color="auto"/>
              <w:left w:val="single" w:sz="6" w:space="0" w:color="auto"/>
              <w:bottom w:val="single" w:sz="4" w:space="0" w:color="auto"/>
              <w:right w:val="single" w:sz="6" w:space="0" w:color="auto"/>
            </w:tcBorders>
          </w:tcPr>
          <w:p w14:paraId="5468BFAC"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70.0.00.51180</w:t>
            </w:r>
          </w:p>
        </w:tc>
        <w:tc>
          <w:tcPr>
            <w:tcW w:w="498" w:type="dxa"/>
            <w:tcBorders>
              <w:top w:val="single" w:sz="6" w:space="0" w:color="auto"/>
              <w:left w:val="single" w:sz="6" w:space="0" w:color="auto"/>
              <w:bottom w:val="single" w:sz="4" w:space="0" w:color="auto"/>
              <w:right w:val="single" w:sz="6" w:space="0" w:color="auto"/>
            </w:tcBorders>
          </w:tcPr>
          <w:p w14:paraId="518E0ABE" w14:textId="77777777" w:rsidR="00A4606A" w:rsidRPr="00F32428" w:rsidRDefault="00A4606A" w:rsidP="0050440A">
            <w:pPr>
              <w:autoSpaceDE w:val="0"/>
              <w:autoSpaceDN w:val="0"/>
              <w:adjustRightInd w:val="0"/>
              <w:jc w:val="right"/>
              <w:rPr>
                <w:color w:val="000000"/>
                <w:sz w:val="22"/>
                <w:szCs w:val="22"/>
              </w:rPr>
            </w:pPr>
            <w:r w:rsidRPr="00F32428">
              <w:rPr>
                <w:color w:val="000000"/>
                <w:sz w:val="22"/>
                <w:szCs w:val="22"/>
              </w:rPr>
              <w:t>100</w:t>
            </w:r>
          </w:p>
        </w:tc>
        <w:tc>
          <w:tcPr>
            <w:tcW w:w="1120" w:type="dxa"/>
            <w:tcBorders>
              <w:top w:val="single" w:sz="6" w:space="0" w:color="auto"/>
              <w:left w:val="single" w:sz="6" w:space="0" w:color="auto"/>
              <w:bottom w:val="single" w:sz="4" w:space="0" w:color="auto"/>
              <w:right w:val="single" w:sz="6" w:space="0" w:color="auto"/>
            </w:tcBorders>
          </w:tcPr>
          <w:p w14:paraId="513EEC05"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126,88</w:t>
            </w:r>
          </w:p>
        </w:tc>
      </w:tr>
      <w:tr w:rsidR="00A4606A" w:rsidRPr="00F32428" w14:paraId="329478ED" w14:textId="77777777" w:rsidTr="0050440A">
        <w:trPr>
          <w:trHeight w:val="235"/>
        </w:trPr>
        <w:tc>
          <w:tcPr>
            <w:tcW w:w="6289" w:type="dxa"/>
            <w:tcBorders>
              <w:top w:val="single" w:sz="4" w:space="0" w:color="auto"/>
              <w:left w:val="single" w:sz="4" w:space="0" w:color="auto"/>
              <w:bottom w:val="single" w:sz="4" w:space="0" w:color="auto"/>
              <w:right w:val="single" w:sz="4" w:space="0" w:color="auto"/>
            </w:tcBorders>
          </w:tcPr>
          <w:p w14:paraId="4878284C"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Расходы на выплаты персоналу государственных(муниципальных)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14:paraId="44AEB41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0203</w:t>
            </w:r>
          </w:p>
        </w:tc>
        <w:tc>
          <w:tcPr>
            <w:tcW w:w="1592" w:type="dxa"/>
            <w:tcBorders>
              <w:top w:val="single" w:sz="4" w:space="0" w:color="auto"/>
              <w:left w:val="single" w:sz="4" w:space="0" w:color="auto"/>
              <w:bottom w:val="single" w:sz="4" w:space="0" w:color="auto"/>
              <w:right w:val="single" w:sz="4" w:space="0" w:color="auto"/>
            </w:tcBorders>
          </w:tcPr>
          <w:p w14:paraId="7D3EBC73"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70.0.00.51180</w:t>
            </w:r>
          </w:p>
        </w:tc>
        <w:tc>
          <w:tcPr>
            <w:tcW w:w="498" w:type="dxa"/>
            <w:tcBorders>
              <w:top w:val="single" w:sz="4" w:space="0" w:color="auto"/>
              <w:left w:val="single" w:sz="4" w:space="0" w:color="auto"/>
              <w:bottom w:val="single" w:sz="4" w:space="0" w:color="auto"/>
              <w:right w:val="single" w:sz="4" w:space="0" w:color="auto"/>
            </w:tcBorders>
          </w:tcPr>
          <w:p w14:paraId="6AD08488" w14:textId="77777777" w:rsidR="00A4606A" w:rsidRPr="00F32428" w:rsidRDefault="00A4606A" w:rsidP="0050440A">
            <w:pPr>
              <w:autoSpaceDE w:val="0"/>
              <w:autoSpaceDN w:val="0"/>
              <w:adjustRightInd w:val="0"/>
              <w:jc w:val="right"/>
              <w:rPr>
                <w:color w:val="000000"/>
                <w:sz w:val="22"/>
                <w:szCs w:val="22"/>
              </w:rPr>
            </w:pPr>
            <w:r w:rsidRPr="00F32428">
              <w:rPr>
                <w:color w:val="000000"/>
                <w:sz w:val="22"/>
                <w:szCs w:val="22"/>
              </w:rPr>
              <w:t>120</w:t>
            </w:r>
          </w:p>
        </w:tc>
        <w:tc>
          <w:tcPr>
            <w:tcW w:w="1120" w:type="dxa"/>
            <w:tcBorders>
              <w:top w:val="single" w:sz="4" w:space="0" w:color="auto"/>
              <w:left w:val="single" w:sz="4" w:space="0" w:color="auto"/>
              <w:bottom w:val="single" w:sz="4" w:space="0" w:color="auto"/>
              <w:right w:val="single" w:sz="4" w:space="0" w:color="auto"/>
            </w:tcBorders>
          </w:tcPr>
          <w:p w14:paraId="5C793FE1"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126,88</w:t>
            </w:r>
          </w:p>
        </w:tc>
      </w:tr>
      <w:tr w:rsidR="00A4606A" w:rsidRPr="00F32428" w14:paraId="205B6FC5" w14:textId="77777777" w:rsidTr="0050440A">
        <w:trPr>
          <w:trHeight w:val="235"/>
        </w:trPr>
        <w:tc>
          <w:tcPr>
            <w:tcW w:w="6289" w:type="dxa"/>
            <w:tcBorders>
              <w:top w:val="single" w:sz="4" w:space="0" w:color="auto"/>
              <w:left w:val="single" w:sz="4" w:space="0" w:color="auto"/>
              <w:bottom w:val="single" w:sz="4" w:space="0" w:color="auto"/>
              <w:right w:val="single" w:sz="4" w:space="0" w:color="auto"/>
            </w:tcBorders>
          </w:tcPr>
          <w:p w14:paraId="04EFDBF1"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14:paraId="00D556B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0203</w:t>
            </w:r>
          </w:p>
        </w:tc>
        <w:tc>
          <w:tcPr>
            <w:tcW w:w="1592" w:type="dxa"/>
            <w:tcBorders>
              <w:top w:val="single" w:sz="4" w:space="0" w:color="auto"/>
              <w:left w:val="single" w:sz="4" w:space="0" w:color="auto"/>
              <w:bottom w:val="single" w:sz="4" w:space="0" w:color="auto"/>
              <w:right w:val="single" w:sz="4" w:space="0" w:color="auto"/>
            </w:tcBorders>
          </w:tcPr>
          <w:p w14:paraId="136D4E41"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70.0.00.51180</w:t>
            </w:r>
          </w:p>
        </w:tc>
        <w:tc>
          <w:tcPr>
            <w:tcW w:w="498" w:type="dxa"/>
            <w:tcBorders>
              <w:top w:val="single" w:sz="4" w:space="0" w:color="auto"/>
              <w:left w:val="single" w:sz="4" w:space="0" w:color="auto"/>
              <w:bottom w:val="single" w:sz="4" w:space="0" w:color="auto"/>
              <w:right w:val="single" w:sz="4" w:space="0" w:color="auto"/>
            </w:tcBorders>
          </w:tcPr>
          <w:p w14:paraId="635FD2ED" w14:textId="77777777" w:rsidR="00A4606A" w:rsidRPr="00F32428" w:rsidRDefault="00A4606A" w:rsidP="0050440A">
            <w:pPr>
              <w:autoSpaceDE w:val="0"/>
              <w:autoSpaceDN w:val="0"/>
              <w:adjustRightInd w:val="0"/>
              <w:jc w:val="right"/>
              <w:rPr>
                <w:color w:val="000000"/>
                <w:sz w:val="22"/>
                <w:szCs w:val="22"/>
              </w:rPr>
            </w:pPr>
            <w:r w:rsidRPr="00F32428">
              <w:rPr>
                <w:color w:val="000000"/>
                <w:sz w:val="22"/>
                <w:szCs w:val="22"/>
              </w:rPr>
              <w:t>200</w:t>
            </w:r>
          </w:p>
        </w:tc>
        <w:tc>
          <w:tcPr>
            <w:tcW w:w="1120" w:type="dxa"/>
            <w:tcBorders>
              <w:top w:val="single" w:sz="4" w:space="0" w:color="auto"/>
              <w:left w:val="single" w:sz="4" w:space="0" w:color="auto"/>
              <w:bottom w:val="single" w:sz="4" w:space="0" w:color="auto"/>
              <w:right w:val="single" w:sz="4" w:space="0" w:color="auto"/>
            </w:tcBorders>
          </w:tcPr>
          <w:p w14:paraId="6E2BC618"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11,53</w:t>
            </w:r>
          </w:p>
        </w:tc>
      </w:tr>
      <w:tr w:rsidR="00A4606A" w:rsidRPr="00F32428" w14:paraId="509E95AC" w14:textId="77777777" w:rsidTr="0050440A">
        <w:trPr>
          <w:trHeight w:val="235"/>
        </w:trPr>
        <w:tc>
          <w:tcPr>
            <w:tcW w:w="6289" w:type="dxa"/>
            <w:tcBorders>
              <w:top w:val="single" w:sz="4" w:space="0" w:color="auto"/>
              <w:left w:val="single" w:sz="4" w:space="0" w:color="auto"/>
              <w:bottom w:val="single" w:sz="4" w:space="0" w:color="auto"/>
              <w:right w:val="single" w:sz="4" w:space="0" w:color="auto"/>
            </w:tcBorders>
          </w:tcPr>
          <w:p w14:paraId="6EDBA584"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66" w:type="dxa"/>
            <w:tcBorders>
              <w:top w:val="single" w:sz="4" w:space="0" w:color="auto"/>
              <w:left w:val="single" w:sz="4" w:space="0" w:color="auto"/>
              <w:bottom w:val="single" w:sz="4" w:space="0" w:color="auto"/>
              <w:right w:val="single" w:sz="4" w:space="0" w:color="auto"/>
            </w:tcBorders>
          </w:tcPr>
          <w:p w14:paraId="7B69A7B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0203</w:t>
            </w:r>
          </w:p>
        </w:tc>
        <w:tc>
          <w:tcPr>
            <w:tcW w:w="1592" w:type="dxa"/>
            <w:tcBorders>
              <w:top w:val="single" w:sz="4" w:space="0" w:color="auto"/>
              <w:left w:val="single" w:sz="4" w:space="0" w:color="auto"/>
              <w:bottom w:val="single" w:sz="4" w:space="0" w:color="auto"/>
              <w:right w:val="single" w:sz="4" w:space="0" w:color="auto"/>
            </w:tcBorders>
          </w:tcPr>
          <w:p w14:paraId="1F53437D"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70.0.00.51180</w:t>
            </w:r>
          </w:p>
        </w:tc>
        <w:tc>
          <w:tcPr>
            <w:tcW w:w="498" w:type="dxa"/>
            <w:tcBorders>
              <w:top w:val="single" w:sz="4" w:space="0" w:color="auto"/>
              <w:left w:val="single" w:sz="4" w:space="0" w:color="auto"/>
              <w:bottom w:val="single" w:sz="4" w:space="0" w:color="auto"/>
              <w:right w:val="single" w:sz="4" w:space="0" w:color="auto"/>
            </w:tcBorders>
          </w:tcPr>
          <w:p w14:paraId="5850D492" w14:textId="77777777" w:rsidR="00A4606A" w:rsidRPr="00F32428" w:rsidRDefault="00A4606A" w:rsidP="0050440A">
            <w:pPr>
              <w:autoSpaceDE w:val="0"/>
              <w:autoSpaceDN w:val="0"/>
              <w:adjustRightInd w:val="0"/>
              <w:jc w:val="right"/>
              <w:rPr>
                <w:color w:val="000000"/>
                <w:sz w:val="22"/>
                <w:szCs w:val="22"/>
              </w:rPr>
            </w:pPr>
            <w:r w:rsidRPr="00F32428">
              <w:rPr>
                <w:color w:val="000000"/>
                <w:sz w:val="22"/>
                <w:szCs w:val="22"/>
              </w:rPr>
              <w:t>240</w:t>
            </w:r>
          </w:p>
        </w:tc>
        <w:tc>
          <w:tcPr>
            <w:tcW w:w="1120" w:type="dxa"/>
            <w:tcBorders>
              <w:top w:val="single" w:sz="4" w:space="0" w:color="auto"/>
              <w:left w:val="single" w:sz="4" w:space="0" w:color="auto"/>
              <w:bottom w:val="single" w:sz="4" w:space="0" w:color="auto"/>
              <w:right w:val="single" w:sz="4" w:space="0" w:color="auto"/>
            </w:tcBorders>
          </w:tcPr>
          <w:p w14:paraId="2FF7CDCA"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11,53</w:t>
            </w:r>
          </w:p>
        </w:tc>
      </w:tr>
      <w:tr w:rsidR="00A4606A" w:rsidRPr="00F32428" w14:paraId="132617C5" w14:textId="77777777" w:rsidTr="0050440A">
        <w:trPr>
          <w:trHeight w:val="235"/>
        </w:trPr>
        <w:tc>
          <w:tcPr>
            <w:tcW w:w="6289" w:type="dxa"/>
            <w:tcBorders>
              <w:top w:val="single" w:sz="4" w:space="0" w:color="auto"/>
              <w:left w:val="single" w:sz="6" w:space="0" w:color="auto"/>
              <w:bottom w:val="single" w:sz="6" w:space="0" w:color="auto"/>
              <w:right w:val="single" w:sz="6" w:space="0" w:color="auto"/>
            </w:tcBorders>
          </w:tcPr>
          <w:p w14:paraId="6EE0D8C6" w14:textId="77777777" w:rsidR="00A4606A" w:rsidRPr="00F32428" w:rsidRDefault="00A4606A" w:rsidP="0050440A">
            <w:pPr>
              <w:autoSpaceDE w:val="0"/>
              <w:autoSpaceDN w:val="0"/>
              <w:adjustRightInd w:val="0"/>
              <w:jc w:val="both"/>
              <w:rPr>
                <w:b/>
                <w:bCs/>
                <w:color w:val="000000"/>
                <w:sz w:val="22"/>
                <w:szCs w:val="22"/>
              </w:rPr>
            </w:pPr>
            <w:r w:rsidRPr="00F32428">
              <w:rPr>
                <w:b/>
                <w:bCs/>
                <w:color w:val="000000"/>
                <w:sz w:val="22"/>
                <w:szCs w:val="22"/>
              </w:rPr>
              <w:t xml:space="preserve">НАЦИОНАЛЬНАЯ БЕЗОПАСНОСТЬ И ПРАВООХРАНИТЕЛЬНАЯ ДЕЯТЕЛЬНОСТЬ </w:t>
            </w:r>
          </w:p>
        </w:tc>
        <w:tc>
          <w:tcPr>
            <w:tcW w:w="566" w:type="dxa"/>
            <w:tcBorders>
              <w:top w:val="single" w:sz="4" w:space="0" w:color="auto"/>
              <w:left w:val="single" w:sz="6" w:space="0" w:color="auto"/>
              <w:bottom w:val="single" w:sz="6" w:space="0" w:color="auto"/>
              <w:right w:val="single" w:sz="6" w:space="0" w:color="auto"/>
            </w:tcBorders>
          </w:tcPr>
          <w:p w14:paraId="42E91658"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0300</w:t>
            </w:r>
          </w:p>
        </w:tc>
        <w:tc>
          <w:tcPr>
            <w:tcW w:w="1592" w:type="dxa"/>
            <w:tcBorders>
              <w:top w:val="single" w:sz="4" w:space="0" w:color="auto"/>
              <w:left w:val="single" w:sz="6" w:space="0" w:color="auto"/>
              <w:bottom w:val="single" w:sz="6" w:space="0" w:color="auto"/>
              <w:right w:val="single" w:sz="6" w:space="0" w:color="auto"/>
            </w:tcBorders>
          </w:tcPr>
          <w:p w14:paraId="030B15E6" w14:textId="77777777" w:rsidR="00A4606A" w:rsidRPr="00F32428" w:rsidRDefault="00A4606A" w:rsidP="0050440A">
            <w:pPr>
              <w:autoSpaceDE w:val="0"/>
              <w:autoSpaceDN w:val="0"/>
              <w:adjustRightInd w:val="0"/>
              <w:rPr>
                <w:b/>
                <w:bCs/>
                <w:color w:val="000000"/>
                <w:sz w:val="22"/>
                <w:szCs w:val="22"/>
              </w:rPr>
            </w:pPr>
          </w:p>
        </w:tc>
        <w:tc>
          <w:tcPr>
            <w:tcW w:w="498" w:type="dxa"/>
            <w:tcBorders>
              <w:top w:val="single" w:sz="4" w:space="0" w:color="auto"/>
              <w:left w:val="single" w:sz="6" w:space="0" w:color="auto"/>
              <w:bottom w:val="single" w:sz="6" w:space="0" w:color="auto"/>
              <w:right w:val="single" w:sz="6" w:space="0" w:color="auto"/>
            </w:tcBorders>
          </w:tcPr>
          <w:p w14:paraId="5B53C98E" w14:textId="77777777" w:rsidR="00A4606A" w:rsidRPr="00F32428" w:rsidRDefault="00A4606A" w:rsidP="0050440A">
            <w:pPr>
              <w:autoSpaceDE w:val="0"/>
              <w:autoSpaceDN w:val="0"/>
              <w:adjustRightInd w:val="0"/>
              <w:rPr>
                <w:b/>
                <w:bCs/>
                <w:color w:val="000000"/>
                <w:sz w:val="22"/>
                <w:szCs w:val="22"/>
              </w:rPr>
            </w:pPr>
          </w:p>
        </w:tc>
        <w:tc>
          <w:tcPr>
            <w:tcW w:w="1120" w:type="dxa"/>
            <w:tcBorders>
              <w:top w:val="single" w:sz="4" w:space="0" w:color="auto"/>
              <w:left w:val="single" w:sz="6" w:space="0" w:color="auto"/>
              <w:bottom w:val="single" w:sz="6" w:space="0" w:color="auto"/>
              <w:right w:val="single" w:sz="6" w:space="0" w:color="auto"/>
            </w:tcBorders>
          </w:tcPr>
          <w:p w14:paraId="386844D9" w14:textId="77777777" w:rsidR="00A4606A" w:rsidRPr="00F32428" w:rsidRDefault="00A4606A" w:rsidP="0050440A">
            <w:pPr>
              <w:jc w:val="center"/>
              <w:rPr>
                <w:b/>
                <w:sz w:val="22"/>
                <w:szCs w:val="22"/>
              </w:rPr>
            </w:pPr>
            <w:r w:rsidRPr="00F32428">
              <w:rPr>
                <w:b/>
                <w:bCs/>
                <w:color w:val="000000"/>
                <w:sz w:val="22"/>
                <w:szCs w:val="22"/>
              </w:rPr>
              <w:t>47,23</w:t>
            </w:r>
          </w:p>
        </w:tc>
      </w:tr>
      <w:tr w:rsidR="00A4606A" w:rsidRPr="00F32428" w14:paraId="6E95A58B" w14:textId="77777777" w:rsidTr="0050440A">
        <w:trPr>
          <w:trHeight w:val="235"/>
        </w:trPr>
        <w:tc>
          <w:tcPr>
            <w:tcW w:w="6289" w:type="dxa"/>
            <w:tcBorders>
              <w:top w:val="single" w:sz="6" w:space="0" w:color="auto"/>
              <w:left w:val="single" w:sz="6" w:space="0" w:color="auto"/>
              <w:bottom w:val="single" w:sz="6" w:space="0" w:color="auto"/>
              <w:right w:val="single" w:sz="6" w:space="0" w:color="auto"/>
            </w:tcBorders>
          </w:tcPr>
          <w:p w14:paraId="376A995D" w14:textId="77777777" w:rsidR="00A4606A" w:rsidRPr="00F32428" w:rsidRDefault="00A4606A" w:rsidP="0050440A">
            <w:pPr>
              <w:autoSpaceDE w:val="0"/>
              <w:autoSpaceDN w:val="0"/>
              <w:adjustRightInd w:val="0"/>
              <w:jc w:val="both"/>
              <w:rPr>
                <w:bCs/>
                <w:color w:val="000000"/>
                <w:sz w:val="22"/>
                <w:szCs w:val="22"/>
              </w:rPr>
            </w:pPr>
            <w:r w:rsidRPr="00F32428">
              <w:rPr>
                <w:bCs/>
                <w:color w:val="000000"/>
                <w:sz w:val="22"/>
                <w:szCs w:val="22"/>
              </w:rPr>
              <w:t>Защита населения территории от чрезвычайных ситуаций природного и техногенного характера, пожарная безопасность</w:t>
            </w:r>
          </w:p>
        </w:tc>
        <w:tc>
          <w:tcPr>
            <w:tcW w:w="566" w:type="dxa"/>
            <w:tcBorders>
              <w:top w:val="single" w:sz="6" w:space="0" w:color="auto"/>
              <w:left w:val="single" w:sz="6" w:space="0" w:color="auto"/>
              <w:bottom w:val="single" w:sz="6" w:space="0" w:color="auto"/>
              <w:right w:val="single" w:sz="6" w:space="0" w:color="auto"/>
            </w:tcBorders>
          </w:tcPr>
          <w:p w14:paraId="0F8A527D"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0310</w:t>
            </w:r>
          </w:p>
        </w:tc>
        <w:tc>
          <w:tcPr>
            <w:tcW w:w="1592" w:type="dxa"/>
            <w:tcBorders>
              <w:top w:val="single" w:sz="6" w:space="0" w:color="auto"/>
              <w:left w:val="single" w:sz="6" w:space="0" w:color="auto"/>
              <w:bottom w:val="single" w:sz="6" w:space="0" w:color="auto"/>
              <w:right w:val="single" w:sz="6" w:space="0" w:color="auto"/>
            </w:tcBorders>
          </w:tcPr>
          <w:p w14:paraId="488B46BF" w14:textId="77777777" w:rsidR="00A4606A" w:rsidRPr="00F32428" w:rsidRDefault="00A4606A" w:rsidP="0050440A">
            <w:pPr>
              <w:autoSpaceDE w:val="0"/>
              <w:autoSpaceDN w:val="0"/>
              <w:adjustRightInd w:val="0"/>
              <w:rPr>
                <w:bCs/>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2225F637" w14:textId="77777777" w:rsidR="00A4606A" w:rsidRPr="00F32428" w:rsidRDefault="00A4606A" w:rsidP="0050440A">
            <w:pPr>
              <w:autoSpaceDE w:val="0"/>
              <w:autoSpaceDN w:val="0"/>
              <w:adjustRightInd w:val="0"/>
              <w:rPr>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56353E1" w14:textId="77777777" w:rsidR="00A4606A" w:rsidRPr="00F32428" w:rsidRDefault="00A4606A" w:rsidP="0050440A">
            <w:pPr>
              <w:jc w:val="center"/>
              <w:rPr>
                <w:sz w:val="22"/>
                <w:szCs w:val="22"/>
              </w:rPr>
            </w:pPr>
            <w:r w:rsidRPr="00F32428">
              <w:rPr>
                <w:bCs/>
                <w:color w:val="000000"/>
                <w:sz w:val="22"/>
                <w:szCs w:val="22"/>
              </w:rPr>
              <w:t>47,23</w:t>
            </w:r>
          </w:p>
        </w:tc>
      </w:tr>
      <w:tr w:rsidR="00A4606A" w:rsidRPr="00F32428" w14:paraId="5803F7AB" w14:textId="77777777" w:rsidTr="0050440A">
        <w:trPr>
          <w:trHeight w:val="235"/>
        </w:trPr>
        <w:tc>
          <w:tcPr>
            <w:tcW w:w="6289" w:type="dxa"/>
            <w:tcBorders>
              <w:top w:val="single" w:sz="6" w:space="0" w:color="auto"/>
              <w:left w:val="single" w:sz="6" w:space="0" w:color="auto"/>
              <w:bottom w:val="single" w:sz="6" w:space="0" w:color="auto"/>
              <w:right w:val="single" w:sz="6" w:space="0" w:color="auto"/>
            </w:tcBorders>
          </w:tcPr>
          <w:p w14:paraId="7DFCB848" w14:textId="77777777" w:rsidR="00A4606A" w:rsidRPr="00F32428" w:rsidRDefault="00A4606A" w:rsidP="0050440A">
            <w:pPr>
              <w:autoSpaceDE w:val="0"/>
              <w:autoSpaceDN w:val="0"/>
              <w:adjustRightInd w:val="0"/>
              <w:jc w:val="both"/>
              <w:rPr>
                <w:bCs/>
                <w:color w:val="000000"/>
                <w:sz w:val="22"/>
                <w:szCs w:val="22"/>
              </w:rPr>
            </w:pPr>
            <w:r w:rsidRPr="00F32428">
              <w:rPr>
                <w:bCs/>
                <w:color w:val="000000"/>
                <w:sz w:val="22"/>
                <w:szCs w:val="22"/>
              </w:rPr>
              <w:t xml:space="preserve">Муниципальная программа поселений Кочковского района Новосибирской области "Участие </w:t>
            </w:r>
            <w:proofErr w:type="gramStart"/>
            <w:r w:rsidRPr="00F32428">
              <w:rPr>
                <w:bCs/>
                <w:color w:val="000000"/>
                <w:sz w:val="22"/>
                <w:szCs w:val="22"/>
              </w:rPr>
              <w:t>в  мероприятиях</w:t>
            </w:r>
            <w:proofErr w:type="gramEnd"/>
            <w:r w:rsidRPr="00F32428">
              <w:rPr>
                <w:bCs/>
                <w:color w:val="000000"/>
                <w:sz w:val="22"/>
                <w:szCs w:val="22"/>
              </w:rPr>
              <w:t xml:space="preserve"> по гражданской обороне и по предупреждению и защите населения от чрезвычайных ситуаций на территории поселений Кочковского района Новосибирской области на 2016-2018 годы"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14:paraId="6336ACD9"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0310</w:t>
            </w:r>
          </w:p>
        </w:tc>
        <w:tc>
          <w:tcPr>
            <w:tcW w:w="1592" w:type="dxa"/>
            <w:tcBorders>
              <w:top w:val="single" w:sz="6" w:space="0" w:color="auto"/>
              <w:left w:val="single" w:sz="6" w:space="0" w:color="auto"/>
              <w:bottom w:val="single" w:sz="6" w:space="0" w:color="auto"/>
              <w:right w:val="single" w:sz="6" w:space="0" w:color="auto"/>
            </w:tcBorders>
          </w:tcPr>
          <w:p w14:paraId="4391E310"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73.0.00.00000</w:t>
            </w:r>
          </w:p>
        </w:tc>
        <w:tc>
          <w:tcPr>
            <w:tcW w:w="498" w:type="dxa"/>
            <w:tcBorders>
              <w:top w:val="single" w:sz="6" w:space="0" w:color="auto"/>
              <w:left w:val="single" w:sz="6" w:space="0" w:color="auto"/>
              <w:bottom w:val="single" w:sz="6" w:space="0" w:color="auto"/>
              <w:right w:val="single" w:sz="6" w:space="0" w:color="auto"/>
            </w:tcBorders>
          </w:tcPr>
          <w:p w14:paraId="4EC0BBAC" w14:textId="77777777" w:rsidR="00A4606A" w:rsidRPr="00F32428" w:rsidRDefault="00A4606A" w:rsidP="0050440A">
            <w:pPr>
              <w:autoSpaceDE w:val="0"/>
              <w:autoSpaceDN w:val="0"/>
              <w:adjustRightInd w:val="0"/>
              <w:rPr>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2EC8DAD" w14:textId="77777777" w:rsidR="00A4606A" w:rsidRPr="00F32428" w:rsidRDefault="00A4606A" w:rsidP="0050440A">
            <w:pPr>
              <w:jc w:val="center"/>
              <w:rPr>
                <w:sz w:val="22"/>
                <w:szCs w:val="22"/>
              </w:rPr>
            </w:pPr>
            <w:r w:rsidRPr="00F32428">
              <w:rPr>
                <w:bCs/>
                <w:color w:val="000000"/>
                <w:sz w:val="22"/>
                <w:szCs w:val="22"/>
              </w:rPr>
              <w:t>47,23</w:t>
            </w:r>
          </w:p>
        </w:tc>
      </w:tr>
      <w:tr w:rsidR="00A4606A" w:rsidRPr="00F32428" w14:paraId="2A717C1F" w14:textId="77777777" w:rsidTr="0050440A">
        <w:trPr>
          <w:trHeight w:val="235"/>
        </w:trPr>
        <w:tc>
          <w:tcPr>
            <w:tcW w:w="6289" w:type="dxa"/>
            <w:tcBorders>
              <w:top w:val="single" w:sz="6" w:space="0" w:color="auto"/>
              <w:left w:val="single" w:sz="6" w:space="0" w:color="auto"/>
              <w:bottom w:val="single" w:sz="6" w:space="0" w:color="auto"/>
              <w:right w:val="single" w:sz="6" w:space="0" w:color="auto"/>
            </w:tcBorders>
          </w:tcPr>
          <w:p w14:paraId="2B414273" w14:textId="77777777" w:rsidR="00A4606A" w:rsidRPr="00F32428" w:rsidRDefault="00A4606A" w:rsidP="0050440A">
            <w:pPr>
              <w:autoSpaceDE w:val="0"/>
              <w:autoSpaceDN w:val="0"/>
              <w:adjustRightInd w:val="0"/>
              <w:jc w:val="both"/>
              <w:rPr>
                <w:bCs/>
                <w:color w:val="000000"/>
                <w:sz w:val="22"/>
                <w:szCs w:val="22"/>
              </w:rPr>
            </w:pPr>
            <w:r w:rsidRPr="00F32428">
              <w:rPr>
                <w:iCs/>
                <w:sz w:val="22"/>
                <w:szCs w:val="22"/>
                <w:lang w:eastAsia="ar-SA"/>
              </w:rPr>
              <w:t>Муниципальная программа «</w:t>
            </w:r>
            <w:proofErr w:type="gramStart"/>
            <w:r w:rsidRPr="00F32428">
              <w:rPr>
                <w:iCs/>
                <w:sz w:val="22"/>
                <w:szCs w:val="22"/>
                <w:lang w:eastAsia="ar-SA"/>
              </w:rPr>
              <w:t>Защита  населения</w:t>
            </w:r>
            <w:proofErr w:type="gramEnd"/>
            <w:r w:rsidRPr="00F32428">
              <w:rPr>
                <w:iCs/>
                <w:sz w:val="22"/>
                <w:szCs w:val="22"/>
                <w:lang w:eastAsia="ar-SA"/>
              </w:rPr>
              <w:t xml:space="preserve"> и   территории    Красносибирского сельсовета Кочковского района Новосибирской области    от  чрезвычайных  ситуаций и обеспечение пожарной безопасности   на период 2020-2022 годы  </w:t>
            </w:r>
            <w:r w:rsidRPr="00F32428">
              <w:rPr>
                <w:i/>
                <w:iCs/>
                <w:sz w:val="22"/>
                <w:szCs w:val="22"/>
                <w:lang w:eastAsia="ar-SA"/>
              </w:rPr>
              <w:t>»</w:t>
            </w:r>
          </w:p>
        </w:tc>
        <w:tc>
          <w:tcPr>
            <w:tcW w:w="566" w:type="dxa"/>
            <w:tcBorders>
              <w:top w:val="single" w:sz="6" w:space="0" w:color="auto"/>
              <w:left w:val="single" w:sz="6" w:space="0" w:color="auto"/>
              <w:bottom w:val="single" w:sz="6" w:space="0" w:color="auto"/>
              <w:right w:val="single" w:sz="6" w:space="0" w:color="auto"/>
            </w:tcBorders>
          </w:tcPr>
          <w:p w14:paraId="019EFBC4"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0310</w:t>
            </w:r>
          </w:p>
        </w:tc>
        <w:tc>
          <w:tcPr>
            <w:tcW w:w="1592" w:type="dxa"/>
            <w:tcBorders>
              <w:top w:val="single" w:sz="6" w:space="0" w:color="auto"/>
              <w:left w:val="single" w:sz="6" w:space="0" w:color="auto"/>
              <w:bottom w:val="single" w:sz="6" w:space="0" w:color="auto"/>
              <w:right w:val="single" w:sz="6" w:space="0" w:color="auto"/>
            </w:tcBorders>
          </w:tcPr>
          <w:p w14:paraId="4B2D345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73.0.05.00000</w:t>
            </w:r>
          </w:p>
        </w:tc>
        <w:tc>
          <w:tcPr>
            <w:tcW w:w="498" w:type="dxa"/>
            <w:tcBorders>
              <w:top w:val="single" w:sz="6" w:space="0" w:color="auto"/>
              <w:left w:val="single" w:sz="6" w:space="0" w:color="auto"/>
              <w:bottom w:val="single" w:sz="6" w:space="0" w:color="auto"/>
              <w:right w:val="single" w:sz="6" w:space="0" w:color="auto"/>
            </w:tcBorders>
          </w:tcPr>
          <w:p w14:paraId="203DD8E8" w14:textId="77777777" w:rsidR="00A4606A" w:rsidRPr="00F32428" w:rsidRDefault="00A4606A" w:rsidP="0050440A">
            <w:pPr>
              <w:autoSpaceDE w:val="0"/>
              <w:autoSpaceDN w:val="0"/>
              <w:adjustRightInd w:val="0"/>
              <w:rPr>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7FB6FF6A" w14:textId="77777777" w:rsidR="00A4606A" w:rsidRPr="00F32428" w:rsidRDefault="00A4606A" w:rsidP="0050440A">
            <w:pPr>
              <w:jc w:val="center"/>
              <w:rPr>
                <w:sz w:val="22"/>
                <w:szCs w:val="22"/>
              </w:rPr>
            </w:pPr>
            <w:r w:rsidRPr="00F32428">
              <w:rPr>
                <w:bCs/>
                <w:color w:val="000000"/>
                <w:sz w:val="22"/>
                <w:szCs w:val="22"/>
              </w:rPr>
              <w:t>47,23</w:t>
            </w:r>
          </w:p>
        </w:tc>
      </w:tr>
      <w:tr w:rsidR="00A4606A" w:rsidRPr="00F32428" w14:paraId="4B212628" w14:textId="77777777" w:rsidTr="0050440A">
        <w:trPr>
          <w:trHeight w:val="494"/>
        </w:trPr>
        <w:tc>
          <w:tcPr>
            <w:tcW w:w="6289" w:type="dxa"/>
            <w:tcBorders>
              <w:top w:val="single" w:sz="6" w:space="0" w:color="auto"/>
              <w:left w:val="single" w:sz="6" w:space="0" w:color="auto"/>
              <w:bottom w:val="single" w:sz="6" w:space="0" w:color="auto"/>
              <w:right w:val="single" w:sz="6" w:space="0" w:color="auto"/>
            </w:tcBorders>
          </w:tcPr>
          <w:p w14:paraId="5EB3796B" w14:textId="77777777" w:rsidR="00A4606A" w:rsidRPr="00F32428" w:rsidRDefault="00A4606A" w:rsidP="0050440A">
            <w:pPr>
              <w:autoSpaceDE w:val="0"/>
              <w:autoSpaceDN w:val="0"/>
              <w:adjustRightInd w:val="0"/>
              <w:jc w:val="both"/>
              <w:rPr>
                <w:color w:val="000000"/>
                <w:sz w:val="22"/>
                <w:szCs w:val="22"/>
                <w:highlight w:val="yellow"/>
              </w:rPr>
            </w:pPr>
            <w:r w:rsidRPr="00F32428">
              <w:rPr>
                <w:sz w:val="22"/>
                <w:szCs w:val="22"/>
                <w:lang w:eastAsia="en-US"/>
              </w:rPr>
              <w:t xml:space="preserve">Расходы на реализацию муниципальной программы </w:t>
            </w:r>
            <w:r w:rsidRPr="00F32428">
              <w:rPr>
                <w:iCs/>
                <w:sz w:val="22"/>
                <w:szCs w:val="22"/>
                <w:lang w:eastAsia="ar-SA"/>
              </w:rPr>
              <w:t>«</w:t>
            </w:r>
            <w:proofErr w:type="gramStart"/>
            <w:r w:rsidRPr="00F32428">
              <w:rPr>
                <w:iCs/>
                <w:sz w:val="22"/>
                <w:szCs w:val="22"/>
                <w:lang w:eastAsia="ar-SA"/>
              </w:rPr>
              <w:t>Защита  населения</w:t>
            </w:r>
            <w:proofErr w:type="gramEnd"/>
            <w:r w:rsidRPr="00F32428">
              <w:rPr>
                <w:iCs/>
                <w:sz w:val="22"/>
                <w:szCs w:val="22"/>
                <w:lang w:eastAsia="ar-SA"/>
              </w:rPr>
              <w:t xml:space="preserve"> и   территории    Красносибирского сельсовета Кочковского района Новосибирской области    от  чрезвычайных  ситуаций и обеспечение пожарной безопасности   на период 2020-2022 годы  </w:t>
            </w:r>
            <w:r w:rsidRPr="00F32428">
              <w:rPr>
                <w:i/>
                <w:iCs/>
                <w:sz w:val="22"/>
                <w:szCs w:val="22"/>
                <w:lang w:eastAsia="ar-SA"/>
              </w:rPr>
              <w:t>»</w:t>
            </w:r>
          </w:p>
        </w:tc>
        <w:tc>
          <w:tcPr>
            <w:tcW w:w="566" w:type="dxa"/>
            <w:tcBorders>
              <w:top w:val="single" w:sz="6" w:space="0" w:color="auto"/>
              <w:left w:val="single" w:sz="6" w:space="0" w:color="auto"/>
              <w:bottom w:val="single" w:sz="6" w:space="0" w:color="auto"/>
              <w:right w:val="single" w:sz="6" w:space="0" w:color="auto"/>
            </w:tcBorders>
          </w:tcPr>
          <w:p w14:paraId="2645D4A4"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0310</w:t>
            </w:r>
          </w:p>
        </w:tc>
        <w:tc>
          <w:tcPr>
            <w:tcW w:w="1592" w:type="dxa"/>
            <w:tcBorders>
              <w:top w:val="single" w:sz="6" w:space="0" w:color="auto"/>
              <w:left w:val="single" w:sz="6" w:space="0" w:color="auto"/>
              <w:bottom w:val="single" w:sz="6" w:space="0" w:color="auto"/>
              <w:right w:val="single" w:sz="6" w:space="0" w:color="auto"/>
            </w:tcBorders>
          </w:tcPr>
          <w:p w14:paraId="5FFB5817"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73.0.05.00310</w:t>
            </w:r>
          </w:p>
        </w:tc>
        <w:tc>
          <w:tcPr>
            <w:tcW w:w="498" w:type="dxa"/>
            <w:tcBorders>
              <w:top w:val="single" w:sz="6" w:space="0" w:color="auto"/>
              <w:left w:val="single" w:sz="6" w:space="0" w:color="auto"/>
              <w:bottom w:val="single" w:sz="6" w:space="0" w:color="auto"/>
              <w:right w:val="single" w:sz="6" w:space="0" w:color="auto"/>
            </w:tcBorders>
          </w:tcPr>
          <w:p w14:paraId="486F5341" w14:textId="77777777" w:rsidR="00A4606A" w:rsidRPr="00F32428" w:rsidRDefault="00A4606A" w:rsidP="0050440A">
            <w:pPr>
              <w:autoSpaceDE w:val="0"/>
              <w:autoSpaceDN w:val="0"/>
              <w:adjustRightInd w:val="0"/>
              <w:rPr>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71D9C9D7" w14:textId="77777777" w:rsidR="00A4606A" w:rsidRPr="00F32428" w:rsidRDefault="00A4606A" w:rsidP="0050440A">
            <w:pPr>
              <w:jc w:val="center"/>
              <w:rPr>
                <w:sz w:val="22"/>
                <w:szCs w:val="22"/>
              </w:rPr>
            </w:pPr>
            <w:r w:rsidRPr="00F32428">
              <w:rPr>
                <w:bCs/>
                <w:color w:val="000000"/>
                <w:sz w:val="22"/>
                <w:szCs w:val="22"/>
              </w:rPr>
              <w:t>47,23</w:t>
            </w:r>
          </w:p>
        </w:tc>
      </w:tr>
      <w:tr w:rsidR="00A4606A" w:rsidRPr="00F32428" w14:paraId="52ADCB0C" w14:textId="77777777" w:rsidTr="0050440A">
        <w:trPr>
          <w:trHeight w:val="127"/>
        </w:trPr>
        <w:tc>
          <w:tcPr>
            <w:tcW w:w="6289" w:type="dxa"/>
            <w:tcBorders>
              <w:top w:val="single" w:sz="6" w:space="0" w:color="auto"/>
              <w:left w:val="single" w:sz="6" w:space="0" w:color="auto"/>
              <w:bottom w:val="single" w:sz="6" w:space="0" w:color="auto"/>
              <w:right w:val="single" w:sz="6" w:space="0" w:color="auto"/>
            </w:tcBorders>
          </w:tcPr>
          <w:p w14:paraId="51C1997B" w14:textId="77777777" w:rsidR="00A4606A" w:rsidRPr="00F32428" w:rsidRDefault="00A4606A" w:rsidP="0050440A">
            <w:pPr>
              <w:autoSpaceDE w:val="0"/>
              <w:autoSpaceDN w:val="0"/>
              <w:adjustRightInd w:val="0"/>
              <w:jc w:val="both"/>
              <w:rPr>
                <w:bCs/>
                <w:color w:val="000000"/>
                <w:sz w:val="22"/>
                <w:szCs w:val="22"/>
              </w:rPr>
            </w:pPr>
            <w:r w:rsidRPr="00F32428">
              <w:rPr>
                <w:bCs/>
                <w:color w:val="000000"/>
                <w:sz w:val="22"/>
                <w:szCs w:val="22"/>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0B29F26E"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0310</w:t>
            </w:r>
          </w:p>
        </w:tc>
        <w:tc>
          <w:tcPr>
            <w:tcW w:w="1592" w:type="dxa"/>
            <w:tcBorders>
              <w:top w:val="single" w:sz="6" w:space="0" w:color="auto"/>
              <w:left w:val="single" w:sz="6" w:space="0" w:color="auto"/>
              <w:bottom w:val="single" w:sz="6" w:space="0" w:color="auto"/>
              <w:right w:val="single" w:sz="6" w:space="0" w:color="auto"/>
            </w:tcBorders>
          </w:tcPr>
          <w:p w14:paraId="63462B45"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73.0.05.00310</w:t>
            </w:r>
          </w:p>
        </w:tc>
        <w:tc>
          <w:tcPr>
            <w:tcW w:w="498" w:type="dxa"/>
            <w:tcBorders>
              <w:top w:val="single" w:sz="6" w:space="0" w:color="auto"/>
              <w:left w:val="single" w:sz="6" w:space="0" w:color="auto"/>
              <w:bottom w:val="single" w:sz="6" w:space="0" w:color="auto"/>
              <w:right w:val="single" w:sz="6" w:space="0" w:color="auto"/>
            </w:tcBorders>
          </w:tcPr>
          <w:p w14:paraId="15F6D095"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200</w:t>
            </w:r>
          </w:p>
        </w:tc>
        <w:tc>
          <w:tcPr>
            <w:tcW w:w="1120" w:type="dxa"/>
            <w:tcBorders>
              <w:top w:val="single" w:sz="6" w:space="0" w:color="auto"/>
              <w:left w:val="single" w:sz="6" w:space="0" w:color="auto"/>
              <w:bottom w:val="single" w:sz="6" w:space="0" w:color="auto"/>
              <w:right w:val="single" w:sz="6" w:space="0" w:color="auto"/>
            </w:tcBorders>
          </w:tcPr>
          <w:p w14:paraId="38ACA7CA" w14:textId="77777777" w:rsidR="00A4606A" w:rsidRPr="00F32428" w:rsidRDefault="00A4606A" w:rsidP="0050440A">
            <w:pPr>
              <w:jc w:val="center"/>
              <w:rPr>
                <w:sz w:val="22"/>
                <w:szCs w:val="22"/>
              </w:rPr>
            </w:pPr>
            <w:r w:rsidRPr="00F32428">
              <w:rPr>
                <w:bCs/>
                <w:color w:val="000000"/>
                <w:sz w:val="22"/>
                <w:szCs w:val="22"/>
              </w:rPr>
              <w:t>41,83</w:t>
            </w:r>
          </w:p>
        </w:tc>
      </w:tr>
      <w:tr w:rsidR="00A4606A" w:rsidRPr="00F32428" w14:paraId="389B5983" w14:textId="77777777" w:rsidTr="0050440A">
        <w:trPr>
          <w:trHeight w:val="494"/>
        </w:trPr>
        <w:tc>
          <w:tcPr>
            <w:tcW w:w="6289" w:type="dxa"/>
            <w:tcBorders>
              <w:top w:val="single" w:sz="6" w:space="0" w:color="auto"/>
              <w:left w:val="single" w:sz="6" w:space="0" w:color="auto"/>
              <w:bottom w:val="single" w:sz="6" w:space="0" w:color="auto"/>
              <w:right w:val="single" w:sz="6" w:space="0" w:color="auto"/>
            </w:tcBorders>
          </w:tcPr>
          <w:p w14:paraId="70535CF4" w14:textId="77777777" w:rsidR="00A4606A" w:rsidRPr="00F32428" w:rsidRDefault="00A4606A" w:rsidP="0050440A">
            <w:pPr>
              <w:autoSpaceDE w:val="0"/>
              <w:autoSpaceDN w:val="0"/>
              <w:adjustRightInd w:val="0"/>
              <w:jc w:val="both"/>
              <w:rPr>
                <w:bCs/>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4921F56D"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0310</w:t>
            </w:r>
          </w:p>
        </w:tc>
        <w:tc>
          <w:tcPr>
            <w:tcW w:w="1592" w:type="dxa"/>
            <w:tcBorders>
              <w:top w:val="single" w:sz="6" w:space="0" w:color="auto"/>
              <w:left w:val="single" w:sz="6" w:space="0" w:color="auto"/>
              <w:bottom w:val="single" w:sz="6" w:space="0" w:color="auto"/>
              <w:right w:val="single" w:sz="6" w:space="0" w:color="auto"/>
            </w:tcBorders>
          </w:tcPr>
          <w:p w14:paraId="36D128F2"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73.0.05.00310</w:t>
            </w:r>
          </w:p>
        </w:tc>
        <w:tc>
          <w:tcPr>
            <w:tcW w:w="498" w:type="dxa"/>
            <w:tcBorders>
              <w:top w:val="single" w:sz="6" w:space="0" w:color="auto"/>
              <w:left w:val="single" w:sz="6" w:space="0" w:color="auto"/>
              <w:bottom w:val="single" w:sz="6" w:space="0" w:color="auto"/>
              <w:right w:val="single" w:sz="6" w:space="0" w:color="auto"/>
            </w:tcBorders>
          </w:tcPr>
          <w:p w14:paraId="111C974C"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240</w:t>
            </w:r>
          </w:p>
        </w:tc>
        <w:tc>
          <w:tcPr>
            <w:tcW w:w="1120" w:type="dxa"/>
            <w:tcBorders>
              <w:top w:val="single" w:sz="6" w:space="0" w:color="auto"/>
              <w:left w:val="single" w:sz="6" w:space="0" w:color="auto"/>
              <w:bottom w:val="single" w:sz="6" w:space="0" w:color="auto"/>
              <w:right w:val="single" w:sz="6" w:space="0" w:color="auto"/>
            </w:tcBorders>
          </w:tcPr>
          <w:p w14:paraId="10E4E7C0" w14:textId="77777777" w:rsidR="00A4606A" w:rsidRPr="00F32428" w:rsidRDefault="00A4606A" w:rsidP="0050440A">
            <w:pPr>
              <w:jc w:val="center"/>
              <w:rPr>
                <w:sz w:val="22"/>
                <w:szCs w:val="22"/>
              </w:rPr>
            </w:pPr>
            <w:r w:rsidRPr="00F32428">
              <w:rPr>
                <w:bCs/>
                <w:color w:val="000000"/>
                <w:sz w:val="22"/>
                <w:szCs w:val="22"/>
              </w:rPr>
              <w:t>41,83</w:t>
            </w:r>
          </w:p>
        </w:tc>
      </w:tr>
      <w:tr w:rsidR="00A4606A" w:rsidRPr="00F32428" w14:paraId="7DF99BD2" w14:textId="77777777" w:rsidTr="0050440A">
        <w:trPr>
          <w:trHeight w:val="494"/>
        </w:trPr>
        <w:tc>
          <w:tcPr>
            <w:tcW w:w="6289" w:type="dxa"/>
            <w:tcBorders>
              <w:top w:val="single" w:sz="6" w:space="0" w:color="auto"/>
              <w:left w:val="single" w:sz="6" w:space="0" w:color="auto"/>
              <w:bottom w:val="single" w:sz="6" w:space="0" w:color="auto"/>
              <w:right w:val="single" w:sz="6" w:space="0" w:color="auto"/>
            </w:tcBorders>
          </w:tcPr>
          <w:p w14:paraId="3AC5C93D" w14:textId="77777777" w:rsidR="00A4606A" w:rsidRPr="00F32428" w:rsidRDefault="00A4606A" w:rsidP="0050440A">
            <w:pPr>
              <w:autoSpaceDE w:val="0"/>
              <w:autoSpaceDN w:val="0"/>
              <w:adjustRightInd w:val="0"/>
              <w:jc w:val="both"/>
              <w:rPr>
                <w:bCs/>
                <w:color w:val="000000"/>
                <w:sz w:val="22"/>
                <w:szCs w:val="22"/>
              </w:rPr>
            </w:pPr>
            <w:r w:rsidRPr="00F32428">
              <w:rPr>
                <w:bCs/>
                <w:color w:val="000000"/>
                <w:sz w:val="22"/>
                <w:szCs w:val="22"/>
              </w:rPr>
              <w:t>Другие вопросы в области национальной безопасности и правоохранительной деятельности</w:t>
            </w:r>
          </w:p>
        </w:tc>
        <w:tc>
          <w:tcPr>
            <w:tcW w:w="566" w:type="dxa"/>
            <w:tcBorders>
              <w:top w:val="single" w:sz="6" w:space="0" w:color="auto"/>
              <w:left w:val="single" w:sz="6" w:space="0" w:color="auto"/>
              <w:bottom w:val="single" w:sz="6" w:space="0" w:color="auto"/>
              <w:right w:val="single" w:sz="6" w:space="0" w:color="auto"/>
            </w:tcBorders>
          </w:tcPr>
          <w:p w14:paraId="50C5EA0C"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0314</w:t>
            </w:r>
          </w:p>
        </w:tc>
        <w:tc>
          <w:tcPr>
            <w:tcW w:w="1592" w:type="dxa"/>
            <w:tcBorders>
              <w:top w:val="single" w:sz="6" w:space="0" w:color="auto"/>
              <w:left w:val="single" w:sz="6" w:space="0" w:color="auto"/>
              <w:bottom w:val="single" w:sz="6" w:space="0" w:color="auto"/>
              <w:right w:val="single" w:sz="6" w:space="0" w:color="auto"/>
            </w:tcBorders>
          </w:tcPr>
          <w:p w14:paraId="53B0B3BD" w14:textId="77777777" w:rsidR="00A4606A" w:rsidRPr="00F32428" w:rsidRDefault="00A4606A" w:rsidP="0050440A">
            <w:pPr>
              <w:autoSpaceDE w:val="0"/>
              <w:autoSpaceDN w:val="0"/>
              <w:adjustRightInd w:val="0"/>
              <w:rPr>
                <w:bCs/>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3CEC2A49" w14:textId="77777777" w:rsidR="00A4606A" w:rsidRPr="00F32428" w:rsidRDefault="00A4606A" w:rsidP="0050440A">
            <w:pPr>
              <w:autoSpaceDE w:val="0"/>
              <w:autoSpaceDN w:val="0"/>
              <w:adjustRightInd w:val="0"/>
              <w:rPr>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4B1EF714" w14:textId="77777777" w:rsidR="00A4606A" w:rsidRPr="00F32428" w:rsidRDefault="00A4606A" w:rsidP="0050440A">
            <w:pPr>
              <w:jc w:val="center"/>
              <w:rPr>
                <w:sz w:val="22"/>
                <w:szCs w:val="22"/>
              </w:rPr>
            </w:pPr>
            <w:r w:rsidRPr="00F32428">
              <w:rPr>
                <w:color w:val="000000"/>
                <w:sz w:val="22"/>
                <w:szCs w:val="22"/>
              </w:rPr>
              <w:t>5,40</w:t>
            </w:r>
          </w:p>
        </w:tc>
      </w:tr>
      <w:tr w:rsidR="00A4606A" w:rsidRPr="00F32428" w14:paraId="46D5E65D" w14:textId="77777777" w:rsidTr="0050440A">
        <w:trPr>
          <w:trHeight w:val="494"/>
        </w:trPr>
        <w:tc>
          <w:tcPr>
            <w:tcW w:w="6289" w:type="dxa"/>
            <w:tcBorders>
              <w:top w:val="single" w:sz="6" w:space="0" w:color="auto"/>
              <w:left w:val="single" w:sz="6" w:space="0" w:color="auto"/>
              <w:bottom w:val="single" w:sz="6" w:space="0" w:color="auto"/>
              <w:right w:val="single" w:sz="6" w:space="0" w:color="auto"/>
            </w:tcBorders>
          </w:tcPr>
          <w:p w14:paraId="6BDBB428" w14:textId="77777777" w:rsidR="00A4606A" w:rsidRPr="00F32428" w:rsidRDefault="00A4606A" w:rsidP="0050440A">
            <w:pPr>
              <w:jc w:val="both"/>
              <w:rPr>
                <w:bCs/>
                <w:color w:val="000000"/>
                <w:sz w:val="22"/>
                <w:szCs w:val="22"/>
              </w:rPr>
            </w:pPr>
            <w:proofErr w:type="gramStart"/>
            <w:r w:rsidRPr="00F32428">
              <w:rPr>
                <w:bCs/>
                <w:sz w:val="22"/>
                <w:szCs w:val="22"/>
              </w:rPr>
              <w:t>Муниципальная  программа</w:t>
            </w:r>
            <w:proofErr w:type="gramEnd"/>
            <w:r w:rsidRPr="00F32428">
              <w:rPr>
                <w:bCs/>
                <w:sz w:val="22"/>
                <w:szCs w:val="22"/>
              </w:rPr>
              <w:t xml:space="preserve"> «Защита населения  на территории Красносибирского сельсовета Кочковского района Новосибирской области»</w:t>
            </w:r>
          </w:p>
        </w:tc>
        <w:tc>
          <w:tcPr>
            <w:tcW w:w="566" w:type="dxa"/>
            <w:tcBorders>
              <w:top w:val="single" w:sz="6" w:space="0" w:color="auto"/>
              <w:left w:val="single" w:sz="6" w:space="0" w:color="auto"/>
              <w:bottom w:val="single" w:sz="6" w:space="0" w:color="auto"/>
              <w:right w:val="single" w:sz="6" w:space="0" w:color="auto"/>
            </w:tcBorders>
          </w:tcPr>
          <w:p w14:paraId="669B5FE2"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0314</w:t>
            </w:r>
          </w:p>
        </w:tc>
        <w:tc>
          <w:tcPr>
            <w:tcW w:w="1592" w:type="dxa"/>
            <w:tcBorders>
              <w:top w:val="single" w:sz="6" w:space="0" w:color="auto"/>
              <w:left w:val="single" w:sz="6" w:space="0" w:color="auto"/>
              <w:bottom w:val="single" w:sz="6" w:space="0" w:color="auto"/>
              <w:right w:val="single" w:sz="6" w:space="0" w:color="auto"/>
            </w:tcBorders>
          </w:tcPr>
          <w:p w14:paraId="71BA5CF5" w14:textId="77777777" w:rsidR="00A4606A" w:rsidRPr="00F32428" w:rsidRDefault="00A4606A" w:rsidP="0050440A">
            <w:pPr>
              <w:autoSpaceDE w:val="0"/>
              <w:autoSpaceDN w:val="0"/>
              <w:adjustRightInd w:val="0"/>
              <w:rPr>
                <w:bCs/>
                <w:color w:val="000000"/>
                <w:sz w:val="22"/>
                <w:szCs w:val="22"/>
              </w:rPr>
            </w:pPr>
            <w:r w:rsidRPr="00F32428">
              <w:rPr>
                <w:sz w:val="22"/>
                <w:szCs w:val="22"/>
              </w:rPr>
              <w:t>73.3.05.00000</w:t>
            </w:r>
          </w:p>
        </w:tc>
        <w:tc>
          <w:tcPr>
            <w:tcW w:w="498" w:type="dxa"/>
            <w:tcBorders>
              <w:top w:val="single" w:sz="6" w:space="0" w:color="auto"/>
              <w:left w:val="single" w:sz="6" w:space="0" w:color="auto"/>
              <w:bottom w:val="single" w:sz="6" w:space="0" w:color="auto"/>
              <w:right w:val="single" w:sz="6" w:space="0" w:color="auto"/>
            </w:tcBorders>
          </w:tcPr>
          <w:p w14:paraId="158D0683" w14:textId="77777777" w:rsidR="00A4606A" w:rsidRPr="00F32428" w:rsidRDefault="00A4606A" w:rsidP="0050440A">
            <w:pPr>
              <w:autoSpaceDE w:val="0"/>
              <w:autoSpaceDN w:val="0"/>
              <w:adjustRightInd w:val="0"/>
              <w:rPr>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E3F8B75" w14:textId="77777777" w:rsidR="00A4606A" w:rsidRPr="00F32428" w:rsidRDefault="00A4606A" w:rsidP="0050440A">
            <w:pPr>
              <w:jc w:val="center"/>
              <w:rPr>
                <w:color w:val="000000"/>
                <w:sz w:val="22"/>
                <w:szCs w:val="22"/>
              </w:rPr>
            </w:pPr>
            <w:r w:rsidRPr="00F32428">
              <w:rPr>
                <w:color w:val="000000"/>
                <w:sz w:val="22"/>
                <w:szCs w:val="22"/>
              </w:rPr>
              <w:t>5,40</w:t>
            </w:r>
          </w:p>
        </w:tc>
      </w:tr>
      <w:tr w:rsidR="00A4606A" w:rsidRPr="00F32428" w14:paraId="46F3D430" w14:textId="77777777" w:rsidTr="0050440A">
        <w:trPr>
          <w:trHeight w:val="494"/>
        </w:trPr>
        <w:tc>
          <w:tcPr>
            <w:tcW w:w="6289" w:type="dxa"/>
            <w:tcBorders>
              <w:top w:val="single" w:sz="6" w:space="0" w:color="auto"/>
              <w:left w:val="single" w:sz="6" w:space="0" w:color="auto"/>
              <w:bottom w:val="single" w:sz="6" w:space="0" w:color="auto"/>
              <w:right w:val="single" w:sz="6" w:space="0" w:color="auto"/>
            </w:tcBorders>
          </w:tcPr>
          <w:p w14:paraId="16F355FB" w14:textId="77777777" w:rsidR="00A4606A" w:rsidRPr="00F32428" w:rsidRDefault="00A4606A" w:rsidP="0050440A">
            <w:pPr>
              <w:jc w:val="both"/>
              <w:rPr>
                <w:sz w:val="22"/>
                <w:szCs w:val="22"/>
              </w:rPr>
            </w:pPr>
            <w:r w:rsidRPr="00F32428">
              <w:rPr>
                <w:sz w:val="22"/>
                <w:szCs w:val="22"/>
              </w:rPr>
              <w:t xml:space="preserve">Расходы на реализацию мероприятий муниципальной программы </w:t>
            </w:r>
            <w:r w:rsidRPr="00F32428">
              <w:rPr>
                <w:bCs/>
                <w:sz w:val="22"/>
                <w:szCs w:val="22"/>
              </w:rPr>
              <w:t xml:space="preserve">«Защита </w:t>
            </w:r>
            <w:proofErr w:type="gramStart"/>
            <w:r w:rsidRPr="00F32428">
              <w:rPr>
                <w:bCs/>
                <w:sz w:val="22"/>
                <w:szCs w:val="22"/>
              </w:rPr>
              <w:t>населения  на</w:t>
            </w:r>
            <w:proofErr w:type="gramEnd"/>
            <w:r w:rsidRPr="00F32428">
              <w:rPr>
                <w:bCs/>
                <w:sz w:val="22"/>
                <w:szCs w:val="22"/>
              </w:rPr>
              <w:t xml:space="preserve"> территории Красносибирского сельсовета Кочковского района Новосибирской области»</w:t>
            </w:r>
          </w:p>
        </w:tc>
        <w:tc>
          <w:tcPr>
            <w:tcW w:w="566" w:type="dxa"/>
            <w:tcBorders>
              <w:top w:val="single" w:sz="6" w:space="0" w:color="auto"/>
              <w:left w:val="single" w:sz="6" w:space="0" w:color="auto"/>
              <w:bottom w:val="single" w:sz="6" w:space="0" w:color="auto"/>
              <w:right w:val="single" w:sz="6" w:space="0" w:color="auto"/>
            </w:tcBorders>
          </w:tcPr>
          <w:p w14:paraId="103629A5"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0314</w:t>
            </w:r>
          </w:p>
        </w:tc>
        <w:tc>
          <w:tcPr>
            <w:tcW w:w="1592" w:type="dxa"/>
            <w:tcBorders>
              <w:top w:val="single" w:sz="6" w:space="0" w:color="auto"/>
              <w:left w:val="single" w:sz="6" w:space="0" w:color="auto"/>
              <w:bottom w:val="single" w:sz="6" w:space="0" w:color="auto"/>
              <w:right w:val="single" w:sz="6" w:space="0" w:color="auto"/>
            </w:tcBorders>
          </w:tcPr>
          <w:p w14:paraId="08E85FE8" w14:textId="77777777" w:rsidR="00A4606A" w:rsidRPr="00F32428" w:rsidRDefault="00A4606A" w:rsidP="0050440A">
            <w:pPr>
              <w:autoSpaceDE w:val="0"/>
              <w:autoSpaceDN w:val="0"/>
              <w:adjustRightInd w:val="0"/>
              <w:rPr>
                <w:bCs/>
                <w:color w:val="000000"/>
                <w:sz w:val="22"/>
                <w:szCs w:val="22"/>
              </w:rPr>
            </w:pPr>
            <w:r w:rsidRPr="00F32428">
              <w:rPr>
                <w:sz w:val="22"/>
                <w:szCs w:val="22"/>
              </w:rPr>
              <w:t>73.3.05.03140</w:t>
            </w:r>
          </w:p>
        </w:tc>
        <w:tc>
          <w:tcPr>
            <w:tcW w:w="498" w:type="dxa"/>
            <w:tcBorders>
              <w:top w:val="single" w:sz="6" w:space="0" w:color="auto"/>
              <w:left w:val="single" w:sz="6" w:space="0" w:color="auto"/>
              <w:bottom w:val="single" w:sz="6" w:space="0" w:color="auto"/>
              <w:right w:val="single" w:sz="6" w:space="0" w:color="auto"/>
            </w:tcBorders>
          </w:tcPr>
          <w:p w14:paraId="55B40D43"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776DB634" w14:textId="77777777" w:rsidR="00A4606A" w:rsidRPr="00F32428" w:rsidRDefault="00A4606A" w:rsidP="0050440A">
            <w:pPr>
              <w:jc w:val="center"/>
              <w:rPr>
                <w:sz w:val="22"/>
                <w:szCs w:val="22"/>
              </w:rPr>
            </w:pPr>
            <w:r w:rsidRPr="00F32428">
              <w:rPr>
                <w:color w:val="000000"/>
                <w:sz w:val="22"/>
                <w:szCs w:val="22"/>
              </w:rPr>
              <w:t>5,40</w:t>
            </w:r>
          </w:p>
        </w:tc>
      </w:tr>
      <w:tr w:rsidR="00A4606A" w:rsidRPr="00F32428" w14:paraId="5CE2E07F" w14:textId="77777777" w:rsidTr="0050440A">
        <w:trPr>
          <w:trHeight w:val="204"/>
        </w:trPr>
        <w:tc>
          <w:tcPr>
            <w:tcW w:w="6289" w:type="dxa"/>
            <w:tcBorders>
              <w:top w:val="single" w:sz="6" w:space="0" w:color="auto"/>
              <w:left w:val="single" w:sz="6" w:space="0" w:color="auto"/>
              <w:bottom w:val="single" w:sz="6" w:space="0" w:color="auto"/>
              <w:right w:val="single" w:sz="6" w:space="0" w:color="auto"/>
            </w:tcBorders>
          </w:tcPr>
          <w:p w14:paraId="1320137A" w14:textId="77777777" w:rsidR="00A4606A" w:rsidRPr="00F32428" w:rsidRDefault="00A4606A" w:rsidP="0050440A">
            <w:pPr>
              <w:jc w:val="both"/>
              <w:rPr>
                <w:bCs/>
                <w:color w:val="000000"/>
                <w:sz w:val="22"/>
                <w:szCs w:val="22"/>
              </w:rPr>
            </w:pPr>
            <w:r w:rsidRPr="00F32428">
              <w:rPr>
                <w:sz w:val="22"/>
                <w:szCs w:val="22"/>
              </w:rPr>
              <w:lastRenderedPageBreak/>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5097E139"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0314</w:t>
            </w:r>
          </w:p>
        </w:tc>
        <w:tc>
          <w:tcPr>
            <w:tcW w:w="1592" w:type="dxa"/>
            <w:tcBorders>
              <w:top w:val="single" w:sz="6" w:space="0" w:color="auto"/>
              <w:left w:val="single" w:sz="6" w:space="0" w:color="auto"/>
              <w:bottom w:val="single" w:sz="6" w:space="0" w:color="auto"/>
              <w:right w:val="single" w:sz="6" w:space="0" w:color="auto"/>
            </w:tcBorders>
          </w:tcPr>
          <w:p w14:paraId="6DA8207F" w14:textId="77777777" w:rsidR="00A4606A" w:rsidRPr="00F32428" w:rsidRDefault="00A4606A" w:rsidP="0050440A">
            <w:pPr>
              <w:autoSpaceDE w:val="0"/>
              <w:autoSpaceDN w:val="0"/>
              <w:adjustRightInd w:val="0"/>
              <w:rPr>
                <w:bCs/>
                <w:color w:val="000000"/>
                <w:sz w:val="22"/>
                <w:szCs w:val="22"/>
              </w:rPr>
            </w:pPr>
            <w:r w:rsidRPr="00F32428">
              <w:rPr>
                <w:sz w:val="22"/>
                <w:szCs w:val="22"/>
              </w:rPr>
              <w:t>73.3.05.03140</w:t>
            </w:r>
          </w:p>
        </w:tc>
        <w:tc>
          <w:tcPr>
            <w:tcW w:w="498" w:type="dxa"/>
            <w:tcBorders>
              <w:top w:val="single" w:sz="6" w:space="0" w:color="auto"/>
              <w:left w:val="single" w:sz="6" w:space="0" w:color="auto"/>
              <w:bottom w:val="single" w:sz="6" w:space="0" w:color="auto"/>
              <w:right w:val="single" w:sz="6" w:space="0" w:color="auto"/>
            </w:tcBorders>
          </w:tcPr>
          <w:p w14:paraId="65F38B5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120" w:type="dxa"/>
            <w:tcBorders>
              <w:top w:val="single" w:sz="6" w:space="0" w:color="auto"/>
              <w:left w:val="single" w:sz="6" w:space="0" w:color="auto"/>
              <w:bottom w:val="single" w:sz="6" w:space="0" w:color="auto"/>
              <w:right w:val="single" w:sz="6" w:space="0" w:color="auto"/>
            </w:tcBorders>
          </w:tcPr>
          <w:p w14:paraId="4B357553" w14:textId="77777777" w:rsidR="00A4606A" w:rsidRPr="00F32428" w:rsidRDefault="00A4606A" w:rsidP="0050440A">
            <w:pPr>
              <w:jc w:val="center"/>
              <w:rPr>
                <w:sz w:val="22"/>
                <w:szCs w:val="22"/>
              </w:rPr>
            </w:pPr>
            <w:r w:rsidRPr="00F32428">
              <w:rPr>
                <w:color w:val="000000"/>
                <w:sz w:val="22"/>
                <w:szCs w:val="22"/>
              </w:rPr>
              <w:t>5,40</w:t>
            </w:r>
          </w:p>
        </w:tc>
      </w:tr>
      <w:tr w:rsidR="00A4606A" w:rsidRPr="00F32428" w14:paraId="5D20A761" w14:textId="77777777" w:rsidTr="0050440A">
        <w:trPr>
          <w:trHeight w:val="204"/>
        </w:trPr>
        <w:tc>
          <w:tcPr>
            <w:tcW w:w="6289" w:type="dxa"/>
            <w:tcBorders>
              <w:top w:val="single" w:sz="6" w:space="0" w:color="auto"/>
              <w:left w:val="single" w:sz="6" w:space="0" w:color="auto"/>
              <w:bottom w:val="single" w:sz="6" w:space="0" w:color="auto"/>
              <w:right w:val="single" w:sz="6" w:space="0" w:color="auto"/>
            </w:tcBorders>
          </w:tcPr>
          <w:p w14:paraId="06CB3ED5" w14:textId="77777777" w:rsidR="00A4606A" w:rsidRPr="00F32428" w:rsidRDefault="00A4606A" w:rsidP="0050440A">
            <w:pPr>
              <w:jc w:val="both"/>
              <w:rPr>
                <w:bCs/>
                <w:color w:val="000000"/>
                <w:sz w:val="22"/>
                <w:szCs w:val="22"/>
              </w:rPr>
            </w:pPr>
            <w:r w:rsidRPr="00F32428">
              <w:rPr>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3E362AED"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0314</w:t>
            </w:r>
          </w:p>
        </w:tc>
        <w:tc>
          <w:tcPr>
            <w:tcW w:w="1592" w:type="dxa"/>
            <w:tcBorders>
              <w:top w:val="single" w:sz="6" w:space="0" w:color="auto"/>
              <w:left w:val="single" w:sz="6" w:space="0" w:color="auto"/>
              <w:bottom w:val="single" w:sz="6" w:space="0" w:color="auto"/>
              <w:right w:val="single" w:sz="6" w:space="0" w:color="auto"/>
            </w:tcBorders>
          </w:tcPr>
          <w:p w14:paraId="3F198CC1" w14:textId="77777777" w:rsidR="00A4606A" w:rsidRPr="00F32428" w:rsidRDefault="00A4606A" w:rsidP="0050440A">
            <w:pPr>
              <w:autoSpaceDE w:val="0"/>
              <w:autoSpaceDN w:val="0"/>
              <w:adjustRightInd w:val="0"/>
              <w:rPr>
                <w:bCs/>
                <w:color w:val="000000"/>
                <w:sz w:val="22"/>
                <w:szCs w:val="22"/>
              </w:rPr>
            </w:pPr>
            <w:r w:rsidRPr="00F32428">
              <w:rPr>
                <w:sz w:val="22"/>
                <w:szCs w:val="22"/>
              </w:rPr>
              <w:t>73.3.05.03140</w:t>
            </w:r>
          </w:p>
        </w:tc>
        <w:tc>
          <w:tcPr>
            <w:tcW w:w="498" w:type="dxa"/>
            <w:tcBorders>
              <w:top w:val="single" w:sz="6" w:space="0" w:color="auto"/>
              <w:left w:val="single" w:sz="6" w:space="0" w:color="auto"/>
              <w:bottom w:val="single" w:sz="6" w:space="0" w:color="auto"/>
              <w:right w:val="single" w:sz="6" w:space="0" w:color="auto"/>
            </w:tcBorders>
          </w:tcPr>
          <w:p w14:paraId="5239ACF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120" w:type="dxa"/>
            <w:tcBorders>
              <w:top w:val="single" w:sz="6" w:space="0" w:color="auto"/>
              <w:left w:val="single" w:sz="6" w:space="0" w:color="auto"/>
              <w:bottom w:val="single" w:sz="6" w:space="0" w:color="auto"/>
              <w:right w:val="single" w:sz="6" w:space="0" w:color="auto"/>
            </w:tcBorders>
          </w:tcPr>
          <w:p w14:paraId="09AD6C4E"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5,40</w:t>
            </w:r>
          </w:p>
        </w:tc>
      </w:tr>
      <w:tr w:rsidR="00A4606A" w:rsidRPr="00F32428" w14:paraId="1C1B7329" w14:textId="77777777" w:rsidTr="0050440A">
        <w:trPr>
          <w:trHeight w:val="204"/>
        </w:trPr>
        <w:tc>
          <w:tcPr>
            <w:tcW w:w="6289" w:type="dxa"/>
            <w:tcBorders>
              <w:top w:val="single" w:sz="6" w:space="0" w:color="auto"/>
              <w:left w:val="single" w:sz="6" w:space="0" w:color="auto"/>
              <w:bottom w:val="single" w:sz="6" w:space="0" w:color="auto"/>
              <w:right w:val="single" w:sz="6" w:space="0" w:color="auto"/>
            </w:tcBorders>
          </w:tcPr>
          <w:p w14:paraId="48C2132C" w14:textId="77777777" w:rsidR="00A4606A" w:rsidRPr="00F32428" w:rsidRDefault="00A4606A" w:rsidP="0050440A">
            <w:pPr>
              <w:autoSpaceDE w:val="0"/>
              <w:autoSpaceDN w:val="0"/>
              <w:adjustRightInd w:val="0"/>
              <w:jc w:val="both"/>
              <w:rPr>
                <w:b/>
                <w:bCs/>
                <w:color w:val="000000"/>
                <w:sz w:val="22"/>
                <w:szCs w:val="22"/>
              </w:rPr>
            </w:pPr>
            <w:r w:rsidRPr="00F32428">
              <w:rPr>
                <w:b/>
                <w:bCs/>
                <w:color w:val="000000"/>
                <w:sz w:val="22"/>
                <w:szCs w:val="22"/>
              </w:rPr>
              <w:t>НАЦИОНАЛЬНАЯ ЭКОНОМИКА</w:t>
            </w:r>
          </w:p>
        </w:tc>
        <w:tc>
          <w:tcPr>
            <w:tcW w:w="566" w:type="dxa"/>
            <w:tcBorders>
              <w:top w:val="single" w:sz="6" w:space="0" w:color="auto"/>
              <w:left w:val="single" w:sz="6" w:space="0" w:color="auto"/>
              <w:bottom w:val="single" w:sz="6" w:space="0" w:color="auto"/>
              <w:right w:val="single" w:sz="6" w:space="0" w:color="auto"/>
            </w:tcBorders>
          </w:tcPr>
          <w:p w14:paraId="58665E24"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0400</w:t>
            </w:r>
          </w:p>
        </w:tc>
        <w:tc>
          <w:tcPr>
            <w:tcW w:w="1592" w:type="dxa"/>
            <w:tcBorders>
              <w:top w:val="single" w:sz="6" w:space="0" w:color="auto"/>
              <w:left w:val="single" w:sz="6" w:space="0" w:color="auto"/>
              <w:bottom w:val="single" w:sz="6" w:space="0" w:color="auto"/>
              <w:right w:val="single" w:sz="6" w:space="0" w:color="auto"/>
            </w:tcBorders>
          </w:tcPr>
          <w:p w14:paraId="6A367F24" w14:textId="77777777" w:rsidR="00A4606A" w:rsidRPr="00F32428" w:rsidRDefault="00A4606A" w:rsidP="0050440A">
            <w:pPr>
              <w:autoSpaceDE w:val="0"/>
              <w:autoSpaceDN w:val="0"/>
              <w:adjustRightInd w:val="0"/>
              <w:rPr>
                <w:b/>
                <w:bCs/>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47B86FC7" w14:textId="77777777" w:rsidR="00A4606A" w:rsidRPr="00F32428" w:rsidRDefault="00A4606A" w:rsidP="0050440A">
            <w:pPr>
              <w:autoSpaceDE w:val="0"/>
              <w:autoSpaceDN w:val="0"/>
              <w:adjustRightInd w:val="0"/>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9A50E1F" w14:textId="77777777" w:rsidR="00A4606A" w:rsidRPr="00F32428" w:rsidRDefault="00A4606A" w:rsidP="0050440A">
            <w:pPr>
              <w:autoSpaceDE w:val="0"/>
              <w:autoSpaceDN w:val="0"/>
              <w:adjustRightInd w:val="0"/>
              <w:jc w:val="center"/>
              <w:rPr>
                <w:b/>
                <w:bCs/>
                <w:color w:val="000000"/>
                <w:sz w:val="22"/>
                <w:szCs w:val="22"/>
              </w:rPr>
            </w:pPr>
            <w:r w:rsidRPr="00F32428">
              <w:rPr>
                <w:b/>
                <w:bCs/>
                <w:color w:val="000000"/>
                <w:sz w:val="22"/>
                <w:szCs w:val="22"/>
              </w:rPr>
              <w:t>4906,15</w:t>
            </w:r>
          </w:p>
        </w:tc>
      </w:tr>
      <w:tr w:rsidR="00A4606A" w:rsidRPr="00F32428" w14:paraId="3673B1D1" w14:textId="77777777" w:rsidTr="0050440A">
        <w:trPr>
          <w:trHeight w:val="204"/>
        </w:trPr>
        <w:tc>
          <w:tcPr>
            <w:tcW w:w="6289" w:type="dxa"/>
            <w:tcBorders>
              <w:top w:val="single" w:sz="6" w:space="0" w:color="auto"/>
              <w:left w:val="single" w:sz="6" w:space="0" w:color="auto"/>
              <w:bottom w:val="single" w:sz="6" w:space="0" w:color="auto"/>
              <w:right w:val="single" w:sz="6" w:space="0" w:color="auto"/>
            </w:tcBorders>
          </w:tcPr>
          <w:p w14:paraId="641DB2B3"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Дорожное хозяйство (дорожные фонды)</w:t>
            </w:r>
          </w:p>
        </w:tc>
        <w:tc>
          <w:tcPr>
            <w:tcW w:w="566" w:type="dxa"/>
            <w:tcBorders>
              <w:top w:val="single" w:sz="6" w:space="0" w:color="auto"/>
              <w:left w:val="single" w:sz="6" w:space="0" w:color="auto"/>
              <w:bottom w:val="single" w:sz="6" w:space="0" w:color="auto"/>
              <w:right w:val="single" w:sz="6" w:space="0" w:color="auto"/>
            </w:tcBorders>
          </w:tcPr>
          <w:p w14:paraId="625D6FD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0409</w:t>
            </w:r>
          </w:p>
        </w:tc>
        <w:tc>
          <w:tcPr>
            <w:tcW w:w="1592" w:type="dxa"/>
            <w:tcBorders>
              <w:top w:val="single" w:sz="6" w:space="0" w:color="auto"/>
              <w:left w:val="single" w:sz="6" w:space="0" w:color="auto"/>
              <w:bottom w:val="single" w:sz="6" w:space="0" w:color="auto"/>
              <w:right w:val="single" w:sz="6" w:space="0" w:color="auto"/>
            </w:tcBorders>
          </w:tcPr>
          <w:p w14:paraId="35978941" w14:textId="77777777" w:rsidR="00A4606A" w:rsidRPr="00F32428" w:rsidRDefault="00A4606A" w:rsidP="0050440A">
            <w:pPr>
              <w:autoSpaceDE w:val="0"/>
              <w:autoSpaceDN w:val="0"/>
              <w:adjustRightInd w:val="0"/>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117964C6"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791BB174" w14:textId="77777777" w:rsidR="00A4606A" w:rsidRPr="00F32428" w:rsidRDefault="00A4606A" w:rsidP="0050440A">
            <w:pPr>
              <w:jc w:val="center"/>
              <w:rPr>
                <w:sz w:val="22"/>
                <w:szCs w:val="22"/>
              </w:rPr>
            </w:pPr>
            <w:r w:rsidRPr="00F32428">
              <w:rPr>
                <w:color w:val="000000"/>
                <w:sz w:val="22"/>
                <w:szCs w:val="22"/>
              </w:rPr>
              <w:t>4905,65</w:t>
            </w:r>
          </w:p>
        </w:tc>
      </w:tr>
      <w:tr w:rsidR="00A4606A" w:rsidRPr="00F32428" w14:paraId="11FB6CF1" w14:textId="77777777" w:rsidTr="0050440A">
        <w:trPr>
          <w:trHeight w:val="204"/>
        </w:trPr>
        <w:tc>
          <w:tcPr>
            <w:tcW w:w="6289" w:type="dxa"/>
            <w:tcBorders>
              <w:top w:val="single" w:sz="6" w:space="0" w:color="auto"/>
              <w:left w:val="single" w:sz="6" w:space="0" w:color="auto"/>
              <w:bottom w:val="single" w:sz="6" w:space="0" w:color="auto"/>
              <w:right w:val="single" w:sz="6" w:space="0" w:color="auto"/>
            </w:tcBorders>
          </w:tcPr>
          <w:p w14:paraId="0F797060"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Муниципальная программа "Развитие автомобильных дорог местного значения поселений Кочковсого района Новосибирской области на 2019-2023 годы"</w:t>
            </w:r>
          </w:p>
        </w:tc>
        <w:tc>
          <w:tcPr>
            <w:tcW w:w="566" w:type="dxa"/>
            <w:tcBorders>
              <w:top w:val="single" w:sz="6" w:space="0" w:color="auto"/>
              <w:left w:val="single" w:sz="6" w:space="0" w:color="auto"/>
              <w:bottom w:val="single" w:sz="6" w:space="0" w:color="auto"/>
              <w:right w:val="single" w:sz="6" w:space="0" w:color="auto"/>
            </w:tcBorders>
          </w:tcPr>
          <w:p w14:paraId="40D8D75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0409</w:t>
            </w:r>
          </w:p>
        </w:tc>
        <w:tc>
          <w:tcPr>
            <w:tcW w:w="1592" w:type="dxa"/>
            <w:tcBorders>
              <w:top w:val="single" w:sz="6" w:space="0" w:color="auto"/>
              <w:left w:val="single" w:sz="6" w:space="0" w:color="auto"/>
              <w:bottom w:val="single" w:sz="6" w:space="0" w:color="auto"/>
              <w:right w:val="single" w:sz="6" w:space="0" w:color="auto"/>
            </w:tcBorders>
          </w:tcPr>
          <w:p w14:paraId="59CABF0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74.0.00.00000</w:t>
            </w:r>
          </w:p>
        </w:tc>
        <w:tc>
          <w:tcPr>
            <w:tcW w:w="498" w:type="dxa"/>
            <w:tcBorders>
              <w:top w:val="single" w:sz="6" w:space="0" w:color="auto"/>
              <w:left w:val="single" w:sz="6" w:space="0" w:color="auto"/>
              <w:bottom w:val="single" w:sz="6" w:space="0" w:color="auto"/>
              <w:right w:val="single" w:sz="6" w:space="0" w:color="auto"/>
            </w:tcBorders>
          </w:tcPr>
          <w:p w14:paraId="520EA0B8"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16388964" w14:textId="77777777" w:rsidR="00A4606A" w:rsidRPr="00F32428" w:rsidRDefault="00A4606A" w:rsidP="0050440A">
            <w:pPr>
              <w:jc w:val="center"/>
              <w:rPr>
                <w:sz w:val="22"/>
                <w:szCs w:val="22"/>
              </w:rPr>
            </w:pPr>
            <w:r w:rsidRPr="00F32428">
              <w:rPr>
                <w:color w:val="000000"/>
                <w:sz w:val="22"/>
                <w:szCs w:val="22"/>
              </w:rPr>
              <w:t>4905,65</w:t>
            </w:r>
          </w:p>
        </w:tc>
      </w:tr>
      <w:tr w:rsidR="00A4606A" w:rsidRPr="00F32428" w14:paraId="082E6762" w14:textId="77777777" w:rsidTr="0050440A">
        <w:trPr>
          <w:trHeight w:val="494"/>
        </w:trPr>
        <w:tc>
          <w:tcPr>
            <w:tcW w:w="6289" w:type="dxa"/>
            <w:tcBorders>
              <w:top w:val="single" w:sz="6" w:space="0" w:color="auto"/>
              <w:left w:val="single" w:sz="6" w:space="0" w:color="auto"/>
              <w:bottom w:val="single" w:sz="6" w:space="0" w:color="auto"/>
              <w:right w:val="single" w:sz="6" w:space="0" w:color="auto"/>
            </w:tcBorders>
          </w:tcPr>
          <w:p w14:paraId="758F0216"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Муниципальная </w:t>
            </w:r>
            <w:proofErr w:type="gramStart"/>
            <w:r w:rsidRPr="00F32428">
              <w:rPr>
                <w:color w:val="000000"/>
                <w:sz w:val="22"/>
                <w:szCs w:val="22"/>
              </w:rPr>
              <w:t>программа  Красносибирского</w:t>
            </w:r>
            <w:proofErr w:type="gramEnd"/>
            <w:r w:rsidRPr="00F32428">
              <w:rPr>
                <w:color w:val="000000"/>
                <w:sz w:val="22"/>
                <w:szCs w:val="22"/>
              </w:rPr>
              <w:t xml:space="preserve">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566" w:type="dxa"/>
            <w:tcBorders>
              <w:top w:val="single" w:sz="6" w:space="0" w:color="auto"/>
              <w:left w:val="single" w:sz="6" w:space="0" w:color="auto"/>
              <w:bottom w:val="single" w:sz="6" w:space="0" w:color="auto"/>
              <w:right w:val="single" w:sz="6" w:space="0" w:color="auto"/>
            </w:tcBorders>
          </w:tcPr>
          <w:p w14:paraId="0A4FEA1A"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0409</w:t>
            </w:r>
          </w:p>
        </w:tc>
        <w:tc>
          <w:tcPr>
            <w:tcW w:w="1592" w:type="dxa"/>
            <w:tcBorders>
              <w:top w:val="single" w:sz="6" w:space="0" w:color="auto"/>
              <w:left w:val="single" w:sz="6" w:space="0" w:color="auto"/>
              <w:bottom w:val="single" w:sz="6" w:space="0" w:color="auto"/>
              <w:right w:val="single" w:sz="6" w:space="0" w:color="auto"/>
            </w:tcBorders>
          </w:tcPr>
          <w:p w14:paraId="36D48E5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74.0.05.00000</w:t>
            </w:r>
          </w:p>
        </w:tc>
        <w:tc>
          <w:tcPr>
            <w:tcW w:w="498" w:type="dxa"/>
            <w:tcBorders>
              <w:top w:val="single" w:sz="6" w:space="0" w:color="auto"/>
              <w:left w:val="single" w:sz="6" w:space="0" w:color="auto"/>
              <w:bottom w:val="single" w:sz="6" w:space="0" w:color="auto"/>
              <w:right w:val="single" w:sz="6" w:space="0" w:color="auto"/>
            </w:tcBorders>
          </w:tcPr>
          <w:p w14:paraId="13653723"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D00EE8A"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4905,65</w:t>
            </w:r>
          </w:p>
          <w:p w14:paraId="17CC0026" w14:textId="77777777" w:rsidR="00A4606A" w:rsidRPr="00F32428" w:rsidRDefault="00A4606A" w:rsidP="0050440A">
            <w:pPr>
              <w:autoSpaceDE w:val="0"/>
              <w:autoSpaceDN w:val="0"/>
              <w:adjustRightInd w:val="0"/>
              <w:jc w:val="center"/>
              <w:rPr>
                <w:color w:val="000000"/>
                <w:sz w:val="22"/>
                <w:szCs w:val="22"/>
              </w:rPr>
            </w:pPr>
          </w:p>
        </w:tc>
      </w:tr>
      <w:tr w:rsidR="00A4606A" w:rsidRPr="00F32428" w14:paraId="229EC0CE" w14:textId="77777777" w:rsidTr="0050440A">
        <w:trPr>
          <w:trHeight w:val="509"/>
        </w:trPr>
        <w:tc>
          <w:tcPr>
            <w:tcW w:w="6289" w:type="dxa"/>
            <w:tcBorders>
              <w:top w:val="single" w:sz="4" w:space="0" w:color="auto"/>
              <w:left w:val="single" w:sz="4" w:space="0" w:color="auto"/>
              <w:bottom w:val="single" w:sz="4" w:space="0" w:color="auto"/>
              <w:right w:val="single" w:sz="4" w:space="0" w:color="auto"/>
            </w:tcBorders>
          </w:tcPr>
          <w:p w14:paraId="7740C934"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566" w:type="dxa"/>
            <w:tcBorders>
              <w:top w:val="single" w:sz="6" w:space="0" w:color="auto"/>
              <w:left w:val="single" w:sz="4" w:space="0" w:color="auto"/>
              <w:bottom w:val="single" w:sz="6" w:space="0" w:color="auto"/>
              <w:right w:val="single" w:sz="6" w:space="0" w:color="auto"/>
            </w:tcBorders>
          </w:tcPr>
          <w:p w14:paraId="0B73CF5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0409</w:t>
            </w:r>
          </w:p>
        </w:tc>
        <w:tc>
          <w:tcPr>
            <w:tcW w:w="1592" w:type="dxa"/>
            <w:tcBorders>
              <w:top w:val="single" w:sz="6" w:space="0" w:color="auto"/>
              <w:left w:val="single" w:sz="6" w:space="0" w:color="auto"/>
              <w:bottom w:val="single" w:sz="6" w:space="0" w:color="auto"/>
              <w:right w:val="single" w:sz="6" w:space="0" w:color="auto"/>
            </w:tcBorders>
          </w:tcPr>
          <w:p w14:paraId="74E63BC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74.0.05.04090</w:t>
            </w:r>
          </w:p>
        </w:tc>
        <w:tc>
          <w:tcPr>
            <w:tcW w:w="498" w:type="dxa"/>
            <w:tcBorders>
              <w:top w:val="single" w:sz="6" w:space="0" w:color="auto"/>
              <w:left w:val="single" w:sz="6" w:space="0" w:color="auto"/>
              <w:bottom w:val="single" w:sz="6" w:space="0" w:color="auto"/>
              <w:right w:val="single" w:sz="6" w:space="0" w:color="auto"/>
            </w:tcBorders>
          </w:tcPr>
          <w:p w14:paraId="3F8F64AF"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tcPr>
          <w:p w14:paraId="7B1653EE" w14:textId="77777777" w:rsidR="00A4606A" w:rsidRPr="00F32428" w:rsidRDefault="00A4606A" w:rsidP="0050440A">
            <w:pPr>
              <w:jc w:val="center"/>
              <w:rPr>
                <w:sz w:val="22"/>
                <w:szCs w:val="22"/>
              </w:rPr>
            </w:pPr>
            <w:r w:rsidRPr="00F32428">
              <w:rPr>
                <w:color w:val="000000"/>
                <w:sz w:val="22"/>
                <w:szCs w:val="22"/>
              </w:rPr>
              <w:t>1534,08</w:t>
            </w:r>
          </w:p>
        </w:tc>
      </w:tr>
      <w:tr w:rsidR="00A4606A" w:rsidRPr="00F32428" w14:paraId="609144FB" w14:textId="77777777" w:rsidTr="0050440A">
        <w:trPr>
          <w:trHeight w:val="169"/>
        </w:trPr>
        <w:tc>
          <w:tcPr>
            <w:tcW w:w="6289" w:type="dxa"/>
            <w:tcBorders>
              <w:top w:val="single" w:sz="4" w:space="0" w:color="auto"/>
              <w:left w:val="single" w:sz="6" w:space="0" w:color="auto"/>
              <w:bottom w:val="single" w:sz="6" w:space="0" w:color="auto"/>
              <w:right w:val="single" w:sz="6" w:space="0" w:color="auto"/>
            </w:tcBorders>
          </w:tcPr>
          <w:p w14:paraId="3F5775AE" w14:textId="77777777" w:rsidR="00A4606A" w:rsidRPr="00F32428" w:rsidRDefault="00A4606A" w:rsidP="0050440A">
            <w:pPr>
              <w:autoSpaceDE w:val="0"/>
              <w:autoSpaceDN w:val="0"/>
              <w:adjustRightInd w:val="0"/>
              <w:jc w:val="both"/>
              <w:rPr>
                <w:color w:val="000000"/>
                <w:sz w:val="22"/>
                <w:szCs w:val="22"/>
              </w:rPr>
            </w:pPr>
            <w:r w:rsidRPr="00F32428">
              <w:rPr>
                <w:sz w:val="22"/>
                <w:szCs w:val="22"/>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194A5BB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0409</w:t>
            </w:r>
          </w:p>
        </w:tc>
        <w:tc>
          <w:tcPr>
            <w:tcW w:w="1592" w:type="dxa"/>
            <w:tcBorders>
              <w:top w:val="single" w:sz="6" w:space="0" w:color="auto"/>
              <w:left w:val="single" w:sz="6" w:space="0" w:color="auto"/>
              <w:bottom w:val="single" w:sz="6" w:space="0" w:color="auto"/>
              <w:right w:val="single" w:sz="6" w:space="0" w:color="auto"/>
            </w:tcBorders>
          </w:tcPr>
          <w:p w14:paraId="54AC7A1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74.0.05.04090</w:t>
            </w:r>
          </w:p>
        </w:tc>
        <w:tc>
          <w:tcPr>
            <w:tcW w:w="498" w:type="dxa"/>
            <w:tcBorders>
              <w:top w:val="single" w:sz="6" w:space="0" w:color="auto"/>
              <w:left w:val="single" w:sz="6" w:space="0" w:color="auto"/>
              <w:bottom w:val="single" w:sz="6" w:space="0" w:color="auto"/>
              <w:right w:val="single" w:sz="6" w:space="0" w:color="auto"/>
            </w:tcBorders>
          </w:tcPr>
          <w:p w14:paraId="77D436D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120" w:type="dxa"/>
            <w:tcBorders>
              <w:top w:val="single" w:sz="6" w:space="0" w:color="auto"/>
              <w:left w:val="single" w:sz="6" w:space="0" w:color="auto"/>
              <w:bottom w:val="single" w:sz="4" w:space="0" w:color="auto"/>
              <w:right w:val="single" w:sz="6" w:space="0" w:color="auto"/>
            </w:tcBorders>
          </w:tcPr>
          <w:p w14:paraId="2349C82E" w14:textId="77777777" w:rsidR="00A4606A" w:rsidRPr="00F32428" w:rsidRDefault="00A4606A" w:rsidP="0050440A">
            <w:pPr>
              <w:jc w:val="center"/>
              <w:rPr>
                <w:sz w:val="22"/>
                <w:szCs w:val="22"/>
              </w:rPr>
            </w:pPr>
            <w:r w:rsidRPr="00F32428">
              <w:rPr>
                <w:color w:val="000000"/>
                <w:sz w:val="22"/>
                <w:szCs w:val="22"/>
              </w:rPr>
              <w:t>1534,08</w:t>
            </w:r>
          </w:p>
        </w:tc>
      </w:tr>
      <w:tr w:rsidR="00A4606A" w:rsidRPr="00F32428" w14:paraId="7C4956D1" w14:textId="77777777" w:rsidTr="0050440A">
        <w:trPr>
          <w:trHeight w:val="281"/>
        </w:trPr>
        <w:tc>
          <w:tcPr>
            <w:tcW w:w="6289" w:type="dxa"/>
            <w:tcBorders>
              <w:top w:val="single" w:sz="6" w:space="0" w:color="auto"/>
              <w:left w:val="single" w:sz="6" w:space="0" w:color="auto"/>
              <w:bottom w:val="single" w:sz="4" w:space="0" w:color="auto"/>
              <w:right w:val="single" w:sz="6" w:space="0" w:color="auto"/>
            </w:tcBorders>
          </w:tcPr>
          <w:p w14:paraId="40103AD5"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66" w:type="dxa"/>
            <w:tcBorders>
              <w:top w:val="single" w:sz="6" w:space="0" w:color="auto"/>
              <w:left w:val="single" w:sz="6" w:space="0" w:color="auto"/>
              <w:bottom w:val="single" w:sz="4" w:space="0" w:color="auto"/>
              <w:right w:val="single" w:sz="6" w:space="0" w:color="auto"/>
            </w:tcBorders>
          </w:tcPr>
          <w:p w14:paraId="49ADDB9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0409</w:t>
            </w:r>
          </w:p>
        </w:tc>
        <w:tc>
          <w:tcPr>
            <w:tcW w:w="1592" w:type="dxa"/>
            <w:tcBorders>
              <w:top w:val="single" w:sz="6" w:space="0" w:color="auto"/>
              <w:left w:val="single" w:sz="6" w:space="0" w:color="auto"/>
              <w:bottom w:val="single" w:sz="4" w:space="0" w:color="auto"/>
              <w:right w:val="single" w:sz="6" w:space="0" w:color="auto"/>
            </w:tcBorders>
          </w:tcPr>
          <w:p w14:paraId="2DCD098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74.0.05.04090</w:t>
            </w:r>
          </w:p>
        </w:tc>
        <w:tc>
          <w:tcPr>
            <w:tcW w:w="498" w:type="dxa"/>
            <w:tcBorders>
              <w:top w:val="single" w:sz="6" w:space="0" w:color="auto"/>
              <w:left w:val="single" w:sz="6" w:space="0" w:color="auto"/>
              <w:bottom w:val="single" w:sz="4" w:space="0" w:color="auto"/>
              <w:right w:val="single" w:sz="6" w:space="0" w:color="auto"/>
            </w:tcBorders>
          </w:tcPr>
          <w:p w14:paraId="2DF2DD8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120" w:type="dxa"/>
            <w:tcBorders>
              <w:top w:val="single" w:sz="6" w:space="0" w:color="auto"/>
              <w:left w:val="single" w:sz="6" w:space="0" w:color="auto"/>
              <w:bottom w:val="single" w:sz="4" w:space="0" w:color="auto"/>
              <w:right w:val="single" w:sz="6" w:space="0" w:color="auto"/>
            </w:tcBorders>
          </w:tcPr>
          <w:p w14:paraId="59285B74"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1534,08</w:t>
            </w:r>
          </w:p>
        </w:tc>
      </w:tr>
      <w:tr w:rsidR="00A4606A" w:rsidRPr="00F32428" w14:paraId="27A9B6F2" w14:textId="77777777" w:rsidTr="0050440A">
        <w:trPr>
          <w:trHeight w:val="225"/>
        </w:trPr>
        <w:tc>
          <w:tcPr>
            <w:tcW w:w="6289" w:type="dxa"/>
            <w:tcBorders>
              <w:top w:val="single" w:sz="4" w:space="0" w:color="auto"/>
              <w:left w:val="single" w:sz="4" w:space="0" w:color="auto"/>
              <w:bottom w:val="single" w:sz="4" w:space="0" w:color="auto"/>
              <w:right w:val="single" w:sz="4" w:space="0" w:color="auto"/>
            </w:tcBorders>
          </w:tcPr>
          <w:p w14:paraId="24947C6D"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Софинансирование расходов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566" w:type="dxa"/>
            <w:tcBorders>
              <w:top w:val="single" w:sz="4" w:space="0" w:color="auto"/>
              <w:left w:val="single" w:sz="4" w:space="0" w:color="auto"/>
              <w:bottom w:val="single" w:sz="4" w:space="0" w:color="auto"/>
              <w:right w:val="single" w:sz="4" w:space="0" w:color="auto"/>
            </w:tcBorders>
          </w:tcPr>
          <w:p w14:paraId="6F7615A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0409</w:t>
            </w:r>
          </w:p>
        </w:tc>
        <w:tc>
          <w:tcPr>
            <w:tcW w:w="1592" w:type="dxa"/>
            <w:tcBorders>
              <w:top w:val="single" w:sz="4" w:space="0" w:color="auto"/>
              <w:left w:val="single" w:sz="4" w:space="0" w:color="auto"/>
              <w:bottom w:val="single" w:sz="4" w:space="0" w:color="auto"/>
              <w:right w:val="single" w:sz="4" w:space="0" w:color="auto"/>
            </w:tcBorders>
          </w:tcPr>
          <w:p w14:paraId="202A4A8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74.0.05.04099</w:t>
            </w:r>
          </w:p>
        </w:tc>
        <w:tc>
          <w:tcPr>
            <w:tcW w:w="498" w:type="dxa"/>
            <w:tcBorders>
              <w:top w:val="single" w:sz="4" w:space="0" w:color="auto"/>
              <w:left w:val="single" w:sz="4" w:space="0" w:color="auto"/>
              <w:bottom w:val="single" w:sz="4" w:space="0" w:color="auto"/>
              <w:right w:val="single" w:sz="4" w:space="0" w:color="auto"/>
            </w:tcBorders>
          </w:tcPr>
          <w:p w14:paraId="117A6F12" w14:textId="77777777" w:rsidR="00A4606A" w:rsidRPr="00F32428" w:rsidRDefault="00A4606A" w:rsidP="0050440A">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2103BE56"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71,57</w:t>
            </w:r>
          </w:p>
        </w:tc>
      </w:tr>
      <w:tr w:rsidR="00A4606A" w:rsidRPr="00F32428" w14:paraId="093F3FEF" w14:textId="77777777" w:rsidTr="0050440A">
        <w:trPr>
          <w:trHeight w:val="260"/>
        </w:trPr>
        <w:tc>
          <w:tcPr>
            <w:tcW w:w="6289" w:type="dxa"/>
            <w:tcBorders>
              <w:top w:val="single" w:sz="4" w:space="0" w:color="auto"/>
              <w:left w:val="single" w:sz="4" w:space="0" w:color="auto"/>
              <w:bottom w:val="single" w:sz="4" w:space="0" w:color="auto"/>
              <w:right w:val="single" w:sz="4" w:space="0" w:color="auto"/>
            </w:tcBorders>
          </w:tcPr>
          <w:p w14:paraId="34DC2341"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14:paraId="7C41371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0409</w:t>
            </w:r>
          </w:p>
        </w:tc>
        <w:tc>
          <w:tcPr>
            <w:tcW w:w="1592" w:type="dxa"/>
            <w:tcBorders>
              <w:top w:val="single" w:sz="4" w:space="0" w:color="auto"/>
              <w:left w:val="single" w:sz="4" w:space="0" w:color="auto"/>
              <w:bottom w:val="single" w:sz="4" w:space="0" w:color="auto"/>
              <w:right w:val="single" w:sz="4" w:space="0" w:color="auto"/>
            </w:tcBorders>
          </w:tcPr>
          <w:p w14:paraId="6CEAB22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74.0.05.04099</w:t>
            </w:r>
          </w:p>
        </w:tc>
        <w:tc>
          <w:tcPr>
            <w:tcW w:w="498" w:type="dxa"/>
            <w:tcBorders>
              <w:top w:val="single" w:sz="4" w:space="0" w:color="auto"/>
              <w:left w:val="single" w:sz="4" w:space="0" w:color="auto"/>
              <w:bottom w:val="single" w:sz="4" w:space="0" w:color="auto"/>
              <w:right w:val="single" w:sz="4" w:space="0" w:color="auto"/>
            </w:tcBorders>
          </w:tcPr>
          <w:p w14:paraId="02C1BC3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120" w:type="dxa"/>
            <w:tcBorders>
              <w:top w:val="single" w:sz="4" w:space="0" w:color="auto"/>
              <w:left w:val="single" w:sz="4" w:space="0" w:color="auto"/>
              <w:bottom w:val="single" w:sz="4" w:space="0" w:color="auto"/>
              <w:right w:val="single" w:sz="4" w:space="0" w:color="auto"/>
            </w:tcBorders>
          </w:tcPr>
          <w:p w14:paraId="5D5E646B"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71,57</w:t>
            </w:r>
          </w:p>
        </w:tc>
      </w:tr>
      <w:tr w:rsidR="00A4606A" w:rsidRPr="00F32428" w14:paraId="599BCF4B" w14:textId="77777777" w:rsidTr="0050440A">
        <w:trPr>
          <w:trHeight w:val="132"/>
        </w:trPr>
        <w:tc>
          <w:tcPr>
            <w:tcW w:w="6289" w:type="dxa"/>
            <w:tcBorders>
              <w:top w:val="single" w:sz="4" w:space="0" w:color="auto"/>
              <w:left w:val="single" w:sz="4" w:space="0" w:color="auto"/>
              <w:bottom w:val="single" w:sz="4" w:space="0" w:color="auto"/>
              <w:right w:val="single" w:sz="4" w:space="0" w:color="auto"/>
            </w:tcBorders>
          </w:tcPr>
          <w:p w14:paraId="5A845CE2"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66" w:type="dxa"/>
            <w:tcBorders>
              <w:top w:val="single" w:sz="4" w:space="0" w:color="auto"/>
              <w:left w:val="single" w:sz="4" w:space="0" w:color="auto"/>
              <w:bottom w:val="single" w:sz="4" w:space="0" w:color="auto"/>
              <w:right w:val="single" w:sz="4" w:space="0" w:color="auto"/>
            </w:tcBorders>
          </w:tcPr>
          <w:p w14:paraId="22EC389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0409</w:t>
            </w:r>
          </w:p>
        </w:tc>
        <w:tc>
          <w:tcPr>
            <w:tcW w:w="1592" w:type="dxa"/>
            <w:tcBorders>
              <w:top w:val="single" w:sz="4" w:space="0" w:color="auto"/>
              <w:left w:val="single" w:sz="4" w:space="0" w:color="auto"/>
              <w:bottom w:val="single" w:sz="4" w:space="0" w:color="auto"/>
              <w:right w:val="single" w:sz="4" w:space="0" w:color="auto"/>
            </w:tcBorders>
          </w:tcPr>
          <w:p w14:paraId="5B45028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74.0.05.04099</w:t>
            </w:r>
          </w:p>
        </w:tc>
        <w:tc>
          <w:tcPr>
            <w:tcW w:w="498" w:type="dxa"/>
            <w:tcBorders>
              <w:top w:val="single" w:sz="4" w:space="0" w:color="auto"/>
              <w:left w:val="single" w:sz="4" w:space="0" w:color="auto"/>
              <w:bottom w:val="single" w:sz="4" w:space="0" w:color="auto"/>
              <w:right w:val="single" w:sz="4" w:space="0" w:color="auto"/>
            </w:tcBorders>
          </w:tcPr>
          <w:p w14:paraId="017EDBE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120" w:type="dxa"/>
            <w:tcBorders>
              <w:top w:val="single" w:sz="4" w:space="0" w:color="auto"/>
              <w:left w:val="single" w:sz="4" w:space="0" w:color="auto"/>
              <w:bottom w:val="single" w:sz="4" w:space="0" w:color="auto"/>
              <w:right w:val="single" w:sz="4" w:space="0" w:color="auto"/>
            </w:tcBorders>
          </w:tcPr>
          <w:p w14:paraId="7AC7AF44"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71,57</w:t>
            </w:r>
          </w:p>
        </w:tc>
      </w:tr>
      <w:tr w:rsidR="00A4606A" w:rsidRPr="00F32428" w14:paraId="0CFA43E2" w14:textId="77777777" w:rsidTr="0050440A">
        <w:trPr>
          <w:trHeight w:val="509"/>
        </w:trPr>
        <w:tc>
          <w:tcPr>
            <w:tcW w:w="6289" w:type="dxa"/>
            <w:tcBorders>
              <w:top w:val="single" w:sz="4" w:space="0" w:color="auto"/>
              <w:left w:val="single" w:sz="4" w:space="0" w:color="auto"/>
              <w:bottom w:val="single" w:sz="4" w:space="0" w:color="auto"/>
              <w:right w:val="single" w:sz="4" w:space="0" w:color="auto"/>
            </w:tcBorders>
          </w:tcPr>
          <w:p w14:paraId="496C64E9"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Расходы на реализацию мероприятий муниципальной программы "Обеспечение безопасности дорожного движения </w:t>
            </w:r>
            <w:proofErr w:type="gramStart"/>
            <w:r w:rsidRPr="00F32428">
              <w:rPr>
                <w:color w:val="000000"/>
                <w:sz w:val="22"/>
                <w:szCs w:val="22"/>
              </w:rPr>
              <w:t>на  территории</w:t>
            </w:r>
            <w:proofErr w:type="gramEnd"/>
            <w:r w:rsidRPr="00F32428">
              <w:rPr>
                <w:color w:val="000000"/>
                <w:sz w:val="22"/>
                <w:szCs w:val="22"/>
              </w:rPr>
              <w:t xml:space="preserve"> Красносибирского  сельсовета Кочковского района Новосибирской области "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14:paraId="5E68115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0409</w:t>
            </w:r>
          </w:p>
        </w:tc>
        <w:tc>
          <w:tcPr>
            <w:tcW w:w="1592" w:type="dxa"/>
            <w:tcBorders>
              <w:top w:val="single" w:sz="4" w:space="0" w:color="auto"/>
              <w:left w:val="single" w:sz="4" w:space="0" w:color="auto"/>
              <w:bottom w:val="single" w:sz="4" w:space="0" w:color="auto"/>
              <w:right w:val="single" w:sz="4" w:space="0" w:color="auto"/>
            </w:tcBorders>
          </w:tcPr>
          <w:p w14:paraId="596F0B0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74.0.05.70760</w:t>
            </w:r>
          </w:p>
        </w:tc>
        <w:tc>
          <w:tcPr>
            <w:tcW w:w="498" w:type="dxa"/>
            <w:tcBorders>
              <w:top w:val="single" w:sz="4" w:space="0" w:color="auto"/>
              <w:left w:val="single" w:sz="4" w:space="0" w:color="auto"/>
              <w:bottom w:val="single" w:sz="4" w:space="0" w:color="auto"/>
              <w:right w:val="single" w:sz="4" w:space="0" w:color="auto"/>
            </w:tcBorders>
          </w:tcPr>
          <w:p w14:paraId="140606A0" w14:textId="77777777" w:rsidR="00A4606A" w:rsidRPr="00F32428" w:rsidRDefault="00A4606A" w:rsidP="0050440A">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4638D2C2" w14:textId="77777777" w:rsidR="00A4606A" w:rsidRPr="00F32428" w:rsidRDefault="00A4606A" w:rsidP="0050440A">
            <w:pPr>
              <w:jc w:val="center"/>
              <w:rPr>
                <w:sz w:val="22"/>
                <w:szCs w:val="22"/>
              </w:rPr>
            </w:pPr>
            <w:r w:rsidRPr="00F32428">
              <w:rPr>
                <w:color w:val="000000"/>
                <w:sz w:val="22"/>
                <w:szCs w:val="22"/>
              </w:rPr>
              <w:t>3 300,00</w:t>
            </w:r>
          </w:p>
        </w:tc>
      </w:tr>
      <w:tr w:rsidR="00A4606A" w:rsidRPr="00F32428" w14:paraId="0CC36243" w14:textId="77777777" w:rsidTr="0050440A">
        <w:trPr>
          <w:trHeight w:val="509"/>
        </w:trPr>
        <w:tc>
          <w:tcPr>
            <w:tcW w:w="6289" w:type="dxa"/>
            <w:tcBorders>
              <w:top w:val="single" w:sz="4" w:space="0" w:color="auto"/>
              <w:left w:val="single" w:sz="6" w:space="0" w:color="auto"/>
              <w:bottom w:val="single" w:sz="6" w:space="0" w:color="auto"/>
              <w:right w:val="single" w:sz="6" w:space="0" w:color="auto"/>
            </w:tcBorders>
          </w:tcPr>
          <w:p w14:paraId="780ADBB0"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14:paraId="539ADDA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0409</w:t>
            </w:r>
          </w:p>
        </w:tc>
        <w:tc>
          <w:tcPr>
            <w:tcW w:w="1592" w:type="dxa"/>
            <w:tcBorders>
              <w:top w:val="single" w:sz="4" w:space="0" w:color="auto"/>
              <w:left w:val="single" w:sz="6" w:space="0" w:color="auto"/>
              <w:bottom w:val="single" w:sz="6" w:space="0" w:color="auto"/>
              <w:right w:val="single" w:sz="6" w:space="0" w:color="auto"/>
            </w:tcBorders>
          </w:tcPr>
          <w:p w14:paraId="7737480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74.0.05.70760</w:t>
            </w:r>
          </w:p>
        </w:tc>
        <w:tc>
          <w:tcPr>
            <w:tcW w:w="498" w:type="dxa"/>
            <w:tcBorders>
              <w:top w:val="single" w:sz="4" w:space="0" w:color="auto"/>
              <w:left w:val="single" w:sz="6" w:space="0" w:color="auto"/>
              <w:bottom w:val="single" w:sz="6" w:space="0" w:color="auto"/>
              <w:right w:val="single" w:sz="6" w:space="0" w:color="auto"/>
            </w:tcBorders>
          </w:tcPr>
          <w:p w14:paraId="1ED3435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120" w:type="dxa"/>
            <w:tcBorders>
              <w:top w:val="single" w:sz="4" w:space="0" w:color="auto"/>
              <w:left w:val="single" w:sz="6" w:space="0" w:color="auto"/>
              <w:bottom w:val="single" w:sz="6" w:space="0" w:color="auto"/>
              <w:right w:val="single" w:sz="6" w:space="0" w:color="auto"/>
            </w:tcBorders>
          </w:tcPr>
          <w:p w14:paraId="29CBDBFE" w14:textId="77777777" w:rsidR="00A4606A" w:rsidRPr="00F32428" w:rsidRDefault="00A4606A" w:rsidP="0050440A">
            <w:pPr>
              <w:jc w:val="center"/>
              <w:rPr>
                <w:sz w:val="22"/>
                <w:szCs w:val="22"/>
              </w:rPr>
            </w:pPr>
            <w:r w:rsidRPr="00F32428">
              <w:rPr>
                <w:color w:val="000000"/>
                <w:sz w:val="22"/>
                <w:szCs w:val="22"/>
              </w:rPr>
              <w:t>3 300,00</w:t>
            </w:r>
          </w:p>
        </w:tc>
      </w:tr>
      <w:tr w:rsidR="00A4606A" w:rsidRPr="00F32428" w14:paraId="21A97CF8" w14:textId="77777777" w:rsidTr="0050440A">
        <w:trPr>
          <w:trHeight w:val="509"/>
        </w:trPr>
        <w:tc>
          <w:tcPr>
            <w:tcW w:w="6289" w:type="dxa"/>
            <w:tcBorders>
              <w:top w:val="single" w:sz="6" w:space="0" w:color="auto"/>
              <w:left w:val="single" w:sz="6" w:space="0" w:color="auto"/>
              <w:bottom w:val="single" w:sz="6" w:space="0" w:color="auto"/>
              <w:right w:val="single" w:sz="6" w:space="0" w:color="auto"/>
            </w:tcBorders>
          </w:tcPr>
          <w:p w14:paraId="3E9D66A7"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3777E4F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0409</w:t>
            </w:r>
          </w:p>
        </w:tc>
        <w:tc>
          <w:tcPr>
            <w:tcW w:w="1592" w:type="dxa"/>
            <w:tcBorders>
              <w:top w:val="single" w:sz="6" w:space="0" w:color="auto"/>
              <w:left w:val="single" w:sz="6" w:space="0" w:color="auto"/>
              <w:bottom w:val="single" w:sz="6" w:space="0" w:color="auto"/>
              <w:right w:val="single" w:sz="6" w:space="0" w:color="auto"/>
            </w:tcBorders>
          </w:tcPr>
          <w:p w14:paraId="0D98B35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74.0.05.70760</w:t>
            </w:r>
          </w:p>
        </w:tc>
        <w:tc>
          <w:tcPr>
            <w:tcW w:w="498" w:type="dxa"/>
            <w:tcBorders>
              <w:top w:val="single" w:sz="6" w:space="0" w:color="auto"/>
              <w:left w:val="single" w:sz="6" w:space="0" w:color="auto"/>
              <w:bottom w:val="single" w:sz="6" w:space="0" w:color="auto"/>
              <w:right w:val="single" w:sz="6" w:space="0" w:color="auto"/>
            </w:tcBorders>
          </w:tcPr>
          <w:p w14:paraId="362442D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120" w:type="dxa"/>
            <w:tcBorders>
              <w:top w:val="single" w:sz="6" w:space="0" w:color="auto"/>
              <w:left w:val="single" w:sz="6" w:space="0" w:color="auto"/>
              <w:bottom w:val="single" w:sz="6" w:space="0" w:color="auto"/>
              <w:right w:val="single" w:sz="6" w:space="0" w:color="auto"/>
            </w:tcBorders>
          </w:tcPr>
          <w:p w14:paraId="2824AA64" w14:textId="77777777" w:rsidR="00A4606A" w:rsidRPr="00F32428" w:rsidRDefault="00A4606A" w:rsidP="0050440A">
            <w:pPr>
              <w:jc w:val="center"/>
              <w:rPr>
                <w:sz w:val="22"/>
                <w:szCs w:val="22"/>
              </w:rPr>
            </w:pPr>
            <w:r w:rsidRPr="00F32428">
              <w:rPr>
                <w:color w:val="000000"/>
                <w:sz w:val="22"/>
                <w:szCs w:val="22"/>
              </w:rPr>
              <w:t>3 300,00</w:t>
            </w:r>
          </w:p>
        </w:tc>
      </w:tr>
      <w:tr w:rsidR="00A4606A" w:rsidRPr="00F32428" w14:paraId="01CF66AD" w14:textId="77777777" w:rsidTr="0050440A">
        <w:trPr>
          <w:trHeight w:val="269"/>
        </w:trPr>
        <w:tc>
          <w:tcPr>
            <w:tcW w:w="6289" w:type="dxa"/>
            <w:tcBorders>
              <w:top w:val="single" w:sz="6" w:space="0" w:color="auto"/>
              <w:left w:val="single" w:sz="6" w:space="0" w:color="auto"/>
              <w:bottom w:val="single" w:sz="4" w:space="0" w:color="auto"/>
              <w:right w:val="single" w:sz="6" w:space="0" w:color="auto"/>
            </w:tcBorders>
          </w:tcPr>
          <w:p w14:paraId="7E2C0A3C"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Другие вопросы в области национальной экономики</w:t>
            </w:r>
          </w:p>
        </w:tc>
        <w:tc>
          <w:tcPr>
            <w:tcW w:w="566" w:type="dxa"/>
            <w:tcBorders>
              <w:top w:val="single" w:sz="6" w:space="0" w:color="auto"/>
              <w:left w:val="single" w:sz="6" w:space="0" w:color="auto"/>
              <w:bottom w:val="single" w:sz="4" w:space="0" w:color="auto"/>
              <w:right w:val="single" w:sz="6" w:space="0" w:color="auto"/>
            </w:tcBorders>
          </w:tcPr>
          <w:p w14:paraId="7A919F5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0412</w:t>
            </w:r>
          </w:p>
        </w:tc>
        <w:tc>
          <w:tcPr>
            <w:tcW w:w="1592" w:type="dxa"/>
            <w:tcBorders>
              <w:top w:val="single" w:sz="6" w:space="0" w:color="auto"/>
              <w:left w:val="single" w:sz="6" w:space="0" w:color="auto"/>
              <w:bottom w:val="single" w:sz="4" w:space="0" w:color="auto"/>
              <w:right w:val="single" w:sz="6" w:space="0" w:color="auto"/>
            </w:tcBorders>
          </w:tcPr>
          <w:p w14:paraId="3F9A12FC" w14:textId="77777777" w:rsidR="00A4606A" w:rsidRPr="00F32428" w:rsidRDefault="00A4606A" w:rsidP="0050440A">
            <w:pPr>
              <w:autoSpaceDE w:val="0"/>
              <w:autoSpaceDN w:val="0"/>
              <w:adjustRightInd w:val="0"/>
              <w:rPr>
                <w:color w:val="000000"/>
                <w:sz w:val="22"/>
                <w:szCs w:val="22"/>
              </w:rPr>
            </w:pPr>
          </w:p>
        </w:tc>
        <w:tc>
          <w:tcPr>
            <w:tcW w:w="498" w:type="dxa"/>
            <w:tcBorders>
              <w:top w:val="single" w:sz="6" w:space="0" w:color="auto"/>
              <w:left w:val="single" w:sz="6" w:space="0" w:color="auto"/>
              <w:bottom w:val="single" w:sz="4" w:space="0" w:color="auto"/>
              <w:right w:val="single" w:sz="6" w:space="0" w:color="auto"/>
            </w:tcBorders>
          </w:tcPr>
          <w:p w14:paraId="14D733AD"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tcPr>
          <w:p w14:paraId="1EE63D6E" w14:textId="77777777" w:rsidR="00A4606A" w:rsidRPr="00F32428" w:rsidRDefault="00A4606A" w:rsidP="0050440A">
            <w:pPr>
              <w:jc w:val="center"/>
              <w:rPr>
                <w:color w:val="000000"/>
                <w:sz w:val="22"/>
                <w:szCs w:val="22"/>
              </w:rPr>
            </w:pPr>
            <w:r w:rsidRPr="00F32428">
              <w:rPr>
                <w:color w:val="000000"/>
                <w:sz w:val="22"/>
                <w:szCs w:val="22"/>
              </w:rPr>
              <w:t>0,5</w:t>
            </w:r>
          </w:p>
        </w:tc>
      </w:tr>
      <w:tr w:rsidR="00A4606A" w:rsidRPr="00F32428" w14:paraId="5744850B" w14:textId="77777777" w:rsidTr="0050440A">
        <w:trPr>
          <w:trHeight w:val="509"/>
        </w:trPr>
        <w:tc>
          <w:tcPr>
            <w:tcW w:w="6289" w:type="dxa"/>
            <w:tcBorders>
              <w:top w:val="single" w:sz="6" w:space="0" w:color="auto"/>
              <w:left w:val="single" w:sz="6" w:space="0" w:color="auto"/>
              <w:bottom w:val="single" w:sz="4" w:space="0" w:color="auto"/>
              <w:right w:val="single" w:sz="6" w:space="0" w:color="auto"/>
            </w:tcBorders>
          </w:tcPr>
          <w:p w14:paraId="0CA2B9CA"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Муниципальные программы поселений Кочковского района Новосибирской области</w:t>
            </w:r>
          </w:p>
        </w:tc>
        <w:tc>
          <w:tcPr>
            <w:tcW w:w="566" w:type="dxa"/>
            <w:tcBorders>
              <w:top w:val="single" w:sz="6" w:space="0" w:color="auto"/>
              <w:left w:val="single" w:sz="6" w:space="0" w:color="auto"/>
              <w:bottom w:val="single" w:sz="4" w:space="0" w:color="auto"/>
              <w:right w:val="single" w:sz="6" w:space="0" w:color="auto"/>
            </w:tcBorders>
          </w:tcPr>
          <w:p w14:paraId="59BE440A"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0412</w:t>
            </w:r>
          </w:p>
        </w:tc>
        <w:tc>
          <w:tcPr>
            <w:tcW w:w="1592" w:type="dxa"/>
            <w:tcBorders>
              <w:top w:val="single" w:sz="6" w:space="0" w:color="auto"/>
              <w:left w:val="single" w:sz="6" w:space="0" w:color="auto"/>
              <w:bottom w:val="single" w:sz="4" w:space="0" w:color="auto"/>
              <w:right w:val="single" w:sz="6" w:space="0" w:color="auto"/>
            </w:tcBorders>
          </w:tcPr>
          <w:p w14:paraId="7345134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09.0.00.00000</w:t>
            </w:r>
          </w:p>
        </w:tc>
        <w:tc>
          <w:tcPr>
            <w:tcW w:w="498" w:type="dxa"/>
            <w:tcBorders>
              <w:top w:val="single" w:sz="6" w:space="0" w:color="auto"/>
              <w:left w:val="single" w:sz="6" w:space="0" w:color="auto"/>
              <w:bottom w:val="single" w:sz="4" w:space="0" w:color="auto"/>
              <w:right w:val="single" w:sz="6" w:space="0" w:color="auto"/>
            </w:tcBorders>
          </w:tcPr>
          <w:p w14:paraId="3C028688"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tcPr>
          <w:p w14:paraId="47EFD829" w14:textId="77777777" w:rsidR="00A4606A" w:rsidRPr="00F32428" w:rsidRDefault="00A4606A" w:rsidP="0050440A">
            <w:pPr>
              <w:jc w:val="center"/>
              <w:rPr>
                <w:color w:val="000000"/>
                <w:sz w:val="22"/>
                <w:szCs w:val="22"/>
              </w:rPr>
            </w:pPr>
            <w:r w:rsidRPr="00F32428">
              <w:rPr>
                <w:color w:val="000000"/>
                <w:sz w:val="22"/>
                <w:szCs w:val="22"/>
              </w:rPr>
              <w:t>0,5</w:t>
            </w:r>
          </w:p>
        </w:tc>
      </w:tr>
      <w:tr w:rsidR="00A4606A" w:rsidRPr="00F32428" w14:paraId="14692800" w14:textId="77777777" w:rsidTr="0050440A">
        <w:trPr>
          <w:trHeight w:val="509"/>
        </w:trPr>
        <w:tc>
          <w:tcPr>
            <w:tcW w:w="6289" w:type="dxa"/>
            <w:tcBorders>
              <w:top w:val="single" w:sz="4" w:space="0" w:color="auto"/>
              <w:left w:val="single" w:sz="4" w:space="0" w:color="auto"/>
              <w:bottom w:val="single" w:sz="4" w:space="0" w:color="auto"/>
              <w:right w:val="single" w:sz="4" w:space="0" w:color="auto"/>
            </w:tcBorders>
          </w:tcPr>
          <w:p w14:paraId="7AB0E344" w14:textId="77777777" w:rsidR="00A4606A" w:rsidRPr="00F32428" w:rsidRDefault="00A4606A" w:rsidP="0050440A">
            <w:pPr>
              <w:jc w:val="both"/>
              <w:rPr>
                <w:sz w:val="22"/>
                <w:szCs w:val="22"/>
              </w:rPr>
            </w:pPr>
            <w:r w:rsidRPr="00F32428">
              <w:rPr>
                <w:sz w:val="22"/>
                <w:szCs w:val="22"/>
              </w:rPr>
              <w:t>Развитие и поддержка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в Красносибирском сельсовете Кочковского района Новосибирской области</w:t>
            </w:r>
          </w:p>
        </w:tc>
        <w:tc>
          <w:tcPr>
            <w:tcW w:w="566" w:type="dxa"/>
            <w:tcBorders>
              <w:top w:val="single" w:sz="4" w:space="0" w:color="auto"/>
              <w:left w:val="single" w:sz="4" w:space="0" w:color="auto"/>
              <w:bottom w:val="single" w:sz="4" w:space="0" w:color="auto"/>
              <w:right w:val="single" w:sz="4" w:space="0" w:color="auto"/>
            </w:tcBorders>
          </w:tcPr>
          <w:p w14:paraId="6F0B939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0412</w:t>
            </w:r>
          </w:p>
        </w:tc>
        <w:tc>
          <w:tcPr>
            <w:tcW w:w="1592" w:type="dxa"/>
            <w:tcBorders>
              <w:top w:val="single" w:sz="4" w:space="0" w:color="auto"/>
              <w:left w:val="single" w:sz="4" w:space="0" w:color="auto"/>
              <w:bottom w:val="single" w:sz="4" w:space="0" w:color="auto"/>
              <w:right w:val="single" w:sz="4" w:space="0" w:color="auto"/>
            </w:tcBorders>
          </w:tcPr>
          <w:p w14:paraId="2A2A440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09.0.79.00000</w:t>
            </w:r>
          </w:p>
        </w:tc>
        <w:tc>
          <w:tcPr>
            <w:tcW w:w="498" w:type="dxa"/>
            <w:tcBorders>
              <w:top w:val="single" w:sz="4" w:space="0" w:color="auto"/>
              <w:left w:val="single" w:sz="4" w:space="0" w:color="auto"/>
              <w:bottom w:val="single" w:sz="4" w:space="0" w:color="auto"/>
              <w:right w:val="single" w:sz="4" w:space="0" w:color="auto"/>
            </w:tcBorders>
          </w:tcPr>
          <w:p w14:paraId="327F91BD" w14:textId="77777777" w:rsidR="00A4606A" w:rsidRPr="00F32428" w:rsidRDefault="00A4606A" w:rsidP="0050440A">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6306BC0D" w14:textId="77777777" w:rsidR="00A4606A" w:rsidRPr="00F32428" w:rsidRDefault="00A4606A" w:rsidP="0050440A">
            <w:pPr>
              <w:jc w:val="center"/>
              <w:rPr>
                <w:color w:val="000000"/>
                <w:sz w:val="22"/>
                <w:szCs w:val="22"/>
              </w:rPr>
            </w:pPr>
            <w:r w:rsidRPr="00F32428">
              <w:rPr>
                <w:color w:val="000000"/>
                <w:sz w:val="22"/>
                <w:szCs w:val="22"/>
              </w:rPr>
              <w:t>0,5</w:t>
            </w:r>
          </w:p>
        </w:tc>
      </w:tr>
      <w:tr w:rsidR="00A4606A" w:rsidRPr="00F32428" w14:paraId="1B90EE00" w14:textId="77777777" w:rsidTr="0050440A">
        <w:trPr>
          <w:trHeight w:val="218"/>
        </w:trPr>
        <w:tc>
          <w:tcPr>
            <w:tcW w:w="6289" w:type="dxa"/>
            <w:tcBorders>
              <w:top w:val="single" w:sz="4" w:space="0" w:color="auto"/>
              <w:left w:val="single" w:sz="4" w:space="0" w:color="auto"/>
              <w:bottom w:val="single" w:sz="4" w:space="0" w:color="auto"/>
              <w:right w:val="single" w:sz="4" w:space="0" w:color="auto"/>
            </w:tcBorders>
          </w:tcPr>
          <w:p w14:paraId="21304358" w14:textId="77777777" w:rsidR="00A4606A" w:rsidRPr="00F32428" w:rsidRDefault="00A4606A" w:rsidP="0050440A">
            <w:pPr>
              <w:jc w:val="both"/>
              <w:rPr>
                <w:sz w:val="22"/>
                <w:szCs w:val="22"/>
              </w:rPr>
            </w:pPr>
            <w:r w:rsidRPr="00F32428">
              <w:rPr>
                <w:sz w:val="22"/>
                <w:szCs w:val="22"/>
              </w:rPr>
              <w:t>Развитие и поддержка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в Красносибирском сельсовете Кочковского района Новосибирской области</w:t>
            </w:r>
          </w:p>
        </w:tc>
        <w:tc>
          <w:tcPr>
            <w:tcW w:w="566" w:type="dxa"/>
            <w:tcBorders>
              <w:top w:val="single" w:sz="4" w:space="0" w:color="auto"/>
              <w:left w:val="single" w:sz="4" w:space="0" w:color="auto"/>
              <w:bottom w:val="single" w:sz="4" w:space="0" w:color="auto"/>
              <w:right w:val="single" w:sz="4" w:space="0" w:color="auto"/>
            </w:tcBorders>
          </w:tcPr>
          <w:p w14:paraId="53945B6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0412</w:t>
            </w:r>
          </w:p>
        </w:tc>
        <w:tc>
          <w:tcPr>
            <w:tcW w:w="1592" w:type="dxa"/>
            <w:tcBorders>
              <w:top w:val="single" w:sz="4" w:space="0" w:color="auto"/>
              <w:left w:val="single" w:sz="4" w:space="0" w:color="auto"/>
              <w:bottom w:val="single" w:sz="4" w:space="0" w:color="auto"/>
              <w:right w:val="single" w:sz="4" w:space="0" w:color="auto"/>
            </w:tcBorders>
          </w:tcPr>
          <w:p w14:paraId="7D83C02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09.0.79.00412</w:t>
            </w:r>
          </w:p>
        </w:tc>
        <w:tc>
          <w:tcPr>
            <w:tcW w:w="498" w:type="dxa"/>
            <w:tcBorders>
              <w:top w:val="single" w:sz="4" w:space="0" w:color="auto"/>
              <w:left w:val="single" w:sz="4" w:space="0" w:color="auto"/>
              <w:bottom w:val="single" w:sz="4" w:space="0" w:color="auto"/>
              <w:right w:val="single" w:sz="4" w:space="0" w:color="auto"/>
            </w:tcBorders>
          </w:tcPr>
          <w:p w14:paraId="42709A46" w14:textId="77777777" w:rsidR="00A4606A" w:rsidRPr="00F32428" w:rsidRDefault="00A4606A" w:rsidP="0050440A">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74DB491E" w14:textId="77777777" w:rsidR="00A4606A" w:rsidRPr="00F32428" w:rsidRDefault="00A4606A" w:rsidP="0050440A">
            <w:pPr>
              <w:jc w:val="center"/>
              <w:rPr>
                <w:color w:val="000000"/>
                <w:sz w:val="22"/>
                <w:szCs w:val="22"/>
              </w:rPr>
            </w:pPr>
            <w:r w:rsidRPr="00F32428">
              <w:rPr>
                <w:color w:val="000000"/>
                <w:sz w:val="22"/>
                <w:szCs w:val="22"/>
              </w:rPr>
              <w:t>0,5</w:t>
            </w:r>
          </w:p>
        </w:tc>
      </w:tr>
      <w:tr w:rsidR="00A4606A" w:rsidRPr="00F32428" w14:paraId="34EA2139" w14:textId="77777777" w:rsidTr="0050440A">
        <w:trPr>
          <w:trHeight w:val="218"/>
        </w:trPr>
        <w:tc>
          <w:tcPr>
            <w:tcW w:w="6289" w:type="dxa"/>
            <w:tcBorders>
              <w:top w:val="single" w:sz="4" w:space="0" w:color="auto"/>
              <w:left w:val="single" w:sz="4" w:space="0" w:color="auto"/>
              <w:bottom w:val="single" w:sz="4" w:space="0" w:color="auto"/>
              <w:right w:val="single" w:sz="4" w:space="0" w:color="auto"/>
            </w:tcBorders>
          </w:tcPr>
          <w:p w14:paraId="22073145"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lastRenderedPageBreak/>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14:paraId="08F9F18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0412</w:t>
            </w:r>
          </w:p>
        </w:tc>
        <w:tc>
          <w:tcPr>
            <w:tcW w:w="1592" w:type="dxa"/>
            <w:tcBorders>
              <w:top w:val="single" w:sz="4" w:space="0" w:color="auto"/>
              <w:left w:val="single" w:sz="4" w:space="0" w:color="auto"/>
              <w:bottom w:val="single" w:sz="4" w:space="0" w:color="auto"/>
              <w:right w:val="single" w:sz="4" w:space="0" w:color="auto"/>
            </w:tcBorders>
          </w:tcPr>
          <w:p w14:paraId="77B4344A"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09.0.79.00412</w:t>
            </w:r>
          </w:p>
        </w:tc>
        <w:tc>
          <w:tcPr>
            <w:tcW w:w="498" w:type="dxa"/>
            <w:tcBorders>
              <w:top w:val="single" w:sz="4" w:space="0" w:color="auto"/>
              <w:left w:val="single" w:sz="4" w:space="0" w:color="auto"/>
              <w:bottom w:val="single" w:sz="4" w:space="0" w:color="auto"/>
              <w:right w:val="single" w:sz="4" w:space="0" w:color="auto"/>
            </w:tcBorders>
          </w:tcPr>
          <w:p w14:paraId="5746F01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120" w:type="dxa"/>
            <w:tcBorders>
              <w:top w:val="single" w:sz="4" w:space="0" w:color="auto"/>
              <w:left w:val="single" w:sz="4" w:space="0" w:color="auto"/>
              <w:bottom w:val="single" w:sz="4" w:space="0" w:color="auto"/>
              <w:right w:val="single" w:sz="4" w:space="0" w:color="auto"/>
            </w:tcBorders>
          </w:tcPr>
          <w:p w14:paraId="5774BFAC" w14:textId="77777777" w:rsidR="00A4606A" w:rsidRPr="00F32428" w:rsidRDefault="00A4606A" w:rsidP="0050440A">
            <w:pPr>
              <w:jc w:val="center"/>
              <w:rPr>
                <w:color w:val="000000"/>
                <w:sz w:val="22"/>
                <w:szCs w:val="22"/>
              </w:rPr>
            </w:pPr>
            <w:r w:rsidRPr="00F32428">
              <w:rPr>
                <w:color w:val="000000"/>
                <w:sz w:val="22"/>
                <w:szCs w:val="22"/>
              </w:rPr>
              <w:t>0,5</w:t>
            </w:r>
          </w:p>
        </w:tc>
      </w:tr>
      <w:tr w:rsidR="00A4606A" w:rsidRPr="00F32428" w14:paraId="2CDD08B9" w14:textId="77777777" w:rsidTr="0050440A">
        <w:trPr>
          <w:trHeight w:val="218"/>
        </w:trPr>
        <w:tc>
          <w:tcPr>
            <w:tcW w:w="6289" w:type="dxa"/>
            <w:tcBorders>
              <w:top w:val="single" w:sz="4" w:space="0" w:color="auto"/>
              <w:left w:val="single" w:sz="4" w:space="0" w:color="auto"/>
              <w:bottom w:val="single" w:sz="4" w:space="0" w:color="auto"/>
              <w:right w:val="single" w:sz="4" w:space="0" w:color="auto"/>
            </w:tcBorders>
          </w:tcPr>
          <w:p w14:paraId="1509453A"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66" w:type="dxa"/>
            <w:tcBorders>
              <w:top w:val="single" w:sz="4" w:space="0" w:color="auto"/>
              <w:left w:val="single" w:sz="4" w:space="0" w:color="auto"/>
              <w:bottom w:val="single" w:sz="4" w:space="0" w:color="auto"/>
              <w:right w:val="single" w:sz="4" w:space="0" w:color="auto"/>
            </w:tcBorders>
          </w:tcPr>
          <w:p w14:paraId="1FB17A6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0412</w:t>
            </w:r>
          </w:p>
        </w:tc>
        <w:tc>
          <w:tcPr>
            <w:tcW w:w="1592" w:type="dxa"/>
            <w:tcBorders>
              <w:top w:val="single" w:sz="4" w:space="0" w:color="auto"/>
              <w:left w:val="single" w:sz="4" w:space="0" w:color="auto"/>
              <w:bottom w:val="single" w:sz="4" w:space="0" w:color="auto"/>
              <w:right w:val="single" w:sz="4" w:space="0" w:color="auto"/>
            </w:tcBorders>
          </w:tcPr>
          <w:p w14:paraId="76B2251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09.0.79.00412</w:t>
            </w:r>
          </w:p>
        </w:tc>
        <w:tc>
          <w:tcPr>
            <w:tcW w:w="498" w:type="dxa"/>
            <w:tcBorders>
              <w:top w:val="single" w:sz="4" w:space="0" w:color="auto"/>
              <w:left w:val="single" w:sz="4" w:space="0" w:color="auto"/>
              <w:bottom w:val="single" w:sz="4" w:space="0" w:color="auto"/>
              <w:right w:val="single" w:sz="4" w:space="0" w:color="auto"/>
            </w:tcBorders>
          </w:tcPr>
          <w:p w14:paraId="2B4716B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120" w:type="dxa"/>
            <w:tcBorders>
              <w:top w:val="single" w:sz="4" w:space="0" w:color="auto"/>
              <w:left w:val="single" w:sz="4" w:space="0" w:color="auto"/>
              <w:bottom w:val="single" w:sz="4" w:space="0" w:color="auto"/>
              <w:right w:val="single" w:sz="4" w:space="0" w:color="auto"/>
            </w:tcBorders>
          </w:tcPr>
          <w:p w14:paraId="613E44AA" w14:textId="77777777" w:rsidR="00A4606A" w:rsidRPr="00F32428" w:rsidRDefault="00A4606A" w:rsidP="0050440A">
            <w:pPr>
              <w:jc w:val="center"/>
              <w:rPr>
                <w:color w:val="000000"/>
                <w:sz w:val="22"/>
                <w:szCs w:val="22"/>
              </w:rPr>
            </w:pPr>
            <w:r w:rsidRPr="00F32428">
              <w:rPr>
                <w:color w:val="000000"/>
                <w:sz w:val="22"/>
                <w:szCs w:val="22"/>
              </w:rPr>
              <w:t>0,5</w:t>
            </w:r>
          </w:p>
        </w:tc>
      </w:tr>
      <w:tr w:rsidR="00A4606A" w:rsidRPr="00F32428" w14:paraId="38495881" w14:textId="77777777" w:rsidTr="0050440A">
        <w:trPr>
          <w:trHeight w:val="247"/>
        </w:trPr>
        <w:tc>
          <w:tcPr>
            <w:tcW w:w="6289" w:type="dxa"/>
            <w:tcBorders>
              <w:top w:val="single" w:sz="6" w:space="0" w:color="auto"/>
              <w:left w:val="single" w:sz="6" w:space="0" w:color="auto"/>
              <w:bottom w:val="single" w:sz="6" w:space="0" w:color="auto"/>
              <w:right w:val="single" w:sz="6" w:space="0" w:color="auto"/>
            </w:tcBorders>
          </w:tcPr>
          <w:p w14:paraId="36A46851" w14:textId="77777777" w:rsidR="00A4606A" w:rsidRPr="00F32428" w:rsidRDefault="00A4606A" w:rsidP="0050440A">
            <w:pPr>
              <w:autoSpaceDE w:val="0"/>
              <w:autoSpaceDN w:val="0"/>
              <w:adjustRightInd w:val="0"/>
              <w:jc w:val="both"/>
              <w:rPr>
                <w:b/>
                <w:bCs/>
                <w:color w:val="000000"/>
                <w:sz w:val="22"/>
                <w:szCs w:val="22"/>
              </w:rPr>
            </w:pPr>
            <w:r w:rsidRPr="00F32428">
              <w:rPr>
                <w:b/>
                <w:bCs/>
                <w:color w:val="000000"/>
                <w:sz w:val="22"/>
                <w:szCs w:val="22"/>
              </w:rPr>
              <w:t>ЖИЛИЩНО-КОММУНАЛЬНОЕ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14:paraId="5C42AD5C"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0500</w:t>
            </w:r>
          </w:p>
        </w:tc>
        <w:tc>
          <w:tcPr>
            <w:tcW w:w="1592" w:type="dxa"/>
            <w:tcBorders>
              <w:top w:val="single" w:sz="6" w:space="0" w:color="auto"/>
              <w:left w:val="single" w:sz="6" w:space="0" w:color="auto"/>
              <w:bottom w:val="single" w:sz="6" w:space="0" w:color="auto"/>
              <w:right w:val="single" w:sz="6" w:space="0" w:color="auto"/>
            </w:tcBorders>
          </w:tcPr>
          <w:p w14:paraId="05019CA2" w14:textId="77777777" w:rsidR="00A4606A" w:rsidRPr="00F32428" w:rsidRDefault="00A4606A" w:rsidP="0050440A">
            <w:pPr>
              <w:autoSpaceDE w:val="0"/>
              <w:autoSpaceDN w:val="0"/>
              <w:adjustRightInd w:val="0"/>
              <w:rPr>
                <w:b/>
                <w:bCs/>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29E2B025" w14:textId="77777777" w:rsidR="00A4606A" w:rsidRPr="00F32428" w:rsidRDefault="00A4606A" w:rsidP="0050440A">
            <w:pPr>
              <w:autoSpaceDE w:val="0"/>
              <w:autoSpaceDN w:val="0"/>
              <w:adjustRightInd w:val="0"/>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788C453E" w14:textId="77777777" w:rsidR="00A4606A" w:rsidRPr="00F32428" w:rsidRDefault="00A4606A" w:rsidP="0050440A">
            <w:pPr>
              <w:autoSpaceDE w:val="0"/>
              <w:autoSpaceDN w:val="0"/>
              <w:adjustRightInd w:val="0"/>
              <w:jc w:val="center"/>
              <w:rPr>
                <w:b/>
                <w:bCs/>
                <w:color w:val="000000"/>
                <w:sz w:val="22"/>
                <w:szCs w:val="22"/>
                <w:highlight w:val="yellow"/>
              </w:rPr>
            </w:pPr>
            <w:r w:rsidRPr="00F32428">
              <w:rPr>
                <w:b/>
                <w:bCs/>
                <w:color w:val="000000"/>
                <w:sz w:val="22"/>
                <w:szCs w:val="22"/>
              </w:rPr>
              <w:t>941,83</w:t>
            </w:r>
          </w:p>
        </w:tc>
      </w:tr>
      <w:tr w:rsidR="00A4606A" w:rsidRPr="00F32428" w14:paraId="7F42772C" w14:textId="77777777" w:rsidTr="0050440A">
        <w:trPr>
          <w:trHeight w:val="284"/>
        </w:trPr>
        <w:tc>
          <w:tcPr>
            <w:tcW w:w="6289" w:type="dxa"/>
            <w:tcBorders>
              <w:top w:val="single" w:sz="4" w:space="0" w:color="auto"/>
              <w:left w:val="single" w:sz="4" w:space="0" w:color="auto"/>
              <w:bottom w:val="single" w:sz="4" w:space="0" w:color="auto"/>
              <w:right w:val="single" w:sz="4" w:space="0" w:color="auto"/>
            </w:tcBorders>
          </w:tcPr>
          <w:p w14:paraId="70D525CD" w14:textId="77777777" w:rsidR="00A4606A" w:rsidRPr="00F32428" w:rsidRDefault="00A4606A" w:rsidP="0050440A">
            <w:pPr>
              <w:autoSpaceDE w:val="0"/>
              <w:autoSpaceDN w:val="0"/>
              <w:adjustRightInd w:val="0"/>
              <w:jc w:val="both"/>
              <w:rPr>
                <w:bCs/>
                <w:color w:val="000000"/>
                <w:sz w:val="22"/>
                <w:szCs w:val="22"/>
              </w:rPr>
            </w:pPr>
            <w:r w:rsidRPr="00F32428">
              <w:rPr>
                <w:bCs/>
                <w:color w:val="000000"/>
                <w:sz w:val="22"/>
                <w:szCs w:val="22"/>
              </w:rPr>
              <w:t>Жилищное хозяйство</w:t>
            </w:r>
          </w:p>
        </w:tc>
        <w:tc>
          <w:tcPr>
            <w:tcW w:w="566" w:type="dxa"/>
            <w:tcBorders>
              <w:top w:val="single" w:sz="4" w:space="0" w:color="auto"/>
              <w:left w:val="single" w:sz="4" w:space="0" w:color="auto"/>
              <w:bottom w:val="single" w:sz="4" w:space="0" w:color="auto"/>
              <w:right w:val="single" w:sz="4" w:space="0" w:color="auto"/>
            </w:tcBorders>
          </w:tcPr>
          <w:p w14:paraId="3C181A9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0501</w:t>
            </w:r>
          </w:p>
        </w:tc>
        <w:tc>
          <w:tcPr>
            <w:tcW w:w="1592" w:type="dxa"/>
            <w:tcBorders>
              <w:top w:val="single" w:sz="4" w:space="0" w:color="auto"/>
              <w:left w:val="single" w:sz="4" w:space="0" w:color="auto"/>
              <w:bottom w:val="single" w:sz="4" w:space="0" w:color="auto"/>
              <w:right w:val="single" w:sz="4" w:space="0" w:color="auto"/>
            </w:tcBorders>
          </w:tcPr>
          <w:p w14:paraId="03C1DDAB" w14:textId="77777777" w:rsidR="00A4606A" w:rsidRPr="00F32428" w:rsidRDefault="00A4606A" w:rsidP="0050440A">
            <w:pPr>
              <w:autoSpaceDE w:val="0"/>
              <w:autoSpaceDN w:val="0"/>
              <w:adjustRightInd w:val="0"/>
              <w:rPr>
                <w:color w:val="000000"/>
                <w:sz w:val="22"/>
                <w:szCs w:val="22"/>
              </w:rPr>
            </w:pPr>
          </w:p>
        </w:tc>
        <w:tc>
          <w:tcPr>
            <w:tcW w:w="498" w:type="dxa"/>
            <w:tcBorders>
              <w:top w:val="single" w:sz="4" w:space="0" w:color="auto"/>
              <w:left w:val="single" w:sz="4" w:space="0" w:color="auto"/>
              <w:bottom w:val="single" w:sz="4" w:space="0" w:color="auto"/>
              <w:right w:val="single" w:sz="4" w:space="0" w:color="auto"/>
            </w:tcBorders>
          </w:tcPr>
          <w:p w14:paraId="3F619A6D" w14:textId="77777777" w:rsidR="00A4606A" w:rsidRPr="00F32428" w:rsidRDefault="00A4606A" w:rsidP="0050440A">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1E6E0F02"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w:t>
            </w:r>
          </w:p>
        </w:tc>
      </w:tr>
      <w:tr w:rsidR="00A4606A" w:rsidRPr="00F32428" w14:paraId="62DB27E1" w14:textId="77777777" w:rsidTr="0050440A">
        <w:trPr>
          <w:trHeight w:val="284"/>
        </w:trPr>
        <w:tc>
          <w:tcPr>
            <w:tcW w:w="6289" w:type="dxa"/>
            <w:tcBorders>
              <w:top w:val="single" w:sz="4" w:space="0" w:color="auto"/>
              <w:left w:val="single" w:sz="4" w:space="0" w:color="auto"/>
              <w:bottom w:val="single" w:sz="4" w:space="0" w:color="auto"/>
              <w:right w:val="single" w:sz="4" w:space="0" w:color="auto"/>
            </w:tcBorders>
          </w:tcPr>
          <w:p w14:paraId="33E2BCB6" w14:textId="77777777" w:rsidR="00A4606A" w:rsidRPr="00F32428" w:rsidRDefault="00A4606A" w:rsidP="0050440A">
            <w:pPr>
              <w:autoSpaceDE w:val="0"/>
              <w:autoSpaceDN w:val="0"/>
              <w:adjustRightInd w:val="0"/>
              <w:jc w:val="both"/>
              <w:rPr>
                <w:bCs/>
                <w:color w:val="000000"/>
                <w:sz w:val="22"/>
                <w:szCs w:val="22"/>
              </w:rPr>
            </w:pPr>
            <w:r w:rsidRPr="00F32428">
              <w:rPr>
                <w:bCs/>
                <w:color w:val="000000"/>
                <w:sz w:val="22"/>
                <w:szCs w:val="22"/>
              </w:rPr>
              <w:t>Муниципальные программы поселений Кочковского района</w:t>
            </w:r>
          </w:p>
        </w:tc>
        <w:tc>
          <w:tcPr>
            <w:tcW w:w="566" w:type="dxa"/>
            <w:tcBorders>
              <w:top w:val="single" w:sz="4" w:space="0" w:color="auto"/>
              <w:left w:val="single" w:sz="4" w:space="0" w:color="auto"/>
              <w:bottom w:val="single" w:sz="4" w:space="0" w:color="auto"/>
              <w:right w:val="single" w:sz="4" w:space="0" w:color="auto"/>
            </w:tcBorders>
          </w:tcPr>
          <w:p w14:paraId="1C6E50F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0501</w:t>
            </w:r>
          </w:p>
        </w:tc>
        <w:tc>
          <w:tcPr>
            <w:tcW w:w="1592" w:type="dxa"/>
            <w:tcBorders>
              <w:top w:val="single" w:sz="4" w:space="0" w:color="auto"/>
              <w:left w:val="single" w:sz="4" w:space="0" w:color="auto"/>
              <w:bottom w:val="single" w:sz="4" w:space="0" w:color="auto"/>
              <w:right w:val="single" w:sz="4" w:space="0" w:color="auto"/>
            </w:tcBorders>
          </w:tcPr>
          <w:p w14:paraId="4F25963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71.0.00.00000</w:t>
            </w:r>
          </w:p>
        </w:tc>
        <w:tc>
          <w:tcPr>
            <w:tcW w:w="498" w:type="dxa"/>
            <w:tcBorders>
              <w:top w:val="single" w:sz="4" w:space="0" w:color="auto"/>
              <w:left w:val="single" w:sz="4" w:space="0" w:color="auto"/>
              <w:bottom w:val="single" w:sz="4" w:space="0" w:color="auto"/>
              <w:right w:val="single" w:sz="4" w:space="0" w:color="auto"/>
            </w:tcBorders>
          </w:tcPr>
          <w:p w14:paraId="70014899" w14:textId="77777777" w:rsidR="00A4606A" w:rsidRPr="00F32428" w:rsidRDefault="00A4606A" w:rsidP="0050440A">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7C4AF663"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w:t>
            </w:r>
          </w:p>
        </w:tc>
      </w:tr>
      <w:tr w:rsidR="00A4606A" w:rsidRPr="00F32428" w14:paraId="78919291" w14:textId="77777777" w:rsidTr="0050440A">
        <w:trPr>
          <w:trHeight w:val="284"/>
        </w:trPr>
        <w:tc>
          <w:tcPr>
            <w:tcW w:w="6289" w:type="dxa"/>
            <w:tcBorders>
              <w:top w:val="single" w:sz="4" w:space="0" w:color="auto"/>
              <w:left w:val="single" w:sz="4" w:space="0" w:color="auto"/>
              <w:bottom w:val="single" w:sz="4" w:space="0" w:color="auto"/>
              <w:right w:val="single" w:sz="4" w:space="0" w:color="auto"/>
            </w:tcBorders>
          </w:tcPr>
          <w:p w14:paraId="0C95BC95" w14:textId="77777777" w:rsidR="00A4606A" w:rsidRPr="00F32428" w:rsidRDefault="00A4606A" w:rsidP="0050440A">
            <w:pPr>
              <w:jc w:val="both"/>
              <w:rPr>
                <w:sz w:val="22"/>
                <w:szCs w:val="22"/>
              </w:rPr>
            </w:pPr>
            <w:r w:rsidRPr="00F32428">
              <w:rPr>
                <w:sz w:val="22"/>
                <w:szCs w:val="22"/>
              </w:rPr>
              <w:t xml:space="preserve">Муниципальная программа </w:t>
            </w:r>
            <w:proofErr w:type="gramStart"/>
            <w:r w:rsidRPr="00F32428">
              <w:rPr>
                <w:sz w:val="22"/>
                <w:szCs w:val="22"/>
              </w:rPr>
              <w:t>« Муниципальная</w:t>
            </w:r>
            <w:proofErr w:type="gramEnd"/>
            <w:r w:rsidRPr="00F32428">
              <w:rPr>
                <w:sz w:val="22"/>
                <w:szCs w:val="22"/>
              </w:rPr>
              <w:t xml:space="preserve"> поддержка </w:t>
            </w:r>
          </w:p>
          <w:p w14:paraId="67704B6F" w14:textId="77777777" w:rsidR="00A4606A" w:rsidRPr="00F32428" w:rsidRDefault="00A4606A" w:rsidP="0050440A">
            <w:pPr>
              <w:jc w:val="both"/>
              <w:rPr>
                <w:bCs/>
                <w:color w:val="000000"/>
                <w:sz w:val="22"/>
                <w:szCs w:val="22"/>
              </w:rPr>
            </w:pPr>
            <w:r w:rsidRPr="00F32428">
              <w:rPr>
                <w:sz w:val="22"/>
                <w:szCs w:val="22"/>
              </w:rPr>
              <w:t xml:space="preserve">Инвестиционной деятельности на территории Красносибирского сельсовета Кочковского района Новосибирской области на 2019 - 2023 годы» </w:t>
            </w:r>
          </w:p>
        </w:tc>
        <w:tc>
          <w:tcPr>
            <w:tcW w:w="566" w:type="dxa"/>
            <w:tcBorders>
              <w:top w:val="single" w:sz="4" w:space="0" w:color="auto"/>
              <w:left w:val="single" w:sz="4" w:space="0" w:color="auto"/>
              <w:bottom w:val="single" w:sz="4" w:space="0" w:color="auto"/>
              <w:right w:val="single" w:sz="4" w:space="0" w:color="auto"/>
            </w:tcBorders>
          </w:tcPr>
          <w:p w14:paraId="5A0AE11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0501</w:t>
            </w:r>
          </w:p>
        </w:tc>
        <w:tc>
          <w:tcPr>
            <w:tcW w:w="1592" w:type="dxa"/>
            <w:tcBorders>
              <w:top w:val="single" w:sz="4" w:space="0" w:color="auto"/>
              <w:left w:val="single" w:sz="4" w:space="0" w:color="auto"/>
              <w:bottom w:val="single" w:sz="4" w:space="0" w:color="auto"/>
              <w:right w:val="single" w:sz="4" w:space="0" w:color="auto"/>
            </w:tcBorders>
          </w:tcPr>
          <w:p w14:paraId="6E698A7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71.0.05.00000</w:t>
            </w:r>
          </w:p>
        </w:tc>
        <w:tc>
          <w:tcPr>
            <w:tcW w:w="498" w:type="dxa"/>
            <w:tcBorders>
              <w:top w:val="single" w:sz="4" w:space="0" w:color="auto"/>
              <w:left w:val="single" w:sz="4" w:space="0" w:color="auto"/>
              <w:bottom w:val="single" w:sz="4" w:space="0" w:color="auto"/>
              <w:right w:val="single" w:sz="4" w:space="0" w:color="auto"/>
            </w:tcBorders>
          </w:tcPr>
          <w:p w14:paraId="61F2CF86" w14:textId="77777777" w:rsidR="00A4606A" w:rsidRPr="00F32428" w:rsidRDefault="00A4606A" w:rsidP="0050440A">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3B103A19"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w:t>
            </w:r>
          </w:p>
        </w:tc>
      </w:tr>
      <w:tr w:rsidR="00A4606A" w:rsidRPr="00F32428" w14:paraId="6ED15E76" w14:textId="77777777" w:rsidTr="0050440A">
        <w:trPr>
          <w:trHeight w:val="284"/>
        </w:trPr>
        <w:tc>
          <w:tcPr>
            <w:tcW w:w="6289" w:type="dxa"/>
            <w:tcBorders>
              <w:top w:val="single" w:sz="4" w:space="0" w:color="auto"/>
              <w:left w:val="single" w:sz="4" w:space="0" w:color="auto"/>
              <w:bottom w:val="single" w:sz="4" w:space="0" w:color="auto"/>
              <w:right w:val="single" w:sz="4" w:space="0" w:color="auto"/>
            </w:tcBorders>
          </w:tcPr>
          <w:p w14:paraId="03B0BB71" w14:textId="77777777" w:rsidR="00A4606A" w:rsidRPr="00F32428" w:rsidRDefault="00A4606A" w:rsidP="0050440A">
            <w:pPr>
              <w:autoSpaceDE w:val="0"/>
              <w:autoSpaceDN w:val="0"/>
              <w:adjustRightInd w:val="0"/>
              <w:jc w:val="both"/>
              <w:rPr>
                <w:bCs/>
                <w:color w:val="000000"/>
                <w:sz w:val="22"/>
                <w:szCs w:val="22"/>
              </w:rPr>
            </w:pPr>
            <w:r w:rsidRPr="00F32428">
              <w:rPr>
                <w:bCs/>
                <w:color w:val="000000"/>
                <w:sz w:val="22"/>
                <w:szCs w:val="22"/>
              </w:rPr>
              <w:t xml:space="preserve">Расходы на реализацию мероприятий в рамках муниципальной программы "Муниципальная поддержка ивестиционной деятельности на территории </w:t>
            </w:r>
            <w:proofErr w:type="gramStart"/>
            <w:r w:rsidRPr="00F32428">
              <w:rPr>
                <w:bCs/>
                <w:color w:val="000000"/>
                <w:sz w:val="22"/>
                <w:szCs w:val="22"/>
              </w:rPr>
              <w:t>Красносибирского  сельсовета</w:t>
            </w:r>
            <w:proofErr w:type="gramEnd"/>
            <w:r w:rsidRPr="00F32428">
              <w:rPr>
                <w:bCs/>
                <w:color w:val="000000"/>
                <w:sz w:val="22"/>
                <w:szCs w:val="22"/>
              </w:rPr>
              <w:t xml:space="preserve"> Кочковского района Новосибирской области на 2019-2023 годы</w:t>
            </w:r>
          </w:p>
        </w:tc>
        <w:tc>
          <w:tcPr>
            <w:tcW w:w="566" w:type="dxa"/>
            <w:tcBorders>
              <w:top w:val="single" w:sz="4" w:space="0" w:color="auto"/>
              <w:left w:val="single" w:sz="4" w:space="0" w:color="auto"/>
              <w:bottom w:val="single" w:sz="4" w:space="0" w:color="auto"/>
              <w:right w:val="single" w:sz="4" w:space="0" w:color="auto"/>
            </w:tcBorders>
          </w:tcPr>
          <w:p w14:paraId="2E138DC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0501</w:t>
            </w:r>
          </w:p>
        </w:tc>
        <w:tc>
          <w:tcPr>
            <w:tcW w:w="1592" w:type="dxa"/>
            <w:tcBorders>
              <w:top w:val="single" w:sz="4" w:space="0" w:color="auto"/>
              <w:left w:val="single" w:sz="4" w:space="0" w:color="auto"/>
              <w:bottom w:val="single" w:sz="4" w:space="0" w:color="auto"/>
              <w:right w:val="single" w:sz="4" w:space="0" w:color="auto"/>
            </w:tcBorders>
          </w:tcPr>
          <w:p w14:paraId="3F33002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71.0.05.04120</w:t>
            </w:r>
          </w:p>
        </w:tc>
        <w:tc>
          <w:tcPr>
            <w:tcW w:w="498" w:type="dxa"/>
            <w:tcBorders>
              <w:top w:val="single" w:sz="4" w:space="0" w:color="auto"/>
              <w:left w:val="single" w:sz="4" w:space="0" w:color="auto"/>
              <w:bottom w:val="single" w:sz="4" w:space="0" w:color="auto"/>
              <w:right w:val="single" w:sz="4" w:space="0" w:color="auto"/>
            </w:tcBorders>
          </w:tcPr>
          <w:p w14:paraId="229ACC57" w14:textId="77777777" w:rsidR="00A4606A" w:rsidRPr="00F32428" w:rsidRDefault="00A4606A" w:rsidP="0050440A">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279DE11A"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w:t>
            </w:r>
          </w:p>
        </w:tc>
      </w:tr>
      <w:tr w:rsidR="00A4606A" w:rsidRPr="00F32428" w14:paraId="1A3A0E1B" w14:textId="77777777" w:rsidTr="0050440A">
        <w:trPr>
          <w:trHeight w:val="284"/>
        </w:trPr>
        <w:tc>
          <w:tcPr>
            <w:tcW w:w="6289" w:type="dxa"/>
            <w:tcBorders>
              <w:top w:val="single" w:sz="4" w:space="0" w:color="auto"/>
              <w:left w:val="single" w:sz="6" w:space="0" w:color="auto"/>
              <w:bottom w:val="single" w:sz="6" w:space="0" w:color="auto"/>
              <w:right w:val="single" w:sz="6" w:space="0" w:color="auto"/>
            </w:tcBorders>
          </w:tcPr>
          <w:p w14:paraId="7121C1A9"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14:paraId="370F66B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0501</w:t>
            </w:r>
          </w:p>
        </w:tc>
        <w:tc>
          <w:tcPr>
            <w:tcW w:w="1592" w:type="dxa"/>
            <w:tcBorders>
              <w:top w:val="single" w:sz="4" w:space="0" w:color="auto"/>
              <w:left w:val="single" w:sz="6" w:space="0" w:color="auto"/>
              <w:bottom w:val="single" w:sz="6" w:space="0" w:color="auto"/>
              <w:right w:val="single" w:sz="6" w:space="0" w:color="auto"/>
            </w:tcBorders>
          </w:tcPr>
          <w:p w14:paraId="64E4006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71.0.05.04120</w:t>
            </w:r>
          </w:p>
        </w:tc>
        <w:tc>
          <w:tcPr>
            <w:tcW w:w="498" w:type="dxa"/>
            <w:tcBorders>
              <w:top w:val="single" w:sz="4" w:space="0" w:color="auto"/>
              <w:left w:val="single" w:sz="6" w:space="0" w:color="auto"/>
              <w:bottom w:val="single" w:sz="6" w:space="0" w:color="auto"/>
              <w:right w:val="single" w:sz="6" w:space="0" w:color="auto"/>
            </w:tcBorders>
          </w:tcPr>
          <w:p w14:paraId="19F0304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120" w:type="dxa"/>
            <w:tcBorders>
              <w:top w:val="single" w:sz="4" w:space="0" w:color="auto"/>
              <w:left w:val="single" w:sz="6" w:space="0" w:color="auto"/>
              <w:bottom w:val="single" w:sz="6" w:space="0" w:color="auto"/>
              <w:right w:val="single" w:sz="6" w:space="0" w:color="auto"/>
            </w:tcBorders>
          </w:tcPr>
          <w:p w14:paraId="2E7A05B7"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w:t>
            </w:r>
          </w:p>
        </w:tc>
      </w:tr>
      <w:tr w:rsidR="00A4606A" w:rsidRPr="00F32428" w14:paraId="41139C55" w14:textId="77777777" w:rsidTr="0050440A">
        <w:trPr>
          <w:trHeight w:val="284"/>
        </w:trPr>
        <w:tc>
          <w:tcPr>
            <w:tcW w:w="6289" w:type="dxa"/>
            <w:tcBorders>
              <w:top w:val="single" w:sz="6" w:space="0" w:color="auto"/>
              <w:left w:val="single" w:sz="6" w:space="0" w:color="auto"/>
              <w:bottom w:val="single" w:sz="6" w:space="0" w:color="auto"/>
              <w:right w:val="single" w:sz="6" w:space="0" w:color="auto"/>
            </w:tcBorders>
          </w:tcPr>
          <w:p w14:paraId="403BE65E"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550185B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0501</w:t>
            </w:r>
          </w:p>
        </w:tc>
        <w:tc>
          <w:tcPr>
            <w:tcW w:w="1592" w:type="dxa"/>
            <w:tcBorders>
              <w:top w:val="single" w:sz="6" w:space="0" w:color="auto"/>
              <w:left w:val="single" w:sz="6" w:space="0" w:color="auto"/>
              <w:bottom w:val="single" w:sz="6" w:space="0" w:color="auto"/>
              <w:right w:val="single" w:sz="6" w:space="0" w:color="auto"/>
            </w:tcBorders>
          </w:tcPr>
          <w:p w14:paraId="3673374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71.0.05.04120</w:t>
            </w:r>
          </w:p>
        </w:tc>
        <w:tc>
          <w:tcPr>
            <w:tcW w:w="498" w:type="dxa"/>
            <w:tcBorders>
              <w:top w:val="single" w:sz="6" w:space="0" w:color="auto"/>
              <w:left w:val="single" w:sz="6" w:space="0" w:color="auto"/>
              <w:bottom w:val="single" w:sz="6" w:space="0" w:color="auto"/>
              <w:right w:val="single" w:sz="6" w:space="0" w:color="auto"/>
            </w:tcBorders>
          </w:tcPr>
          <w:p w14:paraId="7D1BDC4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120" w:type="dxa"/>
            <w:tcBorders>
              <w:top w:val="single" w:sz="6" w:space="0" w:color="auto"/>
              <w:left w:val="single" w:sz="6" w:space="0" w:color="auto"/>
              <w:bottom w:val="single" w:sz="6" w:space="0" w:color="auto"/>
              <w:right w:val="single" w:sz="6" w:space="0" w:color="auto"/>
            </w:tcBorders>
          </w:tcPr>
          <w:p w14:paraId="30DD9E6E"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w:t>
            </w:r>
          </w:p>
        </w:tc>
      </w:tr>
      <w:tr w:rsidR="00A4606A" w:rsidRPr="00F32428" w14:paraId="0ECCC566" w14:textId="77777777" w:rsidTr="0050440A">
        <w:trPr>
          <w:trHeight w:val="284"/>
        </w:trPr>
        <w:tc>
          <w:tcPr>
            <w:tcW w:w="6289" w:type="dxa"/>
            <w:tcBorders>
              <w:top w:val="single" w:sz="6" w:space="0" w:color="auto"/>
              <w:left w:val="single" w:sz="6" w:space="0" w:color="auto"/>
              <w:bottom w:val="single" w:sz="6" w:space="0" w:color="auto"/>
              <w:right w:val="single" w:sz="6" w:space="0" w:color="auto"/>
            </w:tcBorders>
          </w:tcPr>
          <w:p w14:paraId="28612F77" w14:textId="77777777" w:rsidR="00A4606A" w:rsidRPr="00F32428" w:rsidRDefault="00A4606A" w:rsidP="0050440A">
            <w:pPr>
              <w:jc w:val="both"/>
              <w:rPr>
                <w:color w:val="000000"/>
                <w:sz w:val="22"/>
                <w:szCs w:val="22"/>
              </w:rPr>
            </w:pPr>
            <w:r w:rsidRPr="00F32428">
              <w:rPr>
                <w:color w:val="000000"/>
                <w:sz w:val="22"/>
                <w:szCs w:val="22"/>
              </w:rPr>
              <w:t>Благоустройство</w:t>
            </w:r>
          </w:p>
        </w:tc>
        <w:tc>
          <w:tcPr>
            <w:tcW w:w="566" w:type="dxa"/>
            <w:tcBorders>
              <w:top w:val="single" w:sz="6" w:space="0" w:color="auto"/>
              <w:left w:val="single" w:sz="6" w:space="0" w:color="auto"/>
              <w:bottom w:val="single" w:sz="6" w:space="0" w:color="auto"/>
              <w:right w:val="single" w:sz="6" w:space="0" w:color="auto"/>
            </w:tcBorders>
          </w:tcPr>
          <w:p w14:paraId="33669FC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92" w:type="dxa"/>
            <w:tcBorders>
              <w:top w:val="single" w:sz="6" w:space="0" w:color="auto"/>
              <w:left w:val="single" w:sz="6" w:space="0" w:color="auto"/>
              <w:bottom w:val="single" w:sz="6" w:space="0" w:color="auto"/>
              <w:right w:val="single" w:sz="6" w:space="0" w:color="auto"/>
            </w:tcBorders>
          </w:tcPr>
          <w:p w14:paraId="030B7972" w14:textId="77777777" w:rsidR="00A4606A" w:rsidRPr="00F32428" w:rsidRDefault="00A4606A" w:rsidP="0050440A">
            <w:pPr>
              <w:autoSpaceDE w:val="0"/>
              <w:autoSpaceDN w:val="0"/>
              <w:adjustRightInd w:val="0"/>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6A3EC515"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51B9917"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940,83</w:t>
            </w:r>
          </w:p>
        </w:tc>
      </w:tr>
      <w:tr w:rsidR="00A4606A" w:rsidRPr="00F32428" w14:paraId="0CB52CE7" w14:textId="77777777" w:rsidTr="0050440A">
        <w:trPr>
          <w:trHeight w:val="284"/>
        </w:trPr>
        <w:tc>
          <w:tcPr>
            <w:tcW w:w="6289" w:type="dxa"/>
            <w:tcBorders>
              <w:top w:val="single" w:sz="6" w:space="0" w:color="auto"/>
              <w:left w:val="single" w:sz="6" w:space="0" w:color="auto"/>
              <w:bottom w:val="single" w:sz="6" w:space="0" w:color="auto"/>
              <w:right w:val="single" w:sz="6" w:space="0" w:color="auto"/>
            </w:tcBorders>
          </w:tcPr>
          <w:p w14:paraId="60BD9CD0" w14:textId="77777777" w:rsidR="00A4606A" w:rsidRPr="00F32428" w:rsidRDefault="00A4606A" w:rsidP="0050440A">
            <w:pPr>
              <w:jc w:val="both"/>
              <w:rPr>
                <w:color w:val="000000"/>
                <w:sz w:val="22"/>
                <w:szCs w:val="22"/>
              </w:rPr>
            </w:pPr>
            <w:r w:rsidRPr="00F32428">
              <w:rPr>
                <w:color w:val="000000"/>
                <w:sz w:val="22"/>
                <w:szCs w:val="22"/>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14:paraId="6535D1B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92" w:type="dxa"/>
            <w:tcBorders>
              <w:top w:val="single" w:sz="6" w:space="0" w:color="auto"/>
              <w:left w:val="single" w:sz="6" w:space="0" w:color="auto"/>
              <w:bottom w:val="single" w:sz="6" w:space="0" w:color="auto"/>
              <w:right w:val="single" w:sz="6" w:space="0" w:color="auto"/>
            </w:tcBorders>
          </w:tcPr>
          <w:p w14:paraId="5CBA765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70.0.00.00000</w:t>
            </w:r>
          </w:p>
        </w:tc>
        <w:tc>
          <w:tcPr>
            <w:tcW w:w="498" w:type="dxa"/>
            <w:tcBorders>
              <w:top w:val="single" w:sz="6" w:space="0" w:color="auto"/>
              <w:left w:val="single" w:sz="6" w:space="0" w:color="auto"/>
              <w:bottom w:val="single" w:sz="6" w:space="0" w:color="auto"/>
              <w:right w:val="single" w:sz="6" w:space="0" w:color="auto"/>
            </w:tcBorders>
          </w:tcPr>
          <w:p w14:paraId="785B289E"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C323201"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940,83</w:t>
            </w:r>
          </w:p>
        </w:tc>
      </w:tr>
      <w:tr w:rsidR="00A4606A" w:rsidRPr="00F32428" w14:paraId="47BD6CE2" w14:textId="77777777" w:rsidTr="0050440A">
        <w:trPr>
          <w:trHeight w:val="284"/>
        </w:trPr>
        <w:tc>
          <w:tcPr>
            <w:tcW w:w="6289" w:type="dxa"/>
            <w:tcBorders>
              <w:top w:val="single" w:sz="6" w:space="0" w:color="auto"/>
              <w:left w:val="single" w:sz="6" w:space="0" w:color="auto"/>
              <w:bottom w:val="single" w:sz="6" w:space="0" w:color="auto"/>
              <w:right w:val="single" w:sz="6" w:space="0" w:color="auto"/>
            </w:tcBorders>
          </w:tcPr>
          <w:p w14:paraId="1D8859E9" w14:textId="77777777" w:rsidR="00A4606A" w:rsidRPr="00F32428" w:rsidRDefault="00A4606A" w:rsidP="0050440A">
            <w:pPr>
              <w:jc w:val="both"/>
              <w:rPr>
                <w:color w:val="000000"/>
                <w:sz w:val="22"/>
                <w:szCs w:val="22"/>
              </w:rPr>
            </w:pPr>
            <w:r w:rsidRPr="00F32428">
              <w:rPr>
                <w:color w:val="000000"/>
                <w:sz w:val="22"/>
                <w:szCs w:val="22"/>
              </w:rPr>
              <w:t>Уличное освещение</w:t>
            </w:r>
          </w:p>
        </w:tc>
        <w:tc>
          <w:tcPr>
            <w:tcW w:w="566" w:type="dxa"/>
            <w:tcBorders>
              <w:top w:val="single" w:sz="6" w:space="0" w:color="auto"/>
              <w:left w:val="single" w:sz="6" w:space="0" w:color="auto"/>
              <w:bottom w:val="single" w:sz="6" w:space="0" w:color="auto"/>
              <w:right w:val="single" w:sz="6" w:space="0" w:color="auto"/>
            </w:tcBorders>
          </w:tcPr>
          <w:p w14:paraId="12EDF7C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92" w:type="dxa"/>
            <w:tcBorders>
              <w:top w:val="single" w:sz="6" w:space="0" w:color="auto"/>
              <w:left w:val="single" w:sz="6" w:space="0" w:color="auto"/>
              <w:bottom w:val="single" w:sz="6" w:space="0" w:color="auto"/>
              <w:right w:val="single" w:sz="6" w:space="0" w:color="auto"/>
            </w:tcBorders>
          </w:tcPr>
          <w:p w14:paraId="4E46F5EA"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70.0.00.15030</w:t>
            </w:r>
          </w:p>
        </w:tc>
        <w:tc>
          <w:tcPr>
            <w:tcW w:w="498" w:type="dxa"/>
            <w:tcBorders>
              <w:top w:val="single" w:sz="6" w:space="0" w:color="auto"/>
              <w:left w:val="single" w:sz="6" w:space="0" w:color="auto"/>
              <w:bottom w:val="single" w:sz="6" w:space="0" w:color="auto"/>
              <w:right w:val="single" w:sz="6" w:space="0" w:color="auto"/>
            </w:tcBorders>
          </w:tcPr>
          <w:p w14:paraId="1354F870"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DCB9FC7" w14:textId="77777777" w:rsidR="00A4606A" w:rsidRPr="00F32428" w:rsidRDefault="00A4606A" w:rsidP="0050440A">
            <w:pPr>
              <w:jc w:val="center"/>
              <w:rPr>
                <w:sz w:val="22"/>
                <w:szCs w:val="22"/>
              </w:rPr>
            </w:pPr>
            <w:r w:rsidRPr="00F32428">
              <w:rPr>
                <w:color w:val="000000"/>
                <w:sz w:val="22"/>
                <w:szCs w:val="22"/>
              </w:rPr>
              <w:t>222,64</w:t>
            </w:r>
          </w:p>
        </w:tc>
      </w:tr>
      <w:tr w:rsidR="00A4606A" w:rsidRPr="00F32428" w14:paraId="7FD9FDEE" w14:textId="77777777" w:rsidTr="0050440A">
        <w:trPr>
          <w:trHeight w:val="284"/>
        </w:trPr>
        <w:tc>
          <w:tcPr>
            <w:tcW w:w="6289" w:type="dxa"/>
            <w:tcBorders>
              <w:top w:val="single" w:sz="6" w:space="0" w:color="auto"/>
              <w:left w:val="single" w:sz="6" w:space="0" w:color="auto"/>
              <w:bottom w:val="single" w:sz="6" w:space="0" w:color="auto"/>
              <w:right w:val="single" w:sz="6" w:space="0" w:color="auto"/>
            </w:tcBorders>
          </w:tcPr>
          <w:p w14:paraId="490700E7"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2CBA7FDA"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92" w:type="dxa"/>
            <w:tcBorders>
              <w:top w:val="single" w:sz="6" w:space="0" w:color="auto"/>
              <w:left w:val="single" w:sz="6" w:space="0" w:color="auto"/>
              <w:bottom w:val="single" w:sz="6" w:space="0" w:color="auto"/>
              <w:right w:val="single" w:sz="6" w:space="0" w:color="auto"/>
            </w:tcBorders>
          </w:tcPr>
          <w:p w14:paraId="09C7912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70.0.00.15030</w:t>
            </w:r>
          </w:p>
        </w:tc>
        <w:tc>
          <w:tcPr>
            <w:tcW w:w="498" w:type="dxa"/>
            <w:tcBorders>
              <w:top w:val="single" w:sz="6" w:space="0" w:color="auto"/>
              <w:left w:val="single" w:sz="6" w:space="0" w:color="auto"/>
              <w:bottom w:val="single" w:sz="6" w:space="0" w:color="auto"/>
              <w:right w:val="single" w:sz="6" w:space="0" w:color="auto"/>
            </w:tcBorders>
          </w:tcPr>
          <w:p w14:paraId="48197A6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120" w:type="dxa"/>
            <w:tcBorders>
              <w:top w:val="single" w:sz="6" w:space="0" w:color="auto"/>
              <w:left w:val="single" w:sz="6" w:space="0" w:color="auto"/>
              <w:bottom w:val="single" w:sz="6" w:space="0" w:color="auto"/>
              <w:right w:val="single" w:sz="6" w:space="0" w:color="auto"/>
            </w:tcBorders>
          </w:tcPr>
          <w:p w14:paraId="1478F84A" w14:textId="77777777" w:rsidR="00A4606A" w:rsidRPr="00F32428" w:rsidRDefault="00A4606A" w:rsidP="0050440A">
            <w:pPr>
              <w:jc w:val="center"/>
              <w:rPr>
                <w:sz w:val="22"/>
                <w:szCs w:val="22"/>
              </w:rPr>
            </w:pPr>
            <w:r w:rsidRPr="00F32428">
              <w:rPr>
                <w:color w:val="000000"/>
                <w:sz w:val="22"/>
                <w:szCs w:val="22"/>
              </w:rPr>
              <w:t>222,64</w:t>
            </w:r>
          </w:p>
        </w:tc>
      </w:tr>
      <w:tr w:rsidR="00A4606A" w:rsidRPr="00F32428" w14:paraId="14E6CAD0" w14:textId="77777777" w:rsidTr="0050440A">
        <w:trPr>
          <w:trHeight w:val="284"/>
        </w:trPr>
        <w:tc>
          <w:tcPr>
            <w:tcW w:w="6289" w:type="dxa"/>
            <w:tcBorders>
              <w:top w:val="single" w:sz="6" w:space="0" w:color="auto"/>
              <w:left w:val="single" w:sz="6" w:space="0" w:color="auto"/>
              <w:bottom w:val="single" w:sz="6" w:space="0" w:color="auto"/>
              <w:right w:val="single" w:sz="6" w:space="0" w:color="auto"/>
            </w:tcBorders>
          </w:tcPr>
          <w:p w14:paraId="68EF8580"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47E16B0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92" w:type="dxa"/>
            <w:tcBorders>
              <w:top w:val="single" w:sz="6" w:space="0" w:color="auto"/>
              <w:left w:val="single" w:sz="6" w:space="0" w:color="auto"/>
              <w:bottom w:val="single" w:sz="6" w:space="0" w:color="auto"/>
              <w:right w:val="single" w:sz="6" w:space="0" w:color="auto"/>
            </w:tcBorders>
          </w:tcPr>
          <w:p w14:paraId="2DD391C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70.0.00.15030</w:t>
            </w:r>
          </w:p>
        </w:tc>
        <w:tc>
          <w:tcPr>
            <w:tcW w:w="498" w:type="dxa"/>
            <w:tcBorders>
              <w:top w:val="single" w:sz="6" w:space="0" w:color="auto"/>
              <w:left w:val="single" w:sz="6" w:space="0" w:color="auto"/>
              <w:bottom w:val="single" w:sz="6" w:space="0" w:color="auto"/>
              <w:right w:val="single" w:sz="6" w:space="0" w:color="auto"/>
            </w:tcBorders>
          </w:tcPr>
          <w:p w14:paraId="288B8B6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120" w:type="dxa"/>
            <w:tcBorders>
              <w:top w:val="single" w:sz="6" w:space="0" w:color="auto"/>
              <w:left w:val="single" w:sz="6" w:space="0" w:color="auto"/>
              <w:bottom w:val="single" w:sz="6" w:space="0" w:color="auto"/>
              <w:right w:val="single" w:sz="6" w:space="0" w:color="auto"/>
            </w:tcBorders>
          </w:tcPr>
          <w:p w14:paraId="0C6EE228"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222,64</w:t>
            </w:r>
          </w:p>
        </w:tc>
      </w:tr>
      <w:tr w:rsidR="00A4606A" w:rsidRPr="00F32428" w14:paraId="116F4C11" w14:textId="77777777" w:rsidTr="0050440A">
        <w:trPr>
          <w:trHeight w:val="284"/>
        </w:trPr>
        <w:tc>
          <w:tcPr>
            <w:tcW w:w="6289" w:type="dxa"/>
            <w:tcBorders>
              <w:top w:val="single" w:sz="6" w:space="0" w:color="auto"/>
              <w:left w:val="single" w:sz="6" w:space="0" w:color="auto"/>
              <w:bottom w:val="single" w:sz="6" w:space="0" w:color="auto"/>
              <w:right w:val="single" w:sz="6" w:space="0" w:color="auto"/>
            </w:tcBorders>
          </w:tcPr>
          <w:p w14:paraId="74FF3C77" w14:textId="77777777" w:rsidR="00A4606A" w:rsidRPr="00F32428" w:rsidRDefault="00A4606A" w:rsidP="0050440A">
            <w:pPr>
              <w:jc w:val="both"/>
              <w:rPr>
                <w:color w:val="000000"/>
                <w:sz w:val="22"/>
                <w:szCs w:val="22"/>
              </w:rPr>
            </w:pPr>
            <w:r w:rsidRPr="00F32428">
              <w:rPr>
                <w:color w:val="000000"/>
                <w:sz w:val="22"/>
                <w:szCs w:val="22"/>
              </w:rPr>
              <w:t xml:space="preserve">Прочие мероприятия по </w:t>
            </w:r>
            <w:proofErr w:type="gramStart"/>
            <w:r w:rsidRPr="00F32428">
              <w:rPr>
                <w:color w:val="000000"/>
                <w:sz w:val="22"/>
                <w:szCs w:val="22"/>
              </w:rPr>
              <w:t>благоустройству  территорий</w:t>
            </w:r>
            <w:proofErr w:type="gramEnd"/>
            <w:r w:rsidRPr="00F32428">
              <w:rPr>
                <w:color w:val="000000"/>
                <w:sz w:val="22"/>
                <w:szCs w:val="22"/>
              </w:rPr>
              <w:t xml:space="preserve">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14:paraId="7EBF963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92" w:type="dxa"/>
            <w:tcBorders>
              <w:top w:val="single" w:sz="6" w:space="0" w:color="auto"/>
              <w:left w:val="single" w:sz="6" w:space="0" w:color="auto"/>
              <w:bottom w:val="single" w:sz="6" w:space="0" w:color="auto"/>
              <w:right w:val="single" w:sz="6" w:space="0" w:color="auto"/>
            </w:tcBorders>
          </w:tcPr>
          <w:p w14:paraId="16F1C47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70.0.00. 55030</w:t>
            </w:r>
          </w:p>
        </w:tc>
        <w:tc>
          <w:tcPr>
            <w:tcW w:w="498" w:type="dxa"/>
            <w:tcBorders>
              <w:top w:val="single" w:sz="6" w:space="0" w:color="auto"/>
              <w:left w:val="single" w:sz="6" w:space="0" w:color="auto"/>
              <w:bottom w:val="single" w:sz="6" w:space="0" w:color="auto"/>
              <w:right w:val="single" w:sz="6" w:space="0" w:color="auto"/>
            </w:tcBorders>
          </w:tcPr>
          <w:p w14:paraId="540B145F"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shd w:val="clear" w:color="auto" w:fill="auto"/>
          </w:tcPr>
          <w:p w14:paraId="4819661D" w14:textId="77777777" w:rsidR="00A4606A" w:rsidRPr="00F32428" w:rsidRDefault="00A4606A" w:rsidP="0050440A">
            <w:pPr>
              <w:jc w:val="center"/>
              <w:rPr>
                <w:sz w:val="22"/>
                <w:szCs w:val="22"/>
              </w:rPr>
            </w:pPr>
            <w:r w:rsidRPr="00F32428">
              <w:rPr>
                <w:color w:val="000000"/>
                <w:sz w:val="22"/>
                <w:szCs w:val="22"/>
              </w:rPr>
              <w:t>668,19</w:t>
            </w:r>
          </w:p>
        </w:tc>
      </w:tr>
      <w:tr w:rsidR="00A4606A" w:rsidRPr="00F32428" w14:paraId="39CFB9EB" w14:textId="77777777" w:rsidTr="0050440A">
        <w:trPr>
          <w:trHeight w:val="230"/>
        </w:trPr>
        <w:tc>
          <w:tcPr>
            <w:tcW w:w="6289" w:type="dxa"/>
            <w:tcBorders>
              <w:top w:val="single" w:sz="6" w:space="0" w:color="auto"/>
              <w:left w:val="single" w:sz="6" w:space="0" w:color="auto"/>
              <w:bottom w:val="single" w:sz="4" w:space="0" w:color="auto"/>
              <w:right w:val="single" w:sz="6" w:space="0" w:color="auto"/>
            </w:tcBorders>
          </w:tcPr>
          <w:p w14:paraId="75C5E05E"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14:paraId="433D7F3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92" w:type="dxa"/>
            <w:tcBorders>
              <w:top w:val="single" w:sz="6" w:space="0" w:color="auto"/>
              <w:left w:val="single" w:sz="6" w:space="0" w:color="auto"/>
              <w:bottom w:val="single" w:sz="4" w:space="0" w:color="auto"/>
              <w:right w:val="single" w:sz="6" w:space="0" w:color="auto"/>
            </w:tcBorders>
          </w:tcPr>
          <w:p w14:paraId="29455D2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70.0.00. 55030</w:t>
            </w:r>
          </w:p>
        </w:tc>
        <w:tc>
          <w:tcPr>
            <w:tcW w:w="498" w:type="dxa"/>
            <w:tcBorders>
              <w:top w:val="single" w:sz="6" w:space="0" w:color="auto"/>
              <w:left w:val="single" w:sz="6" w:space="0" w:color="auto"/>
              <w:bottom w:val="single" w:sz="4" w:space="0" w:color="auto"/>
              <w:right w:val="single" w:sz="6" w:space="0" w:color="auto"/>
            </w:tcBorders>
          </w:tcPr>
          <w:p w14:paraId="65149A8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120" w:type="dxa"/>
            <w:tcBorders>
              <w:top w:val="single" w:sz="6" w:space="0" w:color="auto"/>
              <w:left w:val="single" w:sz="6" w:space="0" w:color="auto"/>
              <w:bottom w:val="single" w:sz="4" w:space="0" w:color="auto"/>
              <w:right w:val="single" w:sz="6" w:space="0" w:color="auto"/>
            </w:tcBorders>
            <w:shd w:val="clear" w:color="auto" w:fill="auto"/>
          </w:tcPr>
          <w:p w14:paraId="62783D2C" w14:textId="77777777" w:rsidR="00A4606A" w:rsidRPr="00F32428" w:rsidRDefault="00A4606A" w:rsidP="0050440A">
            <w:pPr>
              <w:jc w:val="center"/>
              <w:rPr>
                <w:sz w:val="22"/>
                <w:szCs w:val="22"/>
              </w:rPr>
            </w:pPr>
            <w:r w:rsidRPr="00F32428">
              <w:rPr>
                <w:color w:val="000000"/>
                <w:sz w:val="22"/>
                <w:szCs w:val="22"/>
              </w:rPr>
              <w:t>668,19</w:t>
            </w:r>
          </w:p>
        </w:tc>
      </w:tr>
      <w:tr w:rsidR="00A4606A" w:rsidRPr="00F32428" w14:paraId="19272274" w14:textId="77777777" w:rsidTr="0050440A">
        <w:trPr>
          <w:trHeight w:val="230"/>
        </w:trPr>
        <w:tc>
          <w:tcPr>
            <w:tcW w:w="6289" w:type="dxa"/>
            <w:tcBorders>
              <w:top w:val="single" w:sz="6" w:space="0" w:color="auto"/>
              <w:left w:val="single" w:sz="6" w:space="0" w:color="auto"/>
              <w:bottom w:val="single" w:sz="4" w:space="0" w:color="auto"/>
              <w:right w:val="single" w:sz="6" w:space="0" w:color="auto"/>
            </w:tcBorders>
          </w:tcPr>
          <w:p w14:paraId="711C4CA7"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66" w:type="dxa"/>
            <w:tcBorders>
              <w:top w:val="single" w:sz="6" w:space="0" w:color="auto"/>
              <w:left w:val="single" w:sz="6" w:space="0" w:color="auto"/>
              <w:bottom w:val="single" w:sz="4" w:space="0" w:color="auto"/>
              <w:right w:val="single" w:sz="6" w:space="0" w:color="auto"/>
            </w:tcBorders>
          </w:tcPr>
          <w:p w14:paraId="65B58C2A"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92" w:type="dxa"/>
            <w:tcBorders>
              <w:top w:val="single" w:sz="6" w:space="0" w:color="auto"/>
              <w:left w:val="single" w:sz="6" w:space="0" w:color="auto"/>
              <w:bottom w:val="single" w:sz="4" w:space="0" w:color="auto"/>
              <w:right w:val="single" w:sz="6" w:space="0" w:color="auto"/>
            </w:tcBorders>
          </w:tcPr>
          <w:p w14:paraId="00CF1DE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70.0.00. 55030</w:t>
            </w:r>
          </w:p>
        </w:tc>
        <w:tc>
          <w:tcPr>
            <w:tcW w:w="498" w:type="dxa"/>
            <w:tcBorders>
              <w:top w:val="single" w:sz="6" w:space="0" w:color="auto"/>
              <w:left w:val="single" w:sz="6" w:space="0" w:color="auto"/>
              <w:bottom w:val="single" w:sz="4" w:space="0" w:color="auto"/>
              <w:right w:val="single" w:sz="6" w:space="0" w:color="auto"/>
            </w:tcBorders>
          </w:tcPr>
          <w:p w14:paraId="24B9BC1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120" w:type="dxa"/>
            <w:tcBorders>
              <w:top w:val="single" w:sz="6" w:space="0" w:color="auto"/>
              <w:left w:val="single" w:sz="6" w:space="0" w:color="auto"/>
              <w:bottom w:val="single" w:sz="4" w:space="0" w:color="auto"/>
              <w:right w:val="single" w:sz="6" w:space="0" w:color="auto"/>
            </w:tcBorders>
            <w:shd w:val="clear" w:color="auto" w:fill="auto"/>
          </w:tcPr>
          <w:p w14:paraId="0471B486" w14:textId="77777777" w:rsidR="00A4606A" w:rsidRPr="00F32428" w:rsidRDefault="00A4606A" w:rsidP="0050440A">
            <w:pPr>
              <w:jc w:val="center"/>
              <w:rPr>
                <w:sz w:val="22"/>
                <w:szCs w:val="22"/>
              </w:rPr>
            </w:pPr>
            <w:r w:rsidRPr="00F32428">
              <w:rPr>
                <w:color w:val="000000"/>
                <w:sz w:val="22"/>
                <w:szCs w:val="22"/>
              </w:rPr>
              <w:t>668,19</w:t>
            </w:r>
          </w:p>
        </w:tc>
      </w:tr>
      <w:tr w:rsidR="00A4606A" w:rsidRPr="00F32428" w14:paraId="27B942FD" w14:textId="77777777" w:rsidTr="0050440A">
        <w:trPr>
          <w:trHeight w:val="230"/>
        </w:trPr>
        <w:tc>
          <w:tcPr>
            <w:tcW w:w="6289" w:type="dxa"/>
            <w:tcBorders>
              <w:top w:val="single" w:sz="6" w:space="0" w:color="auto"/>
              <w:left w:val="single" w:sz="6" w:space="0" w:color="auto"/>
              <w:bottom w:val="single" w:sz="4" w:space="0" w:color="auto"/>
              <w:right w:val="single" w:sz="6" w:space="0" w:color="auto"/>
            </w:tcBorders>
          </w:tcPr>
          <w:p w14:paraId="0D618CF4"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Расходы на реализацию мероприятий по </w:t>
            </w:r>
            <w:proofErr w:type="gramStart"/>
            <w:r w:rsidRPr="00F32428">
              <w:rPr>
                <w:color w:val="000000"/>
                <w:sz w:val="22"/>
                <w:szCs w:val="22"/>
              </w:rPr>
              <w:t>содержанию  мест</w:t>
            </w:r>
            <w:proofErr w:type="gramEnd"/>
            <w:r w:rsidRPr="00F32428">
              <w:rPr>
                <w:color w:val="000000"/>
                <w:sz w:val="22"/>
                <w:szCs w:val="22"/>
              </w:rPr>
              <w:t xml:space="preserve"> захоронения в рамках муниципальной программы "Благоустройство на территории Красносибирского сельсовета Кочковского района Новосибирской области на 2022-2024 годы " за счет средств местного бюджета</w:t>
            </w:r>
          </w:p>
        </w:tc>
        <w:tc>
          <w:tcPr>
            <w:tcW w:w="566" w:type="dxa"/>
            <w:tcBorders>
              <w:top w:val="single" w:sz="6" w:space="0" w:color="auto"/>
              <w:left w:val="single" w:sz="6" w:space="0" w:color="auto"/>
              <w:bottom w:val="single" w:sz="4" w:space="0" w:color="auto"/>
              <w:right w:val="single" w:sz="6" w:space="0" w:color="auto"/>
            </w:tcBorders>
          </w:tcPr>
          <w:p w14:paraId="72692F7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92" w:type="dxa"/>
            <w:tcBorders>
              <w:top w:val="single" w:sz="6" w:space="0" w:color="auto"/>
              <w:left w:val="single" w:sz="6" w:space="0" w:color="auto"/>
              <w:bottom w:val="single" w:sz="4" w:space="0" w:color="auto"/>
              <w:right w:val="single" w:sz="6" w:space="0" w:color="auto"/>
            </w:tcBorders>
          </w:tcPr>
          <w:p w14:paraId="484DC61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75.0.05. 04503</w:t>
            </w:r>
          </w:p>
        </w:tc>
        <w:tc>
          <w:tcPr>
            <w:tcW w:w="498" w:type="dxa"/>
            <w:tcBorders>
              <w:top w:val="single" w:sz="6" w:space="0" w:color="auto"/>
              <w:left w:val="single" w:sz="6" w:space="0" w:color="auto"/>
              <w:bottom w:val="single" w:sz="4" w:space="0" w:color="auto"/>
              <w:right w:val="single" w:sz="6" w:space="0" w:color="auto"/>
            </w:tcBorders>
          </w:tcPr>
          <w:p w14:paraId="6AB6812E"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shd w:val="clear" w:color="auto" w:fill="auto"/>
          </w:tcPr>
          <w:p w14:paraId="7686AD74" w14:textId="77777777" w:rsidR="00A4606A" w:rsidRPr="00F32428" w:rsidRDefault="00A4606A" w:rsidP="0050440A">
            <w:pPr>
              <w:jc w:val="center"/>
              <w:rPr>
                <w:color w:val="000000"/>
                <w:sz w:val="22"/>
                <w:szCs w:val="22"/>
              </w:rPr>
            </w:pPr>
            <w:r w:rsidRPr="00F32428">
              <w:rPr>
                <w:color w:val="000000"/>
                <w:sz w:val="22"/>
                <w:szCs w:val="22"/>
              </w:rPr>
              <w:t>20,00</w:t>
            </w:r>
          </w:p>
        </w:tc>
      </w:tr>
      <w:tr w:rsidR="00A4606A" w:rsidRPr="00F32428" w14:paraId="54842680" w14:textId="77777777" w:rsidTr="0050440A">
        <w:trPr>
          <w:trHeight w:val="230"/>
        </w:trPr>
        <w:tc>
          <w:tcPr>
            <w:tcW w:w="6289" w:type="dxa"/>
            <w:tcBorders>
              <w:top w:val="single" w:sz="6" w:space="0" w:color="auto"/>
              <w:left w:val="single" w:sz="6" w:space="0" w:color="auto"/>
              <w:bottom w:val="single" w:sz="4" w:space="0" w:color="auto"/>
              <w:right w:val="single" w:sz="6" w:space="0" w:color="auto"/>
            </w:tcBorders>
          </w:tcPr>
          <w:p w14:paraId="094BA387"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14:paraId="35CD2DB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92" w:type="dxa"/>
            <w:tcBorders>
              <w:top w:val="single" w:sz="6" w:space="0" w:color="auto"/>
              <w:left w:val="single" w:sz="6" w:space="0" w:color="auto"/>
              <w:bottom w:val="single" w:sz="4" w:space="0" w:color="auto"/>
              <w:right w:val="single" w:sz="6" w:space="0" w:color="auto"/>
            </w:tcBorders>
          </w:tcPr>
          <w:p w14:paraId="1B5E82E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75.0.05. 04503</w:t>
            </w:r>
          </w:p>
        </w:tc>
        <w:tc>
          <w:tcPr>
            <w:tcW w:w="498" w:type="dxa"/>
            <w:tcBorders>
              <w:top w:val="single" w:sz="6" w:space="0" w:color="auto"/>
              <w:left w:val="single" w:sz="6" w:space="0" w:color="auto"/>
              <w:bottom w:val="single" w:sz="4" w:space="0" w:color="auto"/>
              <w:right w:val="single" w:sz="6" w:space="0" w:color="auto"/>
            </w:tcBorders>
          </w:tcPr>
          <w:p w14:paraId="13D0496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120" w:type="dxa"/>
            <w:tcBorders>
              <w:top w:val="single" w:sz="6" w:space="0" w:color="auto"/>
              <w:left w:val="single" w:sz="6" w:space="0" w:color="auto"/>
              <w:bottom w:val="single" w:sz="4" w:space="0" w:color="auto"/>
              <w:right w:val="single" w:sz="6" w:space="0" w:color="auto"/>
            </w:tcBorders>
            <w:shd w:val="clear" w:color="auto" w:fill="auto"/>
          </w:tcPr>
          <w:p w14:paraId="389C054D" w14:textId="77777777" w:rsidR="00A4606A" w:rsidRPr="00F32428" w:rsidRDefault="00A4606A" w:rsidP="0050440A">
            <w:pPr>
              <w:jc w:val="center"/>
              <w:rPr>
                <w:color w:val="000000"/>
                <w:sz w:val="22"/>
                <w:szCs w:val="22"/>
              </w:rPr>
            </w:pPr>
            <w:r w:rsidRPr="00F32428">
              <w:rPr>
                <w:color w:val="000000"/>
                <w:sz w:val="22"/>
                <w:szCs w:val="22"/>
              </w:rPr>
              <w:t>20,00</w:t>
            </w:r>
          </w:p>
        </w:tc>
      </w:tr>
      <w:tr w:rsidR="00A4606A" w:rsidRPr="00F32428" w14:paraId="2818DD5B" w14:textId="77777777" w:rsidTr="0050440A">
        <w:trPr>
          <w:trHeight w:val="230"/>
        </w:trPr>
        <w:tc>
          <w:tcPr>
            <w:tcW w:w="6289" w:type="dxa"/>
            <w:tcBorders>
              <w:top w:val="single" w:sz="6" w:space="0" w:color="auto"/>
              <w:left w:val="single" w:sz="6" w:space="0" w:color="auto"/>
              <w:bottom w:val="single" w:sz="4" w:space="0" w:color="auto"/>
              <w:right w:val="single" w:sz="6" w:space="0" w:color="auto"/>
            </w:tcBorders>
          </w:tcPr>
          <w:p w14:paraId="6CC5D9EF"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66" w:type="dxa"/>
            <w:tcBorders>
              <w:top w:val="single" w:sz="6" w:space="0" w:color="auto"/>
              <w:left w:val="single" w:sz="6" w:space="0" w:color="auto"/>
              <w:bottom w:val="single" w:sz="4" w:space="0" w:color="auto"/>
              <w:right w:val="single" w:sz="6" w:space="0" w:color="auto"/>
            </w:tcBorders>
          </w:tcPr>
          <w:p w14:paraId="7D46931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92" w:type="dxa"/>
            <w:tcBorders>
              <w:top w:val="single" w:sz="6" w:space="0" w:color="auto"/>
              <w:left w:val="single" w:sz="6" w:space="0" w:color="auto"/>
              <w:bottom w:val="single" w:sz="4" w:space="0" w:color="auto"/>
              <w:right w:val="single" w:sz="6" w:space="0" w:color="auto"/>
            </w:tcBorders>
          </w:tcPr>
          <w:p w14:paraId="1784ED1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75.0.05. 04503</w:t>
            </w:r>
          </w:p>
        </w:tc>
        <w:tc>
          <w:tcPr>
            <w:tcW w:w="498" w:type="dxa"/>
            <w:tcBorders>
              <w:top w:val="single" w:sz="6" w:space="0" w:color="auto"/>
              <w:left w:val="single" w:sz="6" w:space="0" w:color="auto"/>
              <w:bottom w:val="single" w:sz="4" w:space="0" w:color="auto"/>
              <w:right w:val="single" w:sz="6" w:space="0" w:color="auto"/>
            </w:tcBorders>
          </w:tcPr>
          <w:p w14:paraId="61882CD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120" w:type="dxa"/>
            <w:tcBorders>
              <w:top w:val="single" w:sz="6" w:space="0" w:color="auto"/>
              <w:left w:val="single" w:sz="6" w:space="0" w:color="auto"/>
              <w:bottom w:val="single" w:sz="4" w:space="0" w:color="auto"/>
              <w:right w:val="single" w:sz="6" w:space="0" w:color="auto"/>
            </w:tcBorders>
            <w:shd w:val="clear" w:color="auto" w:fill="auto"/>
          </w:tcPr>
          <w:p w14:paraId="402D6217" w14:textId="77777777" w:rsidR="00A4606A" w:rsidRPr="00F32428" w:rsidRDefault="00A4606A" w:rsidP="0050440A">
            <w:pPr>
              <w:jc w:val="center"/>
              <w:rPr>
                <w:color w:val="000000"/>
                <w:sz w:val="22"/>
                <w:szCs w:val="22"/>
              </w:rPr>
            </w:pPr>
            <w:r w:rsidRPr="00F32428">
              <w:rPr>
                <w:color w:val="000000"/>
                <w:sz w:val="22"/>
                <w:szCs w:val="22"/>
              </w:rPr>
              <w:t>20,00</w:t>
            </w:r>
          </w:p>
        </w:tc>
      </w:tr>
      <w:tr w:rsidR="00A4606A" w:rsidRPr="00F32428" w14:paraId="05B390E8" w14:textId="77777777" w:rsidTr="0050440A">
        <w:trPr>
          <w:trHeight w:val="230"/>
        </w:trPr>
        <w:tc>
          <w:tcPr>
            <w:tcW w:w="6289" w:type="dxa"/>
            <w:tcBorders>
              <w:top w:val="single" w:sz="6" w:space="0" w:color="auto"/>
              <w:left w:val="single" w:sz="6" w:space="0" w:color="auto"/>
              <w:bottom w:val="single" w:sz="4" w:space="0" w:color="auto"/>
              <w:right w:val="single" w:sz="6" w:space="0" w:color="auto"/>
            </w:tcBorders>
          </w:tcPr>
          <w:p w14:paraId="5CF0AD18"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Расходы на реализацию мероприятий муниципальной программы Красносибирского сельсовета Кочковского района Новосибирской области "Энергосбережение и повышение энергетической эффективности Красносибирского сельсовета Кочковского района Новосибирской области"</w:t>
            </w:r>
          </w:p>
        </w:tc>
        <w:tc>
          <w:tcPr>
            <w:tcW w:w="566" w:type="dxa"/>
            <w:tcBorders>
              <w:top w:val="single" w:sz="6" w:space="0" w:color="auto"/>
              <w:left w:val="single" w:sz="6" w:space="0" w:color="auto"/>
              <w:bottom w:val="single" w:sz="4" w:space="0" w:color="auto"/>
              <w:right w:val="single" w:sz="6" w:space="0" w:color="auto"/>
            </w:tcBorders>
          </w:tcPr>
          <w:p w14:paraId="182D650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92" w:type="dxa"/>
            <w:tcBorders>
              <w:top w:val="single" w:sz="6" w:space="0" w:color="auto"/>
              <w:left w:val="single" w:sz="6" w:space="0" w:color="auto"/>
              <w:bottom w:val="single" w:sz="4" w:space="0" w:color="auto"/>
              <w:right w:val="single" w:sz="6" w:space="0" w:color="auto"/>
            </w:tcBorders>
          </w:tcPr>
          <w:p w14:paraId="2089D2A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75.0.05. 05113</w:t>
            </w:r>
          </w:p>
        </w:tc>
        <w:tc>
          <w:tcPr>
            <w:tcW w:w="498" w:type="dxa"/>
            <w:tcBorders>
              <w:top w:val="single" w:sz="6" w:space="0" w:color="auto"/>
              <w:left w:val="single" w:sz="6" w:space="0" w:color="auto"/>
              <w:bottom w:val="single" w:sz="4" w:space="0" w:color="auto"/>
              <w:right w:val="single" w:sz="6" w:space="0" w:color="auto"/>
            </w:tcBorders>
          </w:tcPr>
          <w:p w14:paraId="626315FA"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shd w:val="clear" w:color="auto" w:fill="auto"/>
          </w:tcPr>
          <w:p w14:paraId="0E4EF256" w14:textId="77777777" w:rsidR="00A4606A" w:rsidRPr="00F32428" w:rsidRDefault="00A4606A" w:rsidP="0050440A">
            <w:pPr>
              <w:jc w:val="center"/>
              <w:rPr>
                <w:color w:val="000000"/>
                <w:sz w:val="22"/>
                <w:szCs w:val="22"/>
              </w:rPr>
            </w:pPr>
            <w:r w:rsidRPr="00F32428">
              <w:rPr>
                <w:color w:val="000000"/>
                <w:sz w:val="22"/>
                <w:szCs w:val="22"/>
              </w:rPr>
              <w:t>30,00</w:t>
            </w:r>
          </w:p>
        </w:tc>
      </w:tr>
      <w:tr w:rsidR="00A4606A" w:rsidRPr="00F32428" w14:paraId="6F7CB3DF" w14:textId="77777777" w:rsidTr="0050440A">
        <w:trPr>
          <w:trHeight w:val="230"/>
        </w:trPr>
        <w:tc>
          <w:tcPr>
            <w:tcW w:w="6289" w:type="dxa"/>
            <w:tcBorders>
              <w:top w:val="single" w:sz="6" w:space="0" w:color="auto"/>
              <w:left w:val="single" w:sz="6" w:space="0" w:color="auto"/>
              <w:bottom w:val="single" w:sz="4" w:space="0" w:color="auto"/>
              <w:right w:val="single" w:sz="6" w:space="0" w:color="auto"/>
            </w:tcBorders>
          </w:tcPr>
          <w:p w14:paraId="54CAC895"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14:paraId="027DCDB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92" w:type="dxa"/>
            <w:tcBorders>
              <w:top w:val="single" w:sz="6" w:space="0" w:color="auto"/>
              <w:left w:val="single" w:sz="6" w:space="0" w:color="auto"/>
              <w:bottom w:val="single" w:sz="4" w:space="0" w:color="auto"/>
              <w:right w:val="single" w:sz="6" w:space="0" w:color="auto"/>
            </w:tcBorders>
          </w:tcPr>
          <w:p w14:paraId="2F4A2AF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75.0.05. 05113</w:t>
            </w:r>
          </w:p>
        </w:tc>
        <w:tc>
          <w:tcPr>
            <w:tcW w:w="498" w:type="dxa"/>
            <w:tcBorders>
              <w:top w:val="single" w:sz="6" w:space="0" w:color="auto"/>
              <w:left w:val="single" w:sz="6" w:space="0" w:color="auto"/>
              <w:bottom w:val="single" w:sz="4" w:space="0" w:color="auto"/>
              <w:right w:val="single" w:sz="6" w:space="0" w:color="auto"/>
            </w:tcBorders>
          </w:tcPr>
          <w:p w14:paraId="4B60249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120" w:type="dxa"/>
            <w:tcBorders>
              <w:top w:val="single" w:sz="6" w:space="0" w:color="auto"/>
              <w:left w:val="single" w:sz="6" w:space="0" w:color="auto"/>
              <w:bottom w:val="single" w:sz="4" w:space="0" w:color="auto"/>
              <w:right w:val="single" w:sz="6" w:space="0" w:color="auto"/>
            </w:tcBorders>
            <w:shd w:val="clear" w:color="auto" w:fill="auto"/>
          </w:tcPr>
          <w:p w14:paraId="4269CA25" w14:textId="77777777" w:rsidR="00A4606A" w:rsidRPr="00F32428" w:rsidRDefault="00A4606A" w:rsidP="0050440A">
            <w:pPr>
              <w:jc w:val="center"/>
              <w:rPr>
                <w:color w:val="000000"/>
                <w:sz w:val="22"/>
                <w:szCs w:val="22"/>
              </w:rPr>
            </w:pPr>
            <w:r w:rsidRPr="00F32428">
              <w:rPr>
                <w:color w:val="000000"/>
                <w:sz w:val="22"/>
                <w:szCs w:val="22"/>
              </w:rPr>
              <w:t>30,00</w:t>
            </w:r>
          </w:p>
        </w:tc>
      </w:tr>
      <w:tr w:rsidR="00A4606A" w:rsidRPr="00F32428" w14:paraId="59F76DA4" w14:textId="77777777" w:rsidTr="0050440A">
        <w:trPr>
          <w:trHeight w:val="230"/>
        </w:trPr>
        <w:tc>
          <w:tcPr>
            <w:tcW w:w="6289" w:type="dxa"/>
            <w:tcBorders>
              <w:top w:val="single" w:sz="6" w:space="0" w:color="auto"/>
              <w:left w:val="single" w:sz="6" w:space="0" w:color="auto"/>
              <w:bottom w:val="single" w:sz="4" w:space="0" w:color="auto"/>
              <w:right w:val="single" w:sz="6" w:space="0" w:color="auto"/>
            </w:tcBorders>
          </w:tcPr>
          <w:p w14:paraId="1E0D6853"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lastRenderedPageBreak/>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66" w:type="dxa"/>
            <w:tcBorders>
              <w:top w:val="single" w:sz="6" w:space="0" w:color="auto"/>
              <w:left w:val="single" w:sz="6" w:space="0" w:color="auto"/>
              <w:bottom w:val="single" w:sz="4" w:space="0" w:color="auto"/>
              <w:right w:val="single" w:sz="6" w:space="0" w:color="auto"/>
            </w:tcBorders>
          </w:tcPr>
          <w:p w14:paraId="03680AC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92" w:type="dxa"/>
            <w:tcBorders>
              <w:top w:val="single" w:sz="6" w:space="0" w:color="auto"/>
              <w:left w:val="single" w:sz="6" w:space="0" w:color="auto"/>
              <w:bottom w:val="single" w:sz="4" w:space="0" w:color="auto"/>
              <w:right w:val="single" w:sz="6" w:space="0" w:color="auto"/>
            </w:tcBorders>
          </w:tcPr>
          <w:p w14:paraId="49731B5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75.0.05. 05113</w:t>
            </w:r>
          </w:p>
        </w:tc>
        <w:tc>
          <w:tcPr>
            <w:tcW w:w="498" w:type="dxa"/>
            <w:tcBorders>
              <w:top w:val="single" w:sz="6" w:space="0" w:color="auto"/>
              <w:left w:val="single" w:sz="6" w:space="0" w:color="auto"/>
              <w:bottom w:val="single" w:sz="4" w:space="0" w:color="auto"/>
              <w:right w:val="single" w:sz="6" w:space="0" w:color="auto"/>
            </w:tcBorders>
          </w:tcPr>
          <w:p w14:paraId="5FED7DC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120" w:type="dxa"/>
            <w:tcBorders>
              <w:top w:val="single" w:sz="6" w:space="0" w:color="auto"/>
              <w:left w:val="single" w:sz="6" w:space="0" w:color="auto"/>
              <w:bottom w:val="single" w:sz="4" w:space="0" w:color="auto"/>
              <w:right w:val="single" w:sz="6" w:space="0" w:color="auto"/>
            </w:tcBorders>
            <w:shd w:val="clear" w:color="auto" w:fill="auto"/>
          </w:tcPr>
          <w:p w14:paraId="34FFF219" w14:textId="77777777" w:rsidR="00A4606A" w:rsidRPr="00F32428" w:rsidRDefault="00A4606A" w:rsidP="0050440A">
            <w:pPr>
              <w:jc w:val="center"/>
              <w:rPr>
                <w:color w:val="000000"/>
                <w:sz w:val="22"/>
                <w:szCs w:val="22"/>
              </w:rPr>
            </w:pPr>
            <w:r w:rsidRPr="00F32428">
              <w:rPr>
                <w:color w:val="000000"/>
                <w:sz w:val="22"/>
                <w:szCs w:val="22"/>
              </w:rPr>
              <w:t>30,00</w:t>
            </w:r>
          </w:p>
        </w:tc>
      </w:tr>
      <w:tr w:rsidR="00A4606A" w:rsidRPr="00F32428" w14:paraId="18F5656E" w14:textId="77777777" w:rsidTr="0050440A">
        <w:trPr>
          <w:trHeight w:val="230"/>
        </w:trPr>
        <w:tc>
          <w:tcPr>
            <w:tcW w:w="6289" w:type="dxa"/>
            <w:tcBorders>
              <w:top w:val="single" w:sz="6" w:space="0" w:color="auto"/>
              <w:left w:val="single" w:sz="6" w:space="0" w:color="auto"/>
              <w:bottom w:val="single" w:sz="4" w:space="0" w:color="auto"/>
              <w:right w:val="single" w:sz="6" w:space="0" w:color="auto"/>
            </w:tcBorders>
          </w:tcPr>
          <w:p w14:paraId="04360E24" w14:textId="77777777" w:rsidR="00A4606A" w:rsidRPr="00F32428" w:rsidRDefault="00A4606A" w:rsidP="0050440A">
            <w:pPr>
              <w:autoSpaceDE w:val="0"/>
              <w:autoSpaceDN w:val="0"/>
              <w:adjustRightInd w:val="0"/>
              <w:jc w:val="both"/>
              <w:rPr>
                <w:b/>
                <w:color w:val="000000"/>
                <w:sz w:val="22"/>
                <w:szCs w:val="22"/>
              </w:rPr>
            </w:pPr>
            <w:r w:rsidRPr="00F32428">
              <w:rPr>
                <w:b/>
                <w:color w:val="000000"/>
                <w:sz w:val="22"/>
                <w:szCs w:val="22"/>
              </w:rPr>
              <w:t>ОБРАЗОВАНИЕ</w:t>
            </w:r>
          </w:p>
        </w:tc>
        <w:tc>
          <w:tcPr>
            <w:tcW w:w="566" w:type="dxa"/>
            <w:tcBorders>
              <w:top w:val="single" w:sz="6" w:space="0" w:color="auto"/>
              <w:left w:val="single" w:sz="6" w:space="0" w:color="auto"/>
              <w:bottom w:val="single" w:sz="4" w:space="0" w:color="auto"/>
              <w:right w:val="single" w:sz="6" w:space="0" w:color="auto"/>
            </w:tcBorders>
          </w:tcPr>
          <w:p w14:paraId="28C91B39" w14:textId="77777777" w:rsidR="00A4606A" w:rsidRPr="00F32428" w:rsidRDefault="00A4606A" w:rsidP="0050440A">
            <w:pPr>
              <w:autoSpaceDE w:val="0"/>
              <w:autoSpaceDN w:val="0"/>
              <w:adjustRightInd w:val="0"/>
              <w:rPr>
                <w:b/>
                <w:color w:val="000000"/>
                <w:sz w:val="22"/>
                <w:szCs w:val="22"/>
              </w:rPr>
            </w:pPr>
            <w:r w:rsidRPr="00F32428">
              <w:rPr>
                <w:b/>
                <w:color w:val="000000"/>
                <w:sz w:val="22"/>
                <w:szCs w:val="22"/>
              </w:rPr>
              <w:t>0700</w:t>
            </w:r>
          </w:p>
        </w:tc>
        <w:tc>
          <w:tcPr>
            <w:tcW w:w="1592" w:type="dxa"/>
            <w:tcBorders>
              <w:top w:val="single" w:sz="6" w:space="0" w:color="auto"/>
              <w:left w:val="single" w:sz="6" w:space="0" w:color="auto"/>
              <w:bottom w:val="single" w:sz="4" w:space="0" w:color="auto"/>
              <w:right w:val="single" w:sz="6" w:space="0" w:color="auto"/>
            </w:tcBorders>
          </w:tcPr>
          <w:p w14:paraId="462630A0" w14:textId="77777777" w:rsidR="00A4606A" w:rsidRPr="00F32428" w:rsidRDefault="00A4606A" w:rsidP="0050440A">
            <w:pPr>
              <w:autoSpaceDE w:val="0"/>
              <w:autoSpaceDN w:val="0"/>
              <w:adjustRightInd w:val="0"/>
              <w:rPr>
                <w:color w:val="000000"/>
                <w:sz w:val="22"/>
                <w:szCs w:val="22"/>
              </w:rPr>
            </w:pPr>
          </w:p>
        </w:tc>
        <w:tc>
          <w:tcPr>
            <w:tcW w:w="498" w:type="dxa"/>
            <w:tcBorders>
              <w:top w:val="single" w:sz="6" w:space="0" w:color="auto"/>
              <w:left w:val="single" w:sz="6" w:space="0" w:color="auto"/>
              <w:bottom w:val="single" w:sz="4" w:space="0" w:color="auto"/>
              <w:right w:val="single" w:sz="6" w:space="0" w:color="auto"/>
            </w:tcBorders>
          </w:tcPr>
          <w:p w14:paraId="42243893"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shd w:val="clear" w:color="auto" w:fill="auto"/>
          </w:tcPr>
          <w:p w14:paraId="029B4010" w14:textId="77777777" w:rsidR="00A4606A" w:rsidRPr="00F32428" w:rsidRDefault="00A4606A" w:rsidP="0050440A">
            <w:pPr>
              <w:jc w:val="center"/>
              <w:rPr>
                <w:b/>
                <w:sz w:val="22"/>
                <w:szCs w:val="22"/>
              </w:rPr>
            </w:pPr>
            <w:r w:rsidRPr="00F32428">
              <w:rPr>
                <w:b/>
                <w:color w:val="000000"/>
                <w:sz w:val="22"/>
                <w:szCs w:val="22"/>
              </w:rPr>
              <w:t>3,67</w:t>
            </w:r>
          </w:p>
        </w:tc>
      </w:tr>
      <w:tr w:rsidR="00A4606A" w:rsidRPr="00F32428" w14:paraId="25CABFC7" w14:textId="77777777" w:rsidTr="0050440A">
        <w:trPr>
          <w:trHeight w:val="230"/>
        </w:trPr>
        <w:tc>
          <w:tcPr>
            <w:tcW w:w="6289" w:type="dxa"/>
            <w:tcBorders>
              <w:top w:val="single" w:sz="6" w:space="0" w:color="auto"/>
              <w:left w:val="single" w:sz="6" w:space="0" w:color="auto"/>
              <w:bottom w:val="single" w:sz="4" w:space="0" w:color="auto"/>
              <w:right w:val="single" w:sz="6" w:space="0" w:color="auto"/>
            </w:tcBorders>
          </w:tcPr>
          <w:p w14:paraId="1940E89C"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Молодежная политика</w:t>
            </w:r>
          </w:p>
        </w:tc>
        <w:tc>
          <w:tcPr>
            <w:tcW w:w="566" w:type="dxa"/>
            <w:tcBorders>
              <w:top w:val="single" w:sz="6" w:space="0" w:color="auto"/>
              <w:left w:val="single" w:sz="6" w:space="0" w:color="auto"/>
              <w:bottom w:val="single" w:sz="4" w:space="0" w:color="auto"/>
              <w:right w:val="single" w:sz="6" w:space="0" w:color="auto"/>
            </w:tcBorders>
          </w:tcPr>
          <w:p w14:paraId="6A28634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0707</w:t>
            </w:r>
          </w:p>
        </w:tc>
        <w:tc>
          <w:tcPr>
            <w:tcW w:w="1592" w:type="dxa"/>
            <w:tcBorders>
              <w:top w:val="single" w:sz="6" w:space="0" w:color="auto"/>
              <w:left w:val="single" w:sz="6" w:space="0" w:color="auto"/>
              <w:bottom w:val="single" w:sz="4" w:space="0" w:color="auto"/>
              <w:right w:val="single" w:sz="6" w:space="0" w:color="auto"/>
            </w:tcBorders>
          </w:tcPr>
          <w:p w14:paraId="2A750331" w14:textId="77777777" w:rsidR="00A4606A" w:rsidRPr="00F32428" w:rsidRDefault="00A4606A" w:rsidP="0050440A">
            <w:pPr>
              <w:autoSpaceDE w:val="0"/>
              <w:autoSpaceDN w:val="0"/>
              <w:adjustRightInd w:val="0"/>
              <w:rPr>
                <w:color w:val="000000"/>
                <w:sz w:val="22"/>
                <w:szCs w:val="22"/>
              </w:rPr>
            </w:pPr>
          </w:p>
        </w:tc>
        <w:tc>
          <w:tcPr>
            <w:tcW w:w="498" w:type="dxa"/>
            <w:tcBorders>
              <w:top w:val="single" w:sz="6" w:space="0" w:color="auto"/>
              <w:left w:val="single" w:sz="6" w:space="0" w:color="auto"/>
              <w:bottom w:val="single" w:sz="4" w:space="0" w:color="auto"/>
              <w:right w:val="single" w:sz="6" w:space="0" w:color="auto"/>
            </w:tcBorders>
          </w:tcPr>
          <w:p w14:paraId="66084052"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shd w:val="clear" w:color="auto" w:fill="auto"/>
          </w:tcPr>
          <w:p w14:paraId="65987B9A" w14:textId="77777777" w:rsidR="00A4606A" w:rsidRPr="00F32428" w:rsidRDefault="00A4606A" w:rsidP="0050440A">
            <w:pPr>
              <w:jc w:val="center"/>
              <w:rPr>
                <w:sz w:val="22"/>
                <w:szCs w:val="22"/>
              </w:rPr>
            </w:pPr>
            <w:r w:rsidRPr="00F32428">
              <w:rPr>
                <w:color w:val="000000"/>
                <w:sz w:val="22"/>
                <w:szCs w:val="22"/>
              </w:rPr>
              <w:t>3,67</w:t>
            </w:r>
          </w:p>
        </w:tc>
      </w:tr>
      <w:tr w:rsidR="00A4606A" w:rsidRPr="00F32428" w14:paraId="23473015" w14:textId="77777777" w:rsidTr="0050440A">
        <w:trPr>
          <w:trHeight w:val="230"/>
        </w:trPr>
        <w:tc>
          <w:tcPr>
            <w:tcW w:w="6289" w:type="dxa"/>
            <w:tcBorders>
              <w:top w:val="single" w:sz="6" w:space="0" w:color="auto"/>
              <w:left w:val="single" w:sz="6" w:space="0" w:color="auto"/>
              <w:bottom w:val="single" w:sz="4" w:space="0" w:color="auto"/>
              <w:right w:val="single" w:sz="6" w:space="0" w:color="auto"/>
            </w:tcBorders>
          </w:tcPr>
          <w:p w14:paraId="6E2C004B"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Непрограммные расходы муниципальных образований поселений</w:t>
            </w:r>
          </w:p>
        </w:tc>
        <w:tc>
          <w:tcPr>
            <w:tcW w:w="566" w:type="dxa"/>
            <w:tcBorders>
              <w:top w:val="single" w:sz="6" w:space="0" w:color="auto"/>
              <w:left w:val="single" w:sz="6" w:space="0" w:color="auto"/>
              <w:bottom w:val="single" w:sz="4" w:space="0" w:color="auto"/>
              <w:right w:val="single" w:sz="6" w:space="0" w:color="auto"/>
            </w:tcBorders>
          </w:tcPr>
          <w:p w14:paraId="291436A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0707</w:t>
            </w:r>
          </w:p>
        </w:tc>
        <w:tc>
          <w:tcPr>
            <w:tcW w:w="1592" w:type="dxa"/>
            <w:tcBorders>
              <w:top w:val="single" w:sz="6" w:space="0" w:color="auto"/>
              <w:left w:val="single" w:sz="6" w:space="0" w:color="auto"/>
              <w:bottom w:val="single" w:sz="4" w:space="0" w:color="auto"/>
              <w:right w:val="single" w:sz="6" w:space="0" w:color="auto"/>
            </w:tcBorders>
          </w:tcPr>
          <w:p w14:paraId="0780A23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77.0.00.00000</w:t>
            </w:r>
          </w:p>
        </w:tc>
        <w:tc>
          <w:tcPr>
            <w:tcW w:w="498" w:type="dxa"/>
            <w:tcBorders>
              <w:top w:val="single" w:sz="6" w:space="0" w:color="auto"/>
              <w:left w:val="single" w:sz="6" w:space="0" w:color="auto"/>
              <w:bottom w:val="single" w:sz="4" w:space="0" w:color="auto"/>
              <w:right w:val="single" w:sz="6" w:space="0" w:color="auto"/>
            </w:tcBorders>
          </w:tcPr>
          <w:p w14:paraId="6CDC0F1D"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shd w:val="clear" w:color="auto" w:fill="auto"/>
          </w:tcPr>
          <w:p w14:paraId="513CC465" w14:textId="77777777" w:rsidR="00A4606A" w:rsidRPr="00F32428" w:rsidRDefault="00A4606A" w:rsidP="0050440A">
            <w:pPr>
              <w:jc w:val="center"/>
              <w:rPr>
                <w:sz w:val="22"/>
                <w:szCs w:val="22"/>
              </w:rPr>
            </w:pPr>
            <w:r w:rsidRPr="00F32428">
              <w:rPr>
                <w:color w:val="000000"/>
                <w:sz w:val="22"/>
                <w:szCs w:val="22"/>
              </w:rPr>
              <w:t>3,67</w:t>
            </w:r>
          </w:p>
        </w:tc>
      </w:tr>
      <w:tr w:rsidR="00A4606A" w:rsidRPr="00F32428" w14:paraId="2CB2D49F" w14:textId="77777777" w:rsidTr="0050440A">
        <w:trPr>
          <w:trHeight w:val="230"/>
        </w:trPr>
        <w:tc>
          <w:tcPr>
            <w:tcW w:w="6289" w:type="dxa"/>
            <w:tcBorders>
              <w:top w:val="single" w:sz="6" w:space="0" w:color="auto"/>
              <w:left w:val="single" w:sz="6" w:space="0" w:color="auto"/>
              <w:bottom w:val="single" w:sz="4" w:space="0" w:color="auto"/>
              <w:right w:val="single" w:sz="6" w:space="0" w:color="auto"/>
            </w:tcBorders>
          </w:tcPr>
          <w:p w14:paraId="7D0C63DA" w14:textId="77777777" w:rsidR="00A4606A" w:rsidRPr="00F32428" w:rsidRDefault="00A4606A" w:rsidP="0050440A">
            <w:pPr>
              <w:autoSpaceDE w:val="0"/>
              <w:autoSpaceDN w:val="0"/>
              <w:adjustRightInd w:val="0"/>
              <w:jc w:val="both"/>
              <w:rPr>
                <w:color w:val="000000"/>
                <w:sz w:val="22"/>
                <w:szCs w:val="22"/>
                <w:highlight w:val="yellow"/>
              </w:rPr>
            </w:pPr>
            <w:r w:rsidRPr="00F32428">
              <w:rPr>
                <w:color w:val="000000"/>
                <w:sz w:val="22"/>
                <w:szCs w:val="22"/>
              </w:rPr>
              <w:t xml:space="preserve">Расходы на реализацию мероприятий в рамках муниципальной программы поселений   "Развитие физической культуры и </w:t>
            </w:r>
            <w:proofErr w:type="gramStart"/>
            <w:r w:rsidRPr="00F32428">
              <w:rPr>
                <w:color w:val="000000"/>
                <w:sz w:val="22"/>
                <w:szCs w:val="22"/>
              </w:rPr>
              <w:t>спорта  на</w:t>
            </w:r>
            <w:proofErr w:type="gramEnd"/>
            <w:r w:rsidRPr="00F32428">
              <w:rPr>
                <w:color w:val="000000"/>
                <w:sz w:val="22"/>
                <w:szCs w:val="22"/>
              </w:rPr>
              <w:t xml:space="preserve"> территории Красносибирского сельсовета Кочковсого района Новосибирской области" за счет средств местного бюджета</w:t>
            </w:r>
          </w:p>
        </w:tc>
        <w:tc>
          <w:tcPr>
            <w:tcW w:w="566" w:type="dxa"/>
            <w:tcBorders>
              <w:top w:val="single" w:sz="6" w:space="0" w:color="auto"/>
              <w:left w:val="single" w:sz="6" w:space="0" w:color="auto"/>
              <w:bottom w:val="single" w:sz="4" w:space="0" w:color="auto"/>
              <w:right w:val="single" w:sz="6" w:space="0" w:color="auto"/>
            </w:tcBorders>
          </w:tcPr>
          <w:p w14:paraId="5F5F944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0707</w:t>
            </w:r>
          </w:p>
        </w:tc>
        <w:tc>
          <w:tcPr>
            <w:tcW w:w="1592" w:type="dxa"/>
            <w:tcBorders>
              <w:top w:val="single" w:sz="6" w:space="0" w:color="auto"/>
              <w:left w:val="single" w:sz="6" w:space="0" w:color="auto"/>
              <w:bottom w:val="single" w:sz="4" w:space="0" w:color="auto"/>
              <w:right w:val="single" w:sz="6" w:space="0" w:color="auto"/>
            </w:tcBorders>
          </w:tcPr>
          <w:p w14:paraId="70C98D1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77.0.05.00000</w:t>
            </w:r>
          </w:p>
        </w:tc>
        <w:tc>
          <w:tcPr>
            <w:tcW w:w="498" w:type="dxa"/>
            <w:tcBorders>
              <w:top w:val="single" w:sz="6" w:space="0" w:color="auto"/>
              <w:left w:val="single" w:sz="6" w:space="0" w:color="auto"/>
              <w:bottom w:val="single" w:sz="4" w:space="0" w:color="auto"/>
              <w:right w:val="single" w:sz="6" w:space="0" w:color="auto"/>
            </w:tcBorders>
          </w:tcPr>
          <w:p w14:paraId="7F377962"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shd w:val="clear" w:color="auto" w:fill="auto"/>
          </w:tcPr>
          <w:p w14:paraId="0E389B84" w14:textId="77777777" w:rsidR="00A4606A" w:rsidRPr="00F32428" w:rsidRDefault="00A4606A" w:rsidP="0050440A">
            <w:pPr>
              <w:jc w:val="center"/>
              <w:rPr>
                <w:sz w:val="22"/>
                <w:szCs w:val="22"/>
              </w:rPr>
            </w:pPr>
            <w:r w:rsidRPr="00F32428">
              <w:rPr>
                <w:color w:val="000000"/>
                <w:sz w:val="22"/>
                <w:szCs w:val="22"/>
              </w:rPr>
              <w:t>3,67</w:t>
            </w:r>
          </w:p>
        </w:tc>
      </w:tr>
      <w:tr w:rsidR="00A4606A" w:rsidRPr="00F32428" w14:paraId="03EE41FF" w14:textId="77777777" w:rsidTr="0050440A">
        <w:trPr>
          <w:trHeight w:val="230"/>
        </w:trPr>
        <w:tc>
          <w:tcPr>
            <w:tcW w:w="6289" w:type="dxa"/>
            <w:tcBorders>
              <w:top w:val="single" w:sz="6" w:space="0" w:color="auto"/>
              <w:left w:val="single" w:sz="6" w:space="0" w:color="auto"/>
              <w:bottom w:val="single" w:sz="4" w:space="0" w:color="auto"/>
              <w:right w:val="single" w:sz="6" w:space="0" w:color="auto"/>
            </w:tcBorders>
          </w:tcPr>
          <w:p w14:paraId="63939E0B" w14:textId="77777777" w:rsidR="00A4606A" w:rsidRPr="00F32428" w:rsidRDefault="00A4606A" w:rsidP="0050440A">
            <w:pPr>
              <w:autoSpaceDE w:val="0"/>
              <w:autoSpaceDN w:val="0"/>
              <w:adjustRightInd w:val="0"/>
              <w:jc w:val="both"/>
              <w:rPr>
                <w:color w:val="000000"/>
                <w:sz w:val="22"/>
                <w:szCs w:val="22"/>
                <w:highlight w:val="yellow"/>
              </w:rPr>
            </w:pPr>
            <w:r w:rsidRPr="00F32428">
              <w:rPr>
                <w:color w:val="000000"/>
                <w:sz w:val="22"/>
                <w:szCs w:val="22"/>
              </w:rPr>
              <w:t>Расходы на реализацию мероприятий в рамках муниципальной программы "Организация отдыха, оздоровления и занятости детей и подростков в летний каникулярный период на территории Краcносибирского совета Кочковского района Новосибирской области "</w:t>
            </w:r>
          </w:p>
        </w:tc>
        <w:tc>
          <w:tcPr>
            <w:tcW w:w="566" w:type="dxa"/>
            <w:tcBorders>
              <w:top w:val="single" w:sz="6" w:space="0" w:color="auto"/>
              <w:left w:val="single" w:sz="6" w:space="0" w:color="auto"/>
              <w:bottom w:val="single" w:sz="4" w:space="0" w:color="auto"/>
              <w:right w:val="single" w:sz="6" w:space="0" w:color="auto"/>
            </w:tcBorders>
          </w:tcPr>
          <w:p w14:paraId="3122F45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0707</w:t>
            </w:r>
          </w:p>
        </w:tc>
        <w:tc>
          <w:tcPr>
            <w:tcW w:w="1592" w:type="dxa"/>
            <w:tcBorders>
              <w:top w:val="single" w:sz="6" w:space="0" w:color="auto"/>
              <w:left w:val="single" w:sz="6" w:space="0" w:color="auto"/>
              <w:bottom w:val="single" w:sz="4" w:space="0" w:color="auto"/>
              <w:right w:val="single" w:sz="6" w:space="0" w:color="auto"/>
            </w:tcBorders>
          </w:tcPr>
          <w:p w14:paraId="2505BB5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77.0.05.07070</w:t>
            </w:r>
          </w:p>
        </w:tc>
        <w:tc>
          <w:tcPr>
            <w:tcW w:w="498" w:type="dxa"/>
            <w:tcBorders>
              <w:top w:val="single" w:sz="6" w:space="0" w:color="auto"/>
              <w:left w:val="single" w:sz="6" w:space="0" w:color="auto"/>
              <w:bottom w:val="single" w:sz="4" w:space="0" w:color="auto"/>
              <w:right w:val="single" w:sz="6" w:space="0" w:color="auto"/>
            </w:tcBorders>
          </w:tcPr>
          <w:p w14:paraId="67F03EAF" w14:textId="77777777" w:rsidR="00A4606A" w:rsidRPr="00F32428" w:rsidRDefault="00A4606A" w:rsidP="0050440A">
            <w:pPr>
              <w:autoSpaceDE w:val="0"/>
              <w:autoSpaceDN w:val="0"/>
              <w:adjustRightInd w:val="0"/>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shd w:val="clear" w:color="auto" w:fill="auto"/>
          </w:tcPr>
          <w:p w14:paraId="06A1B01F" w14:textId="77777777" w:rsidR="00A4606A" w:rsidRPr="00F32428" w:rsidRDefault="00A4606A" w:rsidP="0050440A">
            <w:pPr>
              <w:jc w:val="center"/>
              <w:rPr>
                <w:color w:val="000000"/>
                <w:sz w:val="22"/>
                <w:szCs w:val="22"/>
              </w:rPr>
            </w:pPr>
            <w:r w:rsidRPr="00F32428">
              <w:rPr>
                <w:color w:val="000000"/>
                <w:sz w:val="22"/>
                <w:szCs w:val="22"/>
              </w:rPr>
              <w:t>3,67</w:t>
            </w:r>
          </w:p>
        </w:tc>
      </w:tr>
      <w:tr w:rsidR="00A4606A" w:rsidRPr="00F32428" w14:paraId="4A1724CD" w14:textId="77777777" w:rsidTr="0050440A">
        <w:trPr>
          <w:trHeight w:val="230"/>
        </w:trPr>
        <w:tc>
          <w:tcPr>
            <w:tcW w:w="6289" w:type="dxa"/>
            <w:tcBorders>
              <w:top w:val="single" w:sz="4" w:space="0" w:color="auto"/>
              <w:left w:val="single" w:sz="4" w:space="0" w:color="auto"/>
              <w:bottom w:val="single" w:sz="4" w:space="0" w:color="auto"/>
              <w:right w:val="single" w:sz="4" w:space="0" w:color="auto"/>
            </w:tcBorders>
          </w:tcPr>
          <w:p w14:paraId="666697F8"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14:paraId="08E0F81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0707</w:t>
            </w:r>
          </w:p>
        </w:tc>
        <w:tc>
          <w:tcPr>
            <w:tcW w:w="1592" w:type="dxa"/>
            <w:tcBorders>
              <w:top w:val="single" w:sz="6" w:space="0" w:color="auto"/>
              <w:left w:val="single" w:sz="6" w:space="0" w:color="auto"/>
              <w:bottom w:val="single" w:sz="4" w:space="0" w:color="auto"/>
              <w:right w:val="single" w:sz="6" w:space="0" w:color="auto"/>
            </w:tcBorders>
          </w:tcPr>
          <w:p w14:paraId="399B1D0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77.0.05.07070</w:t>
            </w:r>
          </w:p>
        </w:tc>
        <w:tc>
          <w:tcPr>
            <w:tcW w:w="498" w:type="dxa"/>
            <w:tcBorders>
              <w:top w:val="single" w:sz="6" w:space="0" w:color="auto"/>
              <w:left w:val="single" w:sz="6" w:space="0" w:color="auto"/>
              <w:bottom w:val="single" w:sz="4" w:space="0" w:color="auto"/>
              <w:right w:val="single" w:sz="6" w:space="0" w:color="auto"/>
            </w:tcBorders>
          </w:tcPr>
          <w:p w14:paraId="0EB604C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120" w:type="dxa"/>
            <w:tcBorders>
              <w:top w:val="single" w:sz="6" w:space="0" w:color="auto"/>
              <w:left w:val="single" w:sz="6" w:space="0" w:color="auto"/>
              <w:bottom w:val="single" w:sz="4" w:space="0" w:color="auto"/>
              <w:right w:val="single" w:sz="6" w:space="0" w:color="auto"/>
            </w:tcBorders>
            <w:shd w:val="clear" w:color="auto" w:fill="auto"/>
          </w:tcPr>
          <w:p w14:paraId="77E29265" w14:textId="77777777" w:rsidR="00A4606A" w:rsidRPr="00F32428" w:rsidRDefault="00A4606A" w:rsidP="0050440A">
            <w:pPr>
              <w:jc w:val="center"/>
              <w:rPr>
                <w:sz w:val="22"/>
                <w:szCs w:val="22"/>
              </w:rPr>
            </w:pPr>
            <w:r w:rsidRPr="00F32428">
              <w:rPr>
                <w:color w:val="000000"/>
                <w:sz w:val="22"/>
                <w:szCs w:val="22"/>
              </w:rPr>
              <w:t>3,67</w:t>
            </w:r>
          </w:p>
        </w:tc>
      </w:tr>
      <w:tr w:rsidR="00A4606A" w:rsidRPr="00F32428" w14:paraId="6DC74D3D" w14:textId="77777777" w:rsidTr="0050440A">
        <w:trPr>
          <w:trHeight w:val="230"/>
        </w:trPr>
        <w:tc>
          <w:tcPr>
            <w:tcW w:w="6289" w:type="dxa"/>
            <w:tcBorders>
              <w:top w:val="single" w:sz="4" w:space="0" w:color="auto"/>
              <w:left w:val="single" w:sz="4" w:space="0" w:color="auto"/>
              <w:bottom w:val="single" w:sz="4" w:space="0" w:color="auto"/>
              <w:right w:val="single" w:sz="4" w:space="0" w:color="auto"/>
            </w:tcBorders>
          </w:tcPr>
          <w:p w14:paraId="74EBACE7"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66" w:type="dxa"/>
            <w:tcBorders>
              <w:top w:val="single" w:sz="6" w:space="0" w:color="auto"/>
              <w:left w:val="single" w:sz="6" w:space="0" w:color="auto"/>
              <w:bottom w:val="single" w:sz="4" w:space="0" w:color="auto"/>
              <w:right w:val="single" w:sz="6" w:space="0" w:color="auto"/>
            </w:tcBorders>
          </w:tcPr>
          <w:p w14:paraId="1055115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0707</w:t>
            </w:r>
          </w:p>
        </w:tc>
        <w:tc>
          <w:tcPr>
            <w:tcW w:w="1592" w:type="dxa"/>
            <w:tcBorders>
              <w:top w:val="single" w:sz="6" w:space="0" w:color="auto"/>
              <w:left w:val="single" w:sz="6" w:space="0" w:color="auto"/>
              <w:bottom w:val="single" w:sz="4" w:space="0" w:color="auto"/>
              <w:right w:val="single" w:sz="6" w:space="0" w:color="auto"/>
            </w:tcBorders>
          </w:tcPr>
          <w:p w14:paraId="2A87983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77.0.05.07070</w:t>
            </w:r>
          </w:p>
        </w:tc>
        <w:tc>
          <w:tcPr>
            <w:tcW w:w="498" w:type="dxa"/>
            <w:tcBorders>
              <w:top w:val="single" w:sz="6" w:space="0" w:color="auto"/>
              <w:left w:val="single" w:sz="6" w:space="0" w:color="auto"/>
              <w:bottom w:val="single" w:sz="4" w:space="0" w:color="auto"/>
              <w:right w:val="single" w:sz="6" w:space="0" w:color="auto"/>
            </w:tcBorders>
          </w:tcPr>
          <w:p w14:paraId="2EE74CC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120" w:type="dxa"/>
            <w:tcBorders>
              <w:top w:val="single" w:sz="6" w:space="0" w:color="auto"/>
              <w:left w:val="single" w:sz="6" w:space="0" w:color="auto"/>
              <w:bottom w:val="single" w:sz="4" w:space="0" w:color="auto"/>
              <w:right w:val="single" w:sz="6" w:space="0" w:color="auto"/>
            </w:tcBorders>
            <w:shd w:val="clear" w:color="auto" w:fill="auto"/>
          </w:tcPr>
          <w:p w14:paraId="7A782243" w14:textId="77777777" w:rsidR="00A4606A" w:rsidRPr="00F32428" w:rsidRDefault="00A4606A" w:rsidP="0050440A">
            <w:pPr>
              <w:jc w:val="center"/>
              <w:rPr>
                <w:color w:val="000000"/>
                <w:sz w:val="22"/>
                <w:szCs w:val="22"/>
              </w:rPr>
            </w:pPr>
            <w:r w:rsidRPr="00F32428">
              <w:rPr>
                <w:color w:val="000000"/>
                <w:sz w:val="22"/>
                <w:szCs w:val="22"/>
              </w:rPr>
              <w:t>3,67</w:t>
            </w:r>
          </w:p>
        </w:tc>
      </w:tr>
      <w:tr w:rsidR="00A4606A" w:rsidRPr="00F32428" w14:paraId="432C04EF" w14:textId="77777777" w:rsidTr="0050440A">
        <w:trPr>
          <w:trHeight w:val="224"/>
        </w:trPr>
        <w:tc>
          <w:tcPr>
            <w:tcW w:w="6289" w:type="dxa"/>
            <w:tcBorders>
              <w:top w:val="single" w:sz="4" w:space="0" w:color="auto"/>
              <w:left w:val="single" w:sz="4" w:space="0" w:color="auto"/>
              <w:bottom w:val="single" w:sz="4" w:space="0" w:color="auto"/>
              <w:right w:val="single" w:sz="4" w:space="0" w:color="auto"/>
            </w:tcBorders>
          </w:tcPr>
          <w:p w14:paraId="11EB0264" w14:textId="77777777" w:rsidR="00A4606A" w:rsidRPr="00F32428" w:rsidRDefault="00A4606A" w:rsidP="0050440A">
            <w:pPr>
              <w:autoSpaceDE w:val="0"/>
              <w:autoSpaceDN w:val="0"/>
              <w:adjustRightInd w:val="0"/>
              <w:jc w:val="both"/>
              <w:rPr>
                <w:b/>
                <w:bCs/>
                <w:color w:val="000000"/>
                <w:sz w:val="22"/>
                <w:szCs w:val="22"/>
              </w:rPr>
            </w:pPr>
            <w:r w:rsidRPr="00F32428">
              <w:rPr>
                <w:b/>
                <w:bCs/>
                <w:color w:val="000000"/>
                <w:sz w:val="22"/>
                <w:szCs w:val="22"/>
              </w:rPr>
              <w:t>КУЛЬТУРА, КИНЕМАТОГРАФИЯ</w:t>
            </w:r>
          </w:p>
        </w:tc>
        <w:tc>
          <w:tcPr>
            <w:tcW w:w="566" w:type="dxa"/>
            <w:tcBorders>
              <w:top w:val="single" w:sz="4" w:space="0" w:color="auto"/>
              <w:left w:val="single" w:sz="4" w:space="0" w:color="auto"/>
              <w:bottom w:val="single" w:sz="4" w:space="0" w:color="auto"/>
              <w:right w:val="single" w:sz="4" w:space="0" w:color="auto"/>
            </w:tcBorders>
          </w:tcPr>
          <w:p w14:paraId="7FC77916"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0800</w:t>
            </w:r>
          </w:p>
        </w:tc>
        <w:tc>
          <w:tcPr>
            <w:tcW w:w="1592" w:type="dxa"/>
            <w:tcBorders>
              <w:top w:val="single" w:sz="4" w:space="0" w:color="auto"/>
              <w:left w:val="single" w:sz="4" w:space="0" w:color="auto"/>
              <w:bottom w:val="single" w:sz="4" w:space="0" w:color="auto"/>
              <w:right w:val="single" w:sz="4" w:space="0" w:color="auto"/>
            </w:tcBorders>
          </w:tcPr>
          <w:p w14:paraId="227D3B21" w14:textId="77777777" w:rsidR="00A4606A" w:rsidRPr="00F32428" w:rsidRDefault="00A4606A" w:rsidP="0050440A">
            <w:pPr>
              <w:autoSpaceDE w:val="0"/>
              <w:autoSpaceDN w:val="0"/>
              <w:adjustRightInd w:val="0"/>
              <w:rPr>
                <w:b/>
                <w:bCs/>
                <w:color w:val="000000"/>
                <w:sz w:val="22"/>
                <w:szCs w:val="22"/>
              </w:rPr>
            </w:pPr>
          </w:p>
        </w:tc>
        <w:tc>
          <w:tcPr>
            <w:tcW w:w="498" w:type="dxa"/>
            <w:tcBorders>
              <w:top w:val="single" w:sz="4" w:space="0" w:color="auto"/>
              <w:left w:val="single" w:sz="4" w:space="0" w:color="auto"/>
              <w:bottom w:val="single" w:sz="4" w:space="0" w:color="auto"/>
              <w:right w:val="single" w:sz="4" w:space="0" w:color="auto"/>
            </w:tcBorders>
          </w:tcPr>
          <w:p w14:paraId="39521776" w14:textId="77777777" w:rsidR="00A4606A" w:rsidRPr="00F32428" w:rsidRDefault="00A4606A" w:rsidP="0050440A">
            <w:pPr>
              <w:autoSpaceDE w:val="0"/>
              <w:autoSpaceDN w:val="0"/>
              <w:adjustRightInd w:val="0"/>
              <w:rPr>
                <w:b/>
                <w:bCs/>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1D5AE5BB" w14:textId="77777777" w:rsidR="00A4606A" w:rsidRPr="00F32428" w:rsidRDefault="00A4606A" w:rsidP="0050440A">
            <w:pPr>
              <w:jc w:val="center"/>
              <w:rPr>
                <w:b/>
                <w:sz w:val="22"/>
                <w:szCs w:val="22"/>
              </w:rPr>
            </w:pPr>
            <w:r w:rsidRPr="00F32428">
              <w:rPr>
                <w:b/>
                <w:color w:val="000000"/>
                <w:sz w:val="22"/>
                <w:szCs w:val="22"/>
              </w:rPr>
              <w:t>3584,62</w:t>
            </w:r>
          </w:p>
        </w:tc>
      </w:tr>
      <w:tr w:rsidR="00A4606A" w:rsidRPr="00F32428" w14:paraId="6D5DC6F5" w14:textId="77777777" w:rsidTr="0050440A">
        <w:trPr>
          <w:trHeight w:val="186"/>
        </w:trPr>
        <w:tc>
          <w:tcPr>
            <w:tcW w:w="6289" w:type="dxa"/>
            <w:tcBorders>
              <w:top w:val="single" w:sz="4" w:space="0" w:color="auto"/>
              <w:left w:val="single" w:sz="4" w:space="0" w:color="auto"/>
              <w:bottom w:val="single" w:sz="4" w:space="0" w:color="auto"/>
              <w:right w:val="single" w:sz="4" w:space="0" w:color="auto"/>
            </w:tcBorders>
          </w:tcPr>
          <w:p w14:paraId="0AC6220A" w14:textId="77777777" w:rsidR="00A4606A" w:rsidRPr="00F32428" w:rsidRDefault="00A4606A" w:rsidP="0050440A">
            <w:pPr>
              <w:autoSpaceDE w:val="0"/>
              <w:autoSpaceDN w:val="0"/>
              <w:adjustRightInd w:val="0"/>
              <w:jc w:val="both"/>
              <w:rPr>
                <w:bCs/>
                <w:color w:val="000000"/>
                <w:sz w:val="22"/>
                <w:szCs w:val="22"/>
              </w:rPr>
            </w:pPr>
            <w:r w:rsidRPr="00F32428">
              <w:rPr>
                <w:bCs/>
                <w:color w:val="000000"/>
                <w:sz w:val="22"/>
                <w:szCs w:val="22"/>
              </w:rPr>
              <w:t>Культура</w:t>
            </w:r>
          </w:p>
        </w:tc>
        <w:tc>
          <w:tcPr>
            <w:tcW w:w="566" w:type="dxa"/>
            <w:tcBorders>
              <w:top w:val="single" w:sz="4" w:space="0" w:color="auto"/>
              <w:left w:val="single" w:sz="4" w:space="0" w:color="auto"/>
              <w:bottom w:val="single" w:sz="4" w:space="0" w:color="auto"/>
              <w:right w:val="single" w:sz="4" w:space="0" w:color="auto"/>
            </w:tcBorders>
          </w:tcPr>
          <w:p w14:paraId="6E148B9C"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253CBF6F" w14:textId="77777777" w:rsidR="00A4606A" w:rsidRPr="00F32428" w:rsidRDefault="00A4606A" w:rsidP="0050440A">
            <w:pPr>
              <w:autoSpaceDE w:val="0"/>
              <w:autoSpaceDN w:val="0"/>
              <w:adjustRightInd w:val="0"/>
              <w:rPr>
                <w:bCs/>
                <w:color w:val="000000"/>
                <w:sz w:val="22"/>
                <w:szCs w:val="22"/>
              </w:rPr>
            </w:pPr>
          </w:p>
        </w:tc>
        <w:tc>
          <w:tcPr>
            <w:tcW w:w="498" w:type="dxa"/>
            <w:tcBorders>
              <w:top w:val="single" w:sz="4" w:space="0" w:color="auto"/>
              <w:left w:val="single" w:sz="4" w:space="0" w:color="auto"/>
              <w:bottom w:val="single" w:sz="4" w:space="0" w:color="auto"/>
              <w:right w:val="single" w:sz="4" w:space="0" w:color="auto"/>
            </w:tcBorders>
          </w:tcPr>
          <w:p w14:paraId="2688BE32" w14:textId="77777777" w:rsidR="00A4606A" w:rsidRPr="00F32428" w:rsidRDefault="00A4606A" w:rsidP="0050440A">
            <w:pPr>
              <w:autoSpaceDE w:val="0"/>
              <w:autoSpaceDN w:val="0"/>
              <w:adjustRightInd w:val="0"/>
              <w:rPr>
                <w:bCs/>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66F558D5" w14:textId="77777777" w:rsidR="00A4606A" w:rsidRPr="00F32428" w:rsidRDefault="00A4606A" w:rsidP="0050440A">
            <w:pPr>
              <w:jc w:val="center"/>
              <w:rPr>
                <w:sz w:val="22"/>
                <w:szCs w:val="22"/>
              </w:rPr>
            </w:pPr>
            <w:r w:rsidRPr="00F32428">
              <w:rPr>
                <w:color w:val="000000"/>
                <w:sz w:val="22"/>
                <w:szCs w:val="22"/>
              </w:rPr>
              <w:t>3584,62</w:t>
            </w:r>
          </w:p>
        </w:tc>
      </w:tr>
      <w:tr w:rsidR="00A4606A" w:rsidRPr="00F32428" w14:paraId="725C76AA" w14:textId="77777777" w:rsidTr="0050440A">
        <w:trPr>
          <w:trHeight w:val="186"/>
        </w:trPr>
        <w:tc>
          <w:tcPr>
            <w:tcW w:w="6289" w:type="dxa"/>
            <w:tcBorders>
              <w:top w:val="single" w:sz="4" w:space="0" w:color="auto"/>
              <w:left w:val="single" w:sz="4" w:space="0" w:color="auto"/>
              <w:bottom w:val="single" w:sz="4" w:space="0" w:color="auto"/>
              <w:right w:val="single" w:sz="4" w:space="0" w:color="auto"/>
            </w:tcBorders>
          </w:tcPr>
          <w:p w14:paraId="41A68E34" w14:textId="77777777" w:rsidR="00A4606A" w:rsidRPr="00F32428" w:rsidRDefault="00A4606A" w:rsidP="0050440A">
            <w:pPr>
              <w:autoSpaceDE w:val="0"/>
              <w:autoSpaceDN w:val="0"/>
              <w:adjustRightInd w:val="0"/>
              <w:jc w:val="both"/>
              <w:rPr>
                <w:color w:val="000000"/>
                <w:sz w:val="22"/>
                <w:szCs w:val="22"/>
              </w:rPr>
            </w:pPr>
            <w:r w:rsidRPr="00F32428">
              <w:rPr>
                <w:sz w:val="22"/>
                <w:szCs w:val="22"/>
              </w:rPr>
              <w:t xml:space="preserve">Муниципальная программа поселений Кочковского района Новосибирской области  </w:t>
            </w:r>
          </w:p>
        </w:tc>
        <w:tc>
          <w:tcPr>
            <w:tcW w:w="566" w:type="dxa"/>
            <w:tcBorders>
              <w:top w:val="single" w:sz="4" w:space="0" w:color="auto"/>
              <w:left w:val="single" w:sz="4" w:space="0" w:color="auto"/>
              <w:bottom w:val="single" w:sz="4" w:space="0" w:color="auto"/>
              <w:right w:val="single" w:sz="4" w:space="0" w:color="auto"/>
            </w:tcBorders>
          </w:tcPr>
          <w:p w14:paraId="2DAA3BA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76BE680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78.0.00.00000</w:t>
            </w:r>
          </w:p>
        </w:tc>
        <w:tc>
          <w:tcPr>
            <w:tcW w:w="498" w:type="dxa"/>
            <w:tcBorders>
              <w:top w:val="single" w:sz="4" w:space="0" w:color="auto"/>
              <w:left w:val="single" w:sz="4" w:space="0" w:color="auto"/>
              <w:bottom w:val="single" w:sz="4" w:space="0" w:color="auto"/>
              <w:right w:val="single" w:sz="4" w:space="0" w:color="auto"/>
            </w:tcBorders>
          </w:tcPr>
          <w:p w14:paraId="01AAAF64" w14:textId="77777777" w:rsidR="00A4606A" w:rsidRPr="00F32428" w:rsidRDefault="00A4606A" w:rsidP="0050440A">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0C173BC4" w14:textId="77777777" w:rsidR="00A4606A" w:rsidRPr="00F32428" w:rsidRDefault="00A4606A" w:rsidP="0050440A">
            <w:pPr>
              <w:jc w:val="center"/>
              <w:rPr>
                <w:sz w:val="22"/>
                <w:szCs w:val="22"/>
              </w:rPr>
            </w:pPr>
            <w:r w:rsidRPr="00F32428">
              <w:rPr>
                <w:color w:val="000000"/>
                <w:sz w:val="22"/>
                <w:szCs w:val="22"/>
              </w:rPr>
              <w:t>3584,62</w:t>
            </w:r>
          </w:p>
        </w:tc>
      </w:tr>
      <w:tr w:rsidR="00A4606A" w:rsidRPr="00F32428" w14:paraId="6F0F8D6B" w14:textId="77777777" w:rsidTr="0050440A">
        <w:trPr>
          <w:trHeight w:val="186"/>
        </w:trPr>
        <w:tc>
          <w:tcPr>
            <w:tcW w:w="6289" w:type="dxa"/>
            <w:tcBorders>
              <w:top w:val="single" w:sz="4" w:space="0" w:color="auto"/>
              <w:left w:val="single" w:sz="4" w:space="0" w:color="auto"/>
              <w:bottom w:val="single" w:sz="4" w:space="0" w:color="auto"/>
              <w:right w:val="single" w:sz="4" w:space="0" w:color="auto"/>
            </w:tcBorders>
          </w:tcPr>
          <w:p w14:paraId="60414BE3" w14:textId="77777777" w:rsidR="00A4606A" w:rsidRPr="00F32428" w:rsidRDefault="00A4606A" w:rsidP="0050440A">
            <w:pPr>
              <w:autoSpaceDE w:val="0"/>
              <w:autoSpaceDN w:val="0"/>
              <w:adjustRightInd w:val="0"/>
              <w:jc w:val="both"/>
              <w:rPr>
                <w:sz w:val="22"/>
                <w:szCs w:val="22"/>
              </w:rPr>
            </w:pPr>
            <w:r w:rsidRPr="00F32428">
              <w:rPr>
                <w:sz w:val="22"/>
                <w:szCs w:val="22"/>
              </w:rPr>
              <w:t xml:space="preserve">Муниципальная </w:t>
            </w:r>
            <w:proofErr w:type="gramStart"/>
            <w:r w:rsidRPr="00F32428">
              <w:rPr>
                <w:sz w:val="22"/>
                <w:szCs w:val="22"/>
              </w:rPr>
              <w:t>программа  Красносибирского</w:t>
            </w:r>
            <w:proofErr w:type="gramEnd"/>
            <w:r w:rsidRPr="00F32428">
              <w:rPr>
                <w:sz w:val="22"/>
                <w:szCs w:val="22"/>
              </w:rPr>
              <w:t xml:space="preserve">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566" w:type="dxa"/>
            <w:tcBorders>
              <w:top w:val="single" w:sz="4" w:space="0" w:color="auto"/>
              <w:left w:val="single" w:sz="4" w:space="0" w:color="auto"/>
              <w:bottom w:val="single" w:sz="4" w:space="0" w:color="auto"/>
              <w:right w:val="single" w:sz="4" w:space="0" w:color="auto"/>
            </w:tcBorders>
          </w:tcPr>
          <w:p w14:paraId="4409230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2D90812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78.0.05.00000</w:t>
            </w:r>
          </w:p>
        </w:tc>
        <w:tc>
          <w:tcPr>
            <w:tcW w:w="498" w:type="dxa"/>
            <w:tcBorders>
              <w:top w:val="single" w:sz="4" w:space="0" w:color="auto"/>
              <w:left w:val="single" w:sz="4" w:space="0" w:color="auto"/>
              <w:bottom w:val="single" w:sz="4" w:space="0" w:color="auto"/>
              <w:right w:val="single" w:sz="4" w:space="0" w:color="auto"/>
            </w:tcBorders>
          </w:tcPr>
          <w:p w14:paraId="1BB894CF" w14:textId="77777777" w:rsidR="00A4606A" w:rsidRPr="00F32428" w:rsidRDefault="00A4606A" w:rsidP="0050440A">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13318D89" w14:textId="77777777" w:rsidR="00A4606A" w:rsidRPr="00F32428" w:rsidRDefault="00A4606A" w:rsidP="0050440A">
            <w:pPr>
              <w:jc w:val="center"/>
              <w:rPr>
                <w:sz w:val="22"/>
                <w:szCs w:val="22"/>
              </w:rPr>
            </w:pPr>
            <w:r w:rsidRPr="00F32428">
              <w:rPr>
                <w:color w:val="000000"/>
                <w:sz w:val="22"/>
                <w:szCs w:val="22"/>
              </w:rPr>
              <w:t>3584,62</w:t>
            </w:r>
          </w:p>
        </w:tc>
      </w:tr>
      <w:tr w:rsidR="00A4606A" w:rsidRPr="00F32428" w14:paraId="44017509" w14:textId="77777777" w:rsidTr="0050440A">
        <w:trPr>
          <w:trHeight w:val="247"/>
        </w:trPr>
        <w:tc>
          <w:tcPr>
            <w:tcW w:w="6289" w:type="dxa"/>
            <w:tcBorders>
              <w:top w:val="single" w:sz="4" w:space="0" w:color="auto"/>
              <w:left w:val="single" w:sz="4" w:space="0" w:color="auto"/>
              <w:bottom w:val="single" w:sz="4" w:space="0" w:color="auto"/>
              <w:right w:val="single" w:sz="4" w:space="0" w:color="auto"/>
            </w:tcBorders>
          </w:tcPr>
          <w:p w14:paraId="42B13B1B" w14:textId="77777777" w:rsidR="00A4606A" w:rsidRPr="00F32428" w:rsidRDefault="00A4606A" w:rsidP="0050440A">
            <w:pPr>
              <w:autoSpaceDE w:val="0"/>
              <w:autoSpaceDN w:val="0"/>
              <w:adjustRightInd w:val="0"/>
              <w:jc w:val="both"/>
              <w:rPr>
                <w:bCs/>
                <w:color w:val="000000"/>
                <w:sz w:val="22"/>
                <w:szCs w:val="22"/>
              </w:rPr>
            </w:pPr>
            <w:r w:rsidRPr="00F32428">
              <w:rPr>
                <w:bCs/>
                <w:color w:val="000000"/>
                <w:sz w:val="22"/>
                <w:szCs w:val="22"/>
              </w:rPr>
              <w:t xml:space="preserve">Расходы на реализацию </w:t>
            </w:r>
            <w:proofErr w:type="gramStart"/>
            <w:r w:rsidRPr="00F32428">
              <w:rPr>
                <w:bCs/>
                <w:color w:val="000000"/>
                <w:sz w:val="22"/>
                <w:szCs w:val="22"/>
              </w:rPr>
              <w:t>мероприятий  муниципальной</w:t>
            </w:r>
            <w:proofErr w:type="gramEnd"/>
            <w:r w:rsidRPr="00F32428">
              <w:rPr>
                <w:bCs/>
                <w:color w:val="000000"/>
                <w:sz w:val="22"/>
                <w:szCs w:val="22"/>
              </w:rPr>
              <w:t xml:space="preserve">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14:paraId="243550C1"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2C67BCB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78.0.05.00801</w:t>
            </w:r>
          </w:p>
        </w:tc>
        <w:tc>
          <w:tcPr>
            <w:tcW w:w="498" w:type="dxa"/>
            <w:tcBorders>
              <w:top w:val="single" w:sz="4" w:space="0" w:color="auto"/>
              <w:left w:val="single" w:sz="4" w:space="0" w:color="auto"/>
              <w:bottom w:val="single" w:sz="4" w:space="0" w:color="auto"/>
              <w:right w:val="single" w:sz="4" w:space="0" w:color="auto"/>
            </w:tcBorders>
          </w:tcPr>
          <w:p w14:paraId="22BF0EE6" w14:textId="77777777" w:rsidR="00A4606A" w:rsidRPr="00F32428" w:rsidRDefault="00A4606A" w:rsidP="0050440A">
            <w:pPr>
              <w:autoSpaceDE w:val="0"/>
              <w:autoSpaceDN w:val="0"/>
              <w:adjustRightInd w:val="0"/>
              <w:rPr>
                <w:bCs/>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16AB484D" w14:textId="77777777" w:rsidR="00A4606A" w:rsidRPr="00F32428" w:rsidRDefault="00A4606A" w:rsidP="0050440A">
            <w:pPr>
              <w:autoSpaceDE w:val="0"/>
              <w:autoSpaceDN w:val="0"/>
              <w:adjustRightInd w:val="0"/>
              <w:jc w:val="center"/>
              <w:rPr>
                <w:bCs/>
                <w:color w:val="000000"/>
                <w:sz w:val="22"/>
                <w:szCs w:val="22"/>
              </w:rPr>
            </w:pPr>
            <w:r w:rsidRPr="00F32428">
              <w:rPr>
                <w:bCs/>
                <w:color w:val="000000"/>
                <w:sz w:val="22"/>
                <w:szCs w:val="22"/>
              </w:rPr>
              <w:t>2634,26</w:t>
            </w:r>
          </w:p>
        </w:tc>
      </w:tr>
      <w:tr w:rsidR="00A4606A" w:rsidRPr="00F32428" w14:paraId="4C016079" w14:textId="77777777" w:rsidTr="0050440A">
        <w:trPr>
          <w:trHeight w:val="247"/>
        </w:trPr>
        <w:tc>
          <w:tcPr>
            <w:tcW w:w="6289" w:type="dxa"/>
            <w:tcBorders>
              <w:top w:val="single" w:sz="4" w:space="0" w:color="auto"/>
              <w:left w:val="single" w:sz="4" w:space="0" w:color="auto"/>
              <w:bottom w:val="single" w:sz="4" w:space="0" w:color="auto"/>
              <w:right w:val="single" w:sz="4" w:space="0" w:color="auto"/>
            </w:tcBorders>
          </w:tcPr>
          <w:p w14:paraId="06F3A38E"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Расходы на выплаты персоналу в целях обеспечения выполнения </w:t>
            </w:r>
            <w:proofErr w:type="gramStart"/>
            <w:r w:rsidRPr="00F32428">
              <w:rPr>
                <w:color w:val="000000"/>
                <w:sz w:val="22"/>
                <w:szCs w:val="22"/>
              </w:rPr>
              <w:t>функций  государственными</w:t>
            </w:r>
            <w:proofErr w:type="gramEnd"/>
            <w:r w:rsidRPr="00F32428">
              <w:rPr>
                <w:color w:val="000000"/>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14:paraId="4BD6246D"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71403905" w14:textId="77777777" w:rsidR="00A4606A" w:rsidRPr="00F32428" w:rsidRDefault="00A4606A" w:rsidP="0050440A">
            <w:pPr>
              <w:rPr>
                <w:sz w:val="22"/>
                <w:szCs w:val="22"/>
              </w:rPr>
            </w:pPr>
            <w:r w:rsidRPr="00F32428">
              <w:rPr>
                <w:color w:val="000000"/>
                <w:sz w:val="22"/>
                <w:szCs w:val="22"/>
              </w:rPr>
              <w:t>78.0.05.00801</w:t>
            </w:r>
          </w:p>
        </w:tc>
        <w:tc>
          <w:tcPr>
            <w:tcW w:w="498" w:type="dxa"/>
            <w:tcBorders>
              <w:top w:val="single" w:sz="4" w:space="0" w:color="auto"/>
              <w:left w:val="single" w:sz="4" w:space="0" w:color="auto"/>
              <w:bottom w:val="single" w:sz="4" w:space="0" w:color="auto"/>
              <w:right w:val="single" w:sz="4" w:space="0" w:color="auto"/>
            </w:tcBorders>
          </w:tcPr>
          <w:p w14:paraId="47D86356"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100</w:t>
            </w:r>
          </w:p>
        </w:tc>
        <w:tc>
          <w:tcPr>
            <w:tcW w:w="1120" w:type="dxa"/>
            <w:tcBorders>
              <w:top w:val="single" w:sz="4" w:space="0" w:color="auto"/>
              <w:left w:val="single" w:sz="4" w:space="0" w:color="auto"/>
              <w:bottom w:val="single" w:sz="4" w:space="0" w:color="auto"/>
              <w:right w:val="single" w:sz="4" w:space="0" w:color="auto"/>
            </w:tcBorders>
          </w:tcPr>
          <w:p w14:paraId="5367B115" w14:textId="77777777" w:rsidR="00A4606A" w:rsidRPr="00F32428" w:rsidRDefault="00A4606A" w:rsidP="0050440A">
            <w:pPr>
              <w:autoSpaceDE w:val="0"/>
              <w:autoSpaceDN w:val="0"/>
              <w:adjustRightInd w:val="0"/>
              <w:jc w:val="center"/>
              <w:rPr>
                <w:bCs/>
                <w:color w:val="000000"/>
                <w:sz w:val="22"/>
                <w:szCs w:val="22"/>
              </w:rPr>
            </w:pPr>
            <w:r w:rsidRPr="00F32428">
              <w:rPr>
                <w:bCs/>
                <w:color w:val="000000"/>
                <w:sz w:val="22"/>
                <w:szCs w:val="22"/>
              </w:rPr>
              <w:t>1 992,96</w:t>
            </w:r>
          </w:p>
        </w:tc>
      </w:tr>
      <w:tr w:rsidR="00A4606A" w:rsidRPr="00F32428" w14:paraId="5F1728F2" w14:textId="77777777" w:rsidTr="0050440A">
        <w:trPr>
          <w:trHeight w:val="247"/>
        </w:trPr>
        <w:tc>
          <w:tcPr>
            <w:tcW w:w="6289" w:type="dxa"/>
            <w:tcBorders>
              <w:top w:val="single" w:sz="4" w:space="0" w:color="auto"/>
              <w:left w:val="single" w:sz="4" w:space="0" w:color="auto"/>
              <w:bottom w:val="single" w:sz="4" w:space="0" w:color="auto"/>
              <w:right w:val="single" w:sz="4" w:space="0" w:color="auto"/>
            </w:tcBorders>
          </w:tcPr>
          <w:p w14:paraId="6BDEE6BC"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14:paraId="61469FE6"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6D712014" w14:textId="77777777" w:rsidR="00A4606A" w:rsidRPr="00F32428" w:rsidRDefault="00A4606A" w:rsidP="0050440A">
            <w:pPr>
              <w:rPr>
                <w:sz w:val="22"/>
                <w:szCs w:val="22"/>
              </w:rPr>
            </w:pPr>
            <w:r w:rsidRPr="00F32428">
              <w:rPr>
                <w:color w:val="000000"/>
                <w:sz w:val="22"/>
                <w:szCs w:val="22"/>
              </w:rPr>
              <w:t>78.0.05.00801</w:t>
            </w:r>
          </w:p>
        </w:tc>
        <w:tc>
          <w:tcPr>
            <w:tcW w:w="498" w:type="dxa"/>
            <w:tcBorders>
              <w:top w:val="single" w:sz="4" w:space="0" w:color="auto"/>
              <w:left w:val="single" w:sz="4" w:space="0" w:color="auto"/>
              <w:bottom w:val="single" w:sz="4" w:space="0" w:color="auto"/>
              <w:right w:val="single" w:sz="4" w:space="0" w:color="auto"/>
            </w:tcBorders>
          </w:tcPr>
          <w:p w14:paraId="27E8A431"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110</w:t>
            </w:r>
          </w:p>
        </w:tc>
        <w:tc>
          <w:tcPr>
            <w:tcW w:w="1120" w:type="dxa"/>
            <w:tcBorders>
              <w:top w:val="single" w:sz="4" w:space="0" w:color="auto"/>
              <w:left w:val="single" w:sz="4" w:space="0" w:color="auto"/>
              <w:bottom w:val="single" w:sz="4" w:space="0" w:color="auto"/>
              <w:right w:val="single" w:sz="4" w:space="0" w:color="auto"/>
            </w:tcBorders>
          </w:tcPr>
          <w:p w14:paraId="22EFA845" w14:textId="77777777" w:rsidR="00A4606A" w:rsidRPr="00F32428" w:rsidRDefault="00A4606A" w:rsidP="0050440A">
            <w:pPr>
              <w:autoSpaceDE w:val="0"/>
              <w:autoSpaceDN w:val="0"/>
              <w:adjustRightInd w:val="0"/>
              <w:jc w:val="center"/>
              <w:rPr>
                <w:bCs/>
                <w:color w:val="000000"/>
                <w:sz w:val="22"/>
                <w:szCs w:val="22"/>
              </w:rPr>
            </w:pPr>
            <w:r w:rsidRPr="00F32428">
              <w:rPr>
                <w:bCs/>
                <w:color w:val="000000"/>
                <w:sz w:val="22"/>
                <w:szCs w:val="22"/>
              </w:rPr>
              <w:t>1 992,96</w:t>
            </w:r>
          </w:p>
        </w:tc>
      </w:tr>
      <w:tr w:rsidR="00A4606A" w:rsidRPr="00F32428" w14:paraId="5B983600" w14:textId="77777777" w:rsidTr="0050440A">
        <w:trPr>
          <w:trHeight w:val="247"/>
        </w:trPr>
        <w:tc>
          <w:tcPr>
            <w:tcW w:w="6289" w:type="dxa"/>
            <w:tcBorders>
              <w:top w:val="single" w:sz="4" w:space="0" w:color="auto"/>
              <w:left w:val="single" w:sz="4" w:space="0" w:color="auto"/>
              <w:bottom w:val="single" w:sz="4" w:space="0" w:color="auto"/>
              <w:right w:val="single" w:sz="4" w:space="0" w:color="auto"/>
            </w:tcBorders>
          </w:tcPr>
          <w:p w14:paraId="168AA981"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14:paraId="60956851"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5ECFDCF1" w14:textId="77777777" w:rsidR="00A4606A" w:rsidRPr="00F32428" w:rsidRDefault="00A4606A" w:rsidP="0050440A">
            <w:pPr>
              <w:rPr>
                <w:sz w:val="22"/>
                <w:szCs w:val="22"/>
              </w:rPr>
            </w:pPr>
            <w:r w:rsidRPr="00F32428">
              <w:rPr>
                <w:color w:val="000000"/>
                <w:sz w:val="22"/>
                <w:szCs w:val="22"/>
              </w:rPr>
              <w:t>78.0.05.00801</w:t>
            </w:r>
          </w:p>
        </w:tc>
        <w:tc>
          <w:tcPr>
            <w:tcW w:w="498" w:type="dxa"/>
            <w:tcBorders>
              <w:top w:val="single" w:sz="4" w:space="0" w:color="auto"/>
              <w:left w:val="single" w:sz="4" w:space="0" w:color="auto"/>
              <w:bottom w:val="single" w:sz="4" w:space="0" w:color="auto"/>
              <w:right w:val="single" w:sz="4" w:space="0" w:color="auto"/>
            </w:tcBorders>
          </w:tcPr>
          <w:p w14:paraId="675BEA82"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200</w:t>
            </w:r>
          </w:p>
        </w:tc>
        <w:tc>
          <w:tcPr>
            <w:tcW w:w="1120" w:type="dxa"/>
            <w:tcBorders>
              <w:top w:val="single" w:sz="4" w:space="0" w:color="auto"/>
              <w:left w:val="single" w:sz="4" w:space="0" w:color="auto"/>
              <w:bottom w:val="single" w:sz="4" w:space="0" w:color="auto"/>
              <w:right w:val="single" w:sz="4" w:space="0" w:color="auto"/>
            </w:tcBorders>
          </w:tcPr>
          <w:p w14:paraId="4C4058B7"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624,58</w:t>
            </w:r>
          </w:p>
        </w:tc>
      </w:tr>
      <w:tr w:rsidR="00A4606A" w:rsidRPr="00F32428" w14:paraId="1FCD778F" w14:textId="77777777" w:rsidTr="0050440A">
        <w:trPr>
          <w:trHeight w:val="247"/>
        </w:trPr>
        <w:tc>
          <w:tcPr>
            <w:tcW w:w="6289" w:type="dxa"/>
            <w:tcBorders>
              <w:top w:val="single" w:sz="4" w:space="0" w:color="auto"/>
              <w:left w:val="single" w:sz="4" w:space="0" w:color="auto"/>
              <w:bottom w:val="single" w:sz="4" w:space="0" w:color="auto"/>
              <w:right w:val="single" w:sz="4" w:space="0" w:color="auto"/>
            </w:tcBorders>
          </w:tcPr>
          <w:p w14:paraId="795C8FD0"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66" w:type="dxa"/>
            <w:tcBorders>
              <w:top w:val="single" w:sz="4" w:space="0" w:color="auto"/>
              <w:left w:val="single" w:sz="4" w:space="0" w:color="auto"/>
              <w:bottom w:val="single" w:sz="4" w:space="0" w:color="auto"/>
              <w:right w:val="single" w:sz="4" w:space="0" w:color="auto"/>
            </w:tcBorders>
          </w:tcPr>
          <w:p w14:paraId="6F061B64"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5855BCD8" w14:textId="77777777" w:rsidR="00A4606A" w:rsidRPr="00F32428" w:rsidRDefault="00A4606A" w:rsidP="0050440A">
            <w:pPr>
              <w:rPr>
                <w:sz w:val="22"/>
                <w:szCs w:val="22"/>
              </w:rPr>
            </w:pPr>
            <w:r w:rsidRPr="00F32428">
              <w:rPr>
                <w:color w:val="000000"/>
                <w:sz w:val="22"/>
                <w:szCs w:val="22"/>
              </w:rPr>
              <w:t>78.0.05.00801</w:t>
            </w:r>
          </w:p>
        </w:tc>
        <w:tc>
          <w:tcPr>
            <w:tcW w:w="498" w:type="dxa"/>
            <w:tcBorders>
              <w:top w:val="single" w:sz="4" w:space="0" w:color="auto"/>
              <w:left w:val="single" w:sz="4" w:space="0" w:color="auto"/>
              <w:bottom w:val="single" w:sz="4" w:space="0" w:color="auto"/>
              <w:right w:val="single" w:sz="4" w:space="0" w:color="auto"/>
            </w:tcBorders>
          </w:tcPr>
          <w:p w14:paraId="6C3A8B80"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240</w:t>
            </w:r>
          </w:p>
        </w:tc>
        <w:tc>
          <w:tcPr>
            <w:tcW w:w="1120" w:type="dxa"/>
            <w:tcBorders>
              <w:top w:val="single" w:sz="4" w:space="0" w:color="auto"/>
              <w:left w:val="single" w:sz="4" w:space="0" w:color="auto"/>
              <w:bottom w:val="single" w:sz="4" w:space="0" w:color="auto"/>
              <w:right w:val="single" w:sz="4" w:space="0" w:color="auto"/>
            </w:tcBorders>
          </w:tcPr>
          <w:p w14:paraId="1D068FF5"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624,58</w:t>
            </w:r>
          </w:p>
        </w:tc>
      </w:tr>
      <w:tr w:rsidR="00A4606A" w:rsidRPr="00F32428" w14:paraId="07F14F03" w14:textId="77777777" w:rsidTr="0050440A">
        <w:trPr>
          <w:trHeight w:val="247"/>
        </w:trPr>
        <w:tc>
          <w:tcPr>
            <w:tcW w:w="6289" w:type="dxa"/>
            <w:tcBorders>
              <w:top w:val="single" w:sz="4" w:space="0" w:color="auto"/>
              <w:left w:val="single" w:sz="4" w:space="0" w:color="auto"/>
              <w:bottom w:val="single" w:sz="4" w:space="0" w:color="auto"/>
              <w:right w:val="single" w:sz="4" w:space="0" w:color="auto"/>
            </w:tcBorders>
          </w:tcPr>
          <w:p w14:paraId="28705C5A"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14:paraId="7993B365"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32562D91" w14:textId="77777777" w:rsidR="00A4606A" w:rsidRPr="00F32428" w:rsidRDefault="00A4606A" w:rsidP="0050440A">
            <w:pPr>
              <w:rPr>
                <w:sz w:val="22"/>
                <w:szCs w:val="22"/>
              </w:rPr>
            </w:pPr>
            <w:r w:rsidRPr="00F32428">
              <w:rPr>
                <w:color w:val="000000"/>
                <w:sz w:val="22"/>
                <w:szCs w:val="22"/>
              </w:rPr>
              <w:t>78.0.05.00801</w:t>
            </w:r>
          </w:p>
        </w:tc>
        <w:tc>
          <w:tcPr>
            <w:tcW w:w="498" w:type="dxa"/>
            <w:tcBorders>
              <w:top w:val="single" w:sz="4" w:space="0" w:color="auto"/>
              <w:left w:val="single" w:sz="4" w:space="0" w:color="auto"/>
              <w:bottom w:val="single" w:sz="4" w:space="0" w:color="auto"/>
              <w:right w:val="single" w:sz="4" w:space="0" w:color="auto"/>
            </w:tcBorders>
          </w:tcPr>
          <w:p w14:paraId="2F1EE187"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800</w:t>
            </w:r>
          </w:p>
        </w:tc>
        <w:tc>
          <w:tcPr>
            <w:tcW w:w="1120" w:type="dxa"/>
            <w:tcBorders>
              <w:top w:val="single" w:sz="4" w:space="0" w:color="auto"/>
              <w:left w:val="single" w:sz="4" w:space="0" w:color="auto"/>
              <w:bottom w:val="single" w:sz="4" w:space="0" w:color="auto"/>
              <w:right w:val="single" w:sz="4" w:space="0" w:color="auto"/>
            </w:tcBorders>
          </w:tcPr>
          <w:p w14:paraId="4EBEC751"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16,72</w:t>
            </w:r>
          </w:p>
        </w:tc>
      </w:tr>
      <w:tr w:rsidR="00A4606A" w:rsidRPr="00F32428" w14:paraId="7DB9E4C9" w14:textId="77777777" w:rsidTr="0050440A">
        <w:trPr>
          <w:trHeight w:val="247"/>
        </w:trPr>
        <w:tc>
          <w:tcPr>
            <w:tcW w:w="6289" w:type="dxa"/>
            <w:tcBorders>
              <w:top w:val="single" w:sz="4" w:space="0" w:color="auto"/>
              <w:left w:val="single" w:sz="4" w:space="0" w:color="auto"/>
              <w:bottom w:val="single" w:sz="4" w:space="0" w:color="auto"/>
              <w:right w:val="single" w:sz="4" w:space="0" w:color="auto"/>
            </w:tcBorders>
          </w:tcPr>
          <w:p w14:paraId="4F70DEBC" w14:textId="77777777" w:rsidR="00A4606A" w:rsidRPr="00F32428" w:rsidRDefault="00A4606A" w:rsidP="0050440A">
            <w:pPr>
              <w:autoSpaceDE w:val="0"/>
              <w:autoSpaceDN w:val="0"/>
              <w:adjustRightInd w:val="0"/>
              <w:jc w:val="both"/>
              <w:rPr>
                <w:color w:val="000000"/>
                <w:sz w:val="22"/>
                <w:szCs w:val="22"/>
              </w:rPr>
            </w:pPr>
            <w:r w:rsidRPr="00F32428">
              <w:rPr>
                <w:bCs/>
                <w:color w:val="000000"/>
                <w:sz w:val="22"/>
                <w:szCs w:val="22"/>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14:paraId="381DB86D"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6738F72D" w14:textId="77777777" w:rsidR="00A4606A" w:rsidRPr="00F32428" w:rsidRDefault="00A4606A" w:rsidP="0050440A">
            <w:pPr>
              <w:rPr>
                <w:sz w:val="22"/>
                <w:szCs w:val="22"/>
              </w:rPr>
            </w:pPr>
            <w:r w:rsidRPr="00F32428">
              <w:rPr>
                <w:color w:val="000000"/>
                <w:sz w:val="22"/>
                <w:szCs w:val="22"/>
              </w:rPr>
              <w:t>78.0.05.00801</w:t>
            </w:r>
          </w:p>
        </w:tc>
        <w:tc>
          <w:tcPr>
            <w:tcW w:w="498" w:type="dxa"/>
            <w:tcBorders>
              <w:top w:val="single" w:sz="4" w:space="0" w:color="auto"/>
              <w:left w:val="single" w:sz="4" w:space="0" w:color="auto"/>
              <w:bottom w:val="single" w:sz="4" w:space="0" w:color="auto"/>
              <w:right w:val="single" w:sz="4" w:space="0" w:color="auto"/>
            </w:tcBorders>
          </w:tcPr>
          <w:p w14:paraId="0F6F616D"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850</w:t>
            </w:r>
          </w:p>
        </w:tc>
        <w:tc>
          <w:tcPr>
            <w:tcW w:w="1120" w:type="dxa"/>
            <w:tcBorders>
              <w:top w:val="single" w:sz="4" w:space="0" w:color="auto"/>
              <w:left w:val="single" w:sz="4" w:space="0" w:color="auto"/>
              <w:bottom w:val="single" w:sz="4" w:space="0" w:color="auto"/>
              <w:right w:val="single" w:sz="4" w:space="0" w:color="auto"/>
            </w:tcBorders>
          </w:tcPr>
          <w:p w14:paraId="3EF9518A"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16,72</w:t>
            </w:r>
          </w:p>
        </w:tc>
      </w:tr>
      <w:tr w:rsidR="00A4606A" w:rsidRPr="00F32428" w14:paraId="4BAFA5B8" w14:textId="77777777" w:rsidTr="0050440A">
        <w:trPr>
          <w:trHeight w:val="247"/>
        </w:trPr>
        <w:tc>
          <w:tcPr>
            <w:tcW w:w="6289" w:type="dxa"/>
            <w:tcBorders>
              <w:top w:val="single" w:sz="4" w:space="0" w:color="auto"/>
              <w:left w:val="single" w:sz="4" w:space="0" w:color="auto"/>
              <w:bottom w:val="single" w:sz="4" w:space="0" w:color="auto"/>
              <w:right w:val="single" w:sz="4" w:space="0" w:color="auto"/>
            </w:tcBorders>
          </w:tcPr>
          <w:p w14:paraId="5F8AE210"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Расходы на реализацию </w:t>
            </w:r>
            <w:proofErr w:type="gramStart"/>
            <w:r w:rsidRPr="00F32428">
              <w:rPr>
                <w:color w:val="000000"/>
                <w:sz w:val="22"/>
                <w:szCs w:val="22"/>
              </w:rPr>
              <w:t>мероприятий  муниципальной</w:t>
            </w:r>
            <w:proofErr w:type="gramEnd"/>
            <w:r w:rsidRPr="00F32428">
              <w:rPr>
                <w:color w:val="000000"/>
                <w:sz w:val="22"/>
                <w:szCs w:val="22"/>
              </w:rPr>
              <w:t xml:space="preserve">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на 2020-2024 годы"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14:paraId="6E0F6124"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5F0EA06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78.0.05.70510</w:t>
            </w:r>
          </w:p>
        </w:tc>
        <w:tc>
          <w:tcPr>
            <w:tcW w:w="498" w:type="dxa"/>
            <w:tcBorders>
              <w:top w:val="single" w:sz="4" w:space="0" w:color="auto"/>
              <w:left w:val="single" w:sz="4" w:space="0" w:color="auto"/>
              <w:bottom w:val="single" w:sz="4" w:space="0" w:color="auto"/>
              <w:right w:val="single" w:sz="4" w:space="0" w:color="auto"/>
            </w:tcBorders>
          </w:tcPr>
          <w:p w14:paraId="4F2C9936" w14:textId="77777777" w:rsidR="00A4606A" w:rsidRPr="00F32428" w:rsidRDefault="00A4606A" w:rsidP="0050440A">
            <w:pPr>
              <w:autoSpaceDE w:val="0"/>
              <w:autoSpaceDN w:val="0"/>
              <w:adjustRightInd w:val="0"/>
              <w:rPr>
                <w:bCs/>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7CFE87E0" w14:textId="77777777" w:rsidR="00A4606A" w:rsidRPr="00F32428" w:rsidRDefault="00A4606A" w:rsidP="0050440A">
            <w:pPr>
              <w:jc w:val="center"/>
              <w:rPr>
                <w:sz w:val="22"/>
                <w:szCs w:val="22"/>
              </w:rPr>
            </w:pPr>
            <w:r w:rsidRPr="00F32428">
              <w:rPr>
                <w:color w:val="000000"/>
                <w:sz w:val="22"/>
                <w:szCs w:val="22"/>
              </w:rPr>
              <w:t>950,36</w:t>
            </w:r>
          </w:p>
        </w:tc>
      </w:tr>
      <w:tr w:rsidR="00A4606A" w:rsidRPr="00F32428" w14:paraId="785F740F" w14:textId="77777777" w:rsidTr="0050440A">
        <w:trPr>
          <w:trHeight w:val="247"/>
        </w:trPr>
        <w:tc>
          <w:tcPr>
            <w:tcW w:w="6289" w:type="dxa"/>
            <w:tcBorders>
              <w:top w:val="single" w:sz="4" w:space="0" w:color="auto"/>
              <w:left w:val="single" w:sz="6" w:space="0" w:color="auto"/>
              <w:bottom w:val="single" w:sz="4" w:space="0" w:color="auto"/>
              <w:right w:val="single" w:sz="6" w:space="0" w:color="auto"/>
            </w:tcBorders>
          </w:tcPr>
          <w:p w14:paraId="2C755BBC"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Расходы на выплаты персоналу в целях обеспечения выполнения </w:t>
            </w:r>
            <w:proofErr w:type="gramStart"/>
            <w:r w:rsidRPr="00F32428">
              <w:rPr>
                <w:color w:val="000000"/>
                <w:sz w:val="22"/>
                <w:szCs w:val="22"/>
              </w:rPr>
              <w:t>функций  государственными</w:t>
            </w:r>
            <w:proofErr w:type="gramEnd"/>
            <w:r w:rsidRPr="00F32428">
              <w:rPr>
                <w:color w:val="000000"/>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6" w:space="0" w:color="auto"/>
              <w:bottom w:val="single" w:sz="4" w:space="0" w:color="auto"/>
              <w:right w:val="single" w:sz="6" w:space="0" w:color="auto"/>
            </w:tcBorders>
          </w:tcPr>
          <w:p w14:paraId="2D4D179C"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92" w:type="dxa"/>
            <w:tcBorders>
              <w:top w:val="single" w:sz="4" w:space="0" w:color="auto"/>
              <w:left w:val="single" w:sz="6" w:space="0" w:color="auto"/>
              <w:bottom w:val="single" w:sz="4" w:space="0" w:color="auto"/>
              <w:right w:val="single" w:sz="6" w:space="0" w:color="auto"/>
            </w:tcBorders>
          </w:tcPr>
          <w:p w14:paraId="018F8D2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78.0.05.70510</w:t>
            </w:r>
          </w:p>
        </w:tc>
        <w:tc>
          <w:tcPr>
            <w:tcW w:w="498" w:type="dxa"/>
            <w:tcBorders>
              <w:top w:val="single" w:sz="4" w:space="0" w:color="auto"/>
              <w:left w:val="single" w:sz="6" w:space="0" w:color="auto"/>
              <w:bottom w:val="single" w:sz="4" w:space="0" w:color="auto"/>
              <w:right w:val="single" w:sz="6" w:space="0" w:color="auto"/>
            </w:tcBorders>
          </w:tcPr>
          <w:p w14:paraId="7B25A2BE"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100</w:t>
            </w:r>
          </w:p>
        </w:tc>
        <w:tc>
          <w:tcPr>
            <w:tcW w:w="1120" w:type="dxa"/>
            <w:tcBorders>
              <w:top w:val="single" w:sz="4" w:space="0" w:color="auto"/>
              <w:left w:val="single" w:sz="4" w:space="0" w:color="auto"/>
              <w:bottom w:val="single" w:sz="4" w:space="0" w:color="auto"/>
              <w:right w:val="single" w:sz="4" w:space="0" w:color="auto"/>
            </w:tcBorders>
          </w:tcPr>
          <w:p w14:paraId="6DE153F9"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910,36</w:t>
            </w:r>
          </w:p>
        </w:tc>
      </w:tr>
      <w:tr w:rsidR="00A4606A" w:rsidRPr="00F32428" w14:paraId="786463E1" w14:textId="77777777" w:rsidTr="0050440A">
        <w:trPr>
          <w:trHeight w:val="247"/>
        </w:trPr>
        <w:tc>
          <w:tcPr>
            <w:tcW w:w="6289" w:type="dxa"/>
            <w:tcBorders>
              <w:top w:val="single" w:sz="4" w:space="0" w:color="auto"/>
              <w:left w:val="single" w:sz="4" w:space="0" w:color="auto"/>
              <w:bottom w:val="single" w:sz="4" w:space="0" w:color="auto"/>
              <w:right w:val="single" w:sz="4" w:space="0" w:color="auto"/>
            </w:tcBorders>
          </w:tcPr>
          <w:p w14:paraId="00F4665A"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14:paraId="3B074AC2"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21CBD9E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78.0.05.70510</w:t>
            </w:r>
          </w:p>
        </w:tc>
        <w:tc>
          <w:tcPr>
            <w:tcW w:w="498" w:type="dxa"/>
            <w:tcBorders>
              <w:top w:val="single" w:sz="4" w:space="0" w:color="auto"/>
              <w:left w:val="single" w:sz="4" w:space="0" w:color="auto"/>
              <w:bottom w:val="single" w:sz="4" w:space="0" w:color="auto"/>
              <w:right w:val="single" w:sz="4" w:space="0" w:color="auto"/>
            </w:tcBorders>
          </w:tcPr>
          <w:p w14:paraId="2474628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110</w:t>
            </w:r>
          </w:p>
        </w:tc>
        <w:tc>
          <w:tcPr>
            <w:tcW w:w="1120" w:type="dxa"/>
            <w:tcBorders>
              <w:top w:val="single" w:sz="4" w:space="0" w:color="auto"/>
              <w:left w:val="single" w:sz="4" w:space="0" w:color="auto"/>
              <w:bottom w:val="single" w:sz="4" w:space="0" w:color="auto"/>
              <w:right w:val="single" w:sz="4" w:space="0" w:color="auto"/>
            </w:tcBorders>
          </w:tcPr>
          <w:p w14:paraId="1FF440BD"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910,36</w:t>
            </w:r>
          </w:p>
        </w:tc>
      </w:tr>
      <w:tr w:rsidR="00A4606A" w:rsidRPr="00F32428" w14:paraId="2098265B" w14:textId="77777777" w:rsidTr="0050440A">
        <w:trPr>
          <w:trHeight w:val="247"/>
        </w:trPr>
        <w:tc>
          <w:tcPr>
            <w:tcW w:w="6289" w:type="dxa"/>
            <w:tcBorders>
              <w:top w:val="single" w:sz="4" w:space="0" w:color="auto"/>
              <w:left w:val="single" w:sz="4" w:space="0" w:color="auto"/>
              <w:bottom w:val="single" w:sz="4" w:space="0" w:color="auto"/>
              <w:right w:val="single" w:sz="4" w:space="0" w:color="auto"/>
            </w:tcBorders>
          </w:tcPr>
          <w:p w14:paraId="3E58AB0B"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lastRenderedPageBreak/>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14:paraId="6AA6AC05"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172232A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78.0.05.70510</w:t>
            </w:r>
          </w:p>
        </w:tc>
        <w:tc>
          <w:tcPr>
            <w:tcW w:w="498" w:type="dxa"/>
            <w:tcBorders>
              <w:top w:val="single" w:sz="4" w:space="0" w:color="auto"/>
              <w:left w:val="single" w:sz="4" w:space="0" w:color="auto"/>
              <w:bottom w:val="single" w:sz="4" w:space="0" w:color="auto"/>
              <w:right w:val="single" w:sz="4" w:space="0" w:color="auto"/>
            </w:tcBorders>
          </w:tcPr>
          <w:p w14:paraId="15FE0DA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120" w:type="dxa"/>
            <w:tcBorders>
              <w:top w:val="single" w:sz="4" w:space="0" w:color="auto"/>
              <w:left w:val="single" w:sz="4" w:space="0" w:color="auto"/>
              <w:bottom w:val="single" w:sz="4" w:space="0" w:color="auto"/>
              <w:right w:val="single" w:sz="4" w:space="0" w:color="auto"/>
            </w:tcBorders>
          </w:tcPr>
          <w:p w14:paraId="4E5EA977"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40,00</w:t>
            </w:r>
          </w:p>
        </w:tc>
      </w:tr>
      <w:tr w:rsidR="00A4606A" w:rsidRPr="00F32428" w14:paraId="001CC3D8" w14:textId="77777777" w:rsidTr="0050440A">
        <w:trPr>
          <w:trHeight w:val="247"/>
        </w:trPr>
        <w:tc>
          <w:tcPr>
            <w:tcW w:w="6289" w:type="dxa"/>
            <w:tcBorders>
              <w:top w:val="single" w:sz="4" w:space="0" w:color="auto"/>
              <w:left w:val="single" w:sz="4" w:space="0" w:color="auto"/>
              <w:bottom w:val="single" w:sz="4" w:space="0" w:color="auto"/>
              <w:right w:val="single" w:sz="4" w:space="0" w:color="auto"/>
            </w:tcBorders>
          </w:tcPr>
          <w:p w14:paraId="080428A9"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66" w:type="dxa"/>
            <w:tcBorders>
              <w:top w:val="single" w:sz="4" w:space="0" w:color="auto"/>
              <w:left w:val="single" w:sz="4" w:space="0" w:color="auto"/>
              <w:bottom w:val="single" w:sz="4" w:space="0" w:color="auto"/>
              <w:right w:val="single" w:sz="4" w:space="0" w:color="auto"/>
            </w:tcBorders>
          </w:tcPr>
          <w:p w14:paraId="22988655"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14:paraId="5066216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78.0.05.70510</w:t>
            </w:r>
          </w:p>
        </w:tc>
        <w:tc>
          <w:tcPr>
            <w:tcW w:w="498" w:type="dxa"/>
            <w:tcBorders>
              <w:top w:val="single" w:sz="4" w:space="0" w:color="auto"/>
              <w:left w:val="single" w:sz="4" w:space="0" w:color="auto"/>
              <w:bottom w:val="single" w:sz="4" w:space="0" w:color="auto"/>
              <w:right w:val="single" w:sz="4" w:space="0" w:color="auto"/>
            </w:tcBorders>
          </w:tcPr>
          <w:p w14:paraId="791D356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120" w:type="dxa"/>
            <w:tcBorders>
              <w:top w:val="single" w:sz="4" w:space="0" w:color="auto"/>
              <w:left w:val="single" w:sz="4" w:space="0" w:color="auto"/>
              <w:bottom w:val="single" w:sz="4" w:space="0" w:color="auto"/>
              <w:right w:val="single" w:sz="4" w:space="0" w:color="auto"/>
            </w:tcBorders>
          </w:tcPr>
          <w:p w14:paraId="709786D6"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40,00</w:t>
            </w:r>
          </w:p>
        </w:tc>
      </w:tr>
      <w:tr w:rsidR="00A4606A" w:rsidRPr="00F32428" w14:paraId="4B732282" w14:textId="77777777" w:rsidTr="0050440A">
        <w:trPr>
          <w:trHeight w:val="247"/>
        </w:trPr>
        <w:tc>
          <w:tcPr>
            <w:tcW w:w="6289" w:type="dxa"/>
            <w:tcBorders>
              <w:top w:val="single" w:sz="4" w:space="0" w:color="auto"/>
              <w:left w:val="single" w:sz="4" w:space="0" w:color="auto"/>
              <w:bottom w:val="single" w:sz="4" w:space="0" w:color="auto"/>
              <w:right w:val="single" w:sz="4" w:space="0" w:color="auto"/>
            </w:tcBorders>
          </w:tcPr>
          <w:p w14:paraId="6A91F1EF" w14:textId="77777777" w:rsidR="00A4606A" w:rsidRPr="00F32428" w:rsidRDefault="00A4606A" w:rsidP="0050440A">
            <w:pPr>
              <w:jc w:val="both"/>
              <w:rPr>
                <w:b/>
                <w:bCs/>
                <w:sz w:val="22"/>
                <w:szCs w:val="22"/>
              </w:rPr>
            </w:pPr>
            <w:r w:rsidRPr="00F32428">
              <w:rPr>
                <w:b/>
                <w:bCs/>
                <w:sz w:val="22"/>
                <w:szCs w:val="22"/>
              </w:rPr>
              <w:t>СОЦИАЛЬНАЯ ПОЛИТИКА</w:t>
            </w:r>
          </w:p>
        </w:tc>
        <w:tc>
          <w:tcPr>
            <w:tcW w:w="566" w:type="dxa"/>
            <w:tcBorders>
              <w:top w:val="single" w:sz="4" w:space="0" w:color="auto"/>
              <w:left w:val="single" w:sz="4" w:space="0" w:color="auto"/>
              <w:bottom w:val="single" w:sz="4" w:space="0" w:color="auto"/>
              <w:right w:val="single" w:sz="4" w:space="0" w:color="auto"/>
            </w:tcBorders>
          </w:tcPr>
          <w:p w14:paraId="7BFB4E11" w14:textId="77777777" w:rsidR="00A4606A" w:rsidRPr="00F32428" w:rsidRDefault="00A4606A" w:rsidP="0050440A">
            <w:pPr>
              <w:rPr>
                <w:b/>
                <w:bCs/>
                <w:sz w:val="22"/>
                <w:szCs w:val="22"/>
              </w:rPr>
            </w:pPr>
            <w:r w:rsidRPr="00F32428">
              <w:rPr>
                <w:b/>
                <w:bCs/>
                <w:sz w:val="22"/>
                <w:szCs w:val="22"/>
              </w:rPr>
              <w:t>1000</w:t>
            </w:r>
          </w:p>
        </w:tc>
        <w:tc>
          <w:tcPr>
            <w:tcW w:w="1592" w:type="dxa"/>
            <w:tcBorders>
              <w:top w:val="single" w:sz="4" w:space="0" w:color="auto"/>
              <w:left w:val="single" w:sz="4" w:space="0" w:color="auto"/>
              <w:bottom w:val="single" w:sz="4" w:space="0" w:color="auto"/>
              <w:right w:val="single" w:sz="4" w:space="0" w:color="auto"/>
            </w:tcBorders>
          </w:tcPr>
          <w:p w14:paraId="72EECE25" w14:textId="77777777" w:rsidR="00A4606A" w:rsidRPr="00F32428" w:rsidRDefault="00A4606A" w:rsidP="0050440A">
            <w:pPr>
              <w:rPr>
                <w:b/>
                <w:bCs/>
                <w:sz w:val="22"/>
                <w:szCs w:val="22"/>
              </w:rPr>
            </w:pPr>
          </w:p>
        </w:tc>
        <w:tc>
          <w:tcPr>
            <w:tcW w:w="498" w:type="dxa"/>
            <w:tcBorders>
              <w:top w:val="single" w:sz="4" w:space="0" w:color="auto"/>
              <w:left w:val="single" w:sz="4" w:space="0" w:color="auto"/>
              <w:bottom w:val="single" w:sz="4" w:space="0" w:color="auto"/>
              <w:right w:val="single" w:sz="4" w:space="0" w:color="auto"/>
            </w:tcBorders>
          </w:tcPr>
          <w:p w14:paraId="4E6757E7" w14:textId="77777777" w:rsidR="00A4606A" w:rsidRPr="00F32428" w:rsidRDefault="00A4606A" w:rsidP="0050440A">
            <w:pPr>
              <w:rPr>
                <w:b/>
                <w:bCs/>
                <w:sz w:val="22"/>
                <w:szCs w:val="22"/>
              </w:rPr>
            </w:pPr>
          </w:p>
        </w:tc>
        <w:tc>
          <w:tcPr>
            <w:tcW w:w="1120" w:type="dxa"/>
            <w:tcBorders>
              <w:top w:val="single" w:sz="4" w:space="0" w:color="auto"/>
              <w:left w:val="single" w:sz="4" w:space="0" w:color="auto"/>
              <w:bottom w:val="single" w:sz="4" w:space="0" w:color="auto"/>
              <w:right w:val="single" w:sz="4" w:space="0" w:color="auto"/>
            </w:tcBorders>
          </w:tcPr>
          <w:p w14:paraId="6DA41980" w14:textId="77777777" w:rsidR="00A4606A" w:rsidRPr="00F32428" w:rsidRDefault="00A4606A" w:rsidP="0050440A">
            <w:pPr>
              <w:jc w:val="center"/>
              <w:rPr>
                <w:b/>
                <w:sz w:val="22"/>
                <w:szCs w:val="22"/>
              </w:rPr>
            </w:pPr>
            <w:r w:rsidRPr="00F32428">
              <w:rPr>
                <w:b/>
                <w:sz w:val="22"/>
                <w:szCs w:val="22"/>
              </w:rPr>
              <w:t>454,04</w:t>
            </w:r>
          </w:p>
        </w:tc>
      </w:tr>
      <w:tr w:rsidR="00A4606A" w:rsidRPr="00F32428" w14:paraId="50B26066" w14:textId="77777777" w:rsidTr="0050440A">
        <w:trPr>
          <w:trHeight w:val="247"/>
        </w:trPr>
        <w:tc>
          <w:tcPr>
            <w:tcW w:w="6289" w:type="dxa"/>
            <w:tcBorders>
              <w:top w:val="single" w:sz="4" w:space="0" w:color="auto"/>
              <w:left w:val="single" w:sz="4" w:space="0" w:color="auto"/>
              <w:bottom w:val="single" w:sz="4" w:space="0" w:color="auto"/>
              <w:right w:val="single" w:sz="4" w:space="0" w:color="auto"/>
            </w:tcBorders>
          </w:tcPr>
          <w:p w14:paraId="1AFFBB5B" w14:textId="77777777" w:rsidR="00A4606A" w:rsidRPr="00F32428" w:rsidRDefault="00A4606A" w:rsidP="0050440A">
            <w:pPr>
              <w:jc w:val="both"/>
              <w:rPr>
                <w:bCs/>
                <w:sz w:val="22"/>
                <w:szCs w:val="22"/>
              </w:rPr>
            </w:pPr>
            <w:r w:rsidRPr="00F32428">
              <w:rPr>
                <w:bCs/>
                <w:sz w:val="22"/>
                <w:szCs w:val="22"/>
              </w:rPr>
              <w:t>Пенсионное обеспечение</w:t>
            </w:r>
          </w:p>
        </w:tc>
        <w:tc>
          <w:tcPr>
            <w:tcW w:w="566" w:type="dxa"/>
            <w:tcBorders>
              <w:top w:val="single" w:sz="4" w:space="0" w:color="auto"/>
              <w:left w:val="single" w:sz="4" w:space="0" w:color="auto"/>
              <w:bottom w:val="single" w:sz="4" w:space="0" w:color="auto"/>
              <w:right w:val="single" w:sz="4" w:space="0" w:color="auto"/>
            </w:tcBorders>
          </w:tcPr>
          <w:p w14:paraId="5FC35BA3" w14:textId="77777777" w:rsidR="00A4606A" w:rsidRPr="00F32428" w:rsidRDefault="00A4606A" w:rsidP="0050440A">
            <w:pPr>
              <w:rPr>
                <w:bCs/>
                <w:sz w:val="22"/>
                <w:szCs w:val="22"/>
              </w:rPr>
            </w:pPr>
            <w:r w:rsidRPr="00F32428">
              <w:rPr>
                <w:bCs/>
                <w:sz w:val="22"/>
                <w:szCs w:val="22"/>
              </w:rPr>
              <w:t>1001</w:t>
            </w:r>
          </w:p>
        </w:tc>
        <w:tc>
          <w:tcPr>
            <w:tcW w:w="1592" w:type="dxa"/>
            <w:tcBorders>
              <w:top w:val="single" w:sz="4" w:space="0" w:color="auto"/>
              <w:left w:val="single" w:sz="4" w:space="0" w:color="auto"/>
              <w:bottom w:val="single" w:sz="4" w:space="0" w:color="auto"/>
              <w:right w:val="single" w:sz="4" w:space="0" w:color="auto"/>
            </w:tcBorders>
          </w:tcPr>
          <w:p w14:paraId="649F644A" w14:textId="77777777" w:rsidR="00A4606A" w:rsidRPr="00F32428" w:rsidRDefault="00A4606A" w:rsidP="0050440A">
            <w:pPr>
              <w:rPr>
                <w:sz w:val="22"/>
                <w:szCs w:val="22"/>
              </w:rPr>
            </w:pPr>
          </w:p>
        </w:tc>
        <w:tc>
          <w:tcPr>
            <w:tcW w:w="498" w:type="dxa"/>
            <w:tcBorders>
              <w:top w:val="single" w:sz="4" w:space="0" w:color="auto"/>
              <w:left w:val="single" w:sz="4" w:space="0" w:color="auto"/>
              <w:bottom w:val="single" w:sz="4" w:space="0" w:color="auto"/>
              <w:right w:val="single" w:sz="4" w:space="0" w:color="auto"/>
            </w:tcBorders>
          </w:tcPr>
          <w:p w14:paraId="51D7502F" w14:textId="77777777" w:rsidR="00A4606A" w:rsidRPr="00F32428" w:rsidRDefault="00A4606A" w:rsidP="0050440A">
            <w:pPr>
              <w:rPr>
                <w:sz w:val="22"/>
                <w:szCs w:val="22"/>
              </w:rPr>
            </w:pPr>
          </w:p>
        </w:tc>
        <w:tc>
          <w:tcPr>
            <w:tcW w:w="1120" w:type="dxa"/>
            <w:tcBorders>
              <w:top w:val="single" w:sz="4" w:space="0" w:color="auto"/>
              <w:left w:val="single" w:sz="4" w:space="0" w:color="auto"/>
              <w:bottom w:val="single" w:sz="4" w:space="0" w:color="auto"/>
              <w:right w:val="single" w:sz="4" w:space="0" w:color="auto"/>
            </w:tcBorders>
          </w:tcPr>
          <w:p w14:paraId="4C2C0B17" w14:textId="77777777" w:rsidR="00A4606A" w:rsidRPr="00F32428" w:rsidRDefault="00A4606A" w:rsidP="0050440A">
            <w:pPr>
              <w:jc w:val="center"/>
              <w:rPr>
                <w:sz w:val="22"/>
                <w:szCs w:val="22"/>
              </w:rPr>
            </w:pPr>
            <w:r w:rsidRPr="00F32428">
              <w:rPr>
                <w:sz w:val="22"/>
                <w:szCs w:val="22"/>
              </w:rPr>
              <w:t>454,04</w:t>
            </w:r>
          </w:p>
        </w:tc>
      </w:tr>
      <w:tr w:rsidR="00A4606A" w:rsidRPr="00F32428" w14:paraId="633F6BD7" w14:textId="77777777" w:rsidTr="0050440A">
        <w:trPr>
          <w:trHeight w:val="247"/>
        </w:trPr>
        <w:tc>
          <w:tcPr>
            <w:tcW w:w="6289" w:type="dxa"/>
            <w:tcBorders>
              <w:top w:val="single" w:sz="4" w:space="0" w:color="auto"/>
              <w:left w:val="single" w:sz="4" w:space="0" w:color="auto"/>
              <w:bottom w:val="single" w:sz="4" w:space="0" w:color="auto"/>
              <w:right w:val="single" w:sz="4" w:space="0" w:color="auto"/>
            </w:tcBorders>
          </w:tcPr>
          <w:p w14:paraId="66290A3C" w14:textId="77777777" w:rsidR="00A4606A" w:rsidRPr="00F32428" w:rsidRDefault="00A4606A" w:rsidP="0050440A">
            <w:pPr>
              <w:jc w:val="both"/>
              <w:rPr>
                <w:color w:val="000000"/>
                <w:sz w:val="22"/>
                <w:szCs w:val="22"/>
              </w:rPr>
            </w:pPr>
            <w:r w:rsidRPr="00F32428">
              <w:rPr>
                <w:sz w:val="22"/>
                <w:szCs w:val="22"/>
              </w:rPr>
              <w:t>Непрограммные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14:paraId="4F7A903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1001</w:t>
            </w:r>
          </w:p>
        </w:tc>
        <w:tc>
          <w:tcPr>
            <w:tcW w:w="1592" w:type="dxa"/>
            <w:tcBorders>
              <w:top w:val="single" w:sz="4" w:space="0" w:color="auto"/>
              <w:left w:val="single" w:sz="4" w:space="0" w:color="auto"/>
              <w:bottom w:val="single" w:sz="4" w:space="0" w:color="auto"/>
              <w:right w:val="single" w:sz="4" w:space="0" w:color="auto"/>
            </w:tcBorders>
          </w:tcPr>
          <w:p w14:paraId="2BFA6CF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70.0.00.00000</w:t>
            </w:r>
          </w:p>
        </w:tc>
        <w:tc>
          <w:tcPr>
            <w:tcW w:w="498" w:type="dxa"/>
            <w:tcBorders>
              <w:top w:val="single" w:sz="4" w:space="0" w:color="auto"/>
              <w:left w:val="single" w:sz="4" w:space="0" w:color="auto"/>
              <w:bottom w:val="single" w:sz="4" w:space="0" w:color="auto"/>
              <w:right w:val="single" w:sz="4" w:space="0" w:color="auto"/>
            </w:tcBorders>
          </w:tcPr>
          <w:p w14:paraId="4132E5F2" w14:textId="77777777" w:rsidR="00A4606A" w:rsidRPr="00F32428" w:rsidRDefault="00A4606A" w:rsidP="0050440A">
            <w:pPr>
              <w:rPr>
                <w:sz w:val="22"/>
                <w:szCs w:val="22"/>
              </w:rPr>
            </w:pPr>
          </w:p>
        </w:tc>
        <w:tc>
          <w:tcPr>
            <w:tcW w:w="1120" w:type="dxa"/>
            <w:tcBorders>
              <w:top w:val="single" w:sz="4" w:space="0" w:color="auto"/>
              <w:left w:val="single" w:sz="4" w:space="0" w:color="auto"/>
              <w:bottom w:val="single" w:sz="4" w:space="0" w:color="auto"/>
              <w:right w:val="single" w:sz="4" w:space="0" w:color="auto"/>
            </w:tcBorders>
          </w:tcPr>
          <w:p w14:paraId="58AC40D1" w14:textId="77777777" w:rsidR="00A4606A" w:rsidRPr="00F32428" w:rsidRDefault="00A4606A" w:rsidP="0050440A">
            <w:pPr>
              <w:jc w:val="center"/>
              <w:rPr>
                <w:sz w:val="22"/>
                <w:szCs w:val="22"/>
              </w:rPr>
            </w:pPr>
            <w:r w:rsidRPr="00F32428">
              <w:rPr>
                <w:sz w:val="22"/>
                <w:szCs w:val="22"/>
              </w:rPr>
              <w:t>454,04</w:t>
            </w:r>
          </w:p>
        </w:tc>
      </w:tr>
      <w:tr w:rsidR="00A4606A" w:rsidRPr="00F32428" w14:paraId="0C7C8E9E" w14:textId="77777777" w:rsidTr="0050440A">
        <w:trPr>
          <w:trHeight w:val="247"/>
        </w:trPr>
        <w:tc>
          <w:tcPr>
            <w:tcW w:w="6289" w:type="dxa"/>
            <w:tcBorders>
              <w:top w:val="single" w:sz="4" w:space="0" w:color="auto"/>
              <w:left w:val="single" w:sz="6" w:space="0" w:color="auto"/>
              <w:bottom w:val="single" w:sz="6" w:space="0" w:color="auto"/>
              <w:right w:val="single" w:sz="6" w:space="0" w:color="auto"/>
            </w:tcBorders>
          </w:tcPr>
          <w:p w14:paraId="1318EFC0" w14:textId="77777777" w:rsidR="00A4606A" w:rsidRPr="00F32428" w:rsidRDefault="00A4606A" w:rsidP="0050440A">
            <w:pPr>
              <w:jc w:val="both"/>
              <w:rPr>
                <w:sz w:val="22"/>
                <w:szCs w:val="22"/>
              </w:rPr>
            </w:pPr>
            <w:r w:rsidRPr="00F32428">
              <w:rPr>
                <w:color w:val="000000"/>
                <w:sz w:val="22"/>
                <w:szCs w:val="22"/>
              </w:rPr>
              <w:t>Доплаты к пенсиям муниципальных служащих</w:t>
            </w:r>
          </w:p>
        </w:tc>
        <w:tc>
          <w:tcPr>
            <w:tcW w:w="566" w:type="dxa"/>
            <w:tcBorders>
              <w:top w:val="single" w:sz="4" w:space="0" w:color="auto"/>
              <w:left w:val="single" w:sz="6" w:space="0" w:color="auto"/>
              <w:bottom w:val="single" w:sz="6" w:space="0" w:color="auto"/>
              <w:right w:val="single" w:sz="6" w:space="0" w:color="auto"/>
            </w:tcBorders>
          </w:tcPr>
          <w:p w14:paraId="3EB247A8" w14:textId="77777777" w:rsidR="00A4606A" w:rsidRPr="00F32428" w:rsidRDefault="00A4606A" w:rsidP="0050440A">
            <w:pPr>
              <w:rPr>
                <w:sz w:val="22"/>
                <w:szCs w:val="22"/>
              </w:rPr>
            </w:pPr>
            <w:r w:rsidRPr="00F32428">
              <w:rPr>
                <w:sz w:val="22"/>
                <w:szCs w:val="22"/>
              </w:rPr>
              <w:t>1001</w:t>
            </w:r>
          </w:p>
        </w:tc>
        <w:tc>
          <w:tcPr>
            <w:tcW w:w="1592" w:type="dxa"/>
            <w:tcBorders>
              <w:top w:val="single" w:sz="4" w:space="0" w:color="auto"/>
              <w:left w:val="single" w:sz="6" w:space="0" w:color="auto"/>
              <w:bottom w:val="single" w:sz="6" w:space="0" w:color="auto"/>
              <w:right w:val="single" w:sz="6" w:space="0" w:color="auto"/>
            </w:tcBorders>
          </w:tcPr>
          <w:p w14:paraId="5873C6A1" w14:textId="77777777" w:rsidR="00A4606A" w:rsidRPr="00F32428" w:rsidRDefault="00A4606A" w:rsidP="0050440A">
            <w:pPr>
              <w:rPr>
                <w:sz w:val="22"/>
                <w:szCs w:val="22"/>
              </w:rPr>
            </w:pPr>
            <w:r w:rsidRPr="00F32428">
              <w:rPr>
                <w:color w:val="000000"/>
                <w:sz w:val="22"/>
                <w:szCs w:val="22"/>
              </w:rPr>
              <w:t>70.0.00.10010</w:t>
            </w:r>
          </w:p>
        </w:tc>
        <w:tc>
          <w:tcPr>
            <w:tcW w:w="498" w:type="dxa"/>
            <w:tcBorders>
              <w:top w:val="single" w:sz="4" w:space="0" w:color="auto"/>
              <w:left w:val="single" w:sz="6" w:space="0" w:color="auto"/>
              <w:bottom w:val="single" w:sz="6" w:space="0" w:color="auto"/>
              <w:right w:val="single" w:sz="6" w:space="0" w:color="auto"/>
            </w:tcBorders>
          </w:tcPr>
          <w:p w14:paraId="6C97FD14" w14:textId="77777777" w:rsidR="00A4606A" w:rsidRPr="00F32428" w:rsidRDefault="00A4606A" w:rsidP="0050440A">
            <w:pPr>
              <w:rPr>
                <w:sz w:val="22"/>
                <w:szCs w:val="22"/>
              </w:rPr>
            </w:pPr>
          </w:p>
        </w:tc>
        <w:tc>
          <w:tcPr>
            <w:tcW w:w="1120" w:type="dxa"/>
            <w:tcBorders>
              <w:top w:val="single" w:sz="4" w:space="0" w:color="auto"/>
              <w:left w:val="single" w:sz="6" w:space="0" w:color="auto"/>
              <w:bottom w:val="single" w:sz="6" w:space="0" w:color="auto"/>
              <w:right w:val="single" w:sz="6" w:space="0" w:color="auto"/>
            </w:tcBorders>
          </w:tcPr>
          <w:p w14:paraId="1DD4EC5E" w14:textId="77777777" w:rsidR="00A4606A" w:rsidRPr="00F32428" w:rsidRDefault="00A4606A" w:rsidP="0050440A">
            <w:pPr>
              <w:jc w:val="center"/>
              <w:rPr>
                <w:sz w:val="22"/>
                <w:szCs w:val="22"/>
              </w:rPr>
            </w:pPr>
            <w:r w:rsidRPr="00F32428">
              <w:rPr>
                <w:sz w:val="22"/>
                <w:szCs w:val="22"/>
              </w:rPr>
              <w:t>454,04</w:t>
            </w:r>
          </w:p>
        </w:tc>
      </w:tr>
      <w:tr w:rsidR="00A4606A" w:rsidRPr="00F32428" w14:paraId="2E682768" w14:textId="77777777" w:rsidTr="0050440A">
        <w:trPr>
          <w:trHeight w:val="247"/>
        </w:trPr>
        <w:tc>
          <w:tcPr>
            <w:tcW w:w="6289" w:type="dxa"/>
            <w:tcBorders>
              <w:top w:val="single" w:sz="6" w:space="0" w:color="auto"/>
              <w:left w:val="single" w:sz="6" w:space="0" w:color="auto"/>
              <w:bottom w:val="single" w:sz="6" w:space="0" w:color="auto"/>
              <w:right w:val="single" w:sz="6" w:space="0" w:color="auto"/>
            </w:tcBorders>
          </w:tcPr>
          <w:p w14:paraId="21780D48" w14:textId="77777777" w:rsidR="00A4606A" w:rsidRPr="00F32428" w:rsidRDefault="00A4606A" w:rsidP="0050440A">
            <w:pPr>
              <w:jc w:val="both"/>
              <w:rPr>
                <w:sz w:val="22"/>
                <w:szCs w:val="22"/>
              </w:rPr>
            </w:pPr>
            <w:r w:rsidRPr="00F32428">
              <w:rPr>
                <w:color w:val="000000"/>
                <w:sz w:val="22"/>
                <w:szCs w:val="22"/>
              </w:rPr>
              <w:t>Социальное обеспечение и иные выплаты населению</w:t>
            </w:r>
          </w:p>
        </w:tc>
        <w:tc>
          <w:tcPr>
            <w:tcW w:w="566" w:type="dxa"/>
            <w:tcBorders>
              <w:top w:val="single" w:sz="6" w:space="0" w:color="auto"/>
              <w:left w:val="single" w:sz="6" w:space="0" w:color="auto"/>
              <w:bottom w:val="single" w:sz="6" w:space="0" w:color="auto"/>
              <w:right w:val="single" w:sz="6" w:space="0" w:color="auto"/>
            </w:tcBorders>
          </w:tcPr>
          <w:p w14:paraId="15A23A62" w14:textId="77777777" w:rsidR="00A4606A" w:rsidRPr="00F32428" w:rsidRDefault="00A4606A" w:rsidP="0050440A">
            <w:pPr>
              <w:rPr>
                <w:sz w:val="22"/>
                <w:szCs w:val="22"/>
              </w:rPr>
            </w:pPr>
            <w:r w:rsidRPr="00F32428">
              <w:rPr>
                <w:sz w:val="22"/>
                <w:szCs w:val="22"/>
              </w:rPr>
              <w:t>1001</w:t>
            </w:r>
          </w:p>
        </w:tc>
        <w:tc>
          <w:tcPr>
            <w:tcW w:w="1592" w:type="dxa"/>
            <w:tcBorders>
              <w:top w:val="single" w:sz="6" w:space="0" w:color="auto"/>
              <w:left w:val="single" w:sz="6" w:space="0" w:color="auto"/>
              <w:bottom w:val="single" w:sz="6" w:space="0" w:color="auto"/>
              <w:right w:val="single" w:sz="6" w:space="0" w:color="auto"/>
            </w:tcBorders>
          </w:tcPr>
          <w:p w14:paraId="0BA67010" w14:textId="77777777" w:rsidR="00A4606A" w:rsidRPr="00F32428" w:rsidRDefault="00A4606A" w:rsidP="0050440A">
            <w:pPr>
              <w:rPr>
                <w:sz w:val="22"/>
                <w:szCs w:val="22"/>
              </w:rPr>
            </w:pPr>
            <w:r w:rsidRPr="00F32428">
              <w:rPr>
                <w:color w:val="000000"/>
                <w:sz w:val="22"/>
                <w:szCs w:val="22"/>
              </w:rPr>
              <w:t>70.0.00.10010</w:t>
            </w:r>
          </w:p>
        </w:tc>
        <w:tc>
          <w:tcPr>
            <w:tcW w:w="498" w:type="dxa"/>
            <w:tcBorders>
              <w:top w:val="single" w:sz="6" w:space="0" w:color="auto"/>
              <w:left w:val="single" w:sz="6" w:space="0" w:color="auto"/>
              <w:bottom w:val="single" w:sz="6" w:space="0" w:color="auto"/>
              <w:right w:val="single" w:sz="6" w:space="0" w:color="auto"/>
            </w:tcBorders>
          </w:tcPr>
          <w:p w14:paraId="0B25BA9B" w14:textId="77777777" w:rsidR="00A4606A" w:rsidRPr="00F32428" w:rsidRDefault="00A4606A" w:rsidP="0050440A">
            <w:pPr>
              <w:rPr>
                <w:sz w:val="22"/>
                <w:szCs w:val="22"/>
              </w:rPr>
            </w:pPr>
            <w:r w:rsidRPr="00F32428">
              <w:rPr>
                <w:sz w:val="22"/>
                <w:szCs w:val="22"/>
              </w:rPr>
              <w:t>300</w:t>
            </w:r>
          </w:p>
        </w:tc>
        <w:tc>
          <w:tcPr>
            <w:tcW w:w="1120" w:type="dxa"/>
            <w:tcBorders>
              <w:top w:val="single" w:sz="6" w:space="0" w:color="auto"/>
              <w:left w:val="single" w:sz="6" w:space="0" w:color="auto"/>
              <w:bottom w:val="single" w:sz="6" w:space="0" w:color="auto"/>
              <w:right w:val="single" w:sz="6" w:space="0" w:color="auto"/>
            </w:tcBorders>
          </w:tcPr>
          <w:p w14:paraId="417486E7" w14:textId="77777777" w:rsidR="00A4606A" w:rsidRPr="00F32428" w:rsidRDefault="00A4606A" w:rsidP="0050440A">
            <w:pPr>
              <w:jc w:val="center"/>
              <w:rPr>
                <w:sz w:val="22"/>
                <w:szCs w:val="22"/>
              </w:rPr>
            </w:pPr>
            <w:r w:rsidRPr="00F32428">
              <w:rPr>
                <w:sz w:val="22"/>
                <w:szCs w:val="22"/>
              </w:rPr>
              <w:t>454,04</w:t>
            </w:r>
          </w:p>
        </w:tc>
      </w:tr>
      <w:tr w:rsidR="00A4606A" w:rsidRPr="00F32428" w14:paraId="1F8B2BCB" w14:textId="77777777" w:rsidTr="0050440A">
        <w:trPr>
          <w:trHeight w:val="247"/>
        </w:trPr>
        <w:tc>
          <w:tcPr>
            <w:tcW w:w="6289" w:type="dxa"/>
            <w:tcBorders>
              <w:top w:val="single" w:sz="6" w:space="0" w:color="auto"/>
              <w:left w:val="single" w:sz="6" w:space="0" w:color="auto"/>
              <w:bottom w:val="single" w:sz="6" w:space="0" w:color="auto"/>
              <w:right w:val="single" w:sz="6" w:space="0" w:color="auto"/>
            </w:tcBorders>
          </w:tcPr>
          <w:p w14:paraId="6CBC924D" w14:textId="77777777" w:rsidR="00A4606A" w:rsidRPr="00F32428" w:rsidRDefault="00A4606A" w:rsidP="0050440A">
            <w:pPr>
              <w:jc w:val="both"/>
              <w:rPr>
                <w:color w:val="000000"/>
                <w:sz w:val="22"/>
                <w:szCs w:val="22"/>
              </w:rPr>
            </w:pPr>
            <w:r w:rsidRPr="00F32428">
              <w:rPr>
                <w:color w:val="000000"/>
                <w:sz w:val="22"/>
                <w:szCs w:val="22"/>
              </w:rPr>
              <w:t>Публичные нормативные социальные выплаты гражданам</w:t>
            </w:r>
          </w:p>
        </w:tc>
        <w:tc>
          <w:tcPr>
            <w:tcW w:w="566" w:type="dxa"/>
            <w:tcBorders>
              <w:top w:val="single" w:sz="6" w:space="0" w:color="auto"/>
              <w:left w:val="single" w:sz="6" w:space="0" w:color="auto"/>
              <w:bottom w:val="single" w:sz="6" w:space="0" w:color="auto"/>
              <w:right w:val="single" w:sz="6" w:space="0" w:color="auto"/>
            </w:tcBorders>
          </w:tcPr>
          <w:p w14:paraId="194585CB" w14:textId="77777777" w:rsidR="00A4606A" w:rsidRPr="00F32428" w:rsidRDefault="00A4606A" w:rsidP="0050440A">
            <w:pPr>
              <w:rPr>
                <w:sz w:val="22"/>
                <w:szCs w:val="22"/>
              </w:rPr>
            </w:pPr>
            <w:r w:rsidRPr="00F32428">
              <w:rPr>
                <w:sz w:val="22"/>
                <w:szCs w:val="22"/>
              </w:rPr>
              <w:t>1001</w:t>
            </w:r>
          </w:p>
        </w:tc>
        <w:tc>
          <w:tcPr>
            <w:tcW w:w="1592" w:type="dxa"/>
            <w:tcBorders>
              <w:top w:val="single" w:sz="6" w:space="0" w:color="auto"/>
              <w:left w:val="single" w:sz="6" w:space="0" w:color="auto"/>
              <w:bottom w:val="single" w:sz="6" w:space="0" w:color="auto"/>
              <w:right w:val="single" w:sz="6" w:space="0" w:color="auto"/>
            </w:tcBorders>
          </w:tcPr>
          <w:p w14:paraId="1B2A6CED" w14:textId="77777777" w:rsidR="00A4606A" w:rsidRPr="00F32428" w:rsidRDefault="00A4606A" w:rsidP="0050440A">
            <w:pPr>
              <w:rPr>
                <w:sz w:val="22"/>
                <w:szCs w:val="22"/>
              </w:rPr>
            </w:pPr>
            <w:r w:rsidRPr="00F32428">
              <w:rPr>
                <w:color w:val="000000"/>
                <w:sz w:val="22"/>
                <w:szCs w:val="22"/>
              </w:rPr>
              <w:t>70.0.00.10010</w:t>
            </w:r>
          </w:p>
        </w:tc>
        <w:tc>
          <w:tcPr>
            <w:tcW w:w="498" w:type="dxa"/>
            <w:tcBorders>
              <w:top w:val="single" w:sz="6" w:space="0" w:color="auto"/>
              <w:left w:val="single" w:sz="6" w:space="0" w:color="auto"/>
              <w:bottom w:val="single" w:sz="6" w:space="0" w:color="auto"/>
              <w:right w:val="single" w:sz="6" w:space="0" w:color="auto"/>
            </w:tcBorders>
          </w:tcPr>
          <w:p w14:paraId="45A19212" w14:textId="77777777" w:rsidR="00A4606A" w:rsidRPr="00F32428" w:rsidRDefault="00A4606A" w:rsidP="0050440A">
            <w:pPr>
              <w:rPr>
                <w:sz w:val="22"/>
                <w:szCs w:val="22"/>
              </w:rPr>
            </w:pPr>
            <w:r w:rsidRPr="00F32428">
              <w:rPr>
                <w:sz w:val="22"/>
                <w:szCs w:val="22"/>
              </w:rPr>
              <w:t>310</w:t>
            </w:r>
          </w:p>
        </w:tc>
        <w:tc>
          <w:tcPr>
            <w:tcW w:w="1120" w:type="dxa"/>
            <w:tcBorders>
              <w:top w:val="single" w:sz="6" w:space="0" w:color="auto"/>
              <w:left w:val="single" w:sz="6" w:space="0" w:color="auto"/>
              <w:bottom w:val="single" w:sz="6" w:space="0" w:color="auto"/>
              <w:right w:val="single" w:sz="6" w:space="0" w:color="auto"/>
            </w:tcBorders>
          </w:tcPr>
          <w:p w14:paraId="626D8B70" w14:textId="77777777" w:rsidR="00A4606A" w:rsidRPr="00F32428" w:rsidRDefault="00A4606A" w:rsidP="0050440A">
            <w:pPr>
              <w:jc w:val="center"/>
              <w:rPr>
                <w:sz w:val="22"/>
                <w:szCs w:val="22"/>
              </w:rPr>
            </w:pPr>
            <w:r w:rsidRPr="00F32428">
              <w:rPr>
                <w:sz w:val="22"/>
                <w:szCs w:val="22"/>
              </w:rPr>
              <w:t>454,04</w:t>
            </w:r>
          </w:p>
        </w:tc>
      </w:tr>
      <w:tr w:rsidR="00A4606A" w:rsidRPr="00F32428" w14:paraId="172B3D7C" w14:textId="77777777" w:rsidTr="0050440A">
        <w:trPr>
          <w:trHeight w:val="247"/>
        </w:trPr>
        <w:tc>
          <w:tcPr>
            <w:tcW w:w="6289" w:type="dxa"/>
            <w:tcBorders>
              <w:top w:val="single" w:sz="6" w:space="0" w:color="auto"/>
              <w:left w:val="single" w:sz="6" w:space="0" w:color="auto"/>
              <w:bottom w:val="single" w:sz="6" w:space="0" w:color="auto"/>
              <w:right w:val="single" w:sz="6" w:space="0" w:color="auto"/>
            </w:tcBorders>
          </w:tcPr>
          <w:p w14:paraId="391BD7FF" w14:textId="77777777" w:rsidR="00A4606A" w:rsidRPr="00F32428" w:rsidRDefault="00A4606A" w:rsidP="0050440A">
            <w:pPr>
              <w:jc w:val="both"/>
              <w:rPr>
                <w:b/>
                <w:color w:val="000000"/>
                <w:sz w:val="22"/>
                <w:szCs w:val="22"/>
              </w:rPr>
            </w:pPr>
            <w:r w:rsidRPr="00F32428">
              <w:rPr>
                <w:b/>
                <w:color w:val="000000"/>
                <w:sz w:val="22"/>
                <w:szCs w:val="22"/>
              </w:rPr>
              <w:t>ФИЗИЧЕСКАЯ КУЛЬТУРА И СПОРТ</w:t>
            </w:r>
          </w:p>
        </w:tc>
        <w:tc>
          <w:tcPr>
            <w:tcW w:w="566" w:type="dxa"/>
            <w:tcBorders>
              <w:top w:val="single" w:sz="6" w:space="0" w:color="auto"/>
              <w:left w:val="single" w:sz="6" w:space="0" w:color="auto"/>
              <w:bottom w:val="single" w:sz="6" w:space="0" w:color="auto"/>
              <w:right w:val="single" w:sz="6" w:space="0" w:color="auto"/>
            </w:tcBorders>
          </w:tcPr>
          <w:p w14:paraId="7C3A35E3" w14:textId="77777777" w:rsidR="00A4606A" w:rsidRPr="00F32428" w:rsidRDefault="00A4606A" w:rsidP="0050440A">
            <w:pPr>
              <w:rPr>
                <w:b/>
                <w:sz w:val="22"/>
                <w:szCs w:val="22"/>
              </w:rPr>
            </w:pPr>
            <w:r w:rsidRPr="00F32428">
              <w:rPr>
                <w:b/>
                <w:sz w:val="22"/>
                <w:szCs w:val="22"/>
              </w:rPr>
              <w:t>1100</w:t>
            </w:r>
          </w:p>
        </w:tc>
        <w:tc>
          <w:tcPr>
            <w:tcW w:w="1592" w:type="dxa"/>
            <w:tcBorders>
              <w:top w:val="single" w:sz="6" w:space="0" w:color="auto"/>
              <w:left w:val="single" w:sz="6" w:space="0" w:color="auto"/>
              <w:bottom w:val="single" w:sz="6" w:space="0" w:color="auto"/>
              <w:right w:val="single" w:sz="6" w:space="0" w:color="auto"/>
            </w:tcBorders>
          </w:tcPr>
          <w:p w14:paraId="60324704" w14:textId="77777777" w:rsidR="00A4606A" w:rsidRPr="00F32428" w:rsidRDefault="00A4606A" w:rsidP="0050440A">
            <w:pPr>
              <w:rPr>
                <w:b/>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03DB408B" w14:textId="77777777" w:rsidR="00A4606A" w:rsidRPr="00F32428" w:rsidRDefault="00A4606A" w:rsidP="0050440A">
            <w:pPr>
              <w:rPr>
                <w:b/>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D47D10B" w14:textId="77777777" w:rsidR="00A4606A" w:rsidRPr="00F32428" w:rsidRDefault="00A4606A" w:rsidP="0050440A">
            <w:pPr>
              <w:jc w:val="center"/>
              <w:rPr>
                <w:b/>
                <w:sz w:val="22"/>
                <w:szCs w:val="22"/>
              </w:rPr>
            </w:pPr>
            <w:r w:rsidRPr="00F32428">
              <w:rPr>
                <w:b/>
                <w:sz w:val="22"/>
                <w:szCs w:val="22"/>
              </w:rPr>
              <w:t>8,20</w:t>
            </w:r>
          </w:p>
        </w:tc>
      </w:tr>
      <w:tr w:rsidR="00A4606A" w:rsidRPr="00F32428" w14:paraId="72BE77BA" w14:textId="77777777" w:rsidTr="0050440A">
        <w:trPr>
          <w:trHeight w:val="247"/>
        </w:trPr>
        <w:tc>
          <w:tcPr>
            <w:tcW w:w="6289" w:type="dxa"/>
            <w:tcBorders>
              <w:top w:val="single" w:sz="6" w:space="0" w:color="auto"/>
              <w:left w:val="single" w:sz="6" w:space="0" w:color="auto"/>
              <w:bottom w:val="single" w:sz="6" w:space="0" w:color="auto"/>
              <w:right w:val="single" w:sz="6" w:space="0" w:color="auto"/>
            </w:tcBorders>
          </w:tcPr>
          <w:p w14:paraId="70E27125" w14:textId="77777777" w:rsidR="00A4606A" w:rsidRPr="00F32428" w:rsidRDefault="00A4606A" w:rsidP="0050440A">
            <w:pPr>
              <w:jc w:val="both"/>
              <w:rPr>
                <w:color w:val="000000"/>
                <w:sz w:val="22"/>
                <w:szCs w:val="22"/>
              </w:rPr>
            </w:pPr>
            <w:r w:rsidRPr="00F32428">
              <w:rPr>
                <w:color w:val="000000"/>
                <w:sz w:val="22"/>
                <w:szCs w:val="22"/>
              </w:rPr>
              <w:t>Массовый спорт</w:t>
            </w:r>
          </w:p>
        </w:tc>
        <w:tc>
          <w:tcPr>
            <w:tcW w:w="566" w:type="dxa"/>
            <w:tcBorders>
              <w:top w:val="single" w:sz="6" w:space="0" w:color="auto"/>
              <w:left w:val="single" w:sz="6" w:space="0" w:color="auto"/>
              <w:bottom w:val="single" w:sz="6" w:space="0" w:color="auto"/>
              <w:right w:val="single" w:sz="6" w:space="0" w:color="auto"/>
            </w:tcBorders>
          </w:tcPr>
          <w:p w14:paraId="3A1B9400" w14:textId="77777777" w:rsidR="00A4606A" w:rsidRPr="00F32428" w:rsidRDefault="00A4606A" w:rsidP="0050440A">
            <w:pPr>
              <w:rPr>
                <w:sz w:val="22"/>
                <w:szCs w:val="22"/>
              </w:rPr>
            </w:pPr>
            <w:r w:rsidRPr="00F32428">
              <w:rPr>
                <w:sz w:val="22"/>
                <w:szCs w:val="22"/>
              </w:rPr>
              <w:t>1102</w:t>
            </w:r>
          </w:p>
        </w:tc>
        <w:tc>
          <w:tcPr>
            <w:tcW w:w="1592" w:type="dxa"/>
            <w:tcBorders>
              <w:top w:val="single" w:sz="6" w:space="0" w:color="auto"/>
              <w:left w:val="single" w:sz="6" w:space="0" w:color="auto"/>
              <w:bottom w:val="single" w:sz="6" w:space="0" w:color="auto"/>
              <w:right w:val="single" w:sz="6" w:space="0" w:color="auto"/>
            </w:tcBorders>
          </w:tcPr>
          <w:p w14:paraId="4F098BB5" w14:textId="77777777" w:rsidR="00A4606A" w:rsidRPr="00F32428" w:rsidRDefault="00A4606A" w:rsidP="0050440A">
            <w:pPr>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3C417213" w14:textId="77777777" w:rsidR="00A4606A" w:rsidRPr="00F32428" w:rsidRDefault="00A4606A" w:rsidP="0050440A">
            <w:pPr>
              <w:rPr>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5C21C25" w14:textId="77777777" w:rsidR="00A4606A" w:rsidRPr="00F32428" w:rsidRDefault="00A4606A" w:rsidP="0050440A">
            <w:pPr>
              <w:jc w:val="center"/>
              <w:rPr>
                <w:sz w:val="22"/>
                <w:szCs w:val="22"/>
              </w:rPr>
            </w:pPr>
            <w:r w:rsidRPr="00F32428">
              <w:rPr>
                <w:sz w:val="22"/>
                <w:szCs w:val="22"/>
              </w:rPr>
              <w:t>8,20</w:t>
            </w:r>
          </w:p>
        </w:tc>
      </w:tr>
      <w:tr w:rsidR="00A4606A" w:rsidRPr="00F32428" w14:paraId="24DE9AFA" w14:textId="77777777" w:rsidTr="0050440A">
        <w:trPr>
          <w:trHeight w:val="247"/>
        </w:trPr>
        <w:tc>
          <w:tcPr>
            <w:tcW w:w="6289" w:type="dxa"/>
            <w:tcBorders>
              <w:top w:val="single" w:sz="6" w:space="0" w:color="auto"/>
              <w:left w:val="single" w:sz="6" w:space="0" w:color="auto"/>
              <w:bottom w:val="single" w:sz="6" w:space="0" w:color="auto"/>
              <w:right w:val="single" w:sz="6" w:space="0" w:color="auto"/>
            </w:tcBorders>
          </w:tcPr>
          <w:p w14:paraId="100414EE" w14:textId="77777777" w:rsidR="00A4606A" w:rsidRPr="00F32428" w:rsidRDefault="00A4606A" w:rsidP="0050440A">
            <w:pPr>
              <w:jc w:val="both"/>
              <w:rPr>
                <w:color w:val="000000"/>
                <w:sz w:val="22"/>
                <w:szCs w:val="22"/>
              </w:rPr>
            </w:pPr>
            <w:r w:rsidRPr="00F32428">
              <w:rPr>
                <w:sz w:val="22"/>
                <w:szCs w:val="22"/>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14:paraId="07A3B9C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1102</w:t>
            </w:r>
          </w:p>
        </w:tc>
        <w:tc>
          <w:tcPr>
            <w:tcW w:w="1592" w:type="dxa"/>
            <w:tcBorders>
              <w:top w:val="single" w:sz="6" w:space="0" w:color="auto"/>
              <w:left w:val="single" w:sz="6" w:space="0" w:color="auto"/>
              <w:bottom w:val="single" w:sz="6" w:space="0" w:color="auto"/>
              <w:right w:val="single" w:sz="6" w:space="0" w:color="auto"/>
            </w:tcBorders>
          </w:tcPr>
          <w:p w14:paraId="2F1A5CB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70.0.00.00000</w:t>
            </w:r>
          </w:p>
        </w:tc>
        <w:tc>
          <w:tcPr>
            <w:tcW w:w="498" w:type="dxa"/>
            <w:tcBorders>
              <w:top w:val="single" w:sz="6" w:space="0" w:color="auto"/>
              <w:left w:val="single" w:sz="6" w:space="0" w:color="auto"/>
              <w:bottom w:val="single" w:sz="6" w:space="0" w:color="auto"/>
              <w:right w:val="single" w:sz="6" w:space="0" w:color="auto"/>
            </w:tcBorders>
          </w:tcPr>
          <w:p w14:paraId="21646B8B" w14:textId="77777777" w:rsidR="00A4606A" w:rsidRPr="00F32428" w:rsidRDefault="00A4606A" w:rsidP="0050440A">
            <w:pPr>
              <w:rPr>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47E85C5" w14:textId="77777777" w:rsidR="00A4606A" w:rsidRPr="00F32428" w:rsidRDefault="00A4606A" w:rsidP="0050440A">
            <w:pPr>
              <w:jc w:val="center"/>
              <w:rPr>
                <w:sz w:val="22"/>
                <w:szCs w:val="22"/>
              </w:rPr>
            </w:pPr>
            <w:r w:rsidRPr="00F32428">
              <w:rPr>
                <w:sz w:val="22"/>
                <w:szCs w:val="22"/>
              </w:rPr>
              <w:t>8,20</w:t>
            </w:r>
          </w:p>
        </w:tc>
      </w:tr>
      <w:tr w:rsidR="00A4606A" w:rsidRPr="00F32428" w14:paraId="39C0163A" w14:textId="77777777" w:rsidTr="0050440A">
        <w:trPr>
          <w:trHeight w:val="247"/>
        </w:trPr>
        <w:tc>
          <w:tcPr>
            <w:tcW w:w="6289" w:type="dxa"/>
            <w:tcBorders>
              <w:top w:val="single" w:sz="6" w:space="0" w:color="auto"/>
              <w:left w:val="single" w:sz="6" w:space="0" w:color="auto"/>
              <w:bottom w:val="single" w:sz="6" w:space="0" w:color="auto"/>
              <w:right w:val="single" w:sz="6" w:space="0" w:color="auto"/>
            </w:tcBorders>
          </w:tcPr>
          <w:p w14:paraId="0AEC3C72" w14:textId="77777777" w:rsidR="00A4606A" w:rsidRPr="00F32428" w:rsidRDefault="00A4606A" w:rsidP="0050440A">
            <w:pPr>
              <w:jc w:val="both"/>
              <w:rPr>
                <w:color w:val="000000"/>
                <w:sz w:val="22"/>
                <w:szCs w:val="22"/>
              </w:rPr>
            </w:pPr>
            <w:r w:rsidRPr="00F32428">
              <w:rPr>
                <w:color w:val="000000"/>
                <w:sz w:val="22"/>
                <w:szCs w:val="22"/>
              </w:rPr>
              <w:t>Мероприятия в области физической культуры и спорта</w:t>
            </w:r>
          </w:p>
        </w:tc>
        <w:tc>
          <w:tcPr>
            <w:tcW w:w="566" w:type="dxa"/>
            <w:tcBorders>
              <w:top w:val="single" w:sz="6" w:space="0" w:color="auto"/>
              <w:left w:val="single" w:sz="6" w:space="0" w:color="auto"/>
              <w:bottom w:val="single" w:sz="6" w:space="0" w:color="auto"/>
              <w:right w:val="single" w:sz="6" w:space="0" w:color="auto"/>
            </w:tcBorders>
          </w:tcPr>
          <w:p w14:paraId="23D789CD" w14:textId="77777777" w:rsidR="00A4606A" w:rsidRPr="00F32428" w:rsidRDefault="00A4606A" w:rsidP="0050440A">
            <w:pPr>
              <w:rPr>
                <w:sz w:val="22"/>
                <w:szCs w:val="22"/>
              </w:rPr>
            </w:pPr>
            <w:r w:rsidRPr="00F32428">
              <w:rPr>
                <w:sz w:val="22"/>
                <w:szCs w:val="22"/>
              </w:rPr>
              <w:t>1102</w:t>
            </w:r>
          </w:p>
        </w:tc>
        <w:tc>
          <w:tcPr>
            <w:tcW w:w="1592" w:type="dxa"/>
            <w:tcBorders>
              <w:top w:val="single" w:sz="6" w:space="0" w:color="auto"/>
              <w:left w:val="single" w:sz="6" w:space="0" w:color="auto"/>
              <w:bottom w:val="single" w:sz="6" w:space="0" w:color="auto"/>
              <w:right w:val="single" w:sz="6" w:space="0" w:color="auto"/>
            </w:tcBorders>
          </w:tcPr>
          <w:p w14:paraId="1ECE53A4" w14:textId="77777777" w:rsidR="00A4606A" w:rsidRPr="00F32428" w:rsidRDefault="00A4606A" w:rsidP="0050440A">
            <w:pPr>
              <w:rPr>
                <w:color w:val="000000"/>
                <w:sz w:val="22"/>
                <w:szCs w:val="22"/>
              </w:rPr>
            </w:pPr>
            <w:r w:rsidRPr="00F32428">
              <w:rPr>
                <w:color w:val="000000"/>
                <w:sz w:val="22"/>
                <w:szCs w:val="22"/>
              </w:rPr>
              <w:t>70.0.00.11020</w:t>
            </w:r>
          </w:p>
        </w:tc>
        <w:tc>
          <w:tcPr>
            <w:tcW w:w="498" w:type="dxa"/>
            <w:tcBorders>
              <w:top w:val="single" w:sz="6" w:space="0" w:color="auto"/>
              <w:left w:val="single" w:sz="6" w:space="0" w:color="auto"/>
              <w:bottom w:val="single" w:sz="6" w:space="0" w:color="auto"/>
              <w:right w:val="single" w:sz="6" w:space="0" w:color="auto"/>
            </w:tcBorders>
          </w:tcPr>
          <w:p w14:paraId="6C6B9012" w14:textId="77777777" w:rsidR="00A4606A" w:rsidRPr="00F32428" w:rsidRDefault="00A4606A" w:rsidP="0050440A">
            <w:pPr>
              <w:rPr>
                <w:sz w:val="22"/>
                <w:szCs w:val="22"/>
              </w:rPr>
            </w:pPr>
          </w:p>
        </w:tc>
        <w:tc>
          <w:tcPr>
            <w:tcW w:w="1120" w:type="dxa"/>
            <w:tcBorders>
              <w:top w:val="single" w:sz="6" w:space="0" w:color="auto"/>
              <w:left w:val="single" w:sz="6" w:space="0" w:color="auto"/>
              <w:bottom w:val="single" w:sz="6" w:space="0" w:color="auto"/>
              <w:right w:val="single" w:sz="6" w:space="0" w:color="auto"/>
            </w:tcBorders>
          </w:tcPr>
          <w:p w14:paraId="7582E60A" w14:textId="77777777" w:rsidR="00A4606A" w:rsidRPr="00F32428" w:rsidRDefault="00A4606A" w:rsidP="0050440A">
            <w:pPr>
              <w:jc w:val="center"/>
              <w:rPr>
                <w:sz w:val="22"/>
                <w:szCs w:val="22"/>
              </w:rPr>
            </w:pPr>
            <w:r w:rsidRPr="00F32428">
              <w:rPr>
                <w:sz w:val="22"/>
                <w:szCs w:val="22"/>
              </w:rPr>
              <w:t>8,20</w:t>
            </w:r>
          </w:p>
        </w:tc>
      </w:tr>
      <w:tr w:rsidR="00A4606A" w:rsidRPr="00F32428" w14:paraId="347A965A" w14:textId="77777777" w:rsidTr="0050440A">
        <w:trPr>
          <w:trHeight w:val="247"/>
        </w:trPr>
        <w:tc>
          <w:tcPr>
            <w:tcW w:w="6289" w:type="dxa"/>
            <w:tcBorders>
              <w:top w:val="single" w:sz="6" w:space="0" w:color="auto"/>
              <w:left w:val="single" w:sz="6" w:space="0" w:color="auto"/>
              <w:bottom w:val="single" w:sz="6" w:space="0" w:color="auto"/>
              <w:right w:val="single" w:sz="6" w:space="0" w:color="auto"/>
            </w:tcBorders>
          </w:tcPr>
          <w:p w14:paraId="19218E02"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37519B86" w14:textId="77777777" w:rsidR="00A4606A" w:rsidRPr="00F32428" w:rsidRDefault="00A4606A" w:rsidP="0050440A">
            <w:pPr>
              <w:rPr>
                <w:sz w:val="22"/>
                <w:szCs w:val="22"/>
              </w:rPr>
            </w:pPr>
            <w:r w:rsidRPr="00F32428">
              <w:rPr>
                <w:sz w:val="22"/>
                <w:szCs w:val="22"/>
              </w:rPr>
              <w:t>1102</w:t>
            </w:r>
          </w:p>
        </w:tc>
        <w:tc>
          <w:tcPr>
            <w:tcW w:w="1592" w:type="dxa"/>
            <w:tcBorders>
              <w:top w:val="single" w:sz="6" w:space="0" w:color="auto"/>
              <w:left w:val="single" w:sz="6" w:space="0" w:color="auto"/>
              <w:bottom w:val="single" w:sz="6" w:space="0" w:color="auto"/>
              <w:right w:val="single" w:sz="6" w:space="0" w:color="auto"/>
            </w:tcBorders>
          </w:tcPr>
          <w:p w14:paraId="50C83161" w14:textId="77777777" w:rsidR="00A4606A" w:rsidRPr="00F32428" w:rsidRDefault="00A4606A" w:rsidP="0050440A">
            <w:pPr>
              <w:rPr>
                <w:color w:val="000000"/>
                <w:sz w:val="22"/>
                <w:szCs w:val="22"/>
              </w:rPr>
            </w:pPr>
            <w:r w:rsidRPr="00F32428">
              <w:rPr>
                <w:color w:val="000000"/>
                <w:sz w:val="22"/>
                <w:szCs w:val="22"/>
              </w:rPr>
              <w:t>70.0.00.11020</w:t>
            </w:r>
          </w:p>
        </w:tc>
        <w:tc>
          <w:tcPr>
            <w:tcW w:w="498" w:type="dxa"/>
            <w:tcBorders>
              <w:top w:val="single" w:sz="6" w:space="0" w:color="auto"/>
              <w:left w:val="single" w:sz="6" w:space="0" w:color="auto"/>
              <w:bottom w:val="single" w:sz="6" w:space="0" w:color="auto"/>
              <w:right w:val="single" w:sz="6" w:space="0" w:color="auto"/>
            </w:tcBorders>
          </w:tcPr>
          <w:p w14:paraId="2B1B3DF1" w14:textId="77777777" w:rsidR="00A4606A" w:rsidRPr="00F32428" w:rsidRDefault="00A4606A" w:rsidP="0050440A">
            <w:pPr>
              <w:rPr>
                <w:sz w:val="22"/>
                <w:szCs w:val="22"/>
              </w:rPr>
            </w:pPr>
            <w:r w:rsidRPr="00F32428">
              <w:rPr>
                <w:sz w:val="22"/>
                <w:szCs w:val="22"/>
              </w:rPr>
              <w:t>200</w:t>
            </w:r>
          </w:p>
        </w:tc>
        <w:tc>
          <w:tcPr>
            <w:tcW w:w="1120" w:type="dxa"/>
            <w:tcBorders>
              <w:top w:val="single" w:sz="6" w:space="0" w:color="auto"/>
              <w:left w:val="single" w:sz="6" w:space="0" w:color="auto"/>
              <w:bottom w:val="single" w:sz="6" w:space="0" w:color="auto"/>
              <w:right w:val="single" w:sz="6" w:space="0" w:color="auto"/>
            </w:tcBorders>
          </w:tcPr>
          <w:p w14:paraId="4F240903" w14:textId="77777777" w:rsidR="00A4606A" w:rsidRPr="00F32428" w:rsidRDefault="00A4606A" w:rsidP="0050440A">
            <w:pPr>
              <w:jc w:val="center"/>
              <w:rPr>
                <w:sz w:val="22"/>
                <w:szCs w:val="22"/>
              </w:rPr>
            </w:pPr>
            <w:r w:rsidRPr="00F32428">
              <w:rPr>
                <w:sz w:val="22"/>
                <w:szCs w:val="22"/>
              </w:rPr>
              <w:t>8,20</w:t>
            </w:r>
          </w:p>
        </w:tc>
      </w:tr>
      <w:tr w:rsidR="00A4606A" w:rsidRPr="00F32428" w14:paraId="27115B7E" w14:textId="77777777" w:rsidTr="0050440A">
        <w:trPr>
          <w:trHeight w:val="247"/>
        </w:trPr>
        <w:tc>
          <w:tcPr>
            <w:tcW w:w="6289" w:type="dxa"/>
            <w:tcBorders>
              <w:top w:val="single" w:sz="6" w:space="0" w:color="auto"/>
              <w:left w:val="single" w:sz="6" w:space="0" w:color="auto"/>
              <w:bottom w:val="single" w:sz="6" w:space="0" w:color="auto"/>
              <w:right w:val="single" w:sz="6" w:space="0" w:color="auto"/>
            </w:tcBorders>
          </w:tcPr>
          <w:p w14:paraId="5DE6C180"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66" w:type="dxa"/>
            <w:tcBorders>
              <w:top w:val="single" w:sz="6" w:space="0" w:color="auto"/>
              <w:left w:val="single" w:sz="6" w:space="0" w:color="auto"/>
              <w:bottom w:val="single" w:sz="6" w:space="0" w:color="auto"/>
              <w:right w:val="single" w:sz="6" w:space="0" w:color="auto"/>
            </w:tcBorders>
          </w:tcPr>
          <w:p w14:paraId="789A3E49" w14:textId="77777777" w:rsidR="00A4606A" w:rsidRPr="00F32428" w:rsidRDefault="00A4606A" w:rsidP="0050440A">
            <w:pPr>
              <w:rPr>
                <w:sz w:val="22"/>
                <w:szCs w:val="22"/>
              </w:rPr>
            </w:pPr>
            <w:r w:rsidRPr="00F32428">
              <w:rPr>
                <w:sz w:val="22"/>
                <w:szCs w:val="22"/>
              </w:rPr>
              <w:t>1102</w:t>
            </w:r>
          </w:p>
        </w:tc>
        <w:tc>
          <w:tcPr>
            <w:tcW w:w="1592" w:type="dxa"/>
            <w:tcBorders>
              <w:top w:val="single" w:sz="6" w:space="0" w:color="auto"/>
              <w:left w:val="single" w:sz="6" w:space="0" w:color="auto"/>
              <w:bottom w:val="single" w:sz="6" w:space="0" w:color="auto"/>
              <w:right w:val="single" w:sz="6" w:space="0" w:color="auto"/>
            </w:tcBorders>
          </w:tcPr>
          <w:p w14:paraId="50548136" w14:textId="77777777" w:rsidR="00A4606A" w:rsidRPr="00F32428" w:rsidRDefault="00A4606A" w:rsidP="0050440A">
            <w:pPr>
              <w:rPr>
                <w:color w:val="000000"/>
                <w:sz w:val="22"/>
                <w:szCs w:val="22"/>
              </w:rPr>
            </w:pPr>
            <w:r w:rsidRPr="00F32428">
              <w:rPr>
                <w:color w:val="000000"/>
                <w:sz w:val="22"/>
                <w:szCs w:val="22"/>
              </w:rPr>
              <w:t>70.0.00.11020</w:t>
            </w:r>
          </w:p>
        </w:tc>
        <w:tc>
          <w:tcPr>
            <w:tcW w:w="498" w:type="dxa"/>
            <w:tcBorders>
              <w:top w:val="single" w:sz="6" w:space="0" w:color="auto"/>
              <w:left w:val="single" w:sz="6" w:space="0" w:color="auto"/>
              <w:bottom w:val="single" w:sz="6" w:space="0" w:color="auto"/>
              <w:right w:val="single" w:sz="6" w:space="0" w:color="auto"/>
            </w:tcBorders>
          </w:tcPr>
          <w:p w14:paraId="54EDD6D9" w14:textId="77777777" w:rsidR="00A4606A" w:rsidRPr="00F32428" w:rsidRDefault="00A4606A" w:rsidP="0050440A">
            <w:pPr>
              <w:rPr>
                <w:sz w:val="22"/>
                <w:szCs w:val="22"/>
              </w:rPr>
            </w:pPr>
            <w:r w:rsidRPr="00F32428">
              <w:rPr>
                <w:sz w:val="22"/>
                <w:szCs w:val="22"/>
              </w:rPr>
              <w:t>240</w:t>
            </w:r>
          </w:p>
        </w:tc>
        <w:tc>
          <w:tcPr>
            <w:tcW w:w="1120" w:type="dxa"/>
            <w:tcBorders>
              <w:top w:val="single" w:sz="6" w:space="0" w:color="auto"/>
              <w:left w:val="single" w:sz="6" w:space="0" w:color="auto"/>
              <w:bottom w:val="single" w:sz="6" w:space="0" w:color="auto"/>
              <w:right w:val="single" w:sz="6" w:space="0" w:color="auto"/>
            </w:tcBorders>
          </w:tcPr>
          <w:p w14:paraId="435821B1" w14:textId="77777777" w:rsidR="00A4606A" w:rsidRPr="00F32428" w:rsidRDefault="00A4606A" w:rsidP="0050440A">
            <w:pPr>
              <w:jc w:val="center"/>
              <w:rPr>
                <w:sz w:val="22"/>
                <w:szCs w:val="22"/>
              </w:rPr>
            </w:pPr>
            <w:r w:rsidRPr="00F32428">
              <w:rPr>
                <w:sz w:val="22"/>
                <w:szCs w:val="22"/>
              </w:rPr>
              <w:t>8,20</w:t>
            </w:r>
          </w:p>
        </w:tc>
      </w:tr>
      <w:tr w:rsidR="00A4606A" w:rsidRPr="00F32428" w14:paraId="181DDD5E" w14:textId="77777777" w:rsidTr="0050440A">
        <w:trPr>
          <w:trHeight w:val="247"/>
        </w:trPr>
        <w:tc>
          <w:tcPr>
            <w:tcW w:w="6289" w:type="dxa"/>
            <w:tcBorders>
              <w:top w:val="single" w:sz="6" w:space="0" w:color="auto"/>
              <w:left w:val="single" w:sz="6" w:space="0" w:color="auto"/>
              <w:bottom w:val="single" w:sz="6" w:space="0" w:color="auto"/>
              <w:right w:val="single" w:sz="6" w:space="0" w:color="auto"/>
            </w:tcBorders>
          </w:tcPr>
          <w:p w14:paraId="5FEFC298"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Всего расходов</w:t>
            </w:r>
          </w:p>
        </w:tc>
        <w:tc>
          <w:tcPr>
            <w:tcW w:w="566" w:type="dxa"/>
            <w:tcBorders>
              <w:top w:val="single" w:sz="6" w:space="0" w:color="auto"/>
              <w:left w:val="single" w:sz="6" w:space="0" w:color="auto"/>
              <w:bottom w:val="single" w:sz="6" w:space="0" w:color="auto"/>
              <w:right w:val="single" w:sz="6" w:space="0" w:color="auto"/>
            </w:tcBorders>
          </w:tcPr>
          <w:p w14:paraId="0C09288C" w14:textId="77777777" w:rsidR="00A4606A" w:rsidRPr="00F32428" w:rsidRDefault="00A4606A" w:rsidP="0050440A">
            <w:pPr>
              <w:autoSpaceDE w:val="0"/>
              <w:autoSpaceDN w:val="0"/>
              <w:adjustRightInd w:val="0"/>
              <w:jc w:val="right"/>
              <w:rPr>
                <w:b/>
                <w:bCs/>
                <w:color w:val="000000"/>
                <w:sz w:val="22"/>
                <w:szCs w:val="22"/>
              </w:rPr>
            </w:pPr>
          </w:p>
        </w:tc>
        <w:tc>
          <w:tcPr>
            <w:tcW w:w="1592" w:type="dxa"/>
            <w:tcBorders>
              <w:top w:val="single" w:sz="6" w:space="0" w:color="auto"/>
              <w:left w:val="single" w:sz="6" w:space="0" w:color="auto"/>
              <w:bottom w:val="single" w:sz="6" w:space="0" w:color="auto"/>
              <w:right w:val="single" w:sz="6" w:space="0" w:color="auto"/>
            </w:tcBorders>
          </w:tcPr>
          <w:p w14:paraId="566548D7" w14:textId="77777777" w:rsidR="00A4606A" w:rsidRPr="00F32428" w:rsidRDefault="00A4606A" w:rsidP="0050440A">
            <w:pPr>
              <w:autoSpaceDE w:val="0"/>
              <w:autoSpaceDN w:val="0"/>
              <w:adjustRightInd w:val="0"/>
              <w:jc w:val="right"/>
              <w:rPr>
                <w:b/>
                <w:bCs/>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14:paraId="06A852F9" w14:textId="77777777" w:rsidR="00A4606A" w:rsidRPr="00F32428" w:rsidRDefault="00A4606A" w:rsidP="0050440A">
            <w:pPr>
              <w:autoSpaceDE w:val="0"/>
              <w:autoSpaceDN w:val="0"/>
              <w:adjustRightInd w:val="0"/>
              <w:jc w:val="right"/>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283DF65" w14:textId="77777777" w:rsidR="00A4606A" w:rsidRPr="00F32428" w:rsidRDefault="00A4606A" w:rsidP="0050440A">
            <w:pPr>
              <w:autoSpaceDE w:val="0"/>
              <w:autoSpaceDN w:val="0"/>
              <w:adjustRightInd w:val="0"/>
              <w:jc w:val="center"/>
              <w:rPr>
                <w:b/>
                <w:bCs/>
                <w:color w:val="000000"/>
                <w:sz w:val="22"/>
                <w:szCs w:val="22"/>
              </w:rPr>
            </w:pPr>
            <w:r w:rsidRPr="00F32428">
              <w:rPr>
                <w:b/>
                <w:bCs/>
                <w:color w:val="000000"/>
                <w:sz w:val="22"/>
                <w:szCs w:val="22"/>
              </w:rPr>
              <w:t>13890,03</w:t>
            </w:r>
          </w:p>
        </w:tc>
      </w:tr>
    </w:tbl>
    <w:p w14:paraId="4CC2110D" w14:textId="77777777" w:rsidR="00A4606A" w:rsidRPr="00F32428" w:rsidRDefault="00A4606A" w:rsidP="00A4606A">
      <w:pPr>
        <w:ind w:right="-1"/>
        <w:jc w:val="both"/>
        <w:rPr>
          <w:sz w:val="22"/>
          <w:szCs w:val="22"/>
        </w:rPr>
      </w:pPr>
    </w:p>
    <w:p w14:paraId="4C150F84" w14:textId="77777777" w:rsidR="00A4606A" w:rsidRPr="00F32428" w:rsidRDefault="00A4606A" w:rsidP="00A4606A">
      <w:pPr>
        <w:ind w:right="-1"/>
        <w:jc w:val="both"/>
        <w:rPr>
          <w:sz w:val="22"/>
          <w:szCs w:val="22"/>
        </w:rPr>
      </w:pPr>
    </w:p>
    <w:p w14:paraId="10844187" w14:textId="77777777" w:rsidR="00A4606A" w:rsidRPr="00F32428" w:rsidRDefault="00A4606A" w:rsidP="00A4606A">
      <w:pPr>
        <w:ind w:right="-1"/>
        <w:jc w:val="both"/>
        <w:rPr>
          <w:sz w:val="22"/>
          <w:szCs w:val="22"/>
        </w:rPr>
      </w:pPr>
    </w:p>
    <w:p w14:paraId="3CD2A299" w14:textId="77777777" w:rsidR="00A4606A" w:rsidRPr="00F32428" w:rsidRDefault="00A4606A" w:rsidP="00A4606A">
      <w:pPr>
        <w:ind w:right="-1"/>
        <w:jc w:val="both"/>
        <w:rPr>
          <w:sz w:val="22"/>
          <w:szCs w:val="22"/>
        </w:rPr>
      </w:pPr>
    </w:p>
    <w:p w14:paraId="77B49727" w14:textId="77777777" w:rsidR="00A4606A" w:rsidRPr="00F32428" w:rsidRDefault="00A4606A" w:rsidP="00A4606A">
      <w:pPr>
        <w:ind w:right="-1"/>
        <w:jc w:val="both"/>
        <w:rPr>
          <w:sz w:val="22"/>
          <w:szCs w:val="22"/>
        </w:rPr>
      </w:pPr>
    </w:p>
    <w:p w14:paraId="6617AF9F" w14:textId="77777777" w:rsidR="00A4606A" w:rsidRPr="00F32428" w:rsidRDefault="00A4606A" w:rsidP="00A4606A">
      <w:pPr>
        <w:jc w:val="right"/>
        <w:rPr>
          <w:sz w:val="22"/>
          <w:szCs w:val="22"/>
        </w:rPr>
      </w:pPr>
      <w:r w:rsidRPr="00F32428">
        <w:rPr>
          <w:sz w:val="22"/>
          <w:szCs w:val="22"/>
        </w:rPr>
        <w:t>Приложение 3</w:t>
      </w:r>
    </w:p>
    <w:p w14:paraId="35B95BBA" w14:textId="77777777" w:rsidR="00A4606A" w:rsidRPr="00F32428" w:rsidRDefault="00A4606A" w:rsidP="00A4606A">
      <w:pPr>
        <w:jc w:val="right"/>
        <w:rPr>
          <w:sz w:val="22"/>
          <w:szCs w:val="22"/>
        </w:rPr>
      </w:pPr>
      <w:r w:rsidRPr="00F32428">
        <w:rPr>
          <w:sz w:val="22"/>
          <w:szCs w:val="22"/>
        </w:rPr>
        <w:t xml:space="preserve">к решению двадцать восьмой сессии Совета депутатов </w:t>
      </w:r>
    </w:p>
    <w:p w14:paraId="2300B6CE" w14:textId="77777777" w:rsidR="00A4606A" w:rsidRPr="00F32428" w:rsidRDefault="00A4606A" w:rsidP="00A4606A">
      <w:pPr>
        <w:jc w:val="right"/>
        <w:rPr>
          <w:sz w:val="22"/>
          <w:szCs w:val="22"/>
        </w:rPr>
      </w:pPr>
      <w:r w:rsidRPr="00F32428">
        <w:rPr>
          <w:sz w:val="22"/>
          <w:szCs w:val="22"/>
        </w:rPr>
        <w:t>Красносибирского сельсовета от 27.12.2023 № 2</w:t>
      </w:r>
    </w:p>
    <w:p w14:paraId="6D71B435" w14:textId="77777777" w:rsidR="00A4606A" w:rsidRPr="00F32428" w:rsidRDefault="00A4606A" w:rsidP="00A4606A">
      <w:pPr>
        <w:tabs>
          <w:tab w:val="left" w:pos="2096"/>
        </w:tabs>
        <w:ind w:left="-1440" w:firstLine="1440"/>
        <w:rPr>
          <w:sz w:val="22"/>
          <w:szCs w:val="22"/>
        </w:rPr>
      </w:pPr>
      <w:r w:rsidRPr="00F32428">
        <w:rPr>
          <w:sz w:val="22"/>
          <w:szCs w:val="22"/>
        </w:rPr>
        <w:t xml:space="preserve">                                                                                                                                                                                             </w:t>
      </w:r>
    </w:p>
    <w:p w14:paraId="3E1B3803" w14:textId="77777777" w:rsidR="00A4606A" w:rsidRPr="00F32428" w:rsidRDefault="00A4606A" w:rsidP="00A4606A">
      <w:pPr>
        <w:tabs>
          <w:tab w:val="left" w:pos="2096"/>
        </w:tabs>
        <w:ind w:left="-1440" w:firstLine="1440"/>
        <w:jc w:val="right"/>
        <w:rPr>
          <w:sz w:val="22"/>
          <w:szCs w:val="22"/>
        </w:rPr>
      </w:pPr>
      <w:r w:rsidRPr="00F32428">
        <w:rPr>
          <w:sz w:val="22"/>
          <w:szCs w:val="22"/>
        </w:rPr>
        <w:t xml:space="preserve">     таблица 1</w:t>
      </w:r>
    </w:p>
    <w:p w14:paraId="35408E27" w14:textId="77777777" w:rsidR="00A4606A" w:rsidRPr="00F32428" w:rsidRDefault="00A4606A" w:rsidP="00A4606A">
      <w:pPr>
        <w:tabs>
          <w:tab w:val="left" w:pos="2096"/>
        </w:tabs>
        <w:ind w:left="-1440" w:firstLine="1440"/>
        <w:jc w:val="right"/>
        <w:rPr>
          <w:sz w:val="22"/>
          <w:szCs w:val="22"/>
        </w:rPr>
      </w:pPr>
    </w:p>
    <w:p w14:paraId="089A3774" w14:textId="77777777" w:rsidR="00A4606A" w:rsidRPr="00F32428" w:rsidRDefault="00A4606A" w:rsidP="00A4606A">
      <w:pPr>
        <w:tabs>
          <w:tab w:val="left" w:pos="2096"/>
        </w:tabs>
        <w:ind w:left="-1440" w:firstLine="1440"/>
        <w:jc w:val="center"/>
        <w:rPr>
          <w:b/>
          <w:bCs/>
          <w:sz w:val="22"/>
          <w:szCs w:val="22"/>
        </w:rPr>
      </w:pPr>
      <w:r w:rsidRPr="00F32428">
        <w:rPr>
          <w:b/>
          <w:bCs/>
          <w:sz w:val="22"/>
          <w:szCs w:val="22"/>
        </w:rPr>
        <w:t xml:space="preserve">Ведомственная структура расходов бюджета Красносибирского сельсовета Кочковского района Новосибирской области </w:t>
      </w:r>
    </w:p>
    <w:p w14:paraId="1F4E02FB" w14:textId="77777777" w:rsidR="00A4606A" w:rsidRPr="00F32428" w:rsidRDefault="00A4606A" w:rsidP="00A4606A">
      <w:pPr>
        <w:tabs>
          <w:tab w:val="left" w:pos="2096"/>
        </w:tabs>
        <w:ind w:left="-1440" w:firstLine="1440"/>
        <w:jc w:val="center"/>
        <w:rPr>
          <w:b/>
          <w:bCs/>
          <w:sz w:val="22"/>
          <w:szCs w:val="22"/>
        </w:rPr>
      </w:pPr>
      <w:r w:rsidRPr="00F32428">
        <w:rPr>
          <w:b/>
          <w:bCs/>
          <w:sz w:val="22"/>
          <w:szCs w:val="22"/>
        </w:rPr>
        <w:t xml:space="preserve"> на 2023 год                                                 </w:t>
      </w:r>
    </w:p>
    <w:p w14:paraId="0ED5269C" w14:textId="77777777" w:rsidR="00A4606A" w:rsidRPr="00F32428" w:rsidRDefault="00A4606A" w:rsidP="00A4606A">
      <w:pPr>
        <w:tabs>
          <w:tab w:val="left" w:pos="1155"/>
        </w:tabs>
        <w:jc w:val="right"/>
        <w:rPr>
          <w:sz w:val="22"/>
          <w:szCs w:val="22"/>
          <w:highlight w:val="yellow"/>
        </w:rPr>
      </w:pPr>
      <w:r w:rsidRPr="00F32428">
        <w:rPr>
          <w:sz w:val="22"/>
          <w:szCs w:val="22"/>
        </w:rPr>
        <w:t>тыс.рублей</w:t>
      </w:r>
    </w:p>
    <w:tbl>
      <w:tblPr>
        <w:tblW w:w="10105" w:type="dxa"/>
        <w:tblInd w:w="-112" w:type="dxa"/>
        <w:tblCellMar>
          <w:left w:w="30" w:type="dxa"/>
          <w:right w:w="30" w:type="dxa"/>
        </w:tblCellMar>
        <w:tblLook w:val="0000" w:firstRow="0" w:lastRow="0" w:firstColumn="0" w:lastColumn="0" w:noHBand="0" w:noVBand="0"/>
      </w:tblPr>
      <w:tblGrid>
        <w:gridCol w:w="5690"/>
        <w:gridCol w:w="559"/>
        <w:gridCol w:w="567"/>
        <w:gridCol w:w="1584"/>
        <w:gridCol w:w="480"/>
        <w:gridCol w:w="1225"/>
      </w:tblGrid>
      <w:tr w:rsidR="00A4606A" w:rsidRPr="00F32428" w14:paraId="130B2897" w14:textId="77777777" w:rsidTr="0050440A">
        <w:trPr>
          <w:trHeight w:val="247"/>
        </w:trPr>
        <w:tc>
          <w:tcPr>
            <w:tcW w:w="5690" w:type="dxa"/>
            <w:tcBorders>
              <w:top w:val="single" w:sz="6" w:space="0" w:color="auto"/>
              <w:left w:val="single" w:sz="6" w:space="0" w:color="auto"/>
              <w:bottom w:val="single" w:sz="6" w:space="0" w:color="auto"/>
              <w:right w:val="single" w:sz="6" w:space="0" w:color="auto"/>
            </w:tcBorders>
          </w:tcPr>
          <w:p w14:paraId="2236F6D4"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Наименование расходов</w:t>
            </w:r>
          </w:p>
        </w:tc>
        <w:tc>
          <w:tcPr>
            <w:tcW w:w="559" w:type="dxa"/>
            <w:tcBorders>
              <w:top w:val="single" w:sz="6" w:space="0" w:color="auto"/>
              <w:left w:val="single" w:sz="6" w:space="0" w:color="auto"/>
              <w:bottom w:val="single" w:sz="6" w:space="0" w:color="auto"/>
              <w:right w:val="single" w:sz="6" w:space="0" w:color="auto"/>
            </w:tcBorders>
          </w:tcPr>
          <w:p w14:paraId="31A7F9C9" w14:textId="77777777" w:rsidR="00A4606A" w:rsidRPr="00F32428" w:rsidRDefault="00A4606A" w:rsidP="0050440A">
            <w:pPr>
              <w:autoSpaceDE w:val="0"/>
              <w:autoSpaceDN w:val="0"/>
              <w:adjustRightInd w:val="0"/>
              <w:rPr>
                <w:b/>
                <w:bCs/>
                <w:color w:val="000000"/>
                <w:sz w:val="22"/>
                <w:szCs w:val="22"/>
              </w:rPr>
            </w:pPr>
          </w:p>
        </w:tc>
        <w:tc>
          <w:tcPr>
            <w:tcW w:w="567" w:type="dxa"/>
            <w:tcBorders>
              <w:top w:val="single" w:sz="6" w:space="0" w:color="auto"/>
              <w:left w:val="single" w:sz="6" w:space="0" w:color="auto"/>
              <w:bottom w:val="single" w:sz="6" w:space="0" w:color="auto"/>
              <w:right w:val="single" w:sz="6" w:space="0" w:color="auto"/>
            </w:tcBorders>
          </w:tcPr>
          <w:p w14:paraId="14265489"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Рпр</w:t>
            </w:r>
          </w:p>
        </w:tc>
        <w:tc>
          <w:tcPr>
            <w:tcW w:w="1584" w:type="dxa"/>
            <w:tcBorders>
              <w:top w:val="single" w:sz="6" w:space="0" w:color="auto"/>
              <w:left w:val="single" w:sz="6" w:space="0" w:color="auto"/>
              <w:bottom w:val="single" w:sz="6" w:space="0" w:color="auto"/>
              <w:right w:val="single" w:sz="6" w:space="0" w:color="auto"/>
            </w:tcBorders>
          </w:tcPr>
          <w:p w14:paraId="1D85CE4F"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ЦСР</w:t>
            </w:r>
          </w:p>
        </w:tc>
        <w:tc>
          <w:tcPr>
            <w:tcW w:w="480" w:type="dxa"/>
            <w:tcBorders>
              <w:top w:val="single" w:sz="6" w:space="0" w:color="auto"/>
              <w:left w:val="single" w:sz="6" w:space="0" w:color="auto"/>
              <w:bottom w:val="single" w:sz="6" w:space="0" w:color="auto"/>
              <w:right w:val="single" w:sz="6" w:space="0" w:color="auto"/>
            </w:tcBorders>
          </w:tcPr>
          <w:p w14:paraId="31486B91"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Вид</w:t>
            </w:r>
          </w:p>
        </w:tc>
        <w:tc>
          <w:tcPr>
            <w:tcW w:w="1225" w:type="dxa"/>
            <w:tcBorders>
              <w:top w:val="single" w:sz="6" w:space="0" w:color="auto"/>
              <w:left w:val="single" w:sz="6" w:space="0" w:color="auto"/>
              <w:bottom w:val="single" w:sz="6" w:space="0" w:color="auto"/>
              <w:right w:val="single" w:sz="6" w:space="0" w:color="auto"/>
            </w:tcBorders>
          </w:tcPr>
          <w:p w14:paraId="42535C5D"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сумма</w:t>
            </w:r>
          </w:p>
        </w:tc>
      </w:tr>
      <w:tr w:rsidR="00A4606A" w:rsidRPr="00F32428" w14:paraId="3906D4CD" w14:textId="77777777" w:rsidTr="0050440A">
        <w:trPr>
          <w:trHeight w:val="247"/>
        </w:trPr>
        <w:tc>
          <w:tcPr>
            <w:tcW w:w="5690" w:type="dxa"/>
            <w:tcBorders>
              <w:top w:val="single" w:sz="6" w:space="0" w:color="auto"/>
              <w:left w:val="single" w:sz="6" w:space="0" w:color="auto"/>
              <w:bottom w:val="single" w:sz="6" w:space="0" w:color="auto"/>
              <w:right w:val="single" w:sz="6" w:space="0" w:color="auto"/>
            </w:tcBorders>
          </w:tcPr>
          <w:p w14:paraId="2E20E34D"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ОБЩЕГОСУДАРСТВЕННЫЕ ВОПРОСЫ</w:t>
            </w:r>
          </w:p>
        </w:tc>
        <w:tc>
          <w:tcPr>
            <w:tcW w:w="559" w:type="dxa"/>
            <w:tcBorders>
              <w:top w:val="single" w:sz="6" w:space="0" w:color="auto"/>
              <w:left w:val="single" w:sz="6" w:space="0" w:color="auto"/>
              <w:bottom w:val="single" w:sz="6" w:space="0" w:color="auto"/>
              <w:right w:val="single" w:sz="6" w:space="0" w:color="auto"/>
            </w:tcBorders>
          </w:tcPr>
          <w:p w14:paraId="3EBCCE86"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C4BC471"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0100</w:t>
            </w:r>
          </w:p>
        </w:tc>
        <w:tc>
          <w:tcPr>
            <w:tcW w:w="1584" w:type="dxa"/>
            <w:tcBorders>
              <w:top w:val="single" w:sz="6" w:space="0" w:color="auto"/>
              <w:left w:val="single" w:sz="6" w:space="0" w:color="auto"/>
              <w:bottom w:val="single" w:sz="6" w:space="0" w:color="auto"/>
              <w:right w:val="single" w:sz="6" w:space="0" w:color="auto"/>
            </w:tcBorders>
          </w:tcPr>
          <w:p w14:paraId="31BC141E" w14:textId="77777777" w:rsidR="00A4606A" w:rsidRPr="00F32428" w:rsidRDefault="00A4606A" w:rsidP="0050440A">
            <w:pPr>
              <w:autoSpaceDE w:val="0"/>
              <w:autoSpaceDN w:val="0"/>
              <w:adjustRightInd w:val="0"/>
              <w:rPr>
                <w:b/>
                <w:bCs/>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175CA07D" w14:textId="77777777" w:rsidR="00A4606A" w:rsidRPr="00F32428" w:rsidRDefault="00A4606A" w:rsidP="0050440A">
            <w:pPr>
              <w:autoSpaceDE w:val="0"/>
              <w:autoSpaceDN w:val="0"/>
              <w:adjustRightInd w:val="0"/>
              <w:rPr>
                <w:b/>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578589DD" w14:textId="77777777" w:rsidR="00A4606A" w:rsidRPr="00F32428" w:rsidRDefault="00A4606A" w:rsidP="0050440A">
            <w:pPr>
              <w:autoSpaceDE w:val="0"/>
              <w:autoSpaceDN w:val="0"/>
              <w:adjustRightInd w:val="0"/>
              <w:jc w:val="center"/>
              <w:rPr>
                <w:b/>
                <w:bCs/>
                <w:color w:val="000000"/>
                <w:sz w:val="22"/>
                <w:szCs w:val="22"/>
              </w:rPr>
            </w:pPr>
            <w:r w:rsidRPr="00F32428">
              <w:rPr>
                <w:b/>
                <w:bCs/>
                <w:color w:val="000000"/>
                <w:sz w:val="22"/>
                <w:szCs w:val="22"/>
              </w:rPr>
              <w:t>3805,88</w:t>
            </w:r>
          </w:p>
        </w:tc>
      </w:tr>
      <w:tr w:rsidR="00A4606A" w:rsidRPr="00F32428" w14:paraId="733404BB"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561E9D6E"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Функционирование высшего должностного лица субъекта Российской Федерации и муниципального образования</w:t>
            </w:r>
          </w:p>
        </w:tc>
        <w:tc>
          <w:tcPr>
            <w:tcW w:w="559" w:type="dxa"/>
            <w:tcBorders>
              <w:top w:val="single" w:sz="6" w:space="0" w:color="auto"/>
              <w:left w:val="single" w:sz="6" w:space="0" w:color="auto"/>
              <w:bottom w:val="single" w:sz="6" w:space="0" w:color="auto"/>
              <w:right w:val="single" w:sz="6" w:space="0" w:color="auto"/>
            </w:tcBorders>
          </w:tcPr>
          <w:p w14:paraId="6F8A607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AA2ED4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0102</w:t>
            </w:r>
          </w:p>
        </w:tc>
        <w:tc>
          <w:tcPr>
            <w:tcW w:w="1584" w:type="dxa"/>
            <w:tcBorders>
              <w:top w:val="single" w:sz="6" w:space="0" w:color="auto"/>
              <w:left w:val="single" w:sz="6" w:space="0" w:color="auto"/>
              <w:bottom w:val="single" w:sz="6" w:space="0" w:color="auto"/>
              <w:right w:val="single" w:sz="6" w:space="0" w:color="auto"/>
            </w:tcBorders>
          </w:tcPr>
          <w:p w14:paraId="47766E6D" w14:textId="77777777" w:rsidR="00A4606A" w:rsidRPr="00F32428" w:rsidRDefault="00A4606A" w:rsidP="0050440A">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25772211"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6662B12D" w14:textId="77777777" w:rsidR="00A4606A" w:rsidRPr="00F32428" w:rsidRDefault="00A4606A" w:rsidP="0050440A">
            <w:pPr>
              <w:jc w:val="center"/>
              <w:rPr>
                <w:sz w:val="22"/>
                <w:szCs w:val="22"/>
              </w:rPr>
            </w:pPr>
            <w:r w:rsidRPr="00F32428">
              <w:rPr>
                <w:sz w:val="22"/>
                <w:szCs w:val="22"/>
              </w:rPr>
              <w:t>989,69</w:t>
            </w:r>
          </w:p>
        </w:tc>
      </w:tr>
      <w:tr w:rsidR="00A4606A" w:rsidRPr="00F32428" w14:paraId="52196DE0" w14:textId="77777777" w:rsidTr="0050440A">
        <w:trPr>
          <w:trHeight w:val="357"/>
        </w:trPr>
        <w:tc>
          <w:tcPr>
            <w:tcW w:w="5690" w:type="dxa"/>
            <w:tcBorders>
              <w:top w:val="single" w:sz="6" w:space="0" w:color="auto"/>
              <w:left w:val="single" w:sz="6" w:space="0" w:color="auto"/>
              <w:bottom w:val="single" w:sz="6" w:space="0" w:color="auto"/>
              <w:right w:val="single" w:sz="6" w:space="0" w:color="auto"/>
            </w:tcBorders>
          </w:tcPr>
          <w:p w14:paraId="2DA65DAA" w14:textId="77777777" w:rsidR="00A4606A" w:rsidRPr="00F32428" w:rsidRDefault="00A4606A" w:rsidP="0050440A">
            <w:pPr>
              <w:autoSpaceDE w:val="0"/>
              <w:autoSpaceDN w:val="0"/>
              <w:adjustRightInd w:val="0"/>
              <w:jc w:val="both"/>
              <w:rPr>
                <w:color w:val="000000"/>
                <w:sz w:val="22"/>
                <w:szCs w:val="22"/>
              </w:rPr>
            </w:pPr>
            <w:r w:rsidRPr="00F32428">
              <w:rPr>
                <w:sz w:val="22"/>
                <w:szCs w:val="22"/>
              </w:rPr>
              <w:t>Непрограммные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14:paraId="6264139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450FAC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0102</w:t>
            </w:r>
          </w:p>
        </w:tc>
        <w:tc>
          <w:tcPr>
            <w:tcW w:w="1584" w:type="dxa"/>
            <w:tcBorders>
              <w:top w:val="single" w:sz="6" w:space="0" w:color="auto"/>
              <w:left w:val="single" w:sz="6" w:space="0" w:color="auto"/>
              <w:bottom w:val="single" w:sz="6" w:space="0" w:color="auto"/>
              <w:right w:val="single" w:sz="6" w:space="0" w:color="auto"/>
            </w:tcBorders>
          </w:tcPr>
          <w:p w14:paraId="21B1532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14:paraId="2ACEBA42"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57CC4254" w14:textId="77777777" w:rsidR="00A4606A" w:rsidRPr="00F32428" w:rsidRDefault="00A4606A" w:rsidP="0050440A">
            <w:pPr>
              <w:jc w:val="center"/>
              <w:rPr>
                <w:sz w:val="22"/>
                <w:szCs w:val="22"/>
              </w:rPr>
            </w:pPr>
            <w:r w:rsidRPr="00F32428">
              <w:rPr>
                <w:sz w:val="22"/>
                <w:szCs w:val="22"/>
              </w:rPr>
              <w:t>989,69</w:t>
            </w:r>
          </w:p>
        </w:tc>
      </w:tr>
      <w:tr w:rsidR="00A4606A" w:rsidRPr="00F32428" w14:paraId="79850B75" w14:textId="77777777" w:rsidTr="0050440A">
        <w:trPr>
          <w:trHeight w:val="276"/>
        </w:trPr>
        <w:tc>
          <w:tcPr>
            <w:tcW w:w="5690" w:type="dxa"/>
            <w:tcBorders>
              <w:top w:val="single" w:sz="6" w:space="0" w:color="auto"/>
              <w:left w:val="single" w:sz="6" w:space="0" w:color="auto"/>
              <w:bottom w:val="single" w:sz="6" w:space="0" w:color="auto"/>
              <w:right w:val="single" w:sz="6" w:space="0" w:color="auto"/>
            </w:tcBorders>
          </w:tcPr>
          <w:p w14:paraId="349910A7"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Глава муниципального образования</w:t>
            </w:r>
          </w:p>
        </w:tc>
        <w:tc>
          <w:tcPr>
            <w:tcW w:w="559" w:type="dxa"/>
            <w:tcBorders>
              <w:top w:val="single" w:sz="6" w:space="0" w:color="auto"/>
              <w:left w:val="single" w:sz="6" w:space="0" w:color="auto"/>
              <w:bottom w:val="single" w:sz="6" w:space="0" w:color="auto"/>
              <w:right w:val="single" w:sz="6" w:space="0" w:color="auto"/>
            </w:tcBorders>
          </w:tcPr>
          <w:p w14:paraId="6F20AE2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3C720E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0102</w:t>
            </w:r>
          </w:p>
        </w:tc>
        <w:tc>
          <w:tcPr>
            <w:tcW w:w="1584" w:type="dxa"/>
            <w:tcBorders>
              <w:top w:val="single" w:sz="6" w:space="0" w:color="auto"/>
              <w:left w:val="single" w:sz="6" w:space="0" w:color="auto"/>
              <w:bottom w:val="single" w:sz="6" w:space="0" w:color="auto"/>
              <w:right w:val="single" w:sz="6" w:space="0" w:color="auto"/>
            </w:tcBorders>
          </w:tcPr>
          <w:p w14:paraId="19464A6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70.0.00.01020</w:t>
            </w:r>
          </w:p>
        </w:tc>
        <w:tc>
          <w:tcPr>
            <w:tcW w:w="480" w:type="dxa"/>
            <w:tcBorders>
              <w:top w:val="single" w:sz="6" w:space="0" w:color="auto"/>
              <w:left w:val="single" w:sz="6" w:space="0" w:color="auto"/>
              <w:bottom w:val="single" w:sz="6" w:space="0" w:color="auto"/>
              <w:right w:val="single" w:sz="6" w:space="0" w:color="auto"/>
            </w:tcBorders>
          </w:tcPr>
          <w:p w14:paraId="38A167BA"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23150C49" w14:textId="77777777" w:rsidR="00A4606A" w:rsidRPr="00F32428" w:rsidRDefault="00A4606A" w:rsidP="0050440A">
            <w:pPr>
              <w:jc w:val="center"/>
              <w:rPr>
                <w:sz w:val="22"/>
                <w:szCs w:val="22"/>
              </w:rPr>
            </w:pPr>
            <w:r w:rsidRPr="00F32428">
              <w:rPr>
                <w:color w:val="000000"/>
                <w:sz w:val="22"/>
                <w:szCs w:val="22"/>
              </w:rPr>
              <w:t>948,59</w:t>
            </w:r>
          </w:p>
        </w:tc>
      </w:tr>
      <w:tr w:rsidR="00A4606A" w:rsidRPr="00F32428" w14:paraId="305E7F5F"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00157787"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Расходы на выплаты персоналу в целях обеспечения выполнения </w:t>
            </w:r>
            <w:proofErr w:type="gramStart"/>
            <w:r w:rsidRPr="00F32428">
              <w:rPr>
                <w:color w:val="000000"/>
                <w:sz w:val="22"/>
                <w:szCs w:val="22"/>
              </w:rPr>
              <w:t>функций  государственными</w:t>
            </w:r>
            <w:proofErr w:type="gramEnd"/>
            <w:r w:rsidRPr="00F32428">
              <w:rPr>
                <w:color w:val="000000"/>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559" w:type="dxa"/>
            <w:tcBorders>
              <w:top w:val="single" w:sz="6" w:space="0" w:color="auto"/>
              <w:left w:val="single" w:sz="6" w:space="0" w:color="auto"/>
              <w:bottom w:val="single" w:sz="6" w:space="0" w:color="auto"/>
              <w:right w:val="single" w:sz="6" w:space="0" w:color="auto"/>
            </w:tcBorders>
          </w:tcPr>
          <w:p w14:paraId="5297186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991427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0102</w:t>
            </w:r>
          </w:p>
        </w:tc>
        <w:tc>
          <w:tcPr>
            <w:tcW w:w="1584" w:type="dxa"/>
            <w:tcBorders>
              <w:top w:val="single" w:sz="6" w:space="0" w:color="auto"/>
              <w:left w:val="single" w:sz="6" w:space="0" w:color="auto"/>
              <w:bottom w:val="single" w:sz="6" w:space="0" w:color="auto"/>
              <w:right w:val="single" w:sz="6" w:space="0" w:color="auto"/>
            </w:tcBorders>
          </w:tcPr>
          <w:p w14:paraId="24B015D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70.0.00.01020</w:t>
            </w:r>
          </w:p>
        </w:tc>
        <w:tc>
          <w:tcPr>
            <w:tcW w:w="480" w:type="dxa"/>
            <w:tcBorders>
              <w:top w:val="single" w:sz="6" w:space="0" w:color="auto"/>
              <w:left w:val="single" w:sz="6" w:space="0" w:color="auto"/>
              <w:bottom w:val="single" w:sz="6" w:space="0" w:color="auto"/>
              <w:right w:val="single" w:sz="6" w:space="0" w:color="auto"/>
            </w:tcBorders>
          </w:tcPr>
          <w:p w14:paraId="1243AD6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100</w:t>
            </w:r>
          </w:p>
        </w:tc>
        <w:tc>
          <w:tcPr>
            <w:tcW w:w="1225" w:type="dxa"/>
            <w:tcBorders>
              <w:top w:val="single" w:sz="6" w:space="0" w:color="auto"/>
              <w:left w:val="single" w:sz="6" w:space="0" w:color="auto"/>
              <w:bottom w:val="single" w:sz="6" w:space="0" w:color="auto"/>
              <w:right w:val="single" w:sz="6" w:space="0" w:color="auto"/>
            </w:tcBorders>
          </w:tcPr>
          <w:p w14:paraId="49612F40" w14:textId="77777777" w:rsidR="00A4606A" w:rsidRPr="00F32428" w:rsidRDefault="00A4606A" w:rsidP="0050440A">
            <w:pPr>
              <w:jc w:val="center"/>
              <w:rPr>
                <w:sz w:val="22"/>
                <w:szCs w:val="22"/>
              </w:rPr>
            </w:pPr>
            <w:r w:rsidRPr="00F32428">
              <w:rPr>
                <w:color w:val="000000"/>
                <w:sz w:val="22"/>
                <w:szCs w:val="22"/>
              </w:rPr>
              <w:t>948,59</w:t>
            </w:r>
          </w:p>
        </w:tc>
      </w:tr>
      <w:tr w:rsidR="00A4606A" w:rsidRPr="00F32428" w14:paraId="4164DE57"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3449202D"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14:paraId="74642ED1" w14:textId="77777777" w:rsidR="00A4606A" w:rsidRPr="00F32428" w:rsidRDefault="00A4606A" w:rsidP="0050440A">
            <w:pPr>
              <w:autoSpaceDE w:val="0"/>
              <w:autoSpaceDN w:val="0"/>
              <w:adjustRightInd w:val="0"/>
              <w:rPr>
                <w:color w:val="000000"/>
                <w:sz w:val="22"/>
                <w:szCs w:val="22"/>
                <w:lang w:val="en-US"/>
              </w:rPr>
            </w:pPr>
            <w:r w:rsidRPr="00F32428">
              <w:rPr>
                <w:color w:val="000000"/>
                <w:sz w:val="22"/>
                <w:szCs w:val="22"/>
                <w:lang w:val="en-US"/>
              </w:rPr>
              <w:t>194</w:t>
            </w:r>
          </w:p>
        </w:tc>
        <w:tc>
          <w:tcPr>
            <w:tcW w:w="567" w:type="dxa"/>
            <w:tcBorders>
              <w:top w:val="single" w:sz="6" w:space="0" w:color="auto"/>
              <w:left w:val="single" w:sz="6" w:space="0" w:color="auto"/>
              <w:bottom w:val="single" w:sz="6" w:space="0" w:color="auto"/>
              <w:right w:val="single" w:sz="6" w:space="0" w:color="auto"/>
            </w:tcBorders>
          </w:tcPr>
          <w:p w14:paraId="42650B4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0102</w:t>
            </w:r>
          </w:p>
        </w:tc>
        <w:tc>
          <w:tcPr>
            <w:tcW w:w="1584" w:type="dxa"/>
            <w:tcBorders>
              <w:top w:val="single" w:sz="6" w:space="0" w:color="auto"/>
              <w:left w:val="single" w:sz="6" w:space="0" w:color="auto"/>
              <w:bottom w:val="single" w:sz="6" w:space="0" w:color="auto"/>
              <w:right w:val="single" w:sz="6" w:space="0" w:color="auto"/>
            </w:tcBorders>
          </w:tcPr>
          <w:p w14:paraId="396E664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70.0.00.01020</w:t>
            </w:r>
          </w:p>
        </w:tc>
        <w:tc>
          <w:tcPr>
            <w:tcW w:w="480" w:type="dxa"/>
            <w:tcBorders>
              <w:top w:val="single" w:sz="6" w:space="0" w:color="auto"/>
              <w:left w:val="single" w:sz="6" w:space="0" w:color="auto"/>
              <w:bottom w:val="single" w:sz="6" w:space="0" w:color="auto"/>
              <w:right w:val="single" w:sz="6" w:space="0" w:color="auto"/>
            </w:tcBorders>
          </w:tcPr>
          <w:p w14:paraId="5B578B1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120</w:t>
            </w:r>
          </w:p>
        </w:tc>
        <w:tc>
          <w:tcPr>
            <w:tcW w:w="1225" w:type="dxa"/>
            <w:tcBorders>
              <w:top w:val="single" w:sz="6" w:space="0" w:color="auto"/>
              <w:left w:val="single" w:sz="6" w:space="0" w:color="auto"/>
              <w:bottom w:val="single" w:sz="6" w:space="0" w:color="auto"/>
              <w:right w:val="single" w:sz="6" w:space="0" w:color="auto"/>
            </w:tcBorders>
          </w:tcPr>
          <w:p w14:paraId="487EBEA7" w14:textId="77777777" w:rsidR="00A4606A" w:rsidRPr="00F32428" w:rsidRDefault="00A4606A" w:rsidP="0050440A">
            <w:pPr>
              <w:jc w:val="center"/>
              <w:rPr>
                <w:sz w:val="22"/>
                <w:szCs w:val="22"/>
              </w:rPr>
            </w:pPr>
            <w:r w:rsidRPr="00F32428">
              <w:rPr>
                <w:color w:val="000000"/>
                <w:sz w:val="22"/>
                <w:szCs w:val="22"/>
              </w:rPr>
              <w:t>948,59</w:t>
            </w:r>
          </w:p>
        </w:tc>
      </w:tr>
      <w:tr w:rsidR="00A4606A" w:rsidRPr="00F32428" w14:paraId="77AC9373"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55B288FE"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559" w:type="dxa"/>
            <w:tcBorders>
              <w:top w:val="single" w:sz="6" w:space="0" w:color="auto"/>
              <w:left w:val="single" w:sz="6" w:space="0" w:color="auto"/>
              <w:bottom w:val="single" w:sz="6" w:space="0" w:color="auto"/>
              <w:right w:val="single" w:sz="6" w:space="0" w:color="auto"/>
            </w:tcBorders>
          </w:tcPr>
          <w:p w14:paraId="3D3E6CDD" w14:textId="77777777" w:rsidR="00A4606A" w:rsidRPr="00F32428" w:rsidRDefault="00A4606A" w:rsidP="0050440A">
            <w:pPr>
              <w:autoSpaceDE w:val="0"/>
              <w:autoSpaceDN w:val="0"/>
              <w:adjustRightInd w:val="0"/>
              <w:rPr>
                <w:color w:val="000000"/>
                <w:sz w:val="22"/>
                <w:szCs w:val="22"/>
                <w:lang w:val="en-US"/>
              </w:rPr>
            </w:pPr>
            <w:r w:rsidRPr="00F32428">
              <w:rPr>
                <w:color w:val="000000"/>
                <w:sz w:val="22"/>
                <w:szCs w:val="22"/>
                <w:lang w:val="en-US"/>
              </w:rPr>
              <w:t>194</w:t>
            </w:r>
          </w:p>
        </w:tc>
        <w:tc>
          <w:tcPr>
            <w:tcW w:w="567" w:type="dxa"/>
            <w:tcBorders>
              <w:top w:val="single" w:sz="6" w:space="0" w:color="auto"/>
              <w:left w:val="single" w:sz="6" w:space="0" w:color="auto"/>
              <w:bottom w:val="single" w:sz="6" w:space="0" w:color="auto"/>
              <w:right w:val="single" w:sz="6" w:space="0" w:color="auto"/>
            </w:tcBorders>
          </w:tcPr>
          <w:p w14:paraId="1EE3260A"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0102</w:t>
            </w:r>
          </w:p>
        </w:tc>
        <w:tc>
          <w:tcPr>
            <w:tcW w:w="1584" w:type="dxa"/>
            <w:tcBorders>
              <w:top w:val="single" w:sz="6" w:space="0" w:color="auto"/>
              <w:left w:val="single" w:sz="6" w:space="0" w:color="auto"/>
              <w:bottom w:val="single" w:sz="6" w:space="0" w:color="auto"/>
              <w:right w:val="single" w:sz="6" w:space="0" w:color="auto"/>
            </w:tcBorders>
          </w:tcPr>
          <w:p w14:paraId="0B37199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70.0.00.70510</w:t>
            </w:r>
          </w:p>
        </w:tc>
        <w:tc>
          <w:tcPr>
            <w:tcW w:w="480" w:type="dxa"/>
            <w:tcBorders>
              <w:top w:val="single" w:sz="6" w:space="0" w:color="auto"/>
              <w:left w:val="single" w:sz="6" w:space="0" w:color="auto"/>
              <w:bottom w:val="single" w:sz="6" w:space="0" w:color="auto"/>
              <w:right w:val="single" w:sz="6" w:space="0" w:color="auto"/>
            </w:tcBorders>
          </w:tcPr>
          <w:p w14:paraId="5BDE568E"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7BAB5A1A" w14:textId="77777777" w:rsidR="00A4606A" w:rsidRPr="00F32428" w:rsidRDefault="00A4606A" w:rsidP="0050440A">
            <w:pPr>
              <w:jc w:val="center"/>
              <w:rPr>
                <w:sz w:val="22"/>
                <w:szCs w:val="22"/>
              </w:rPr>
            </w:pPr>
            <w:r w:rsidRPr="00F32428">
              <w:rPr>
                <w:color w:val="000000"/>
                <w:sz w:val="22"/>
                <w:szCs w:val="22"/>
              </w:rPr>
              <w:t>41,10</w:t>
            </w:r>
          </w:p>
        </w:tc>
      </w:tr>
      <w:tr w:rsidR="00A4606A" w:rsidRPr="00F32428" w14:paraId="23D111B0"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32A1944B"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Расходы на выплаты персоналу в целях обеспечения выполнения </w:t>
            </w:r>
            <w:proofErr w:type="gramStart"/>
            <w:r w:rsidRPr="00F32428">
              <w:rPr>
                <w:color w:val="000000"/>
                <w:sz w:val="22"/>
                <w:szCs w:val="22"/>
              </w:rPr>
              <w:t>функций  государственными</w:t>
            </w:r>
            <w:proofErr w:type="gramEnd"/>
            <w:r w:rsidRPr="00F32428">
              <w:rPr>
                <w:color w:val="000000"/>
                <w:sz w:val="22"/>
                <w:szCs w:val="22"/>
              </w:rPr>
              <w:t xml:space="preserve"> </w:t>
            </w:r>
            <w:r w:rsidRPr="00F32428">
              <w:rPr>
                <w:color w:val="000000"/>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559" w:type="dxa"/>
            <w:tcBorders>
              <w:top w:val="single" w:sz="6" w:space="0" w:color="auto"/>
              <w:left w:val="single" w:sz="6" w:space="0" w:color="auto"/>
              <w:bottom w:val="single" w:sz="6" w:space="0" w:color="auto"/>
              <w:right w:val="single" w:sz="6" w:space="0" w:color="auto"/>
            </w:tcBorders>
          </w:tcPr>
          <w:p w14:paraId="7BC2E246" w14:textId="77777777" w:rsidR="00A4606A" w:rsidRPr="00F32428" w:rsidRDefault="00A4606A" w:rsidP="0050440A">
            <w:pPr>
              <w:autoSpaceDE w:val="0"/>
              <w:autoSpaceDN w:val="0"/>
              <w:adjustRightInd w:val="0"/>
              <w:rPr>
                <w:color w:val="000000"/>
                <w:sz w:val="22"/>
                <w:szCs w:val="22"/>
                <w:lang w:val="en-US"/>
              </w:rPr>
            </w:pPr>
            <w:r w:rsidRPr="00F32428">
              <w:rPr>
                <w:color w:val="000000"/>
                <w:sz w:val="22"/>
                <w:szCs w:val="22"/>
                <w:lang w:val="en-US"/>
              </w:rPr>
              <w:lastRenderedPageBreak/>
              <w:t>194</w:t>
            </w:r>
          </w:p>
        </w:tc>
        <w:tc>
          <w:tcPr>
            <w:tcW w:w="567" w:type="dxa"/>
            <w:tcBorders>
              <w:top w:val="single" w:sz="6" w:space="0" w:color="auto"/>
              <w:left w:val="single" w:sz="6" w:space="0" w:color="auto"/>
              <w:bottom w:val="single" w:sz="6" w:space="0" w:color="auto"/>
              <w:right w:val="single" w:sz="6" w:space="0" w:color="auto"/>
            </w:tcBorders>
          </w:tcPr>
          <w:p w14:paraId="7E6FA03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0102</w:t>
            </w:r>
          </w:p>
        </w:tc>
        <w:tc>
          <w:tcPr>
            <w:tcW w:w="1584" w:type="dxa"/>
            <w:tcBorders>
              <w:top w:val="single" w:sz="6" w:space="0" w:color="auto"/>
              <w:left w:val="single" w:sz="6" w:space="0" w:color="auto"/>
              <w:bottom w:val="single" w:sz="6" w:space="0" w:color="auto"/>
              <w:right w:val="single" w:sz="6" w:space="0" w:color="auto"/>
            </w:tcBorders>
          </w:tcPr>
          <w:p w14:paraId="1B6384C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70.0.00.70510</w:t>
            </w:r>
          </w:p>
        </w:tc>
        <w:tc>
          <w:tcPr>
            <w:tcW w:w="480" w:type="dxa"/>
            <w:tcBorders>
              <w:top w:val="single" w:sz="6" w:space="0" w:color="auto"/>
              <w:left w:val="single" w:sz="6" w:space="0" w:color="auto"/>
              <w:bottom w:val="single" w:sz="6" w:space="0" w:color="auto"/>
              <w:right w:val="single" w:sz="6" w:space="0" w:color="auto"/>
            </w:tcBorders>
          </w:tcPr>
          <w:p w14:paraId="53EA865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100</w:t>
            </w:r>
          </w:p>
        </w:tc>
        <w:tc>
          <w:tcPr>
            <w:tcW w:w="1225" w:type="dxa"/>
            <w:tcBorders>
              <w:top w:val="single" w:sz="6" w:space="0" w:color="auto"/>
              <w:left w:val="single" w:sz="6" w:space="0" w:color="auto"/>
              <w:bottom w:val="single" w:sz="6" w:space="0" w:color="auto"/>
              <w:right w:val="single" w:sz="6" w:space="0" w:color="auto"/>
            </w:tcBorders>
          </w:tcPr>
          <w:p w14:paraId="672F7CBB" w14:textId="77777777" w:rsidR="00A4606A" w:rsidRPr="00F32428" w:rsidRDefault="00A4606A" w:rsidP="0050440A">
            <w:pPr>
              <w:jc w:val="center"/>
              <w:rPr>
                <w:sz w:val="22"/>
                <w:szCs w:val="22"/>
              </w:rPr>
            </w:pPr>
            <w:r w:rsidRPr="00F32428">
              <w:rPr>
                <w:color w:val="000000"/>
                <w:sz w:val="22"/>
                <w:szCs w:val="22"/>
              </w:rPr>
              <w:t>41,10</w:t>
            </w:r>
          </w:p>
        </w:tc>
      </w:tr>
      <w:tr w:rsidR="00A4606A" w:rsidRPr="00F32428" w14:paraId="3F6FC9E3"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26A05B2A"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lastRenderedPageBreak/>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14:paraId="70D6260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27D0D1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0102</w:t>
            </w:r>
          </w:p>
        </w:tc>
        <w:tc>
          <w:tcPr>
            <w:tcW w:w="1584" w:type="dxa"/>
            <w:tcBorders>
              <w:top w:val="single" w:sz="6" w:space="0" w:color="auto"/>
              <w:left w:val="single" w:sz="6" w:space="0" w:color="auto"/>
              <w:bottom w:val="single" w:sz="6" w:space="0" w:color="auto"/>
              <w:right w:val="single" w:sz="6" w:space="0" w:color="auto"/>
            </w:tcBorders>
          </w:tcPr>
          <w:p w14:paraId="726B263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70.0.00.70510</w:t>
            </w:r>
          </w:p>
        </w:tc>
        <w:tc>
          <w:tcPr>
            <w:tcW w:w="480" w:type="dxa"/>
            <w:tcBorders>
              <w:top w:val="single" w:sz="6" w:space="0" w:color="auto"/>
              <w:left w:val="single" w:sz="6" w:space="0" w:color="auto"/>
              <w:bottom w:val="single" w:sz="6" w:space="0" w:color="auto"/>
              <w:right w:val="single" w:sz="6" w:space="0" w:color="auto"/>
            </w:tcBorders>
          </w:tcPr>
          <w:p w14:paraId="13A5A1B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120</w:t>
            </w:r>
          </w:p>
        </w:tc>
        <w:tc>
          <w:tcPr>
            <w:tcW w:w="1225" w:type="dxa"/>
            <w:tcBorders>
              <w:top w:val="single" w:sz="6" w:space="0" w:color="auto"/>
              <w:left w:val="single" w:sz="6" w:space="0" w:color="auto"/>
              <w:bottom w:val="single" w:sz="6" w:space="0" w:color="auto"/>
              <w:right w:val="single" w:sz="6" w:space="0" w:color="auto"/>
            </w:tcBorders>
          </w:tcPr>
          <w:p w14:paraId="543990AB" w14:textId="77777777" w:rsidR="00A4606A" w:rsidRPr="00F32428" w:rsidRDefault="00A4606A" w:rsidP="0050440A">
            <w:pPr>
              <w:jc w:val="center"/>
              <w:rPr>
                <w:color w:val="000000"/>
                <w:sz w:val="22"/>
                <w:szCs w:val="22"/>
              </w:rPr>
            </w:pPr>
            <w:r w:rsidRPr="00F32428">
              <w:rPr>
                <w:color w:val="000000"/>
                <w:sz w:val="22"/>
                <w:szCs w:val="22"/>
              </w:rPr>
              <w:t>41,10</w:t>
            </w:r>
          </w:p>
        </w:tc>
      </w:tr>
      <w:tr w:rsidR="00A4606A" w:rsidRPr="00F32428" w14:paraId="235EFBAA"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3EA0D42B"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9" w:type="dxa"/>
            <w:tcBorders>
              <w:top w:val="single" w:sz="6" w:space="0" w:color="auto"/>
              <w:left w:val="single" w:sz="6" w:space="0" w:color="auto"/>
              <w:bottom w:val="single" w:sz="6" w:space="0" w:color="auto"/>
              <w:right w:val="single" w:sz="6" w:space="0" w:color="auto"/>
            </w:tcBorders>
          </w:tcPr>
          <w:p w14:paraId="3AF8532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39A0D3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84" w:type="dxa"/>
            <w:tcBorders>
              <w:top w:val="single" w:sz="6" w:space="0" w:color="auto"/>
              <w:left w:val="single" w:sz="6" w:space="0" w:color="auto"/>
              <w:bottom w:val="single" w:sz="6" w:space="0" w:color="auto"/>
              <w:right w:val="single" w:sz="6" w:space="0" w:color="auto"/>
            </w:tcBorders>
          </w:tcPr>
          <w:p w14:paraId="27F9532B" w14:textId="77777777" w:rsidR="00A4606A" w:rsidRPr="00F32428" w:rsidRDefault="00A4606A" w:rsidP="0050440A">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22F852D8"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2B8EE11E" w14:textId="77777777" w:rsidR="00A4606A" w:rsidRPr="00F32428" w:rsidRDefault="00A4606A" w:rsidP="0050440A">
            <w:pPr>
              <w:jc w:val="center"/>
              <w:rPr>
                <w:sz w:val="22"/>
                <w:szCs w:val="22"/>
              </w:rPr>
            </w:pPr>
            <w:r w:rsidRPr="00F32428">
              <w:rPr>
                <w:color w:val="000000"/>
                <w:sz w:val="22"/>
                <w:szCs w:val="22"/>
              </w:rPr>
              <w:t>2715,60</w:t>
            </w:r>
          </w:p>
        </w:tc>
      </w:tr>
      <w:tr w:rsidR="00A4606A" w:rsidRPr="00F32428" w14:paraId="32A337AC" w14:textId="77777777" w:rsidTr="0050440A">
        <w:trPr>
          <w:trHeight w:val="494"/>
        </w:trPr>
        <w:tc>
          <w:tcPr>
            <w:tcW w:w="5690" w:type="dxa"/>
            <w:tcBorders>
              <w:top w:val="single" w:sz="4" w:space="0" w:color="auto"/>
              <w:left w:val="single" w:sz="4" w:space="0" w:color="auto"/>
              <w:bottom w:val="single" w:sz="4" w:space="0" w:color="auto"/>
              <w:right w:val="single" w:sz="4" w:space="0" w:color="auto"/>
            </w:tcBorders>
          </w:tcPr>
          <w:p w14:paraId="0DE97257" w14:textId="77777777" w:rsidR="00A4606A" w:rsidRPr="00F32428" w:rsidRDefault="00A4606A" w:rsidP="0050440A">
            <w:pPr>
              <w:autoSpaceDE w:val="0"/>
              <w:autoSpaceDN w:val="0"/>
              <w:adjustRightInd w:val="0"/>
              <w:jc w:val="both"/>
              <w:rPr>
                <w:color w:val="000000"/>
                <w:sz w:val="22"/>
                <w:szCs w:val="22"/>
              </w:rPr>
            </w:pPr>
            <w:r w:rsidRPr="00F32428">
              <w:rPr>
                <w:sz w:val="22"/>
                <w:szCs w:val="22"/>
              </w:rPr>
              <w:t>Непрограммные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14:paraId="4FD4355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1B0E49B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84" w:type="dxa"/>
            <w:tcBorders>
              <w:top w:val="single" w:sz="4" w:space="0" w:color="auto"/>
              <w:left w:val="single" w:sz="4" w:space="0" w:color="auto"/>
              <w:bottom w:val="single" w:sz="4" w:space="0" w:color="auto"/>
              <w:right w:val="single" w:sz="4" w:space="0" w:color="auto"/>
            </w:tcBorders>
          </w:tcPr>
          <w:p w14:paraId="0E2F549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70.0.00.00000</w:t>
            </w:r>
          </w:p>
        </w:tc>
        <w:tc>
          <w:tcPr>
            <w:tcW w:w="480" w:type="dxa"/>
            <w:tcBorders>
              <w:top w:val="single" w:sz="4" w:space="0" w:color="auto"/>
              <w:left w:val="single" w:sz="4" w:space="0" w:color="auto"/>
              <w:bottom w:val="single" w:sz="4" w:space="0" w:color="auto"/>
              <w:right w:val="single" w:sz="4" w:space="0" w:color="auto"/>
            </w:tcBorders>
          </w:tcPr>
          <w:p w14:paraId="48CCED89" w14:textId="77777777" w:rsidR="00A4606A" w:rsidRPr="00F32428" w:rsidRDefault="00A4606A" w:rsidP="0050440A">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78C181F3" w14:textId="77777777" w:rsidR="00A4606A" w:rsidRPr="00F32428" w:rsidRDefault="00A4606A" w:rsidP="0050440A">
            <w:pPr>
              <w:jc w:val="center"/>
              <w:rPr>
                <w:sz w:val="22"/>
                <w:szCs w:val="22"/>
              </w:rPr>
            </w:pPr>
            <w:r w:rsidRPr="00F32428">
              <w:rPr>
                <w:color w:val="000000"/>
                <w:sz w:val="22"/>
                <w:szCs w:val="22"/>
              </w:rPr>
              <w:t>2715,60</w:t>
            </w:r>
          </w:p>
        </w:tc>
      </w:tr>
      <w:tr w:rsidR="00A4606A" w:rsidRPr="00F32428" w14:paraId="7A44C8EC" w14:textId="77777777" w:rsidTr="0050440A">
        <w:trPr>
          <w:trHeight w:val="494"/>
        </w:trPr>
        <w:tc>
          <w:tcPr>
            <w:tcW w:w="5690" w:type="dxa"/>
            <w:tcBorders>
              <w:top w:val="single" w:sz="4" w:space="0" w:color="auto"/>
              <w:left w:val="single" w:sz="4" w:space="0" w:color="auto"/>
              <w:bottom w:val="single" w:sz="4" w:space="0" w:color="auto"/>
              <w:right w:val="single" w:sz="4" w:space="0" w:color="auto"/>
            </w:tcBorders>
          </w:tcPr>
          <w:p w14:paraId="3A9B86A5"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Обеспечение деятельности и содержание исполнительной власти органов местного самоуправления, местных администраций</w:t>
            </w:r>
          </w:p>
        </w:tc>
        <w:tc>
          <w:tcPr>
            <w:tcW w:w="559" w:type="dxa"/>
            <w:tcBorders>
              <w:top w:val="single" w:sz="6" w:space="0" w:color="auto"/>
              <w:left w:val="single" w:sz="6" w:space="0" w:color="auto"/>
              <w:bottom w:val="single" w:sz="6" w:space="0" w:color="auto"/>
              <w:right w:val="single" w:sz="6" w:space="0" w:color="auto"/>
            </w:tcBorders>
          </w:tcPr>
          <w:p w14:paraId="7B89348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59B09E3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84" w:type="dxa"/>
            <w:tcBorders>
              <w:top w:val="single" w:sz="4" w:space="0" w:color="auto"/>
              <w:left w:val="single" w:sz="4" w:space="0" w:color="auto"/>
              <w:bottom w:val="single" w:sz="4" w:space="0" w:color="auto"/>
              <w:right w:val="single" w:sz="4" w:space="0" w:color="auto"/>
            </w:tcBorders>
          </w:tcPr>
          <w:p w14:paraId="67B2A45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70.0.00.01040</w:t>
            </w:r>
          </w:p>
        </w:tc>
        <w:tc>
          <w:tcPr>
            <w:tcW w:w="480" w:type="dxa"/>
            <w:tcBorders>
              <w:top w:val="single" w:sz="4" w:space="0" w:color="auto"/>
              <w:left w:val="single" w:sz="4" w:space="0" w:color="auto"/>
              <w:bottom w:val="single" w:sz="4" w:space="0" w:color="auto"/>
              <w:right w:val="single" w:sz="4" w:space="0" w:color="auto"/>
            </w:tcBorders>
          </w:tcPr>
          <w:p w14:paraId="4B57307D" w14:textId="77777777" w:rsidR="00A4606A" w:rsidRPr="00F32428" w:rsidRDefault="00A4606A" w:rsidP="0050440A">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6AEBFC8E"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2584,53</w:t>
            </w:r>
          </w:p>
        </w:tc>
      </w:tr>
      <w:tr w:rsidR="00A4606A" w:rsidRPr="00F32428" w14:paraId="189FB458" w14:textId="77777777" w:rsidTr="0050440A">
        <w:trPr>
          <w:trHeight w:val="494"/>
        </w:trPr>
        <w:tc>
          <w:tcPr>
            <w:tcW w:w="5690" w:type="dxa"/>
            <w:tcBorders>
              <w:top w:val="single" w:sz="4" w:space="0" w:color="auto"/>
              <w:left w:val="single" w:sz="4" w:space="0" w:color="auto"/>
              <w:bottom w:val="single" w:sz="4" w:space="0" w:color="auto"/>
              <w:right w:val="single" w:sz="4" w:space="0" w:color="auto"/>
            </w:tcBorders>
          </w:tcPr>
          <w:p w14:paraId="3BDCF0F5"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Расходы на выплаты персоналу в целях обеспечения выполнения </w:t>
            </w:r>
            <w:proofErr w:type="gramStart"/>
            <w:r w:rsidRPr="00F32428">
              <w:rPr>
                <w:color w:val="000000"/>
                <w:sz w:val="22"/>
                <w:szCs w:val="22"/>
              </w:rPr>
              <w:t>функций  государственными</w:t>
            </w:r>
            <w:proofErr w:type="gramEnd"/>
            <w:r w:rsidRPr="00F32428">
              <w:rPr>
                <w:color w:val="000000"/>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559" w:type="dxa"/>
            <w:tcBorders>
              <w:top w:val="single" w:sz="6" w:space="0" w:color="auto"/>
              <w:left w:val="single" w:sz="6" w:space="0" w:color="auto"/>
              <w:bottom w:val="single" w:sz="6" w:space="0" w:color="auto"/>
              <w:right w:val="single" w:sz="6" w:space="0" w:color="auto"/>
            </w:tcBorders>
          </w:tcPr>
          <w:p w14:paraId="2614BE2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04CF74C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84" w:type="dxa"/>
            <w:tcBorders>
              <w:top w:val="single" w:sz="4" w:space="0" w:color="auto"/>
              <w:left w:val="single" w:sz="4" w:space="0" w:color="auto"/>
              <w:bottom w:val="single" w:sz="4" w:space="0" w:color="auto"/>
              <w:right w:val="single" w:sz="4" w:space="0" w:color="auto"/>
            </w:tcBorders>
          </w:tcPr>
          <w:p w14:paraId="25C08A6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70.0.00.01040</w:t>
            </w:r>
          </w:p>
        </w:tc>
        <w:tc>
          <w:tcPr>
            <w:tcW w:w="480" w:type="dxa"/>
            <w:tcBorders>
              <w:top w:val="single" w:sz="4" w:space="0" w:color="auto"/>
              <w:left w:val="single" w:sz="4" w:space="0" w:color="auto"/>
              <w:bottom w:val="single" w:sz="4" w:space="0" w:color="auto"/>
              <w:right w:val="single" w:sz="4" w:space="0" w:color="auto"/>
            </w:tcBorders>
          </w:tcPr>
          <w:p w14:paraId="668A788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100</w:t>
            </w:r>
          </w:p>
        </w:tc>
        <w:tc>
          <w:tcPr>
            <w:tcW w:w="1225" w:type="dxa"/>
            <w:tcBorders>
              <w:top w:val="single" w:sz="4" w:space="0" w:color="auto"/>
              <w:left w:val="single" w:sz="4" w:space="0" w:color="auto"/>
              <w:bottom w:val="single" w:sz="4" w:space="0" w:color="auto"/>
              <w:right w:val="single" w:sz="4" w:space="0" w:color="auto"/>
            </w:tcBorders>
          </w:tcPr>
          <w:p w14:paraId="693E5DC1"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1922,81</w:t>
            </w:r>
          </w:p>
        </w:tc>
      </w:tr>
      <w:tr w:rsidR="00A4606A" w:rsidRPr="00F32428" w14:paraId="79B2440C" w14:textId="77777777" w:rsidTr="0050440A">
        <w:trPr>
          <w:trHeight w:val="494"/>
        </w:trPr>
        <w:tc>
          <w:tcPr>
            <w:tcW w:w="5690" w:type="dxa"/>
            <w:tcBorders>
              <w:top w:val="single" w:sz="4" w:space="0" w:color="auto"/>
              <w:left w:val="single" w:sz="4" w:space="0" w:color="auto"/>
              <w:bottom w:val="single" w:sz="4" w:space="0" w:color="auto"/>
              <w:right w:val="single" w:sz="4" w:space="0" w:color="auto"/>
            </w:tcBorders>
          </w:tcPr>
          <w:p w14:paraId="41D657C7"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14:paraId="56F255E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29D5FB8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84" w:type="dxa"/>
            <w:tcBorders>
              <w:top w:val="single" w:sz="4" w:space="0" w:color="auto"/>
              <w:left w:val="single" w:sz="4" w:space="0" w:color="auto"/>
              <w:bottom w:val="single" w:sz="4" w:space="0" w:color="auto"/>
              <w:right w:val="single" w:sz="4" w:space="0" w:color="auto"/>
            </w:tcBorders>
          </w:tcPr>
          <w:p w14:paraId="111FFD0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70.0.00.01040</w:t>
            </w:r>
          </w:p>
        </w:tc>
        <w:tc>
          <w:tcPr>
            <w:tcW w:w="480" w:type="dxa"/>
            <w:tcBorders>
              <w:top w:val="single" w:sz="4" w:space="0" w:color="auto"/>
              <w:left w:val="single" w:sz="4" w:space="0" w:color="auto"/>
              <w:bottom w:val="single" w:sz="4" w:space="0" w:color="auto"/>
              <w:right w:val="single" w:sz="4" w:space="0" w:color="auto"/>
            </w:tcBorders>
          </w:tcPr>
          <w:p w14:paraId="133AE73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120</w:t>
            </w:r>
          </w:p>
        </w:tc>
        <w:tc>
          <w:tcPr>
            <w:tcW w:w="1225" w:type="dxa"/>
            <w:tcBorders>
              <w:top w:val="single" w:sz="4" w:space="0" w:color="auto"/>
              <w:left w:val="single" w:sz="4" w:space="0" w:color="auto"/>
              <w:bottom w:val="single" w:sz="4" w:space="0" w:color="auto"/>
              <w:right w:val="single" w:sz="4" w:space="0" w:color="auto"/>
            </w:tcBorders>
          </w:tcPr>
          <w:p w14:paraId="55C4CB26"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1922,81</w:t>
            </w:r>
          </w:p>
        </w:tc>
      </w:tr>
      <w:tr w:rsidR="00A4606A" w:rsidRPr="00F32428" w14:paraId="5D824C85" w14:textId="77777777" w:rsidTr="0050440A">
        <w:trPr>
          <w:trHeight w:val="494"/>
        </w:trPr>
        <w:tc>
          <w:tcPr>
            <w:tcW w:w="5690" w:type="dxa"/>
            <w:tcBorders>
              <w:top w:val="single" w:sz="4" w:space="0" w:color="auto"/>
              <w:left w:val="single" w:sz="4" w:space="0" w:color="auto"/>
              <w:bottom w:val="single" w:sz="4" w:space="0" w:color="auto"/>
              <w:right w:val="single" w:sz="4" w:space="0" w:color="auto"/>
            </w:tcBorders>
          </w:tcPr>
          <w:p w14:paraId="46E978FE"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05D3933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20C2C6B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84" w:type="dxa"/>
            <w:tcBorders>
              <w:top w:val="single" w:sz="4" w:space="0" w:color="auto"/>
              <w:left w:val="single" w:sz="4" w:space="0" w:color="auto"/>
              <w:bottom w:val="single" w:sz="4" w:space="0" w:color="auto"/>
              <w:right w:val="single" w:sz="4" w:space="0" w:color="auto"/>
            </w:tcBorders>
          </w:tcPr>
          <w:p w14:paraId="6B4E6DB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70.0.00.01040</w:t>
            </w:r>
          </w:p>
        </w:tc>
        <w:tc>
          <w:tcPr>
            <w:tcW w:w="480" w:type="dxa"/>
            <w:tcBorders>
              <w:top w:val="single" w:sz="4" w:space="0" w:color="auto"/>
              <w:left w:val="single" w:sz="4" w:space="0" w:color="auto"/>
              <w:bottom w:val="single" w:sz="4" w:space="0" w:color="auto"/>
              <w:right w:val="single" w:sz="4" w:space="0" w:color="auto"/>
            </w:tcBorders>
          </w:tcPr>
          <w:p w14:paraId="3AD3DC6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225" w:type="dxa"/>
            <w:tcBorders>
              <w:top w:val="single" w:sz="4" w:space="0" w:color="auto"/>
              <w:left w:val="single" w:sz="4" w:space="0" w:color="auto"/>
              <w:bottom w:val="single" w:sz="4" w:space="0" w:color="auto"/>
              <w:right w:val="single" w:sz="4" w:space="0" w:color="auto"/>
            </w:tcBorders>
          </w:tcPr>
          <w:p w14:paraId="6CBB0381"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649,48</w:t>
            </w:r>
          </w:p>
        </w:tc>
      </w:tr>
      <w:tr w:rsidR="00A4606A" w:rsidRPr="00F32428" w14:paraId="0BDE69A3" w14:textId="77777777" w:rsidTr="0050440A">
        <w:trPr>
          <w:trHeight w:val="494"/>
        </w:trPr>
        <w:tc>
          <w:tcPr>
            <w:tcW w:w="5690" w:type="dxa"/>
            <w:tcBorders>
              <w:top w:val="single" w:sz="4" w:space="0" w:color="auto"/>
              <w:left w:val="single" w:sz="4" w:space="0" w:color="auto"/>
              <w:bottom w:val="single" w:sz="4" w:space="0" w:color="auto"/>
              <w:right w:val="single" w:sz="4" w:space="0" w:color="auto"/>
            </w:tcBorders>
          </w:tcPr>
          <w:p w14:paraId="6ABE7071"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26EC8EF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5C368E5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84" w:type="dxa"/>
            <w:tcBorders>
              <w:top w:val="single" w:sz="4" w:space="0" w:color="auto"/>
              <w:left w:val="single" w:sz="4" w:space="0" w:color="auto"/>
              <w:bottom w:val="single" w:sz="4" w:space="0" w:color="auto"/>
              <w:right w:val="single" w:sz="4" w:space="0" w:color="auto"/>
            </w:tcBorders>
          </w:tcPr>
          <w:p w14:paraId="33FFD1A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70.0.00.01040</w:t>
            </w:r>
          </w:p>
        </w:tc>
        <w:tc>
          <w:tcPr>
            <w:tcW w:w="480" w:type="dxa"/>
            <w:tcBorders>
              <w:top w:val="single" w:sz="4" w:space="0" w:color="auto"/>
              <w:left w:val="single" w:sz="4" w:space="0" w:color="auto"/>
              <w:bottom w:val="single" w:sz="4" w:space="0" w:color="auto"/>
              <w:right w:val="single" w:sz="4" w:space="0" w:color="auto"/>
            </w:tcBorders>
          </w:tcPr>
          <w:p w14:paraId="781A23D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225" w:type="dxa"/>
            <w:tcBorders>
              <w:top w:val="single" w:sz="4" w:space="0" w:color="auto"/>
              <w:left w:val="single" w:sz="4" w:space="0" w:color="auto"/>
              <w:bottom w:val="single" w:sz="4" w:space="0" w:color="auto"/>
              <w:right w:val="single" w:sz="4" w:space="0" w:color="auto"/>
            </w:tcBorders>
          </w:tcPr>
          <w:p w14:paraId="1DDEEAB2"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649,48</w:t>
            </w:r>
          </w:p>
        </w:tc>
      </w:tr>
      <w:tr w:rsidR="00A4606A" w:rsidRPr="00F32428" w14:paraId="2237BA0A" w14:textId="77777777" w:rsidTr="0050440A">
        <w:trPr>
          <w:trHeight w:val="494"/>
        </w:trPr>
        <w:tc>
          <w:tcPr>
            <w:tcW w:w="5690" w:type="dxa"/>
            <w:tcBorders>
              <w:top w:val="single" w:sz="4" w:space="0" w:color="auto"/>
              <w:left w:val="single" w:sz="6" w:space="0" w:color="auto"/>
              <w:bottom w:val="single" w:sz="6" w:space="0" w:color="auto"/>
              <w:right w:val="single" w:sz="6" w:space="0" w:color="auto"/>
            </w:tcBorders>
          </w:tcPr>
          <w:p w14:paraId="6E8743D1"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Межбюджетные трансферты</w:t>
            </w:r>
          </w:p>
        </w:tc>
        <w:tc>
          <w:tcPr>
            <w:tcW w:w="559" w:type="dxa"/>
            <w:tcBorders>
              <w:top w:val="single" w:sz="6" w:space="0" w:color="auto"/>
              <w:left w:val="single" w:sz="6" w:space="0" w:color="auto"/>
              <w:bottom w:val="single" w:sz="6" w:space="0" w:color="auto"/>
              <w:right w:val="single" w:sz="6" w:space="0" w:color="auto"/>
            </w:tcBorders>
          </w:tcPr>
          <w:p w14:paraId="56418C3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4" w:space="0" w:color="auto"/>
              <w:left w:val="single" w:sz="6" w:space="0" w:color="auto"/>
              <w:bottom w:val="single" w:sz="6" w:space="0" w:color="auto"/>
              <w:right w:val="single" w:sz="6" w:space="0" w:color="auto"/>
            </w:tcBorders>
          </w:tcPr>
          <w:p w14:paraId="2BAC9AA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84" w:type="dxa"/>
            <w:tcBorders>
              <w:top w:val="single" w:sz="4" w:space="0" w:color="auto"/>
              <w:left w:val="single" w:sz="6" w:space="0" w:color="auto"/>
              <w:bottom w:val="single" w:sz="6" w:space="0" w:color="auto"/>
              <w:right w:val="single" w:sz="6" w:space="0" w:color="auto"/>
            </w:tcBorders>
          </w:tcPr>
          <w:p w14:paraId="17B5EAD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70.0.00.01040</w:t>
            </w:r>
          </w:p>
        </w:tc>
        <w:tc>
          <w:tcPr>
            <w:tcW w:w="480" w:type="dxa"/>
            <w:tcBorders>
              <w:top w:val="single" w:sz="4" w:space="0" w:color="auto"/>
              <w:left w:val="single" w:sz="6" w:space="0" w:color="auto"/>
              <w:bottom w:val="single" w:sz="6" w:space="0" w:color="auto"/>
              <w:right w:val="single" w:sz="6" w:space="0" w:color="auto"/>
            </w:tcBorders>
          </w:tcPr>
          <w:p w14:paraId="38FFCCD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500</w:t>
            </w:r>
          </w:p>
        </w:tc>
        <w:tc>
          <w:tcPr>
            <w:tcW w:w="1225" w:type="dxa"/>
            <w:tcBorders>
              <w:top w:val="single" w:sz="4" w:space="0" w:color="auto"/>
              <w:left w:val="single" w:sz="6" w:space="0" w:color="auto"/>
              <w:bottom w:val="single" w:sz="6" w:space="0" w:color="auto"/>
              <w:right w:val="single" w:sz="6" w:space="0" w:color="auto"/>
            </w:tcBorders>
          </w:tcPr>
          <w:p w14:paraId="48633D69"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10,00</w:t>
            </w:r>
          </w:p>
        </w:tc>
      </w:tr>
      <w:tr w:rsidR="00A4606A" w:rsidRPr="00F32428" w14:paraId="4AAE710B"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4EE8E3C1"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межбюджетные трансферты    </w:t>
            </w:r>
          </w:p>
        </w:tc>
        <w:tc>
          <w:tcPr>
            <w:tcW w:w="559" w:type="dxa"/>
            <w:tcBorders>
              <w:top w:val="single" w:sz="6" w:space="0" w:color="auto"/>
              <w:left w:val="single" w:sz="6" w:space="0" w:color="auto"/>
              <w:bottom w:val="single" w:sz="6" w:space="0" w:color="auto"/>
              <w:right w:val="single" w:sz="6" w:space="0" w:color="auto"/>
            </w:tcBorders>
          </w:tcPr>
          <w:p w14:paraId="57763FF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E80292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84" w:type="dxa"/>
            <w:tcBorders>
              <w:top w:val="single" w:sz="6" w:space="0" w:color="auto"/>
              <w:left w:val="single" w:sz="6" w:space="0" w:color="auto"/>
              <w:bottom w:val="single" w:sz="6" w:space="0" w:color="auto"/>
              <w:right w:val="single" w:sz="6" w:space="0" w:color="auto"/>
            </w:tcBorders>
          </w:tcPr>
          <w:p w14:paraId="45B7181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70.0.00.01040</w:t>
            </w:r>
          </w:p>
        </w:tc>
        <w:tc>
          <w:tcPr>
            <w:tcW w:w="480" w:type="dxa"/>
            <w:tcBorders>
              <w:top w:val="single" w:sz="6" w:space="0" w:color="auto"/>
              <w:left w:val="single" w:sz="6" w:space="0" w:color="auto"/>
              <w:bottom w:val="single" w:sz="6" w:space="0" w:color="auto"/>
              <w:right w:val="single" w:sz="6" w:space="0" w:color="auto"/>
            </w:tcBorders>
          </w:tcPr>
          <w:p w14:paraId="1C23948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540</w:t>
            </w:r>
          </w:p>
        </w:tc>
        <w:tc>
          <w:tcPr>
            <w:tcW w:w="1225" w:type="dxa"/>
            <w:tcBorders>
              <w:top w:val="single" w:sz="6" w:space="0" w:color="auto"/>
              <w:left w:val="single" w:sz="6" w:space="0" w:color="auto"/>
              <w:bottom w:val="single" w:sz="6" w:space="0" w:color="auto"/>
              <w:right w:val="single" w:sz="6" w:space="0" w:color="auto"/>
            </w:tcBorders>
          </w:tcPr>
          <w:p w14:paraId="1C06C489"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10,00</w:t>
            </w:r>
          </w:p>
        </w:tc>
      </w:tr>
      <w:tr w:rsidR="00A4606A" w:rsidRPr="00F32428" w14:paraId="0E8BF4CE"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21339275"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Иные бюджетные ассигнования</w:t>
            </w:r>
          </w:p>
        </w:tc>
        <w:tc>
          <w:tcPr>
            <w:tcW w:w="559" w:type="dxa"/>
            <w:tcBorders>
              <w:top w:val="single" w:sz="6" w:space="0" w:color="auto"/>
              <w:left w:val="single" w:sz="6" w:space="0" w:color="auto"/>
              <w:bottom w:val="single" w:sz="6" w:space="0" w:color="auto"/>
              <w:right w:val="single" w:sz="6" w:space="0" w:color="auto"/>
            </w:tcBorders>
          </w:tcPr>
          <w:p w14:paraId="528655B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69324B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84" w:type="dxa"/>
            <w:tcBorders>
              <w:top w:val="single" w:sz="6" w:space="0" w:color="auto"/>
              <w:left w:val="single" w:sz="6" w:space="0" w:color="auto"/>
              <w:bottom w:val="single" w:sz="6" w:space="0" w:color="auto"/>
              <w:right w:val="single" w:sz="6" w:space="0" w:color="auto"/>
            </w:tcBorders>
          </w:tcPr>
          <w:p w14:paraId="55F3AAF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70.0.00.01040</w:t>
            </w:r>
          </w:p>
        </w:tc>
        <w:tc>
          <w:tcPr>
            <w:tcW w:w="480" w:type="dxa"/>
            <w:tcBorders>
              <w:top w:val="single" w:sz="6" w:space="0" w:color="auto"/>
              <w:left w:val="single" w:sz="6" w:space="0" w:color="auto"/>
              <w:bottom w:val="single" w:sz="6" w:space="0" w:color="auto"/>
              <w:right w:val="single" w:sz="6" w:space="0" w:color="auto"/>
            </w:tcBorders>
          </w:tcPr>
          <w:p w14:paraId="7FF37C1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800</w:t>
            </w:r>
          </w:p>
        </w:tc>
        <w:tc>
          <w:tcPr>
            <w:tcW w:w="1225" w:type="dxa"/>
            <w:tcBorders>
              <w:top w:val="single" w:sz="6" w:space="0" w:color="auto"/>
              <w:left w:val="single" w:sz="6" w:space="0" w:color="auto"/>
              <w:bottom w:val="single" w:sz="6" w:space="0" w:color="auto"/>
              <w:right w:val="single" w:sz="6" w:space="0" w:color="auto"/>
            </w:tcBorders>
          </w:tcPr>
          <w:p w14:paraId="3AEC191B"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2,24</w:t>
            </w:r>
          </w:p>
        </w:tc>
      </w:tr>
      <w:tr w:rsidR="00A4606A" w:rsidRPr="00F32428" w14:paraId="47FE4705"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2A3B4E11" w14:textId="77777777" w:rsidR="00A4606A" w:rsidRPr="00F32428" w:rsidRDefault="00A4606A" w:rsidP="0050440A">
            <w:pPr>
              <w:autoSpaceDE w:val="0"/>
              <w:autoSpaceDN w:val="0"/>
              <w:adjustRightInd w:val="0"/>
              <w:jc w:val="both"/>
              <w:rPr>
                <w:color w:val="000000"/>
                <w:sz w:val="22"/>
                <w:szCs w:val="22"/>
              </w:rPr>
            </w:pPr>
            <w:r w:rsidRPr="00F32428">
              <w:rPr>
                <w:bCs/>
                <w:color w:val="000000"/>
                <w:sz w:val="22"/>
                <w:szCs w:val="22"/>
              </w:rPr>
              <w:t>Уплата налогов, сборов и иных платежей</w:t>
            </w:r>
          </w:p>
        </w:tc>
        <w:tc>
          <w:tcPr>
            <w:tcW w:w="559" w:type="dxa"/>
            <w:tcBorders>
              <w:top w:val="single" w:sz="6" w:space="0" w:color="auto"/>
              <w:left w:val="single" w:sz="6" w:space="0" w:color="auto"/>
              <w:bottom w:val="single" w:sz="6" w:space="0" w:color="auto"/>
              <w:right w:val="single" w:sz="6" w:space="0" w:color="auto"/>
            </w:tcBorders>
          </w:tcPr>
          <w:p w14:paraId="402EA3B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84C610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84" w:type="dxa"/>
            <w:tcBorders>
              <w:top w:val="single" w:sz="6" w:space="0" w:color="auto"/>
              <w:left w:val="single" w:sz="6" w:space="0" w:color="auto"/>
              <w:bottom w:val="single" w:sz="6" w:space="0" w:color="auto"/>
              <w:right w:val="single" w:sz="6" w:space="0" w:color="auto"/>
            </w:tcBorders>
          </w:tcPr>
          <w:p w14:paraId="05331B7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70.0.00.01040</w:t>
            </w:r>
          </w:p>
        </w:tc>
        <w:tc>
          <w:tcPr>
            <w:tcW w:w="480" w:type="dxa"/>
            <w:tcBorders>
              <w:top w:val="single" w:sz="6" w:space="0" w:color="auto"/>
              <w:left w:val="single" w:sz="6" w:space="0" w:color="auto"/>
              <w:bottom w:val="single" w:sz="6" w:space="0" w:color="auto"/>
              <w:right w:val="single" w:sz="6" w:space="0" w:color="auto"/>
            </w:tcBorders>
          </w:tcPr>
          <w:p w14:paraId="14B085F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850</w:t>
            </w:r>
          </w:p>
        </w:tc>
        <w:tc>
          <w:tcPr>
            <w:tcW w:w="1225" w:type="dxa"/>
            <w:tcBorders>
              <w:top w:val="single" w:sz="6" w:space="0" w:color="auto"/>
              <w:left w:val="single" w:sz="6" w:space="0" w:color="auto"/>
              <w:bottom w:val="single" w:sz="6" w:space="0" w:color="auto"/>
              <w:right w:val="single" w:sz="6" w:space="0" w:color="auto"/>
            </w:tcBorders>
          </w:tcPr>
          <w:p w14:paraId="5310D668"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2,24</w:t>
            </w:r>
          </w:p>
        </w:tc>
      </w:tr>
      <w:tr w:rsidR="00A4606A" w:rsidRPr="00F32428" w14:paraId="613EDBA2"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00F77299"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59" w:type="dxa"/>
            <w:tcBorders>
              <w:top w:val="single" w:sz="6" w:space="0" w:color="auto"/>
              <w:left w:val="single" w:sz="6" w:space="0" w:color="auto"/>
              <w:bottom w:val="single" w:sz="6" w:space="0" w:color="auto"/>
              <w:right w:val="single" w:sz="6" w:space="0" w:color="auto"/>
            </w:tcBorders>
          </w:tcPr>
          <w:p w14:paraId="2FF3FAA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DE38C7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84" w:type="dxa"/>
            <w:tcBorders>
              <w:top w:val="single" w:sz="6" w:space="0" w:color="auto"/>
              <w:left w:val="single" w:sz="6" w:space="0" w:color="auto"/>
              <w:bottom w:val="single" w:sz="6" w:space="0" w:color="auto"/>
              <w:right w:val="single" w:sz="6" w:space="0" w:color="auto"/>
            </w:tcBorders>
          </w:tcPr>
          <w:p w14:paraId="5D8FC41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70.0.00.70190</w:t>
            </w:r>
          </w:p>
        </w:tc>
        <w:tc>
          <w:tcPr>
            <w:tcW w:w="480" w:type="dxa"/>
            <w:tcBorders>
              <w:top w:val="single" w:sz="6" w:space="0" w:color="auto"/>
              <w:left w:val="single" w:sz="6" w:space="0" w:color="auto"/>
              <w:bottom w:val="single" w:sz="6" w:space="0" w:color="auto"/>
              <w:right w:val="single" w:sz="6" w:space="0" w:color="auto"/>
            </w:tcBorders>
          </w:tcPr>
          <w:p w14:paraId="6F62CA99"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3C032F6A"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0,11</w:t>
            </w:r>
          </w:p>
        </w:tc>
      </w:tr>
      <w:tr w:rsidR="00A4606A" w:rsidRPr="00F32428" w14:paraId="27E7B7EF"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437CC5CB"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24BCE4D3" w14:textId="77777777" w:rsidR="00A4606A" w:rsidRPr="00F32428" w:rsidRDefault="00A4606A" w:rsidP="0050440A">
            <w:pPr>
              <w:autoSpaceDE w:val="0"/>
              <w:autoSpaceDN w:val="0"/>
              <w:adjustRightInd w:val="0"/>
              <w:rPr>
                <w:color w:val="000000"/>
                <w:sz w:val="22"/>
                <w:szCs w:val="22"/>
                <w:lang w:val="en-US"/>
              </w:rPr>
            </w:pPr>
            <w:r w:rsidRPr="00F32428">
              <w:rPr>
                <w:color w:val="000000"/>
                <w:sz w:val="22"/>
                <w:szCs w:val="22"/>
                <w:lang w:val="en-US"/>
              </w:rPr>
              <w:t>194</w:t>
            </w:r>
          </w:p>
        </w:tc>
        <w:tc>
          <w:tcPr>
            <w:tcW w:w="567" w:type="dxa"/>
            <w:tcBorders>
              <w:top w:val="single" w:sz="6" w:space="0" w:color="auto"/>
              <w:left w:val="single" w:sz="6" w:space="0" w:color="auto"/>
              <w:bottom w:val="single" w:sz="6" w:space="0" w:color="auto"/>
              <w:right w:val="single" w:sz="6" w:space="0" w:color="auto"/>
            </w:tcBorders>
          </w:tcPr>
          <w:p w14:paraId="7DA3319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84" w:type="dxa"/>
            <w:tcBorders>
              <w:top w:val="single" w:sz="6" w:space="0" w:color="auto"/>
              <w:left w:val="single" w:sz="6" w:space="0" w:color="auto"/>
              <w:bottom w:val="single" w:sz="6" w:space="0" w:color="auto"/>
              <w:right w:val="single" w:sz="6" w:space="0" w:color="auto"/>
            </w:tcBorders>
          </w:tcPr>
          <w:p w14:paraId="78B25DD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70.0.00.70190</w:t>
            </w:r>
          </w:p>
        </w:tc>
        <w:tc>
          <w:tcPr>
            <w:tcW w:w="480" w:type="dxa"/>
            <w:tcBorders>
              <w:top w:val="single" w:sz="6" w:space="0" w:color="auto"/>
              <w:left w:val="single" w:sz="6" w:space="0" w:color="auto"/>
              <w:bottom w:val="single" w:sz="6" w:space="0" w:color="auto"/>
              <w:right w:val="single" w:sz="6" w:space="0" w:color="auto"/>
            </w:tcBorders>
          </w:tcPr>
          <w:p w14:paraId="6DC8232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225" w:type="dxa"/>
            <w:tcBorders>
              <w:top w:val="single" w:sz="6" w:space="0" w:color="auto"/>
              <w:left w:val="single" w:sz="6" w:space="0" w:color="auto"/>
              <w:bottom w:val="single" w:sz="6" w:space="0" w:color="auto"/>
              <w:right w:val="single" w:sz="6" w:space="0" w:color="auto"/>
            </w:tcBorders>
          </w:tcPr>
          <w:p w14:paraId="31F89137"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0,11</w:t>
            </w:r>
          </w:p>
        </w:tc>
      </w:tr>
      <w:tr w:rsidR="00A4606A" w:rsidRPr="00F32428" w14:paraId="48C8C93A"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7F881434"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227BFA91" w14:textId="77777777" w:rsidR="00A4606A" w:rsidRPr="00F32428" w:rsidRDefault="00A4606A" w:rsidP="0050440A">
            <w:pPr>
              <w:autoSpaceDE w:val="0"/>
              <w:autoSpaceDN w:val="0"/>
              <w:adjustRightInd w:val="0"/>
              <w:rPr>
                <w:color w:val="000000"/>
                <w:sz w:val="22"/>
                <w:szCs w:val="22"/>
                <w:lang w:val="en-US"/>
              </w:rPr>
            </w:pPr>
            <w:r w:rsidRPr="00F32428">
              <w:rPr>
                <w:color w:val="000000"/>
                <w:sz w:val="22"/>
                <w:szCs w:val="22"/>
                <w:lang w:val="en-US"/>
              </w:rPr>
              <w:t>194</w:t>
            </w:r>
          </w:p>
        </w:tc>
        <w:tc>
          <w:tcPr>
            <w:tcW w:w="567" w:type="dxa"/>
            <w:tcBorders>
              <w:top w:val="single" w:sz="6" w:space="0" w:color="auto"/>
              <w:left w:val="single" w:sz="6" w:space="0" w:color="auto"/>
              <w:bottom w:val="single" w:sz="6" w:space="0" w:color="auto"/>
              <w:right w:val="single" w:sz="6" w:space="0" w:color="auto"/>
            </w:tcBorders>
          </w:tcPr>
          <w:p w14:paraId="094840E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84" w:type="dxa"/>
            <w:tcBorders>
              <w:top w:val="single" w:sz="6" w:space="0" w:color="auto"/>
              <w:left w:val="single" w:sz="6" w:space="0" w:color="auto"/>
              <w:bottom w:val="single" w:sz="6" w:space="0" w:color="auto"/>
              <w:right w:val="single" w:sz="6" w:space="0" w:color="auto"/>
            </w:tcBorders>
          </w:tcPr>
          <w:p w14:paraId="33EEA88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70.0.00.70190</w:t>
            </w:r>
          </w:p>
        </w:tc>
        <w:tc>
          <w:tcPr>
            <w:tcW w:w="480" w:type="dxa"/>
            <w:tcBorders>
              <w:top w:val="single" w:sz="6" w:space="0" w:color="auto"/>
              <w:left w:val="single" w:sz="6" w:space="0" w:color="auto"/>
              <w:bottom w:val="single" w:sz="6" w:space="0" w:color="auto"/>
              <w:right w:val="single" w:sz="6" w:space="0" w:color="auto"/>
            </w:tcBorders>
          </w:tcPr>
          <w:p w14:paraId="65C4D96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225" w:type="dxa"/>
            <w:tcBorders>
              <w:top w:val="single" w:sz="6" w:space="0" w:color="auto"/>
              <w:left w:val="single" w:sz="6" w:space="0" w:color="auto"/>
              <w:bottom w:val="single" w:sz="6" w:space="0" w:color="auto"/>
              <w:right w:val="single" w:sz="6" w:space="0" w:color="auto"/>
            </w:tcBorders>
          </w:tcPr>
          <w:p w14:paraId="4BD51664"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0,11</w:t>
            </w:r>
          </w:p>
        </w:tc>
      </w:tr>
      <w:tr w:rsidR="00A4606A" w:rsidRPr="00F32428" w14:paraId="7C0ADB90"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59DC9A2C"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559" w:type="dxa"/>
            <w:tcBorders>
              <w:top w:val="single" w:sz="6" w:space="0" w:color="auto"/>
              <w:left w:val="single" w:sz="6" w:space="0" w:color="auto"/>
              <w:bottom w:val="single" w:sz="6" w:space="0" w:color="auto"/>
              <w:right w:val="single" w:sz="6" w:space="0" w:color="auto"/>
            </w:tcBorders>
          </w:tcPr>
          <w:p w14:paraId="7F137D98" w14:textId="77777777" w:rsidR="00A4606A" w:rsidRPr="00F32428" w:rsidRDefault="00A4606A" w:rsidP="0050440A">
            <w:pPr>
              <w:autoSpaceDE w:val="0"/>
              <w:autoSpaceDN w:val="0"/>
              <w:adjustRightInd w:val="0"/>
              <w:rPr>
                <w:color w:val="000000"/>
                <w:sz w:val="22"/>
                <w:szCs w:val="22"/>
                <w:lang w:val="en-US"/>
              </w:rPr>
            </w:pPr>
            <w:r w:rsidRPr="00F32428">
              <w:rPr>
                <w:color w:val="000000"/>
                <w:sz w:val="22"/>
                <w:szCs w:val="22"/>
                <w:lang w:val="en-US"/>
              </w:rPr>
              <w:t>194</w:t>
            </w:r>
          </w:p>
        </w:tc>
        <w:tc>
          <w:tcPr>
            <w:tcW w:w="567" w:type="dxa"/>
            <w:tcBorders>
              <w:top w:val="single" w:sz="6" w:space="0" w:color="auto"/>
              <w:left w:val="single" w:sz="6" w:space="0" w:color="auto"/>
              <w:bottom w:val="single" w:sz="6" w:space="0" w:color="auto"/>
              <w:right w:val="single" w:sz="6" w:space="0" w:color="auto"/>
            </w:tcBorders>
          </w:tcPr>
          <w:p w14:paraId="29C63AD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84" w:type="dxa"/>
            <w:tcBorders>
              <w:top w:val="single" w:sz="6" w:space="0" w:color="auto"/>
              <w:left w:val="single" w:sz="6" w:space="0" w:color="auto"/>
              <w:bottom w:val="single" w:sz="6" w:space="0" w:color="auto"/>
              <w:right w:val="single" w:sz="6" w:space="0" w:color="auto"/>
            </w:tcBorders>
          </w:tcPr>
          <w:p w14:paraId="34CBFF1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70.0.00.70510</w:t>
            </w:r>
          </w:p>
        </w:tc>
        <w:tc>
          <w:tcPr>
            <w:tcW w:w="480" w:type="dxa"/>
            <w:tcBorders>
              <w:top w:val="single" w:sz="6" w:space="0" w:color="auto"/>
              <w:left w:val="single" w:sz="6" w:space="0" w:color="auto"/>
              <w:bottom w:val="single" w:sz="6" w:space="0" w:color="auto"/>
              <w:right w:val="single" w:sz="6" w:space="0" w:color="auto"/>
            </w:tcBorders>
          </w:tcPr>
          <w:p w14:paraId="11058C38"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1CE0EDAE" w14:textId="77777777" w:rsidR="00A4606A" w:rsidRPr="00F32428" w:rsidRDefault="00A4606A" w:rsidP="0050440A">
            <w:pPr>
              <w:jc w:val="center"/>
              <w:rPr>
                <w:sz w:val="22"/>
                <w:szCs w:val="22"/>
              </w:rPr>
            </w:pPr>
            <w:r w:rsidRPr="00F32428">
              <w:rPr>
                <w:color w:val="000000"/>
                <w:sz w:val="22"/>
                <w:szCs w:val="22"/>
              </w:rPr>
              <w:t>130,96</w:t>
            </w:r>
          </w:p>
        </w:tc>
      </w:tr>
      <w:tr w:rsidR="00A4606A" w:rsidRPr="00F32428" w14:paraId="11E3F2FB" w14:textId="77777777" w:rsidTr="0050440A">
        <w:trPr>
          <w:trHeight w:val="494"/>
        </w:trPr>
        <w:tc>
          <w:tcPr>
            <w:tcW w:w="5690" w:type="dxa"/>
            <w:tcBorders>
              <w:top w:val="single" w:sz="4" w:space="0" w:color="auto"/>
              <w:left w:val="single" w:sz="4" w:space="0" w:color="auto"/>
              <w:bottom w:val="single" w:sz="4" w:space="0" w:color="auto"/>
              <w:right w:val="single" w:sz="4" w:space="0" w:color="auto"/>
            </w:tcBorders>
          </w:tcPr>
          <w:p w14:paraId="47961BB9"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Расходы на выплаты персоналу в целях обеспечения выполнения </w:t>
            </w:r>
            <w:proofErr w:type="gramStart"/>
            <w:r w:rsidRPr="00F32428">
              <w:rPr>
                <w:color w:val="000000"/>
                <w:sz w:val="22"/>
                <w:szCs w:val="22"/>
              </w:rPr>
              <w:t>функций  государственными</w:t>
            </w:r>
            <w:proofErr w:type="gramEnd"/>
            <w:r w:rsidRPr="00F32428">
              <w:rPr>
                <w:color w:val="000000"/>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559" w:type="dxa"/>
            <w:tcBorders>
              <w:top w:val="single" w:sz="6" w:space="0" w:color="auto"/>
              <w:left w:val="single" w:sz="6" w:space="0" w:color="auto"/>
              <w:bottom w:val="single" w:sz="6" w:space="0" w:color="auto"/>
              <w:right w:val="single" w:sz="6" w:space="0" w:color="auto"/>
            </w:tcBorders>
          </w:tcPr>
          <w:p w14:paraId="64B25E26" w14:textId="77777777" w:rsidR="00A4606A" w:rsidRPr="00F32428" w:rsidRDefault="00A4606A" w:rsidP="0050440A">
            <w:pPr>
              <w:autoSpaceDE w:val="0"/>
              <w:autoSpaceDN w:val="0"/>
              <w:adjustRightInd w:val="0"/>
              <w:rPr>
                <w:color w:val="000000"/>
                <w:sz w:val="22"/>
                <w:szCs w:val="22"/>
                <w:lang w:val="en-US"/>
              </w:rPr>
            </w:pPr>
            <w:r w:rsidRPr="00F32428">
              <w:rPr>
                <w:color w:val="000000"/>
                <w:sz w:val="22"/>
                <w:szCs w:val="22"/>
                <w:lang w:val="en-US"/>
              </w:rPr>
              <w:t>194</w:t>
            </w:r>
          </w:p>
        </w:tc>
        <w:tc>
          <w:tcPr>
            <w:tcW w:w="567" w:type="dxa"/>
            <w:tcBorders>
              <w:top w:val="single" w:sz="6" w:space="0" w:color="auto"/>
              <w:left w:val="single" w:sz="6" w:space="0" w:color="auto"/>
              <w:bottom w:val="single" w:sz="6" w:space="0" w:color="auto"/>
              <w:right w:val="single" w:sz="6" w:space="0" w:color="auto"/>
            </w:tcBorders>
          </w:tcPr>
          <w:p w14:paraId="29D2BEC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84" w:type="dxa"/>
            <w:tcBorders>
              <w:top w:val="single" w:sz="6" w:space="0" w:color="auto"/>
              <w:left w:val="single" w:sz="6" w:space="0" w:color="auto"/>
              <w:bottom w:val="single" w:sz="6" w:space="0" w:color="auto"/>
              <w:right w:val="single" w:sz="6" w:space="0" w:color="auto"/>
            </w:tcBorders>
          </w:tcPr>
          <w:p w14:paraId="14ECE1F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70.0.00.70510</w:t>
            </w:r>
          </w:p>
        </w:tc>
        <w:tc>
          <w:tcPr>
            <w:tcW w:w="480" w:type="dxa"/>
            <w:tcBorders>
              <w:top w:val="single" w:sz="6" w:space="0" w:color="auto"/>
              <w:left w:val="single" w:sz="6" w:space="0" w:color="auto"/>
              <w:bottom w:val="single" w:sz="6" w:space="0" w:color="auto"/>
              <w:right w:val="single" w:sz="6" w:space="0" w:color="auto"/>
            </w:tcBorders>
          </w:tcPr>
          <w:p w14:paraId="5EA63B4A"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100</w:t>
            </w:r>
          </w:p>
        </w:tc>
        <w:tc>
          <w:tcPr>
            <w:tcW w:w="1225" w:type="dxa"/>
            <w:tcBorders>
              <w:top w:val="single" w:sz="6" w:space="0" w:color="auto"/>
              <w:left w:val="single" w:sz="6" w:space="0" w:color="auto"/>
              <w:bottom w:val="single" w:sz="6" w:space="0" w:color="auto"/>
              <w:right w:val="single" w:sz="6" w:space="0" w:color="auto"/>
            </w:tcBorders>
          </w:tcPr>
          <w:p w14:paraId="2A3D6F4F" w14:textId="77777777" w:rsidR="00A4606A" w:rsidRPr="00F32428" w:rsidRDefault="00A4606A" w:rsidP="0050440A">
            <w:pPr>
              <w:jc w:val="center"/>
              <w:rPr>
                <w:sz w:val="22"/>
                <w:szCs w:val="22"/>
              </w:rPr>
            </w:pPr>
            <w:r w:rsidRPr="00F32428">
              <w:rPr>
                <w:color w:val="000000"/>
                <w:sz w:val="22"/>
                <w:szCs w:val="22"/>
              </w:rPr>
              <w:t>130,96</w:t>
            </w:r>
          </w:p>
        </w:tc>
      </w:tr>
      <w:tr w:rsidR="00A4606A" w:rsidRPr="00F32428" w14:paraId="4133C5B8" w14:textId="77777777" w:rsidTr="0050440A">
        <w:trPr>
          <w:trHeight w:val="494"/>
        </w:trPr>
        <w:tc>
          <w:tcPr>
            <w:tcW w:w="5690" w:type="dxa"/>
            <w:tcBorders>
              <w:top w:val="single" w:sz="4" w:space="0" w:color="auto"/>
              <w:left w:val="single" w:sz="4" w:space="0" w:color="auto"/>
              <w:bottom w:val="single" w:sz="4" w:space="0" w:color="auto"/>
              <w:right w:val="single" w:sz="4" w:space="0" w:color="auto"/>
            </w:tcBorders>
          </w:tcPr>
          <w:p w14:paraId="70ED5362"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14:paraId="5BA4CC63" w14:textId="77777777" w:rsidR="00A4606A" w:rsidRPr="00F32428" w:rsidRDefault="00A4606A" w:rsidP="0050440A">
            <w:pPr>
              <w:autoSpaceDE w:val="0"/>
              <w:autoSpaceDN w:val="0"/>
              <w:adjustRightInd w:val="0"/>
              <w:rPr>
                <w:color w:val="000000"/>
                <w:sz w:val="22"/>
                <w:szCs w:val="22"/>
                <w:lang w:val="en-US"/>
              </w:rPr>
            </w:pPr>
            <w:r w:rsidRPr="00F32428">
              <w:rPr>
                <w:color w:val="000000"/>
                <w:sz w:val="22"/>
                <w:szCs w:val="22"/>
                <w:lang w:val="en-US"/>
              </w:rPr>
              <w:t>194</w:t>
            </w:r>
          </w:p>
        </w:tc>
        <w:tc>
          <w:tcPr>
            <w:tcW w:w="567" w:type="dxa"/>
            <w:tcBorders>
              <w:top w:val="single" w:sz="6" w:space="0" w:color="auto"/>
              <w:left w:val="single" w:sz="6" w:space="0" w:color="auto"/>
              <w:bottom w:val="single" w:sz="6" w:space="0" w:color="auto"/>
              <w:right w:val="single" w:sz="6" w:space="0" w:color="auto"/>
            </w:tcBorders>
          </w:tcPr>
          <w:p w14:paraId="5C41E07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0104</w:t>
            </w:r>
          </w:p>
        </w:tc>
        <w:tc>
          <w:tcPr>
            <w:tcW w:w="1584" w:type="dxa"/>
            <w:tcBorders>
              <w:top w:val="single" w:sz="6" w:space="0" w:color="auto"/>
              <w:left w:val="single" w:sz="6" w:space="0" w:color="auto"/>
              <w:bottom w:val="single" w:sz="6" w:space="0" w:color="auto"/>
              <w:right w:val="single" w:sz="6" w:space="0" w:color="auto"/>
            </w:tcBorders>
          </w:tcPr>
          <w:p w14:paraId="664DCBD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70.0.00.70510</w:t>
            </w:r>
          </w:p>
        </w:tc>
        <w:tc>
          <w:tcPr>
            <w:tcW w:w="480" w:type="dxa"/>
            <w:tcBorders>
              <w:top w:val="single" w:sz="6" w:space="0" w:color="auto"/>
              <w:left w:val="single" w:sz="6" w:space="0" w:color="auto"/>
              <w:bottom w:val="single" w:sz="6" w:space="0" w:color="auto"/>
              <w:right w:val="single" w:sz="6" w:space="0" w:color="auto"/>
            </w:tcBorders>
          </w:tcPr>
          <w:p w14:paraId="5190D17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120</w:t>
            </w:r>
          </w:p>
        </w:tc>
        <w:tc>
          <w:tcPr>
            <w:tcW w:w="1225" w:type="dxa"/>
            <w:tcBorders>
              <w:top w:val="single" w:sz="6" w:space="0" w:color="auto"/>
              <w:left w:val="single" w:sz="6" w:space="0" w:color="auto"/>
              <w:bottom w:val="single" w:sz="6" w:space="0" w:color="auto"/>
              <w:right w:val="single" w:sz="6" w:space="0" w:color="auto"/>
            </w:tcBorders>
          </w:tcPr>
          <w:p w14:paraId="3BBF9E96" w14:textId="77777777" w:rsidR="00A4606A" w:rsidRPr="00F32428" w:rsidRDefault="00A4606A" w:rsidP="0050440A">
            <w:pPr>
              <w:jc w:val="center"/>
              <w:rPr>
                <w:sz w:val="22"/>
                <w:szCs w:val="22"/>
              </w:rPr>
            </w:pPr>
            <w:r w:rsidRPr="00F32428">
              <w:rPr>
                <w:color w:val="000000"/>
                <w:sz w:val="22"/>
                <w:szCs w:val="22"/>
              </w:rPr>
              <w:t>130,96</w:t>
            </w:r>
          </w:p>
        </w:tc>
      </w:tr>
      <w:tr w:rsidR="00A4606A" w:rsidRPr="00F32428" w14:paraId="091E3510"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7A350CE4"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Обеспечение деятельности финансовых, налоговых и </w:t>
            </w:r>
            <w:proofErr w:type="gramStart"/>
            <w:r w:rsidRPr="00F32428">
              <w:rPr>
                <w:color w:val="000000"/>
                <w:sz w:val="22"/>
                <w:szCs w:val="22"/>
              </w:rPr>
              <w:t>таможенных  органов</w:t>
            </w:r>
            <w:proofErr w:type="gramEnd"/>
            <w:r w:rsidRPr="00F32428">
              <w:rPr>
                <w:color w:val="000000"/>
                <w:sz w:val="22"/>
                <w:szCs w:val="22"/>
              </w:rPr>
              <w:t xml:space="preserve"> и  органов финансового  (финансово-бюджетного) надзора</w:t>
            </w:r>
          </w:p>
        </w:tc>
        <w:tc>
          <w:tcPr>
            <w:tcW w:w="559" w:type="dxa"/>
            <w:tcBorders>
              <w:top w:val="single" w:sz="6" w:space="0" w:color="auto"/>
              <w:left w:val="single" w:sz="6" w:space="0" w:color="auto"/>
              <w:bottom w:val="single" w:sz="6" w:space="0" w:color="auto"/>
              <w:right w:val="single" w:sz="6" w:space="0" w:color="auto"/>
            </w:tcBorders>
          </w:tcPr>
          <w:p w14:paraId="603C79FE" w14:textId="77777777" w:rsidR="00A4606A" w:rsidRPr="00F32428" w:rsidRDefault="00A4606A" w:rsidP="0050440A">
            <w:pPr>
              <w:autoSpaceDE w:val="0"/>
              <w:autoSpaceDN w:val="0"/>
              <w:adjustRightInd w:val="0"/>
              <w:rPr>
                <w:color w:val="000000"/>
                <w:sz w:val="22"/>
                <w:szCs w:val="22"/>
                <w:lang w:val="en-US"/>
              </w:rPr>
            </w:pPr>
            <w:r w:rsidRPr="00F32428">
              <w:rPr>
                <w:color w:val="000000"/>
                <w:sz w:val="22"/>
                <w:szCs w:val="22"/>
                <w:lang w:val="en-US"/>
              </w:rPr>
              <w:t>194</w:t>
            </w:r>
          </w:p>
        </w:tc>
        <w:tc>
          <w:tcPr>
            <w:tcW w:w="567" w:type="dxa"/>
            <w:tcBorders>
              <w:top w:val="single" w:sz="6" w:space="0" w:color="auto"/>
              <w:left w:val="single" w:sz="6" w:space="0" w:color="auto"/>
              <w:bottom w:val="single" w:sz="6" w:space="0" w:color="auto"/>
              <w:right w:val="single" w:sz="6" w:space="0" w:color="auto"/>
            </w:tcBorders>
          </w:tcPr>
          <w:p w14:paraId="0B20E62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0106</w:t>
            </w:r>
          </w:p>
        </w:tc>
        <w:tc>
          <w:tcPr>
            <w:tcW w:w="1584" w:type="dxa"/>
            <w:tcBorders>
              <w:top w:val="single" w:sz="6" w:space="0" w:color="auto"/>
              <w:left w:val="single" w:sz="6" w:space="0" w:color="auto"/>
              <w:bottom w:val="single" w:sz="6" w:space="0" w:color="auto"/>
              <w:right w:val="single" w:sz="6" w:space="0" w:color="auto"/>
            </w:tcBorders>
          </w:tcPr>
          <w:p w14:paraId="082A610E" w14:textId="77777777" w:rsidR="00A4606A" w:rsidRPr="00F32428" w:rsidRDefault="00A4606A" w:rsidP="0050440A">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5CDA055D"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330CB23A"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11,40</w:t>
            </w:r>
          </w:p>
        </w:tc>
      </w:tr>
      <w:tr w:rsidR="00A4606A" w:rsidRPr="00F32428" w14:paraId="475DC55D"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66E6600E" w14:textId="77777777" w:rsidR="00A4606A" w:rsidRPr="00F32428" w:rsidRDefault="00A4606A" w:rsidP="0050440A">
            <w:pPr>
              <w:autoSpaceDE w:val="0"/>
              <w:autoSpaceDN w:val="0"/>
              <w:adjustRightInd w:val="0"/>
              <w:jc w:val="both"/>
              <w:rPr>
                <w:color w:val="000000"/>
                <w:sz w:val="22"/>
                <w:szCs w:val="22"/>
              </w:rPr>
            </w:pPr>
            <w:r w:rsidRPr="00F32428">
              <w:rPr>
                <w:sz w:val="22"/>
                <w:szCs w:val="22"/>
              </w:rPr>
              <w:lastRenderedPageBreak/>
              <w:t>Непрограммные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14:paraId="2EFFF099" w14:textId="77777777" w:rsidR="00A4606A" w:rsidRPr="00F32428" w:rsidRDefault="00A4606A" w:rsidP="0050440A">
            <w:pPr>
              <w:autoSpaceDE w:val="0"/>
              <w:autoSpaceDN w:val="0"/>
              <w:adjustRightInd w:val="0"/>
              <w:rPr>
                <w:color w:val="000000"/>
                <w:sz w:val="22"/>
                <w:szCs w:val="22"/>
                <w:lang w:val="en-US"/>
              </w:rPr>
            </w:pPr>
            <w:r w:rsidRPr="00F32428">
              <w:rPr>
                <w:color w:val="000000"/>
                <w:sz w:val="22"/>
                <w:szCs w:val="22"/>
                <w:lang w:val="en-US"/>
              </w:rPr>
              <w:t>194</w:t>
            </w:r>
          </w:p>
        </w:tc>
        <w:tc>
          <w:tcPr>
            <w:tcW w:w="567" w:type="dxa"/>
            <w:tcBorders>
              <w:top w:val="single" w:sz="6" w:space="0" w:color="auto"/>
              <w:left w:val="single" w:sz="6" w:space="0" w:color="auto"/>
              <w:bottom w:val="single" w:sz="6" w:space="0" w:color="auto"/>
              <w:right w:val="single" w:sz="6" w:space="0" w:color="auto"/>
            </w:tcBorders>
          </w:tcPr>
          <w:p w14:paraId="2BBDEC8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0106</w:t>
            </w:r>
          </w:p>
        </w:tc>
        <w:tc>
          <w:tcPr>
            <w:tcW w:w="1584" w:type="dxa"/>
            <w:tcBorders>
              <w:top w:val="single" w:sz="6" w:space="0" w:color="auto"/>
              <w:left w:val="single" w:sz="6" w:space="0" w:color="auto"/>
              <w:bottom w:val="single" w:sz="6" w:space="0" w:color="auto"/>
              <w:right w:val="single" w:sz="6" w:space="0" w:color="auto"/>
            </w:tcBorders>
          </w:tcPr>
          <w:p w14:paraId="3028EEA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14:paraId="2D589287"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39FA034F"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11,40</w:t>
            </w:r>
          </w:p>
        </w:tc>
      </w:tr>
      <w:tr w:rsidR="00A4606A" w:rsidRPr="00F32428" w14:paraId="036E8AF6"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73696E8D" w14:textId="77777777" w:rsidR="00A4606A" w:rsidRPr="00F32428" w:rsidRDefault="00A4606A" w:rsidP="0050440A">
            <w:pPr>
              <w:jc w:val="both"/>
              <w:rPr>
                <w:color w:val="000000"/>
                <w:sz w:val="22"/>
                <w:szCs w:val="22"/>
              </w:rPr>
            </w:pPr>
            <w:r w:rsidRPr="00F32428">
              <w:rPr>
                <w:sz w:val="22"/>
                <w:szCs w:val="22"/>
              </w:rPr>
              <w:t xml:space="preserve">Осуществление переданных </w:t>
            </w:r>
            <w:proofErr w:type="gramStart"/>
            <w:r w:rsidRPr="00F32428">
              <w:rPr>
                <w:sz w:val="22"/>
                <w:szCs w:val="22"/>
              </w:rPr>
              <w:t>полномочий  контрольно</w:t>
            </w:r>
            <w:proofErr w:type="gramEnd"/>
            <w:r w:rsidRPr="00F32428">
              <w:rPr>
                <w:sz w:val="22"/>
                <w:szCs w:val="22"/>
              </w:rPr>
              <w:t>-счетных органов поселений</w:t>
            </w:r>
          </w:p>
        </w:tc>
        <w:tc>
          <w:tcPr>
            <w:tcW w:w="559" w:type="dxa"/>
            <w:tcBorders>
              <w:top w:val="single" w:sz="6" w:space="0" w:color="auto"/>
              <w:left w:val="single" w:sz="6" w:space="0" w:color="auto"/>
              <w:bottom w:val="single" w:sz="6" w:space="0" w:color="auto"/>
              <w:right w:val="single" w:sz="6" w:space="0" w:color="auto"/>
            </w:tcBorders>
          </w:tcPr>
          <w:p w14:paraId="2EC31B66" w14:textId="77777777" w:rsidR="00A4606A" w:rsidRPr="00F32428" w:rsidRDefault="00A4606A" w:rsidP="0050440A">
            <w:pPr>
              <w:autoSpaceDE w:val="0"/>
              <w:autoSpaceDN w:val="0"/>
              <w:adjustRightInd w:val="0"/>
              <w:rPr>
                <w:color w:val="000000"/>
                <w:sz w:val="22"/>
                <w:szCs w:val="22"/>
                <w:lang w:val="en-US"/>
              </w:rPr>
            </w:pPr>
            <w:r w:rsidRPr="00F32428">
              <w:rPr>
                <w:color w:val="000000"/>
                <w:sz w:val="22"/>
                <w:szCs w:val="22"/>
                <w:lang w:val="en-US"/>
              </w:rPr>
              <w:t>194</w:t>
            </w:r>
          </w:p>
        </w:tc>
        <w:tc>
          <w:tcPr>
            <w:tcW w:w="567" w:type="dxa"/>
            <w:tcBorders>
              <w:top w:val="single" w:sz="6" w:space="0" w:color="auto"/>
              <w:left w:val="single" w:sz="6" w:space="0" w:color="auto"/>
              <w:bottom w:val="single" w:sz="6" w:space="0" w:color="auto"/>
              <w:right w:val="single" w:sz="6" w:space="0" w:color="auto"/>
            </w:tcBorders>
          </w:tcPr>
          <w:p w14:paraId="0DFEDB6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0106</w:t>
            </w:r>
          </w:p>
        </w:tc>
        <w:tc>
          <w:tcPr>
            <w:tcW w:w="1584" w:type="dxa"/>
            <w:tcBorders>
              <w:top w:val="single" w:sz="6" w:space="0" w:color="auto"/>
              <w:left w:val="single" w:sz="6" w:space="0" w:color="auto"/>
              <w:bottom w:val="single" w:sz="6" w:space="0" w:color="auto"/>
              <w:right w:val="single" w:sz="6" w:space="0" w:color="auto"/>
            </w:tcBorders>
          </w:tcPr>
          <w:p w14:paraId="053456AA"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70.0.00.01060</w:t>
            </w:r>
          </w:p>
        </w:tc>
        <w:tc>
          <w:tcPr>
            <w:tcW w:w="480" w:type="dxa"/>
            <w:tcBorders>
              <w:top w:val="single" w:sz="6" w:space="0" w:color="auto"/>
              <w:left w:val="single" w:sz="6" w:space="0" w:color="auto"/>
              <w:bottom w:val="single" w:sz="6" w:space="0" w:color="auto"/>
              <w:right w:val="single" w:sz="6" w:space="0" w:color="auto"/>
            </w:tcBorders>
          </w:tcPr>
          <w:p w14:paraId="43ED737A"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0773E03F"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11,40</w:t>
            </w:r>
          </w:p>
        </w:tc>
      </w:tr>
      <w:tr w:rsidR="00A4606A" w:rsidRPr="00F32428" w14:paraId="1DBD2D45"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42D5AA14"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Межбюджетные трансферты</w:t>
            </w:r>
          </w:p>
        </w:tc>
        <w:tc>
          <w:tcPr>
            <w:tcW w:w="559" w:type="dxa"/>
            <w:tcBorders>
              <w:top w:val="single" w:sz="6" w:space="0" w:color="auto"/>
              <w:left w:val="single" w:sz="6" w:space="0" w:color="auto"/>
              <w:bottom w:val="single" w:sz="6" w:space="0" w:color="auto"/>
              <w:right w:val="single" w:sz="6" w:space="0" w:color="auto"/>
            </w:tcBorders>
          </w:tcPr>
          <w:p w14:paraId="19EA894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5A10B4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0106</w:t>
            </w:r>
          </w:p>
        </w:tc>
        <w:tc>
          <w:tcPr>
            <w:tcW w:w="1584" w:type="dxa"/>
            <w:tcBorders>
              <w:top w:val="single" w:sz="6" w:space="0" w:color="auto"/>
              <w:left w:val="single" w:sz="6" w:space="0" w:color="auto"/>
              <w:bottom w:val="single" w:sz="6" w:space="0" w:color="auto"/>
              <w:right w:val="single" w:sz="6" w:space="0" w:color="auto"/>
            </w:tcBorders>
          </w:tcPr>
          <w:p w14:paraId="1E39D21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70.0.00.01060</w:t>
            </w:r>
          </w:p>
        </w:tc>
        <w:tc>
          <w:tcPr>
            <w:tcW w:w="480" w:type="dxa"/>
            <w:tcBorders>
              <w:top w:val="single" w:sz="6" w:space="0" w:color="auto"/>
              <w:left w:val="single" w:sz="6" w:space="0" w:color="auto"/>
              <w:bottom w:val="single" w:sz="6" w:space="0" w:color="auto"/>
              <w:right w:val="single" w:sz="6" w:space="0" w:color="auto"/>
            </w:tcBorders>
          </w:tcPr>
          <w:p w14:paraId="2B3DCAD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500</w:t>
            </w:r>
          </w:p>
        </w:tc>
        <w:tc>
          <w:tcPr>
            <w:tcW w:w="1225" w:type="dxa"/>
            <w:tcBorders>
              <w:top w:val="single" w:sz="6" w:space="0" w:color="auto"/>
              <w:left w:val="single" w:sz="6" w:space="0" w:color="auto"/>
              <w:bottom w:val="single" w:sz="6" w:space="0" w:color="auto"/>
              <w:right w:val="single" w:sz="6" w:space="0" w:color="auto"/>
            </w:tcBorders>
          </w:tcPr>
          <w:p w14:paraId="7C9C92EB"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11,40</w:t>
            </w:r>
          </w:p>
        </w:tc>
      </w:tr>
      <w:tr w:rsidR="00A4606A" w:rsidRPr="00F32428" w14:paraId="2128DC52"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7D7E791E"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Иные межбюджетные трансферты</w:t>
            </w:r>
          </w:p>
        </w:tc>
        <w:tc>
          <w:tcPr>
            <w:tcW w:w="559" w:type="dxa"/>
            <w:tcBorders>
              <w:top w:val="single" w:sz="6" w:space="0" w:color="auto"/>
              <w:left w:val="single" w:sz="6" w:space="0" w:color="auto"/>
              <w:bottom w:val="single" w:sz="6" w:space="0" w:color="auto"/>
              <w:right w:val="single" w:sz="6" w:space="0" w:color="auto"/>
            </w:tcBorders>
          </w:tcPr>
          <w:p w14:paraId="77F977E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87A74A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0106</w:t>
            </w:r>
          </w:p>
        </w:tc>
        <w:tc>
          <w:tcPr>
            <w:tcW w:w="1584" w:type="dxa"/>
            <w:tcBorders>
              <w:top w:val="single" w:sz="6" w:space="0" w:color="auto"/>
              <w:left w:val="single" w:sz="6" w:space="0" w:color="auto"/>
              <w:bottom w:val="single" w:sz="6" w:space="0" w:color="auto"/>
              <w:right w:val="single" w:sz="6" w:space="0" w:color="auto"/>
            </w:tcBorders>
          </w:tcPr>
          <w:p w14:paraId="4CDABF8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70.0.00.01060</w:t>
            </w:r>
          </w:p>
        </w:tc>
        <w:tc>
          <w:tcPr>
            <w:tcW w:w="480" w:type="dxa"/>
            <w:tcBorders>
              <w:top w:val="single" w:sz="6" w:space="0" w:color="auto"/>
              <w:left w:val="single" w:sz="6" w:space="0" w:color="auto"/>
              <w:bottom w:val="single" w:sz="6" w:space="0" w:color="auto"/>
              <w:right w:val="single" w:sz="6" w:space="0" w:color="auto"/>
            </w:tcBorders>
          </w:tcPr>
          <w:p w14:paraId="7EF27E1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540</w:t>
            </w:r>
          </w:p>
        </w:tc>
        <w:tc>
          <w:tcPr>
            <w:tcW w:w="1225" w:type="dxa"/>
            <w:tcBorders>
              <w:top w:val="single" w:sz="6" w:space="0" w:color="auto"/>
              <w:left w:val="single" w:sz="6" w:space="0" w:color="auto"/>
              <w:bottom w:val="single" w:sz="6" w:space="0" w:color="auto"/>
              <w:right w:val="single" w:sz="6" w:space="0" w:color="auto"/>
            </w:tcBorders>
          </w:tcPr>
          <w:p w14:paraId="37DC800A" w14:textId="77777777" w:rsidR="00A4606A" w:rsidRPr="00F32428" w:rsidRDefault="00A4606A" w:rsidP="0050440A">
            <w:pPr>
              <w:autoSpaceDE w:val="0"/>
              <w:autoSpaceDN w:val="0"/>
              <w:adjustRightInd w:val="0"/>
              <w:jc w:val="center"/>
              <w:rPr>
                <w:color w:val="000000"/>
                <w:sz w:val="22"/>
                <w:szCs w:val="22"/>
                <w:highlight w:val="yellow"/>
              </w:rPr>
            </w:pPr>
            <w:r w:rsidRPr="00F32428">
              <w:rPr>
                <w:color w:val="000000"/>
                <w:sz w:val="22"/>
                <w:szCs w:val="22"/>
              </w:rPr>
              <w:t>11,40</w:t>
            </w:r>
          </w:p>
        </w:tc>
      </w:tr>
      <w:tr w:rsidR="00A4606A" w:rsidRPr="00F32428" w14:paraId="6F3A0668"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379903B7"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Резервные фонды</w:t>
            </w:r>
          </w:p>
        </w:tc>
        <w:tc>
          <w:tcPr>
            <w:tcW w:w="559" w:type="dxa"/>
            <w:tcBorders>
              <w:top w:val="single" w:sz="6" w:space="0" w:color="auto"/>
              <w:left w:val="single" w:sz="6" w:space="0" w:color="auto"/>
              <w:bottom w:val="single" w:sz="6" w:space="0" w:color="auto"/>
              <w:right w:val="single" w:sz="6" w:space="0" w:color="auto"/>
            </w:tcBorders>
          </w:tcPr>
          <w:p w14:paraId="043059BA"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DEEEAA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0111</w:t>
            </w:r>
          </w:p>
        </w:tc>
        <w:tc>
          <w:tcPr>
            <w:tcW w:w="1584" w:type="dxa"/>
            <w:tcBorders>
              <w:top w:val="single" w:sz="6" w:space="0" w:color="auto"/>
              <w:left w:val="single" w:sz="6" w:space="0" w:color="auto"/>
              <w:bottom w:val="single" w:sz="6" w:space="0" w:color="auto"/>
              <w:right w:val="single" w:sz="6" w:space="0" w:color="auto"/>
            </w:tcBorders>
          </w:tcPr>
          <w:p w14:paraId="61AD8181" w14:textId="77777777" w:rsidR="00A4606A" w:rsidRPr="00F32428" w:rsidRDefault="00A4606A" w:rsidP="0050440A">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584E1478"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46741AEE"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1,00</w:t>
            </w:r>
          </w:p>
        </w:tc>
      </w:tr>
      <w:tr w:rsidR="00A4606A" w:rsidRPr="00F32428" w14:paraId="2AC3A219"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2014BDD7" w14:textId="77777777" w:rsidR="00A4606A" w:rsidRPr="00F32428" w:rsidRDefault="00A4606A" w:rsidP="0050440A">
            <w:pPr>
              <w:autoSpaceDE w:val="0"/>
              <w:autoSpaceDN w:val="0"/>
              <w:adjustRightInd w:val="0"/>
              <w:jc w:val="both"/>
              <w:rPr>
                <w:color w:val="000000"/>
                <w:sz w:val="22"/>
                <w:szCs w:val="22"/>
              </w:rPr>
            </w:pPr>
            <w:r w:rsidRPr="00F32428">
              <w:rPr>
                <w:sz w:val="22"/>
                <w:szCs w:val="22"/>
              </w:rPr>
              <w:t>Непрограммные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14:paraId="56C3B6E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D4C6E9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0111</w:t>
            </w:r>
          </w:p>
        </w:tc>
        <w:tc>
          <w:tcPr>
            <w:tcW w:w="1584" w:type="dxa"/>
            <w:tcBorders>
              <w:top w:val="single" w:sz="6" w:space="0" w:color="auto"/>
              <w:left w:val="single" w:sz="6" w:space="0" w:color="auto"/>
              <w:bottom w:val="single" w:sz="6" w:space="0" w:color="auto"/>
              <w:right w:val="single" w:sz="6" w:space="0" w:color="auto"/>
            </w:tcBorders>
          </w:tcPr>
          <w:p w14:paraId="683AA8C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14:paraId="2D6A0761"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57A9DE57"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1,00</w:t>
            </w:r>
          </w:p>
        </w:tc>
      </w:tr>
      <w:tr w:rsidR="00A4606A" w:rsidRPr="00F32428" w14:paraId="2589DD9C"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2E2E618A"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Резервные фонды поселений </w:t>
            </w:r>
          </w:p>
        </w:tc>
        <w:tc>
          <w:tcPr>
            <w:tcW w:w="559" w:type="dxa"/>
            <w:tcBorders>
              <w:top w:val="single" w:sz="6" w:space="0" w:color="auto"/>
              <w:left w:val="single" w:sz="6" w:space="0" w:color="auto"/>
              <w:bottom w:val="single" w:sz="6" w:space="0" w:color="auto"/>
              <w:right w:val="single" w:sz="6" w:space="0" w:color="auto"/>
            </w:tcBorders>
          </w:tcPr>
          <w:p w14:paraId="4460B76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D690D8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0111</w:t>
            </w:r>
          </w:p>
        </w:tc>
        <w:tc>
          <w:tcPr>
            <w:tcW w:w="1584" w:type="dxa"/>
            <w:tcBorders>
              <w:top w:val="single" w:sz="6" w:space="0" w:color="auto"/>
              <w:left w:val="single" w:sz="6" w:space="0" w:color="auto"/>
              <w:bottom w:val="single" w:sz="6" w:space="0" w:color="auto"/>
              <w:right w:val="single" w:sz="6" w:space="0" w:color="auto"/>
            </w:tcBorders>
          </w:tcPr>
          <w:p w14:paraId="52392B2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70.0.00.01110</w:t>
            </w:r>
          </w:p>
        </w:tc>
        <w:tc>
          <w:tcPr>
            <w:tcW w:w="480" w:type="dxa"/>
            <w:tcBorders>
              <w:top w:val="single" w:sz="6" w:space="0" w:color="auto"/>
              <w:left w:val="single" w:sz="6" w:space="0" w:color="auto"/>
              <w:bottom w:val="single" w:sz="6" w:space="0" w:color="auto"/>
              <w:right w:val="single" w:sz="6" w:space="0" w:color="auto"/>
            </w:tcBorders>
          </w:tcPr>
          <w:p w14:paraId="7639E7C2"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267D0732"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1,00</w:t>
            </w:r>
          </w:p>
        </w:tc>
      </w:tr>
      <w:tr w:rsidR="00A4606A" w:rsidRPr="00F32428" w14:paraId="08647907"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35077859"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Иные бюджетные ассигнования</w:t>
            </w:r>
          </w:p>
        </w:tc>
        <w:tc>
          <w:tcPr>
            <w:tcW w:w="559" w:type="dxa"/>
            <w:tcBorders>
              <w:top w:val="single" w:sz="6" w:space="0" w:color="auto"/>
              <w:left w:val="single" w:sz="6" w:space="0" w:color="auto"/>
              <w:bottom w:val="single" w:sz="6" w:space="0" w:color="auto"/>
              <w:right w:val="single" w:sz="6" w:space="0" w:color="auto"/>
            </w:tcBorders>
          </w:tcPr>
          <w:p w14:paraId="7AA0BD8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393E40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0111</w:t>
            </w:r>
          </w:p>
        </w:tc>
        <w:tc>
          <w:tcPr>
            <w:tcW w:w="1584" w:type="dxa"/>
            <w:tcBorders>
              <w:top w:val="single" w:sz="6" w:space="0" w:color="auto"/>
              <w:left w:val="single" w:sz="6" w:space="0" w:color="auto"/>
              <w:bottom w:val="single" w:sz="6" w:space="0" w:color="auto"/>
              <w:right w:val="single" w:sz="6" w:space="0" w:color="auto"/>
            </w:tcBorders>
          </w:tcPr>
          <w:p w14:paraId="5B9F76F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70.0.00.01110</w:t>
            </w:r>
          </w:p>
        </w:tc>
        <w:tc>
          <w:tcPr>
            <w:tcW w:w="480" w:type="dxa"/>
            <w:tcBorders>
              <w:top w:val="single" w:sz="6" w:space="0" w:color="auto"/>
              <w:left w:val="single" w:sz="6" w:space="0" w:color="auto"/>
              <w:bottom w:val="single" w:sz="6" w:space="0" w:color="auto"/>
              <w:right w:val="single" w:sz="6" w:space="0" w:color="auto"/>
            </w:tcBorders>
          </w:tcPr>
          <w:p w14:paraId="0FA307A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800</w:t>
            </w:r>
          </w:p>
        </w:tc>
        <w:tc>
          <w:tcPr>
            <w:tcW w:w="1225" w:type="dxa"/>
            <w:tcBorders>
              <w:top w:val="single" w:sz="6" w:space="0" w:color="auto"/>
              <w:left w:val="single" w:sz="6" w:space="0" w:color="auto"/>
              <w:bottom w:val="single" w:sz="6" w:space="0" w:color="auto"/>
              <w:right w:val="single" w:sz="6" w:space="0" w:color="auto"/>
            </w:tcBorders>
          </w:tcPr>
          <w:p w14:paraId="7C69F838"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1,00</w:t>
            </w:r>
          </w:p>
        </w:tc>
      </w:tr>
      <w:tr w:rsidR="00A4606A" w:rsidRPr="00F32428" w14:paraId="76BCD980"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1183BE9D"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Резервные средства</w:t>
            </w:r>
          </w:p>
        </w:tc>
        <w:tc>
          <w:tcPr>
            <w:tcW w:w="559" w:type="dxa"/>
            <w:tcBorders>
              <w:top w:val="single" w:sz="6" w:space="0" w:color="auto"/>
              <w:left w:val="single" w:sz="6" w:space="0" w:color="auto"/>
              <w:bottom w:val="single" w:sz="6" w:space="0" w:color="auto"/>
              <w:right w:val="single" w:sz="6" w:space="0" w:color="auto"/>
            </w:tcBorders>
          </w:tcPr>
          <w:p w14:paraId="063441F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DD250C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0111</w:t>
            </w:r>
          </w:p>
        </w:tc>
        <w:tc>
          <w:tcPr>
            <w:tcW w:w="1584" w:type="dxa"/>
            <w:tcBorders>
              <w:top w:val="single" w:sz="6" w:space="0" w:color="auto"/>
              <w:left w:val="single" w:sz="6" w:space="0" w:color="auto"/>
              <w:bottom w:val="single" w:sz="6" w:space="0" w:color="auto"/>
              <w:right w:val="single" w:sz="6" w:space="0" w:color="auto"/>
            </w:tcBorders>
          </w:tcPr>
          <w:p w14:paraId="2872C6A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70.0.00.01110</w:t>
            </w:r>
          </w:p>
        </w:tc>
        <w:tc>
          <w:tcPr>
            <w:tcW w:w="480" w:type="dxa"/>
            <w:tcBorders>
              <w:top w:val="single" w:sz="6" w:space="0" w:color="auto"/>
              <w:left w:val="single" w:sz="6" w:space="0" w:color="auto"/>
              <w:bottom w:val="single" w:sz="6" w:space="0" w:color="auto"/>
              <w:right w:val="single" w:sz="6" w:space="0" w:color="auto"/>
            </w:tcBorders>
          </w:tcPr>
          <w:p w14:paraId="563BCA0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870</w:t>
            </w:r>
          </w:p>
        </w:tc>
        <w:tc>
          <w:tcPr>
            <w:tcW w:w="1225" w:type="dxa"/>
            <w:tcBorders>
              <w:top w:val="single" w:sz="6" w:space="0" w:color="auto"/>
              <w:left w:val="single" w:sz="6" w:space="0" w:color="auto"/>
              <w:bottom w:val="single" w:sz="6" w:space="0" w:color="auto"/>
              <w:right w:val="single" w:sz="6" w:space="0" w:color="auto"/>
            </w:tcBorders>
          </w:tcPr>
          <w:p w14:paraId="4EC1AAA8"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1,00</w:t>
            </w:r>
          </w:p>
        </w:tc>
      </w:tr>
      <w:tr w:rsidR="00A4606A" w:rsidRPr="00F32428" w14:paraId="17816DA1"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45F107F9"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Другие общегосударственные вопросы</w:t>
            </w:r>
          </w:p>
        </w:tc>
        <w:tc>
          <w:tcPr>
            <w:tcW w:w="559" w:type="dxa"/>
            <w:tcBorders>
              <w:top w:val="single" w:sz="6" w:space="0" w:color="auto"/>
              <w:left w:val="single" w:sz="6" w:space="0" w:color="auto"/>
              <w:bottom w:val="single" w:sz="6" w:space="0" w:color="auto"/>
              <w:right w:val="single" w:sz="6" w:space="0" w:color="auto"/>
            </w:tcBorders>
          </w:tcPr>
          <w:p w14:paraId="4ACBBAB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4C5ECF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0113</w:t>
            </w:r>
          </w:p>
        </w:tc>
        <w:tc>
          <w:tcPr>
            <w:tcW w:w="1584" w:type="dxa"/>
            <w:tcBorders>
              <w:top w:val="single" w:sz="6" w:space="0" w:color="auto"/>
              <w:left w:val="single" w:sz="6" w:space="0" w:color="auto"/>
              <w:bottom w:val="single" w:sz="6" w:space="0" w:color="auto"/>
              <w:right w:val="single" w:sz="6" w:space="0" w:color="auto"/>
            </w:tcBorders>
          </w:tcPr>
          <w:p w14:paraId="3820C9AD" w14:textId="77777777" w:rsidR="00A4606A" w:rsidRPr="00F32428" w:rsidRDefault="00A4606A" w:rsidP="0050440A">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5CE5B4AF"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7351784F" w14:textId="77777777" w:rsidR="00A4606A" w:rsidRPr="00F32428" w:rsidRDefault="00A4606A" w:rsidP="0050440A">
            <w:pPr>
              <w:jc w:val="center"/>
              <w:rPr>
                <w:sz w:val="22"/>
                <w:szCs w:val="22"/>
                <w:lang w:val="en-US"/>
              </w:rPr>
            </w:pPr>
            <w:r w:rsidRPr="00F32428">
              <w:rPr>
                <w:color w:val="000000"/>
                <w:sz w:val="22"/>
                <w:szCs w:val="22"/>
              </w:rPr>
              <w:t>88,19</w:t>
            </w:r>
          </w:p>
        </w:tc>
      </w:tr>
      <w:tr w:rsidR="00A4606A" w:rsidRPr="00F32428" w14:paraId="256973EB"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5B5787F0" w14:textId="77777777" w:rsidR="00A4606A" w:rsidRPr="00F32428" w:rsidRDefault="00A4606A" w:rsidP="0050440A">
            <w:pPr>
              <w:autoSpaceDE w:val="0"/>
              <w:autoSpaceDN w:val="0"/>
              <w:adjustRightInd w:val="0"/>
              <w:jc w:val="both"/>
              <w:rPr>
                <w:color w:val="000000"/>
                <w:sz w:val="22"/>
                <w:szCs w:val="22"/>
              </w:rPr>
            </w:pPr>
            <w:r w:rsidRPr="00F32428">
              <w:rPr>
                <w:sz w:val="22"/>
                <w:szCs w:val="22"/>
              </w:rPr>
              <w:t>Непрограммные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14:paraId="4806E2D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B395E7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0113</w:t>
            </w:r>
          </w:p>
        </w:tc>
        <w:tc>
          <w:tcPr>
            <w:tcW w:w="1584" w:type="dxa"/>
            <w:tcBorders>
              <w:top w:val="single" w:sz="6" w:space="0" w:color="auto"/>
              <w:left w:val="single" w:sz="6" w:space="0" w:color="auto"/>
              <w:bottom w:val="single" w:sz="6" w:space="0" w:color="auto"/>
              <w:right w:val="single" w:sz="6" w:space="0" w:color="auto"/>
            </w:tcBorders>
          </w:tcPr>
          <w:p w14:paraId="72E91D6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14:paraId="741A8230"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38015011" w14:textId="77777777" w:rsidR="00A4606A" w:rsidRPr="00F32428" w:rsidRDefault="00A4606A" w:rsidP="0050440A">
            <w:pPr>
              <w:jc w:val="center"/>
              <w:rPr>
                <w:sz w:val="22"/>
                <w:szCs w:val="22"/>
              </w:rPr>
            </w:pPr>
            <w:r w:rsidRPr="00F32428">
              <w:rPr>
                <w:color w:val="000000"/>
                <w:sz w:val="22"/>
                <w:szCs w:val="22"/>
              </w:rPr>
              <w:t>88,19</w:t>
            </w:r>
          </w:p>
        </w:tc>
      </w:tr>
      <w:tr w:rsidR="00A4606A" w:rsidRPr="00F32428" w14:paraId="674B44E3"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5990CCBF" w14:textId="77777777" w:rsidR="00A4606A" w:rsidRPr="00F32428" w:rsidRDefault="00A4606A" w:rsidP="0050440A">
            <w:pPr>
              <w:autoSpaceDE w:val="0"/>
              <w:autoSpaceDN w:val="0"/>
              <w:adjustRightInd w:val="0"/>
              <w:jc w:val="both"/>
              <w:rPr>
                <w:sz w:val="22"/>
                <w:szCs w:val="22"/>
              </w:rPr>
            </w:pPr>
            <w:r w:rsidRPr="00F32428">
              <w:rPr>
                <w:sz w:val="22"/>
                <w:szCs w:val="22"/>
              </w:rPr>
              <w:t>Оценка недвижимости, признание прав и регулирование отношений по муниципальной собственности</w:t>
            </w:r>
          </w:p>
        </w:tc>
        <w:tc>
          <w:tcPr>
            <w:tcW w:w="559" w:type="dxa"/>
            <w:tcBorders>
              <w:top w:val="single" w:sz="6" w:space="0" w:color="auto"/>
              <w:left w:val="single" w:sz="6" w:space="0" w:color="auto"/>
              <w:bottom w:val="single" w:sz="6" w:space="0" w:color="auto"/>
              <w:right w:val="single" w:sz="6" w:space="0" w:color="auto"/>
            </w:tcBorders>
          </w:tcPr>
          <w:p w14:paraId="230B951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E62E40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0113</w:t>
            </w:r>
          </w:p>
        </w:tc>
        <w:tc>
          <w:tcPr>
            <w:tcW w:w="1584" w:type="dxa"/>
            <w:tcBorders>
              <w:top w:val="single" w:sz="6" w:space="0" w:color="auto"/>
              <w:left w:val="single" w:sz="6" w:space="0" w:color="auto"/>
              <w:bottom w:val="single" w:sz="6" w:space="0" w:color="auto"/>
              <w:right w:val="single" w:sz="6" w:space="0" w:color="auto"/>
            </w:tcBorders>
          </w:tcPr>
          <w:p w14:paraId="02D1B5A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70.0.00.01130</w:t>
            </w:r>
          </w:p>
        </w:tc>
        <w:tc>
          <w:tcPr>
            <w:tcW w:w="480" w:type="dxa"/>
            <w:tcBorders>
              <w:top w:val="single" w:sz="6" w:space="0" w:color="auto"/>
              <w:left w:val="single" w:sz="6" w:space="0" w:color="auto"/>
              <w:bottom w:val="single" w:sz="6" w:space="0" w:color="auto"/>
              <w:right w:val="single" w:sz="6" w:space="0" w:color="auto"/>
            </w:tcBorders>
          </w:tcPr>
          <w:p w14:paraId="4231D554"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0CD1CA51" w14:textId="77777777" w:rsidR="00A4606A" w:rsidRPr="00F32428" w:rsidRDefault="00A4606A" w:rsidP="0050440A">
            <w:pPr>
              <w:jc w:val="center"/>
              <w:rPr>
                <w:sz w:val="22"/>
                <w:szCs w:val="22"/>
              </w:rPr>
            </w:pPr>
            <w:r w:rsidRPr="00F32428">
              <w:rPr>
                <w:color w:val="000000"/>
                <w:sz w:val="22"/>
                <w:szCs w:val="22"/>
              </w:rPr>
              <w:t>16,79</w:t>
            </w:r>
          </w:p>
        </w:tc>
      </w:tr>
      <w:tr w:rsidR="00A4606A" w:rsidRPr="00F32428" w14:paraId="65F7350D"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4D9EB2E6" w14:textId="77777777" w:rsidR="00A4606A" w:rsidRPr="00F32428" w:rsidRDefault="00A4606A" w:rsidP="0050440A">
            <w:pPr>
              <w:autoSpaceDE w:val="0"/>
              <w:autoSpaceDN w:val="0"/>
              <w:adjustRightInd w:val="0"/>
              <w:jc w:val="both"/>
              <w:rPr>
                <w:bCs/>
                <w:color w:val="000000"/>
                <w:sz w:val="22"/>
                <w:szCs w:val="22"/>
              </w:rPr>
            </w:pPr>
            <w:r w:rsidRPr="00F32428">
              <w:rPr>
                <w:bCs/>
                <w:color w:val="000000"/>
                <w:sz w:val="22"/>
                <w:szCs w:val="22"/>
              </w:rPr>
              <w:t>Закупка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5C41F3C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930F08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0113</w:t>
            </w:r>
          </w:p>
        </w:tc>
        <w:tc>
          <w:tcPr>
            <w:tcW w:w="1584" w:type="dxa"/>
            <w:tcBorders>
              <w:top w:val="single" w:sz="6" w:space="0" w:color="auto"/>
              <w:left w:val="single" w:sz="6" w:space="0" w:color="auto"/>
              <w:bottom w:val="single" w:sz="6" w:space="0" w:color="auto"/>
              <w:right w:val="single" w:sz="6" w:space="0" w:color="auto"/>
            </w:tcBorders>
          </w:tcPr>
          <w:p w14:paraId="15894F5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70.0.00.01130</w:t>
            </w:r>
          </w:p>
        </w:tc>
        <w:tc>
          <w:tcPr>
            <w:tcW w:w="480" w:type="dxa"/>
            <w:tcBorders>
              <w:top w:val="single" w:sz="6" w:space="0" w:color="auto"/>
              <w:left w:val="single" w:sz="6" w:space="0" w:color="auto"/>
              <w:bottom w:val="single" w:sz="6" w:space="0" w:color="auto"/>
              <w:right w:val="single" w:sz="6" w:space="0" w:color="auto"/>
            </w:tcBorders>
          </w:tcPr>
          <w:p w14:paraId="4FB517E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225" w:type="dxa"/>
            <w:tcBorders>
              <w:top w:val="single" w:sz="6" w:space="0" w:color="auto"/>
              <w:left w:val="single" w:sz="6" w:space="0" w:color="auto"/>
              <w:bottom w:val="single" w:sz="6" w:space="0" w:color="auto"/>
              <w:right w:val="single" w:sz="6" w:space="0" w:color="auto"/>
            </w:tcBorders>
          </w:tcPr>
          <w:p w14:paraId="71625F84" w14:textId="77777777" w:rsidR="00A4606A" w:rsidRPr="00F32428" w:rsidRDefault="00A4606A" w:rsidP="0050440A">
            <w:pPr>
              <w:jc w:val="center"/>
              <w:rPr>
                <w:sz w:val="22"/>
                <w:szCs w:val="22"/>
              </w:rPr>
            </w:pPr>
            <w:r w:rsidRPr="00F32428">
              <w:rPr>
                <w:color w:val="000000"/>
                <w:sz w:val="22"/>
                <w:szCs w:val="22"/>
              </w:rPr>
              <w:t>16,79</w:t>
            </w:r>
          </w:p>
        </w:tc>
      </w:tr>
      <w:tr w:rsidR="00A4606A" w:rsidRPr="00F32428" w14:paraId="045D4B3F"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57BB155A" w14:textId="77777777" w:rsidR="00A4606A" w:rsidRPr="00F32428" w:rsidRDefault="00A4606A" w:rsidP="0050440A">
            <w:pPr>
              <w:autoSpaceDE w:val="0"/>
              <w:autoSpaceDN w:val="0"/>
              <w:adjustRightInd w:val="0"/>
              <w:jc w:val="both"/>
              <w:rPr>
                <w:bCs/>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3F2F118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BC0879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0113</w:t>
            </w:r>
          </w:p>
        </w:tc>
        <w:tc>
          <w:tcPr>
            <w:tcW w:w="1584" w:type="dxa"/>
            <w:tcBorders>
              <w:top w:val="single" w:sz="6" w:space="0" w:color="auto"/>
              <w:left w:val="single" w:sz="6" w:space="0" w:color="auto"/>
              <w:bottom w:val="single" w:sz="6" w:space="0" w:color="auto"/>
              <w:right w:val="single" w:sz="6" w:space="0" w:color="auto"/>
            </w:tcBorders>
          </w:tcPr>
          <w:p w14:paraId="741D947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70.0.00.01130</w:t>
            </w:r>
          </w:p>
        </w:tc>
        <w:tc>
          <w:tcPr>
            <w:tcW w:w="480" w:type="dxa"/>
            <w:tcBorders>
              <w:top w:val="single" w:sz="6" w:space="0" w:color="auto"/>
              <w:left w:val="single" w:sz="6" w:space="0" w:color="auto"/>
              <w:bottom w:val="single" w:sz="6" w:space="0" w:color="auto"/>
              <w:right w:val="single" w:sz="6" w:space="0" w:color="auto"/>
            </w:tcBorders>
          </w:tcPr>
          <w:p w14:paraId="2DD6CFA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225" w:type="dxa"/>
            <w:tcBorders>
              <w:top w:val="single" w:sz="6" w:space="0" w:color="auto"/>
              <w:left w:val="single" w:sz="6" w:space="0" w:color="auto"/>
              <w:bottom w:val="single" w:sz="6" w:space="0" w:color="auto"/>
              <w:right w:val="single" w:sz="6" w:space="0" w:color="auto"/>
            </w:tcBorders>
          </w:tcPr>
          <w:p w14:paraId="24E871AA" w14:textId="77777777" w:rsidR="00A4606A" w:rsidRPr="00F32428" w:rsidRDefault="00A4606A" w:rsidP="0050440A">
            <w:pPr>
              <w:jc w:val="center"/>
              <w:rPr>
                <w:sz w:val="22"/>
                <w:szCs w:val="22"/>
              </w:rPr>
            </w:pPr>
            <w:r w:rsidRPr="00F32428">
              <w:rPr>
                <w:color w:val="000000"/>
                <w:sz w:val="22"/>
                <w:szCs w:val="22"/>
              </w:rPr>
              <w:t>16,79</w:t>
            </w:r>
          </w:p>
        </w:tc>
      </w:tr>
      <w:tr w:rsidR="00A4606A" w:rsidRPr="00F32428" w14:paraId="350787F7"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0A1C641E"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Выполнение других обязательств государства</w:t>
            </w:r>
          </w:p>
        </w:tc>
        <w:tc>
          <w:tcPr>
            <w:tcW w:w="559" w:type="dxa"/>
            <w:tcBorders>
              <w:top w:val="single" w:sz="6" w:space="0" w:color="auto"/>
              <w:left w:val="single" w:sz="6" w:space="0" w:color="auto"/>
              <w:bottom w:val="single" w:sz="6" w:space="0" w:color="auto"/>
              <w:right w:val="single" w:sz="6" w:space="0" w:color="auto"/>
            </w:tcBorders>
          </w:tcPr>
          <w:p w14:paraId="7E39772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D9D5CC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0113</w:t>
            </w:r>
          </w:p>
        </w:tc>
        <w:tc>
          <w:tcPr>
            <w:tcW w:w="1584" w:type="dxa"/>
            <w:tcBorders>
              <w:top w:val="single" w:sz="6" w:space="0" w:color="auto"/>
              <w:left w:val="single" w:sz="6" w:space="0" w:color="auto"/>
              <w:bottom w:val="single" w:sz="6" w:space="0" w:color="auto"/>
              <w:right w:val="single" w:sz="6" w:space="0" w:color="auto"/>
            </w:tcBorders>
          </w:tcPr>
          <w:p w14:paraId="18FDF68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70.0.00.01230</w:t>
            </w:r>
          </w:p>
        </w:tc>
        <w:tc>
          <w:tcPr>
            <w:tcW w:w="480" w:type="dxa"/>
            <w:tcBorders>
              <w:top w:val="single" w:sz="6" w:space="0" w:color="auto"/>
              <w:left w:val="single" w:sz="6" w:space="0" w:color="auto"/>
              <w:bottom w:val="single" w:sz="6" w:space="0" w:color="auto"/>
              <w:right w:val="single" w:sz="6" w:space="0" w:color="auto"/>
            </w:tcBorders>
          </w:tcPr>
          <w:p w14:paraId="61E72242"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7B1A24ED" w14:textId="77777777" w:rsidR="00A4606A" w:rsidRPr="00F32428" w:rsidRDefault="00A4606A" w:rsidP="0050440A">
            <w:pPr>
              <w:jc w:val="center"/>
              <w:rPr>
                <w:sz w:val="22"/>
                <w:szCs w:val="22"/>
              </w:rPr>
            </w:pPr>
            <w:r w:rsidRPr="00F32428">
              <w:rPr>
                <w:color w:val="000000"/>
                <w:sz w:val="22"/>
                <w:szCs w:val="22"/>
              </w:rPr>
              <w:t>71,40</w:t>
            </w:r>
          </w:p>
        </w:tc>
      </w:tr>
      <w:tr w:rsidR="00A4606A" w:rsidRPr="00F32428" w14:paraId="16CAEDA5"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7CF7EFE9" w14:textId="77777777" w:rsidR="00A4606A" w:rsidRPr="00F32428" w:rsidRDefault="00A4606A" w:rsidP="0050440A">
            <w:pPr>
              <w:autoSpaceDE w:val="0"/>
              <w:autoSpaceDN w:val="0"/>
              <w:adjustRightInd w:val="0"/>
              <w:jc w:val="both"/>
              <w:rPr>
                <w:bCs/>
                <w:color w:val="000000"/>
                <w:sz w:val="22"/>
                <w:szCs w:val="22"/>
              </w:rPr>
            </w:pPr>
            <w:r w:rsidRPr="00F32428">
              <w:rPr>
                <w:bCs/>
                <w:color w:val="000000"/>
                <w:sz w:val="22"/>
                <w:szCs w:val="22"/>
              </w:rPr>
              <w:t>Закупка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4EBBAE0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1107AC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0113</w:t>
            </w:r>
          </w:p>
        </w:tc>
        <w:tc>
          <w:tcPr>
            <w:tcW w:w="1584" w:type="dxa"/>
            <w:tcBorders>
              <w:top w:val="single" w:sz="6" w:space="0" w:color="auto"/>
              <w:left w:val="single" w:sz="6" w:space="0" w:color="auto"/>
              <w:bottom w:val="single" w:sz="6" w:space="0" w:color="auto"/>
              <w:right w:val="single" w:sz="6" w:space="0" w:color="auto"/>
            </w:tcBorders>
          </w:tcPr>
          <w:p w14:paraId="40438A5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70.0.00.01230</w:t>
            </w:r>
          </w:p>
        </w:tc>
        <w:tc>
          <w:tcPr>
            <w:tcW w:w="480" w:type="dxa"/>
            <w:tcBorders>
              <w:top w:val="single" w:sz="6" w:space="0" w:color="auto"/>
              <w:left w:val="single" w:sz="6" w:space="0" w:color="auto"/>
              <w:bottom w:val="single" w:sz="6" w:space="0" w:color="auto"/>
              <w:right w:val="single" w:sz="6" w:space="0" w:color="auto"/>
            </w:tcBorders>
          </w:tcPr>
          <w:p w14:paraId="7A1E5E0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225" w:type="dxa"/>
            <w:tcBorders>
              <w:top w:val="single" w:sz="6" w:space="0" w:color="auto"/>
              <w:left w:val="single" w:sz="6" w:space="0" w:color="auto"/>
              <w:bottom w:val="single" w:sz="6" w:space="0" w:color="auto"/>
              <w:right w:val="single" w:sz="6" w:space="0" w:color="auto"/>
            </w:tcBorders>
          </w:tcPr>
          <w:p w14:paraId="7A0B18FF" w14:textId="77777777" w:rsidR="00A4606A" w:rsidRPr="00F32428" w:rsidRDefault="00A4606A" w:rsidP="0050440A">
            <w:pPr>
              <w:jc w:val="center"/>
              <w:rPr>
                <w:color w:val="000000"/>
                <w:sz w:val="22"/>
                <w:szCs w:val="22"/>
              </w:rPr>
            </w:pPr>
            <w:r w:rsidRPr="00F32428">
              <w:rPr>
                <w:color w:val="000000"/>
                <w:sz w:val="22"/>
                <w:szCs w:val="22"/>
              </w:rPr>
              <w:t>66,40</w:t>
            </w:r>
          </w:p>
        </w:tc>
      </w:tr>
      <w:tr w:rsidR="00A4606A" w:rsidRPr="00F32428" w14:paraId="5FAEA7B7"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020B81ED" w14:textId="77777777" w:rsidR="00A4606A" w:rsidRPr="00F32428" w:rsidRDefault="00A4606A" w:rsidP="0050440A">
            <w:pPr>
              <w:autoSpaceDE w:val="0"/>
              <w:autoSpaceDN w:val="0"/>
              <w:adjustRightInd w:val="0"/>
              <w:jc w:val="both"/>
              <w:rPr>
                <w:bCs/>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0E84104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B72447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0113</w:t>
            </w:r>
          </w:p>
        </w:tc>
        <w:tc>
          <w:tcPr>
            <w:tcW w:w="1584" w:type="dxa"/>
            <w:tcBorders>
              <w:top w:val="single" w:sz="6" w:space="0" w:color="auto"/>
              <w:left w:val="single" w:sz="6" w:space="0" w:color="auto"/>
              <w:bottom w:val="single" w:sz="6" w:space="0" w:color="auto"/>
              <w:right w:val="single" w:sz="6" w:space="0" w:color="auto"/>
            </w:tcBorders>
          </w:tcPr>
          <w:p w14:paraId="69B8BE8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70.0.00.01230</w:t>
            </w:r>
          </w:p>
        </w:tc>
        <w:tc>
          <w:tcPr>
            <w:tcW w:w="480" w:type="dxa"/>
            <w:tcBorders>
              <w:top w:val="single" w:sz="6" w:space="0" w:color="auto"/>
              <w:left w:val="single" w:sz="6" w:space="0" w:color="auto"/>
              <w:bottom w:val="single" w:sz="6" w:space="0" w:color="auto"/>
              <w:right w:val="single" w:sz="6" w:space="0" w:color="auto"/>
            </w:tcBorders>
          </w:tcPr>
          <w:p w14:paraId="6F72174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225" w:type="dxa"/>
            <w:tcBorders>
              <w:top w:val="single" w:sz="6" w:space="0" w:color="auto"/>
              <w:left w:val="single" w:sz="6" w:space="0" w:color="auto"/>
              <w:bottom w:val="single" w:sz="6" w:space="0" w:color="auto"/>
              <w:right w:val="single" w:sz="6" w:space="0" w:color="auto"/>
            </w:tcBorders>
          </w:tcPr>
          <w:p w14:paraId="06F427FC" w14:textId="77777777" w:rsidR="00A4606A" w:rsidRPr="00F32428" w:rsidRDefault="00A4606A" w:rsidP="0050440A">
            <w:pPr>
              <w:jc w:val="center"/>
              <w:rPr>
                <w:color w:val="000000"/>
                <w:sz w:val="22"/>
                <w:szCs w:val="22"/>
              </w:rPr>
            </w:pPr>
            <w:r w:rsidRPr="00F32428">
              <w:rPr>
                <w:color w:val="000000"/>
                <w:sz w:val="22"/>
                <w:szCs w:val="22"/>
              </w:rPr>
              <w:t>66,40</w:t>
            </w:r>
          </w:p>
        </w:tc>
      </w:tr>
      <w:tr w:rsidR="00A4606A" w:rsidRPr="00F32428" w14:paraId="473111F2"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4A650806"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Иные бюджетные ассигнования</w:t>
            </w:r>
          </w:p>
        </w:tc>
        <w:tc>
          <w:tcPr>
            <w:tcW w:w="559" w:type="dxa"/>
            <w:tcBorders>
              <w:top w:val="single" w:sz="6" w:space="0" w:color="auto"/>
              <w:left w:val="single" w:sz="6" w:space="0" w:color="auto"/>
              <w:bottom w:val="single" w:sz="6" w:space="0" w:color="auto"/>
              <w:right w:val="single" w:sz="6" w:space="0" w:color="auto"/>
            </w:tcBorders>
          </w:tcPr>
          <w:p w14:paraId="20F1A14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0C4E52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0113</w:t>
            </w:r>
          </w:p>
        </w:tc>
        <w:tc>
          <w:tcPr>
            <w:tcW w:w="1584" w:type="dxa"/>
            <w:tcBorders>
              <w:top w:val="single" w:sz="6" w:space="0" w:color="auto"/>
              <w:left w:val="single" w:sz="6" w:space="0" w:color="auto"/>
              <w:bottom w:val="single" w:sz="6" w:space="0" w:color="auto"/>
              <w:right w:val="single" w:sz="6" w:space="0" w:color="auto"/>
            </w:tcBorders>
          </w:tcPr>
          <w:p w14:paraId="4C96EFA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70.0.00.01230</w:t>
            </w:r>
          </w:p>
        </w:tc>
        <w:tc>
          <w:tcPr>
            <w:tcW w:w="480" w:type="dxa"/>
            <w:tcBorders>
              <w:top w:val="single" w:sz="6" w:space="0" w:color="auto"/>
              <w:left w:val="single" w:sz="6" w:space="0" w:color="auto"/>
              <w:bottom w:val="single" w:sz="6" w:space="0" w:color="auto"/>
              <w:right w:val="single" w:sz="6" w:space="0" w:color="auto"/>
            </w:tcBorders>
          </w:tcPr>
          <w:p w14:paraId="5574398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800</w:t>
            </w:r>
          </w:p>
        </w:tc>
        <w:tc>
          <w:tcPr>
            <w:tcW w:w="1225" w:type="dxa"/>
            <w:tcBorders>
              <w:top w:val="single" w:sz="6" w:space="0" w:color="auto"/>
              <w:left w:val="single" w:sz="6" w:space="0" w:color="auto"/>
              <w:bottom w:val="single" w:sz="6" w:space="0" w:color="auto"/>
              <w:right w:val="single" w:sz="6" w:space="0" w:color="auto"/>
            </w:tcBorders>
          </w:tcPr>
          <w:p w14:paraId="66CFA670"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5,00</w:t>
            </w:r>
          </w:p>
        </w:tc>
      </w:tr>
      <w:tr w:rsidR="00A4606A" w:rsidRPr="00F32428" w14:paraId="72FCD52E"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408A4309" w14:textId="77777777" w:rsidR="00A4606A" w:rsidRPr="00F32428" w:rsidRDefault="00A4606A" w:rsidP="0050440A">
            <w:pPr>
              <w:autoSpaceDE w:val="0"/>
              <w:autoSpaceDN w:val="0"/>
              <w:adjustRightInd w:val="0"/>
              <w:jc w:val="both"/>
              <w:rPr>
                <w:color w:val="000000"/>
                <w:sz w:val="22"/>
                <w:szCs w:val="22"/>
              </w:rPr>
            </w:pPr>
            <w:r w:rsidRPr="00F32428">
              <w:rPr>
                <w:bCs/>
                <w:color w:val="000000"/>
                <w:sz w:val="22"/>
                <w:szCs w:val="22"/>
              </w:rPr>
              <w:t>Уплата налогов, сборов и иных платежей</w:t>
            </w:r>
          </w:p>
        </w:tc>
        <w:tc>
          <w:tcPr>
            <w:tcW w:w="559" w:type="dxa"/>
            <w:tcBorders>
              <w:top w:val="single" w:sz="6" w:space="0" w:color="auto"/>
              <w:left w:val="single" w:sz="6" w:space="0" w:color="auto"/>
              <w:bottom w:val="single" w:sz="6" w:space="0" w:color="auto"/>
              <w:right w:val="single" w:sz="6" w:space="0" w:color="auto"/>
            </w:tcBorders>
          </w:tcPr>
          <w:p w14:paraId="133A8D1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84420A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0113</w:t>
            </w:r>
          </w:p>
        </w:tc>
        <w:tc>
          <w:tcPr>
            <w:tcW w:w="1584" w:type="dxa"/>
            <w:tcBorders>
              <w:top w:val="single" w:sz="6" w:space="0" w:color="auto"/>
              <w:left w:val="single" w:sz="6" w:space="0" w:color="auto"/>
              <w:bottom w:val="single" w:sz="6" w:space="0" w:color="auto"/>
              <w:right w:val="single" w:sz="6" w:space="0" w:color="auto"/>
            </w:tcBorders>
          </w:tcPr>
          <w:p w14:paraId="78A6347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70.0.00.01230</w:t>
            </w:r>
          </w:p>
        </w:tc>
        <w:tc>
          <w:tcPr>
            <w:tcW w:w="480" w:type="dxa"/>
            <w:tcBorders>
              <w:top w:val="single" w:sz="6" w:space="0" w:color="auto"/>
              <w:left w:val="single" w:sz="6" w:space="0" w:color="auto"/>
              <w:bottom w:val="single" w:sz="6" w:space="0" w:color="auto"/>
              <w:right w:val="single" w:sz="6" w:space="0" w:color="auto"/>
            </w:tcBorders>
          </w:tcPr>
          <w:p w14:paraId="1B38564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850</w:t>
            </w:r>
          </w:p>
        </w:tc>
        <w:tc>
          <w:tcPr>
            <w:tcW w:w="1225" w:type="dxa"/>
            <w:tcBorders>
              <w:top w:val="single" w:sz="6" w:space="0" w:color="auto"/>
              <w:left w:val="single" w:sz="6" w:space="0" w:color="auto"/>
              <w:bottom w:val="single" w:sz="6" w:space="0" w:color="auto"/>
              <w:right w:val="single" w:sz="6" w:space="0" w:color="auto"/>
            </w:tcBorders>
          </w:tcPr>
          <w:p w14:paraId="5B51FA51"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5,00</w:t>
            </w:r>
          </w:p>
        </w:tc>
      </w:tr>
      <w:tr w:rsidR="00A4606A" w:rsidRPr="00F32428" w14:paraId="44DFC9E4"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688B4B28" w14:textId="77777777" w:rsidR="00A4606A" w:rsidRPr="00F32428" w:rsidRDefault="00A4606A" w:rsidP="0050440A">
            <w:pPr>
              <w:autoSpaceDE w:val="0"/>
              <w:autoSpaceDN w:val="0"/>
              <w:adjustRightInd w:val="0"/>
              <w:jc w:val="both"/>
              <w:rPr>
                <w:color w:val="000000"/>
                <w:sz w:val="22"/>
                <w:szCs w:val="22"/>
              </w:rPr>
            </w:pPr>
            <w:r w:rsidRPr="00F32428">
              <w:rPr>
                <w:b/>
                <w:bCs/>
                <w:color w:val="000000"/>
                <w:sz w:val="22"/>
                <w:szCs w:val="22"/>
              </w:rPr>
              <w:t>НАЦИОНАЛЬНАЯ ОБОРОНА</w:t>
            </w:r>
          </w:p>
        </w:tc>
        <w:tc>
          <w:tcPr>
            <w:tcW w:w="559" w:type="dxa"/>
            <w:tcBorders>
              <w:top w:val="single" w:sz="6" w:space="0" w:color="auto"/>
              <w:left w:val="single" w:sz="6" w:space="0" w:color="auto"/>
              <w:bottom w:val="single" w:sz="6" w:space="0" w:color="auto"/>
              <w:right w:val="single" w:sz="6" w:space="0" w:color="auto"/>
            </w:tcBorders>
          </w:tcPr>
          <w:p w14:paraId="42CF2AB4" w14:textId="77777777" w:rsidR="00A4606A" w:rsidRPr="00F32428" w:rsidRDefault="00A4606A" w:rsidP="0050440A">
            <w:pPr>
              <w:autoSpaceDE w:val="0"/>
              <w:autoSpaceDN w:val="0"/>
              <w:adjustRightInd w:val="0"/>
              <w:rPr>
                <w:b/>
                <w:color w:val="000000"/>
                <w:sz w:val="22"/>
                <w:szCs w:val="22"/>
              </w:rPr>
            </w:pPr>
            <w:r w:rsidRPr="00F32428">
              <w:rPr>
                <w:b/>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0A607D2"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0200</w:t>
            </w:r>
          </w:p>
        </w:tc>
        <w:tc>
          <w:tcPr>
            <w:tcW w:w="1584" w:type="dxa"/>
            <w:tcBorders>
              <w:top w:val="single" w:sz="6" w:space="0" w:color="auto"/>
              <w:left w:val="single" w:sz="6" w:space="0" w:color="auto"/>
              <w:bottom w:val="single" w:sz="6" w:space="0" w:color="auto"/>
              <w:right w:val="single" w:sz="6" w:space="0" w:color="auto"/>
            </w:tcBorders>
          </w:tcPr>
          <w:p w14:paraId="1C86C142" w14:textId="77777777" w:rsidR="00A4606A" w:rsidRPr="00F32428" w:rsidRDefault="00A4606A" w:rsidP="0050440A">
            <w:pPr>
              <w:autoSpaceDE w:val="0"/>
              <w:autoSpaceDN w:val="0"/>
              <w:adjustRightInd w:val="0"/>
              <w:jc w:val="right"/>
              <w:rPr>
                <w:b/>
                <w:bCs/>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78B0BCC4" w14:textId="77777777" w:rsidR="00A4606A" w:rsidRPr="00F32428" w:rsidRDefault="00A4606A" w:rsidP="0050440A">
            <w:pPr>
              <w:autoSpaceDE w:val="0"/>
              <w:autoSpaceDN w:val="0"/>
              <w:adjustRightInd w:val="0"/>
              <w:jc w:val="right"/>
              <w:rPr>
                <w:b/>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2F46A975" w14:textId="77777777" w:rsidR="00A4606A" w:rsidRPr="00F32428" w:rsidRDefault="00A4606A" w:rsidP="0050440A">
            <w:pPr>
              <w:jc w:val="center"/>
              <w:rPr>
                <w:b/>
                <w:sz w:val="22"/>
                <w:szCs w:val="22"/>
              </w:rPr>
            </w:pPr>
            <w:r w:rsidRPr="00F32428">
              <w:rPr>
                <w:b/>
                <w:color w:val="000000"/>
                <w:sz w:val="22"/>
                <w:szCs w:val="22"/>
              </w:rPr>
              <w:t>138,41</w:t>
            </w:r>
          </w:p>
        </w:tc>
      </w:tr>
      <w:tr w:rsidR="00A4606A" w:rsidRPr="00F32428" w14:paraId="4AE4A702"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5851083E"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Мобилизационная и вневойсковая подготовка</w:t>
            </w:r>
          </w:p>
        </w:tc>
        <w:tc>
          <w:tcPr>
            <w:tcW w:w="559" w:type="dxa"/>
            <w:tcBorders>
              <w:top w:val="single" w:sz="6" w:space="0" w:color="auto"/>
              <w:left w:val="single" w:sz="6" w:space="0" w:color="auto"/>
              <w:bottom w:val="single" w:sz="6" w:space="0" w:color="auto"/>
              <w:right w:val="single" w:sz="6" w:space="0" w:color="auto"/>
            </w:tcBorders>
          </w:tcPr>
          <w:p w14:paraId="37B6194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FF3873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0203</w:t>
            </w:r>
          </w:p>
        </w:tc>
        <w:tc>
          <w:tcPr>
            <w:tcW w:w="1584" w:type="dxa"/>
            <w:tcBorders>
              <w:top w:val="single" w:sz="6" w:space="0" w:color="auto"/>
              <w:left w:val="single" w:sz="6" w:space="0" w:color="auto"/>
              <w:bottom w:val="single" w:sz="6" w:space="0" w:color="auto"/>
              <w:right w:val="single" w:sz="6" w:space="0" w:color="auto"/>
            </w:tcBorders>
          </w:tcPr>
          <w:p w14:paraId="1C971017" w14:textId="77777777" w:rsidR="00A4606A" w:rsidRPr="00F32428" w:rsidRDefault="00A4606A" w:rsidP="0050440A">
            <w:pPr>
              <w:autoSpaceDE w:val="0"/>
              <w:autoSpaceDN w:val="0"/>
              <w:adjustRightInd w:val="0"/>
              <w:jc w:val="right"/>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6A51044A" w14:textId="77777777" w:rsidR="00A4606A" w:rsidRPr="00F32428" w:rsidRDefault="00A4606A" w:rsidP="0050440A">
            <w:pPr>
              <w:autoSpaceDE w:val="0"/>
              <w:autoSpaceDN w:val="0"/>
              <w:adjustRightInd w:val="0"/>
              <w:jc w:val="right"/>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411E8517" w14:textId="77777777" w:rsidR="00A4606A" w:rsidRPr="00F32428" w:rsidRDefault="00A4606A" w:rsidP="0050440A">
            <w:pPr>
              <w:jc w:val="center"/>
              <w:rPr>
                <w:sz w:val="22"/>
                <w:szCs w:val="22"/>
              </w:rPr>
            </w:pPr>
            <w:r w:rsidRPr="00F32428">
              <w:rPr>
                <w:color w:val="000000"/>
                <w:sz w:val="22"/>
                <w:szCs w:val="22"/>
              </w:rPr>
              <w:t>138,41</w:t>
            </w:r>
          </w:p>
        </w:tc>
      </w:tr>
      <w:tr w:rsidR="00A4606A" w:rsidRPr="00F32428" w14:paraId="6BC5D137"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40E7E7E5" w14:textId="77777777" w:rsidR="00A4606A" w:rsidRPr="00F32428" w:rsidRDefault="00A4606A" w:rsidP="0050440A">
            <w:pPr>
              <w:autoSpaceDE w:val="0"/>
              <w:autoSpaceDN w:val="0"/>
              <w:adjustRightInd w:val="0"/>
              <w:jc w:val="both"/>
              <w:rPr>
                <w:color w:val="000000"/>
                <w:sz w:val="22"/>
                <w:szCs w:val="22"/>
              </w:rPr>
            </w:pPr>
            <w:r w:rsidRPr="00F32428">
              <w:rPr>
                <w:sz w:val="22"/>
                <w:szCs w:val="22"/>
              </w:rPr>
              <w:t>Непрограммные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14:paraId="1BB812D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FB6682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0203</w:t>
            </w:r>
          </w:p>
        </w:tc>
        <w:tc>
          <w:tcPr>
            <w:tcW w:w="1584" w:type="dxa"/>
            <w:tcBorders>
              <w:top w:val="single" w:sz="6" w:space="0" w:color="auto"/>
              <w:left w:val="single" w:sz="6" w:space="0" w:color="auto"/>
              <w:bottom w:val="single" w:sz="6" w:space="0" w:color="auto"/>
              <w:right w:val="single" w:sz="6" w:space="0" w:color="auto"/>
            </w:tcBorders>
          </w:tcPr>
          <w:p w14:paraId="13C5F7D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14:paraId="2CC27130" w14:textId="77777777" w:rsidR="00A4606A" w:rsidRPr="00F32428" w:rsidRDefault="00A4606A" w:rsidP="0050440A">
            <w:pPr>
              <w:autoSpaceDE w:val="0"/>
              <w:autoSpaceDN w:val="0"/>
              <w:adjustRightInd w:val="0"/>
              <w:jc w:val="right"/>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3A7D161B" w14:textId="77777777" w:rsidR="00A4606A" w:rsidRPr="00F32428" w:rsidRDefault="00A4606A" w:rsidP="0050440A">
            <w:pPr>
              <w:jc w:val="center"/>
              <w:rPr>
                <w:sz w:val="22"/>
                <w:szCs w:val="22"/>
              </w:rPr>
            </w:pPr>
            <w:r w:rsidRPr="00F32428">
              <w:rPr>
                <w:color w:val="000000"/>
                <w:sz w:val="22"/>
                <w:szCs w:val="22"/>
              </w:rPr>
              <w:t>138,41</w:t>
            </w:r>
          </w:p>
        </w:tc>
      </w:tr>
      <w:tr w:rsidR="00A4606A" w:rsidRPr="00F32428" w14:paraId="0A5BE8F1" w14:textId="77777777" w:rsidTr="0050440A">
        <w:trPr>
          <w:trHeight w:val="494"/>
        </w:trPr>
        <w:tc>
          <w:tcPr>
            <w:tcW w:w="5690" w:type="dxa"/>
            <w:tcBorders>
              <w:top w:val="single" w:sz="6" w:space="0" w:color="auto"/>
              <w:left w:val="single" w:sz="6" w:space="0" w:color="auto"/>
              <w:bottom w:val="single" w:sz="6" w:space="0" w:color="auto"/>
              <w:right w:val="single" w:sz="6" w:space="0" w:color="auto"/>
            </w:tcBorders>
          </w:tcPr>
          <w:p w14:paraId="1EF808CB" w14:textId="77777777" w:rsidR="00A4606A" w:rsidRPr="00F32428" w:rsidRDefault="00A4606A" w:rsidP="0050440A">
            <w:pPr>
              <w:jc w:val="both"/>
              <w:rPr>
                <w:color w:val="000000"/>
                <w:sz w:val="22"/>
                <w:szCs w:val="22"/>
              </w:rPr>
            </w:pPr>
            <w:r w:rsidRPr="00F32428">
              <w:rPr>
                <w:iCs/>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59" w:type="dxa"/>
            <w:tcBorders>
              <w:top w:val="single" w:sz="6" w:space="0" w:color="auto"/>
              <w:left w:val="single" w:sz="6" w:space="0" w:color="auto"/>
              <w:bottom w:val="single" w:sz="6" w:space="0" w:color="auto"/>
              <w:right w:val="single" w:sz="6" w:space="0" w:color="auto"/>
            </w:tcBorders>
          </w:tcPr>
          <w:p w14:paraId="2C76171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9614BF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0203</w:t>
            </w:r>
          </w:p>
        </w:tc>
        <w:tc>
          <w:tcPr>
            <w:tcW w:w="1584" w:type="dxa"/>
            <w:tcBorders>
              <w:top w:val="single" w:sz="6" w:space="0" w:color="auto"/>
              <w:left w:val="single" w:sz="6" w:space="0" w:color="auto"/>
              <w:bottom w:val="single" w:sz="6" w:space="0" w:color="auto"/>
              <w:right w:val="single" w:sz="6" w:space="0" w:color="auto"/>
            </w:tcBorders>
          </w:tcPr>
          <w:p w14:paraId="34ABFE73"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70.0.00.51180</w:t>
            </w:r>
          </w:p>
        </w:tc>
        <w:tc>
          <w:tcPr>
            <w:tcW w:w="480" w:type="dxa"/>
            <w:tcBorders>
              <w:top w:val="single" w:sz="6" w:space="0" w:color="auto"/>
              <w:left w:val="single" w:sz="6" w:space="0" w:color="auto"/>
              <w:bottom w:val="single" w:sz="6" w:space="0" w:color="auto"/>
              <w:right w:val="single" w:sz="6" w:space="0" w:color="auto"/>
            </w:tcBorders>
          </w:tcPr>
          <w:p w14:paraId="454D52B3" w14:textId="77777777" w:rsidR="00A4606A" w:rsidRPr="00F32428" w:rsidRDefault="00A4606A" w:rsidP="0050440A">
            <w:pPr>
              <w:autoSpaceDE w:val="0"/>
              <w:autoSpaceDN w:val="0"/>
              <w:adjustRightInd w:val="0"/>
              <w:jc w:val="right"/>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426A7D76"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138,41</w:t>
            </w:r>
          </w:p>
        </w:tc>
      </w:tr>
      <w:tr w:rsidR="00A4606A" w:rsidRPr="00F32428" w14:paraId="10EC0281" w14:textId="77777777" w:rsidTr="0050440A">
        <w:trPr>
          <w:trHeight w:val="269"/>
        </w:trPr>
        <w:tc>
          <w:tcPr>
            <w:tcW w:w="5690" w:type="dxa"/>
            <w:tcBorders>
              <w:top w:val="single" w:sz="6" w:space="0" w:color="auto"/>
              <w:left w:val="single" w:sz="6" w:space="0" w:color="auto"/>
              <w:bottom w:val="single" w:sz="4" w:space="0" w:color="auto"/>
              <w:right w:val="single" w:sz="6" w:space="0" w:color="auto"/>
            </w:tcBorders>
          </w:tcPr>
          <w:p w14:paraId="03042D90"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Расходы на выплаты персоналу в целях обеспечения выполнения </w:t>
            </w:r>
            <w:proofErr w:type="gramStart"/>
            <w:r w:rsidRPr="00F32428">
              <w:rPr>
                <w:color w:val="000000"/>
                <w:sz w:val="22"/>
                <w:szCs w:val="22"/>
              </w:rPr>
              <w:t>функций  государственными</w:t>
            </w:r>
            <w:proofErr w:type="gramEnd"/>
            <w:r w:rsidRPr="00F32428">
              <w:rPr>
                <w:color w:val="000000"/>
                <w:sz w:val="22"/>
                <w:szCs w:val="22"/>
              </w:rPr>
              <w:t xml:space="preserve"> (муниципальными)органами, казенными учреждениями, органами управления государственными внебюджетными фондами</w:t>
            </w:r>
          </w:p>
        </w:tc>
        <w:tc>
          <w:tcPr>
            <w:tcW w:w="559" w:type="dxa"/>
            <w:tcBorders>
              <w:top w:val="single" w:sz="6" w:space="0" w:color="auto"/>
              <w:left w:val="single" w:sz="6" w:space="0" w:color="auto"/>
              <w:bottom w:val="single" w:sz="6" w:space="0" w:color="auto"/>
              <w:right w:val="single" w:sz="6" w:space="0" w:color="auto"/>
            </w:tcBorders>
          </w:tcPr>
          <w:p w14:paraId="52548FC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111CB46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0203</w:t>
            </w:r>
          </w:p>
        </w:tc>
        <w:tc>
          <w:tcPr>
            <w:tcW w:w="1584" w:type="dxa"/>
            <w:tcBorders>
              <w:top w:val="single" w:sz="6" w:space="0" w:color="auto"/>
              <w:left w:val="single" w:sz="6" w:space="0" w:color="auto"/>
              <w:bottom w:val="single" w:sz="4" w:space="0" w:color="auto"/>
              <w:right w:val="single" w:sz="6" w:space="0" w:color="auto"/>
            </w:tcBorders>
          </w:tcPr>
          <w:p w14:paraId="15421F4D"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70.0.00.51180</w:t>
            </w:r>
          </w:p>
        </w:tc>
        <w:tc>
          <w:tcPr>
            <w:tcW w:w="480" w:type="dxa"/>
            <w:tcBorders>
              <w:top w:val="single" w:sz="6" w:space="0" w:color="auto"/>
              <w:left w:val="single" w:sz="6" w:space="0" w:color="auto"/>
              <w:bottom w:val="single" w:sz="4" w:space="0" w:color="auto"/>
              <w:right w:val="single" w:sz="6" w:space="0" w:color="auto"/>
            </w:tcBorders>
          </w:tcPr>
          <w:p w14:paraId="24B789D1" w14:textId="77777777" w:rsidR="00A4606A" w:rsidRPr="00F32428" w:rsidRDefault="00A4606A" w:rsidP="0050440A">
            <w:pPr>
              <w:autoSpaceDE w:val="0"/>
              <w:autoSpaceDN w:val="0"/>
              <w:adjustRightInd w:val="0"/>
              <w:jc w:val="right"/>
              <w:rPr>
                <w:color w:val="000000"/>
                <w:sz w:val="22"/>
                <w:szCs w:val="22"/>
              </w:rPr>
            </w:pPr>
            <w:r w:rsidRPr="00F32428">
              <w:rPr>
                <w:color w:val="000000"/>
                <w:sz w:val="22"/>
                <w:szCs w:val="22"/>
              </w:rPr>
              <w:t>100</w:t>
            </w:r>
          </w:p>
        </w:tc>
        <w:tc>
          <w:tcPr>
            <w:tcW w:w="1225" w:type="dxa"/>
            <w:tcBorders>
              <w:top w:val="single" w:sz="6" w:space="0" w:color="auto"/>
              <w:left w:val="single" w:sz="6" w:space="0" w:color="auto"/>
              <w:bottom w:val="single" w:sz="4" w:space="0" w:color="auto"/>
              <w:right w:val="single" w:sz="6" w:space="0" w:color="auto"/>
            </w:tcBorders>
          </w:tcPr>
          <w:p w14:paraId="302EDD49"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126,88</w:t>
            </w:r>
          </w:p>
        </w:tc>
      </w:tr>
      <w:tr w:rsidR="00A4606A" w:rsidRPr="00F32428" w14:paraId="650D0009" w14:textId="77777777" w:rsidTr="0050440A">
        <w:trPr>
          <w:trHeight w:val="391"/>
        </w:trPr>
        <w:tc>
          <w:tcPr>
            <w:tcW w:w="5690" w:type="dxa"/>
            <w:tcBorders>
              <w:top w:val="single" w:sz="4" w:space="0" w:color="auto"/>
              <w:left w:val="single" w:sz="4" w:space="0" w:color="auto"/>
              <w:bottom w:val="single" w:sz="4" w:space="0" w:color="auto"/>
              <w:right w:val="single" w:sz="4" w:space="0" w:color="auto"/>
            </w:tcBorders>
          </w:tcPr>
          <w:p w14:paraId="4928BF31"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Расходы на выплаты персоналу государственных(муниципальных)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14:paraId="3B3B9AB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8AAFEC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0203</w:t>
            </w:r>
          </w:p>
        </w:tc>
        <w:tc>
          <w:tcPr>
            <w:tcW w:w="1584" w:type="dxa"/>
            <w:tcBorders>
              <w:top w:val="single" w:sz="4" w:space="0" w:color="auto"/>
              <w:left w:val="single" w:sz="4" w:space="0" w:color="auto"/>
              <w:bottom w:val="single" w:sz="4" w:space="0" w:color="auto"/>
              <w:right w:val="single" w:sz="4" w:space="0" w:color="auto"/>
            </w:tcBorders>
          </w:tcPr>
          <w:p w14:paraId="52FCD6C8"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70.0.00.51180</w:t>
            </w:r>
          </w:p>
        </w:tc>
        <w:tc>
          <w:tcPr>
            <w:tcW w:w="480" w:type="dxa"/>
            <w:tcBorders>
              <w:top w:val="single" w:sz="4" w:space="0" w:color="auto"/>
              <w:left w:val="single" w:sz="4" w:space="0" w:color="auto"/>
              <w:bottom w:val="single" w:sz="4" w:space="0" w:color="auto"/>
              <w:right w:val="single" w:sz="4" w:space="0" w:color="auto"/>
            </w:tcBorders>
          </w:tcPr>
          <w:p w14:paraId="48C8A361" w14:textId="77777777" w:rsidR="00A4606A" w:rsidRPr="00F32428" w:rsidRDefault="00A4606A" w:rsidP="0050440A">
            <w:pPr>
              <w:autoSpaceDE w:val="0"/>
              <w:autoSpaceDN w:val="0"/>
              <w:adjustRightInd w:val="0"/>
              <w:jc w:val="right"/>
              <w:rPr>
                <w:color w:val="000000"/>
                <w:sz w:val="22"/>
                <w:szCs w:val="22"/>
              </w:rPr>
            </w:pPr>
            <w:r w:rsidRPr="00F32428">
              <w:rPr>
                <w:color w:val="000000"/>
                <w:sz w:val="22"/>
                <w:szCs w:val="22"/>
              </w:rPr>
              <w:t>120</w:t>
            </w:r>
          </w:p>
        </w:tc>
        <w:tc>
          <w:tcPr>
            <w:tcW w:w="1225" w:type="dxa"/>
            <w:tcBorders>
              <w:top w:val="single" w:sz="4" w:space="0" w:color="auto"/>
              <w:left w:val="single" w:sz="4" w:space="0" w:color="auto"/>
              <w:bottom w:val="single" w:sz="4" w:space="0" w:color="auto"/>
              <w:right w:val="single" w:sz="4" w:space="0" w:color="auto"/>
            </w:tcBorders>
          </w:tcPr>
          <w:p w14:paraId="54308938"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126,88</w:t>
            </w:r>
          </w:p>
        </w:tc>
      </w:tr>
      <w:tr w:rsidR="00A4606A" w:rsidRPr="00F32428" w14:paraId="7C8332E5" w14:textId="77777777" w:rsidTr="0050440A">
        <w:trPr>
          <w:trHeight w:val="247"/>
        </w:trPr>
        <w:tc>
          <w:tcPr>
            <w:tcW w:w="5690" w:type="dxa"/>
            <w:tcBorders>
              <w:top w:val="single" w:sz="4" w:space="0" w:color="auto"/>
              <w:left w:val="single" w:sz="4" w:space="0" w:color="auto"/>
              <w:bottom w:val="single" w:sz="4" w:space="0" w:color="auto"/>
              <w:right w:val="single" w:sz="4" w:space="0" w:color="auto"/>
            </w:tcBorders>
          </w:tcPr>
          <w:p w14:paraId="3EC7392E"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14:paraId="7BE9605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4322DB0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0203</w:t>
            </w:r>
          </w:p>
        </w:tc>
        <w:tc>
          <w:tcPr>
            <w:tcW w:w="1584" w:type="dxa"/>
            <w:tcBorders>
              <w:top w:val="single" w:sz="4" w:space="0" w:color="auto"/>
              <w:left w:val="single" w:sz="4" w:space="0" w:color="auto"/>
              <w:bottom w:val="single" w:sz="4" w:space="0" w:color="auto"/>
              <w:right w:val="single" w:sz="4" w:space="0" w:color="auto"/>
            </w:tcBorders>
          </w:tcPr>
          <w:p w14:paraId="2B387BB9"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70.0.00.51180</w:t>
            </w:r>
          </w:p>
        </w:tc>
        <w:tc>
          <w:tcPr>
            <w:tcW w:w="480" w:type="dxa"/>
            <w:tcBorders>
              <w:top w:val="single" w:sz="4" w:space="0" w:color="auto"/>
              <w:left w:val="single" w:sz="4" w:space="0" w:color="auto"/>
              <w:bottom w:val="single" w:sz="4" w:space="0" w:color="auto"/>
              <w:right w:val="single" w:sz="4" w:space="0" w:color="auto"/>
            </w:tcBorders>
          </w:tcPr>
          <w:p w14:paraId="30EF3130" w14:textId="77777777" w:rsidR="00A4606A" w:rsidRPr="00F32428" w:rsidRDefault="00A4606A" w:rsidP="0050440A">
            <w:pPr>
              <w:autoSpaceDE w:val="0"/>
              <w:autoSpaceDN w:val="0"/>
              <w:adjustRightInd w:val="0"/>
              <w:jc w:val="right"/>
              <w:rPr>
                <w:color w:val="000000"/>
                <w:sz w:val="22"/>
                <w:szCs w:val="22"/>
              </w:rPr>
            </w:pPr>
            <w:r w:rsidRPr="00F32428">
              <w:rPr>
                <w:color w:val="000000"/>
                <w:sz w:val="22"/>
                <w:szCs w:val="22"/>
              </w:rPr>
              <w:t>200</w:t>
            </w:r>
          </w:p>
        </w:tc>
        <w:tc>
          <w:tcPr>
            <w:tcW w:w="1225" w:type="dxa"/>
            <w:tcBorders>
              <w:top w:val="single" w:sz="4" w:space="0" w:color="auto"/>
              <w:left w:val="single" w:sz="4" w:space="0" w:color="auto"/>
              <w:bottom w:val="single" w:sz="4" w:space="0" w:color="auto"/>
              <w:right w:val="single" w:sz="4" w:space="0" w:color="auto"/>
            </w:tcBorders>
          </w:tcPr>
          <w:p w14:paraId="633ED521"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11,53</w:t>
            </w:r>
          </w:p>
        </w:tc>
      </w:tr>
      <w:tr w:rsidR="00A4606A" w:rsidRPr="00F32428" w14:paraId="7882A09E" w14:textId="77777777" w:rsidTr="0050440A">
        <w:trPr>
          <w:trHeight w:val="247"/>
        </w:trPr>
        <w:tc>
          <w:tcPr>
            <w:tcW w:w="5690" w:type="dxa"/>
            <w:tcBorders>
              <w:top w:val="single" w:sz="4" w:space="0" w:color="auto"/>
              <w:left w:val="single" w:sz="4" w:space="0" w:color="auto"/>
              <w:bottom w:val="single" w:sz="4" w:space="0" w:color="auto"/>
              <w:right w:val="single" w:sz="4" w:space="0" w:color="auto"/>
            </w:tcBorders>
          </w:tcPr>
          <w:p w14:paraId="50446836"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lastRenderedPageBreak/>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59" w:type="dxa"/>
            <w:tcBorders>
              <w:top w:val="single" w:sz="4" w:space="0" w:color="auto"/>
              <w:left w:val="single" w:sz="4" w:space="0" w:color="auto"/>
              <w:bottom w:val="single" w:sz="4" w:space="0" w:color="auto"/>
              <w:right w:val="single" w:sz="4" w:space="0" w:color="auto"/>
            </w:tcBorders>
          </w:tcPr>
          <w:p w14:paraId="6B5EC48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2DA6FC0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0203</w:t>
            </w:r>
          </w:p>
        </w:tc>
        <w:tc>
          <w:tcPr>
            <w:tcW w:w="1584" w:type="dxa"/>
            <w:tcBorders>
              <w:top w:val="single" w:sz="4" w:space="0" w:color="auto"/>
              <w:left w:val="single" w:sz="4" w:space="0" w:color="auto"/>
              <w:bottom w:val="single" w:sz="4" w:space="0" w:color="auto"/>
              <w:right w:val="single" w:sz="4" w:space="0" w:color="auto"/>
            </w:tcBorders>
          </w:tcPr>
          <w:p w14:paraId="7A1FC2B4"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70.0.00.51180</w:t>
            </w:r>
          </w:p>
        </w:tc>
        <w:tc>
          <w:tcPr>
            <w:tcW w:w="480" w:type="dxa"/>
            <w:tcBorders>
              <w:top w:val="single" w:sz="4" w:space="0" w:color="auto"/>
              <w:left w:val="single" w:sz="4" w:space="0" w:color="auto"/>
              <w:bottom w:val="single" w:sz="4" w:space="0" w:color="auto"/>
              <w:right w:val="single" w:sz="4" w:space="0" w:color="auto"/>
            </w:tcBorders>
          </w:tcPr>
          <w:p w14:paraId="2F7D60A3" w14:textId="77777777" w:rsidR="00A4606A" w:rsidRPr="00F32428" w:rsidRDefault="00A4606A" w:rsidP="0050440A">
            <w:pPr>
              <w:autoSpaceDE w:val="0"/>
              <w:autoSpaceDN w:val="0"/>
              <w:adjustRightInd w:val="0"/>
              <w:jc w:val="right"/>
              <w:rPr>
                <w:color w:val="000000"/>
                <w:sz w:val="22"/>
                <w:szCs w:val="22"/>
              </w:rPr>
            </w:pPr>
            <w:r w:rsidRPr="00F32428">
              <w:rPr>
                <w:color w:val="000000"/>
                <w:sz w:val="22"/>
                <w:szCs w:val="22"/>
              </w:rPr>
              <w:t>240</w:t>
            </w:r>
          </w:p>
        </w:tc>
        <w:tc>
          <w:tcPr>
            <w:tcW w:w="1225" w:type="dxa"/>
            <w:tcBorders>
              <w:top w:val="single" w:sz="4" w:space="0" w:color="auto"/>
              <w:left w:val="single" w:sz="4" w:space="0" w:color="auto"/>
              <w:bottom w:val="single" w:sz="4" w:space="0" w:color="auto"/>
              <w:right w:val="single" w:sz="4" w:space="0" w:color="auto"/>
            </w:tcBorders>
          </w:tcPr>
          <w:p w14:paraId="77F120C2"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11,53</w:t>
            </w:r>
          </w:p>
        </w:tc>
      </w:tr>
      <w:tr w:rsidR="00A4606A" w:rsidRPr="00F32428" w14:paraId="49E0EA51" w14:textId="77777777" w:rsidTr="0050440A">
        <w:trPr>
          <w:trHeight w:val="247"/>
        </w:trPr>
        <w:tc>
          <w:tcPr>
            <w:tcW w:w="5690" w:type="dxa"/>
            <w:tcBorders>
              <w:top w:val="single" w:sz="4" w:space="0" w:color="auto"/>
              <w:left w:val="single" w:sz="6" w:space="0" w:color="auto"/>
              <w:bottom w:val="single" w:sz="6" w:space="0" w:color="auto"/>
              <w:right w:val="single" w:sz="6" w:space="0" w:color="auto"/>
            </w:tcBorders>
          </w:tcPr>
          <w:p w14:paraId="4658CE33" w14:textId="77777777" w:rsidR="00A4606A" w:rsidRPr="00F32428" w:rsidRDefault="00A4606A" w:rsidP="0050440A">
            <w:pPr>
              <w:autoSpaceDE w:val="0"/>
              <w:autoSpaceDN w:val="0"/>
              <w:adjustRightInd w:val="0"/>
              <w:jc w:val="both"/>
              <w:rPr>
                <w:b/>
                <w:bCs/>
                <w:color w:val="000000"/>
                <w:sz w:val="22"/>
                <w:szCs w:val="22"/>
              </w:rPr>
            </w:pPr>
            <w:r w:rsidRPr="00F32428">
              <w:rPr>
                <w:b/>
                <w:bCs/>
                <w:color w:val="000000"/>
                <w:sz w:val="22"/>
                <w:szCs w:val="22"/>
              </w:rPr>
              <w:t xml:space="preserve">НАЦИОНАЛЬНАЯ БЕЗОПАСНОСТЬ И ПРАВООХРАНИТЕЛЬНАЯ ДЕЯТЕЛЬНОСТЬ </w:t>
            </w:r>
          </w:p>
        </w:tc>
        <w:tc>
          <w:tcPr>
            <w:tcW w:w="559" w:type="dxa"/>
            <w:tcBorders>
              <w:top w:val="single" w:sz="4" w:space="0" w:color="auto"/>
              <w:left w:val="single" w:sz="4" w:space="0" w:color="auto"/>
              <w:bottom w:val="single" w:sz="4" w:space="0" w:color="auto"/>
              <w:right w:val="single" w:sz="4" w:space="0" w:color="auto"/>
            </w:tcBorders>
          </w:tcPr>
          <w:p w14:paraId="57EB5DA8" w14:textId="77777777" w:rsidR="00A4606A" w:rsidRPr="00F32428" w:rsidRDefault="00A4606A" w:rsidP="0050440A">
            <w:pPr>
              <w:autoSpaceDE w:val="0"/>
              <w:autoSpaceDN w:val="0"/>
              <w:adjustRightInd w:val="0"/>
              <w:rPr>
                <w:b/>
                <w:color w:val="000000"/>
                <w:sz w:val="22"/>
                <w:szCs w:val="22"/>
              </w:rPr>
            </w:pPr>
            <w:r w:rsidRPr="00F32428">
              <w:rPr>
                <w:b/>
                <w:color w:val="000000"/>
                <w:sz w:val="22"/>
                <w:szCs w:val="22"/>
              </w:rPr>
              <w:t>194</w:t>
            </w:r>
          </w:p>
        </w:tc>
        <w:tc>
          <w:tcPr>
            <w:tcW w:w="567" w:type="dxa"/>
            <w:tcBorders>
              <w:top w:val="single" w:sz="4" w:space="0" w:color="auto"/>
              <w:left w:val="single" w:sz="6" w:space="0" w:color="auto"/>
              <w:bottom w:val="single" w:sz="6" w:space="0" w:color="auto"/>
              <w:right w:val="single" w:sz="6" w:space="0" w:color="auto"/>
            </w:tcBorders>
          </w:tcPr>
          <w:p w14:paraId="7B74DBC8"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0300</w:t>
            </w:r>
          </w:p>
        </w:tc>
        <w:tc>
          <w:tcPr>
            <w:tcW w:w="1584" w:type="dxa"/>
            <w:tcBorders>
              <w:top w:val="single" w:sz="4" w:space="0" w:color="auto"/>
              <w:left w:val="single" w:sz="6" w:space="0" w:color="auto"/>
              <w:bottom w:val="single" w:sz="6" w:space="0" w:color="auto"/>
              <w:right w:val="single" w:sz="6" w:space="0" w:color="auto"/>
            </w:tcBorders>
          </w:tcPr>
          <w:p w14:paraId="4D207B1F" w14:textId="77777777" w:rsidR="00A4606A" w:rsidRPr="00F32428" w:rsidRDefault="00A4606A" w:rsidP="0050440A">
            <w:pPr>
              <w:autoSpaceDE w:val="0"/>
              <w:autoSpaceDN w:val="0"/>
              <w:adjustRightInd w:val="0"/>
              <w:rPr>
                <w:b/>
                <w:bCs/>
                <w:color w:val="000000"/>
                <w:sz w:val="22"/>
                <w:szCs w:val="22"/>
              </w:rPr>
            </w:pPr>
          </w:p>
        </w:tc>
        <w:tc>
          <w:tcPr>
            <w:tcW w:w="480" w:type="dxa"/>
            <w:tcBorders>
              <w:top w:val="single" w:sz="4" w:space="0" w:color="auto"/>
              <w:left w:val="single" w:sz="6" w:space="0" w:color="auto"/>
              <w:bottom w:val="single" w:sz="6" w:space="0" w:color="auto"/>
              <w:right w:val="single" w:sz="6" w:space="0" w:color="auto"/>
            </w:tcBorders>
          </w:tcPr>
          <w:p w14:paraId="72202AA7" w14:textId="77777777" w:rsidR="00A4606A" w:rsidRPr="00F32428" w:rsidRDefault="00A4606A" w:rsidP="0050440A">
            <w:pPr>
              <w:autoSpaceDE w:val="0"/>
              <w:autoSpaceDN w:val="0"/>
              <w:adjustRightInd w:val="0"/>
              <w:rPr>
                <w:b/>
                <w:bCs/>
                <w:color w:val="000000"/>
                <w:sz w:val="22"/>
                <w:szCs w:val="22"/>
              </w:rPr>
            </w:pPr>
          </w:p>
        </w:tc>
        <w:tc>
          <w:tcPr>
            <w:tcW w:w="1225" w:type="dxa"/>
            <w:tcBorders>
              <w:top w:val="single" w:sz="4" w:space="0" w:color="auto"/>
              <w:left w:val="single" w:sz="6" w:space="0" w:color="auto"/>
              <w:bottom w:val="single" w:sz="6" w:space="0" w:color="auto"/>
              <w:right w:val="single" w:sz="6" w:space="0" w:color="auto"/>
            </w:tcBorders>
          </w:tcPr>
          <w:p w14:paraId="57113311" w14:textId="77777777" w:rsidR="00A4606A" w:rsidRPr="00F32428" w:rsidRDefault="00A4606A" w:rsidP="0050440A">
            <w:pPr>
              <w:jc w:val="center"/>
              <w:rPr>
                <w:b/>
                <w:sz w:val="22"/>
                <w:szCs w:val="22"/>
              </w:rPr>
            </w:pPr>
            <w:r w:rsidRPr="00F32428">
              <w:rPr>
                <w:b/>
                <w:bCs/>
                <w:color w:val="000000"/>
                <w:sz w:val="22"/>
                <w:szCs w:val="22"/>
              </w:rPr>
              <w:t>47,23</w:t>
            </w:r>
          </w:p>
        </w:tc>
      </w:tr>
      <w:tr w:rsidR="00A4606A" w:rsidRPr="00F32428" w14:paraId="6A538980" w14:textId="77777777" w:rsidTr="0050440A">
        <w:trPr>
          <w:trHeight w:val="247"/>
        </w:trPr>
        <w:tc>
          <w:tcPr>
            <w:tcW w:w="5690" w:type="dxa"/>
            <w:tcBorders>
              <w:top w:val="single" w:sz="6" w:space="0" w:color="auto"/>
              <w:left w:val="single" w:sz="6" w:space="0" w:color="auto"/>
              <w:bottom w:val="single" w:sz="6" w:space="0" w:color="auto"/>
              <w:right w:val="single" w:sz="6" w:space="0" w:color="auto"/>
            </w:tcBorders>
          </w:tcPr>
          <w:p w14:paraId="548A08C8" w14:textId="77777777" w:rsidR="00A4606A" w:rsidRPr="00F32428" w:rsidRDefault="00A4606A" w:rsidP="0050440A">
            <w:pPr>
              <w:autoSpaceDE w:val="0"/>
              <w:autoSpaceDN w:val="0"/>
              <w:adjustRightInd w:val="0"/>
              <w:jc w:val="both"/>
              <w:rPr>
                <w:bCs/>
                <w:color w:val="000000"/>
                <w:sz w:val="22"/>
                <w:szCs w:val="22"/>
              </w:rPr>
            </w:pPr>
            <w:r w:rsidRPr="00F32428">
              <w:rPr>
                <w:bCs/>
                <w:color w:val="000000"/>
                <w:sz w:val="22"/>
                <w:szCs w:val="22"/>
              </w:rPr>
              <w:t>Защита населения территории от чрезвычайных ситуаций природного и техногенного характера, пожарная безопасность</w:t>
            </w:r>
          </w:p>
        </w:tc>
        <w:tc>
          <w:tcPr>
            <w:tcW w:w="559" w:type="dxa"/>
            <w:tcBorders>
              <w:top w:val="single" w:sz="4" w:space="0" w:color="auto"/>
              <w:left w:val="single" w:sz="4" w:space="0" w:color="auto"/>
              <w:bottom w:val="single" w:sz="4" w:space="0" w:color="auto"/>
              <w:right w:val="single" w:sz="4" w:space="0" w:color="auto"/>
            </w:tcBorders>
          </w:tcPr>
          <w:p w14:paraId="4E7FB4F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44DB562"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0310</w:t>
            </w:r>
          </w:p>
        </w:tc>
        <w:tc>
          <w:tcPr>
            <w:tcW w:w="1584" w:type="dxa"/>
            <w:tcBorders>
              <w:top w:val="single" w:sz="6" w:space="0" w:color="auto"/>
              <w:left w:val="single" w:sz="6" w:space="0" w:color="auto"/>
              <w:bottom w:val="single" w:sz="6" w:space="0" w:color="auto"/>
              <w:right w:val="single" w:sz="6" w:space="0" w:color="auto"/>
            </w:tcBorders>
          </w:tcPr>
          <w:p w14:paraId="043421AF" w14:textId="77777777" w:rsidR="00A4606A" w:rsidRPr="00F32428" w:rsidRDefault="00A4606A" w:rsidP="0050440A">
            <w:pPr>
              <w:autoSpaceDE w:val="0"/>
              <w:autoSpaceDN w:val="0"/>
              <w:adjustRightInd w:val="0"/>
              <w:rPr>
                <w:bCs/>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5EFCE913" w14:textId="77777777" w:rsidR="00A4606A" w:rsidRPr="00F32428" w:rsidRDefault="00A4606A" w:rsidP="0050440A">
            <w:pPr>
              <w:autoSpaceDE w:val="0"/>
              <w:autoSpaceDN w:val="0"/>
              <w:adjustRightInd w:val="0"/>
              <w:rPr>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27866814" w14:textId="77777777" w:rsidR="00A4606A" w:rsidRPr="00F32428" w:rsidRDefault="00A4606A" w:rsidP="0050440A">
            <w:pPr>
              <w:jc w:val="center"/>
              <w:rPr>
                <w:sz w:val="22"/>
                <w:szCs w:val="22"/>
              </w:rPr>
            </w:pPr>
            <w:r w:rsidRPr="00F32428">
              <w:rPr>
                <w:bCs/>
                <w:color w:val="000000"/>
                <w:sz w:val="22"/>
                <w:szCs w:val="22"/>
              </w:rPr>
              <w:t>47,23</w:t>
            </w:r>
          </w:p>
        </w:tc>
      </w:tr>
      <w:tr w:rsidR="00A4606A" w:rsidRPr="00F32428" w14:paraId="65B9F2FE" w14:textId="77777777" w:rsidTr="0050440A">
        <w:trPr>
          <w:trHeight w:val="274"/>
        </w:trPr>
        <w:tc>
          <w:tcPr>
            <w:tcW w:w="5690" w:type="dxa"/>
            <w:tcBorders>
              <w:top w:val="single" w:sz="6" w:space="0" w:color="auto"/>
              <w:left w:val="single" w:sz="6" w:space="0" w:color="auto"/>
              <w:bottom w:val="single" w:sz="6" w:space="0" w:color="auto"/>
              <w:right w:val="single" w:sz="6" w:space="0" w:color="auto"/>
            </w:tcBorders>
          </w:tcPr>
          <w:p w14:paraId="21CEE338" w14:textId="77777777" w:rsidR="00A4606A" w:rsidRPr="00F32428" w:rsidRDefault="00A4606A" w:rsidP="0050440A">
            <w:pPr>
              <w:autoSpaceDE w:val="0"/>
              <w:autoSpaceDN w:val="0"/>
              <w:adjustRightInd w:val="0"/>
              <w:jc w:val="both"/>
              <w:rPr>
                <w:bCs/>
                <w:color w:val="000000"/>
                <w:sz w:val="22"/>
                <w:szCs w:val="22"/>
              </w:rPr>
            </w:pPr>
            <w:r w:rsidRPr="00F32428">
              <w:rPr>
                <w:bCs/>
                <w:color w:val="000000"/>
                <w:sz w:val="22"/>
                <w:szCs w:val="22"/>
              </w:rPr>
              <w:t xml:space="preserve">Муниципальная программа поселений Кочковского района Новосибирской области "Участие </w:t>
            </w:r>
            <w:proofErr w:type="gramStart"/>
            <w:r w:rsidRPr="00F32428">
              <w:rPr>
                <w:bCs/>
                <w:color w:val="000000"/>
                <w:sz w:val="22"/>
                <w:szCs w:val="22"/>
              </w:rPr>
              <w:t>в  мероприятиях</w:t>
            </w:r>
            <w:proofErr w:type="gramEnd"/>
            <w:r w:rsidRPr="00F32428">
              <w:rPr>
                <w:bCs/>
                <w:color w:val="000000"/>
                <w:sz w:val="22"/>
                <w:szCs w:val="22"/>
              </w:rPr>
              <w:t xml:space="preserve"> по гражданской обороне и по предупреждению и защите населения от чрезвычайных ситуаций на территории поселений Кочковского района Новосибирской области на 2016-2018 годы"  за счет средств местного бюджета</w:t>
            </w:r>
          </w:p>
        </w:tc>
        <w:tc>
          <w:tcPr>
            <w:tcW w:w="559" w:type="dxa"/>
            <w:tcBorders>
              <w:top w:val="single" w:sz="4" w:space="0" w:color="auto"/>
              <w:left w:val="single" w:sz="4" w:space="0" w:color="auto"/>
              <w:bottom w:val="single" w:sz="4" w:space="0" w:color="auto"/>
              <w:right w:val="single" w:sz="4" w:space="0" w:color="auto"/>
            </w:tcBorders>
          </w:tcPr>
          <w:p w14:paraId="18EFAE8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E06C942"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0310</w:t>
            </w:r>
          </w:p>
        </w:tc>
        <w:tc>
          <w:tcPr>
            <w:tcW w:w="1584" w:type="dxa"/>
            <w:tcBorders>
              <w:top w:val="single" w:sz="6" w:space="0" w:color="auto"/>
              <w:left w:val="single" w:sz="6" w:space="0" w:color="auto"/>
              <w:bottom w:val="single" w:sz="6" w:space="0" w:color="auto"/>
              <w:right w:val="single" w:sz="6" w:space="0" w:color="auto"/>
            </w:tcBorders>
          </w:tcPr>
          <w:p w14:paraId="2563B182"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73.0.00.00000</w:t>
            </w:r>
          </w:p>
        </w:tc>
        <w:tc>
          <w:tcPr>
            <w:tcW w:w="480" w:type="dxa"/>
            <w:tcBorders>
              <w:top w:val="single" w:sz="6" w:space="0" w:color="auto"/>
              <w:left w:val="single" w:sz="6" w:space="0" w:color="auto"/>
              <w:bottom w:val="single" w:sz="6" w:space="0" w:color="auto"/>
              <w:right w:val="single" w:sz="6" w:space="0" w:color="auto"/>
            </w:tcBorders>
          </w:tcPr>
          <w:p w14:paraId="7C9D9B78" w14:textId="77777777" w:rsidR="00A4606A" w:rsidRPr="00F32428" w:rsidRDefault="00A4606A" w:rsidP="0050440A">
            <w:pPr>
              <w:autoSpaceDE w:val="0"/>
              <w:autoSpaceDN w:val="0"/>
              <w:adjustRightInd w:val="0"/>
              <w:rPr>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4562433A" w14:textId="77777777" w:rsidR="00A4606A" w:rsidRPr="00F32428" w:rsidRDefault="00A4606A" w:rsidP="0050440A">
            <w:pPr>
              <w:jc w:val="center"/>
              <w:rPr>
                <w:sz w:val="22"/>
                <w:szCs w:val="22"/>
              </w:rPr>
            </w:pPr>
            <w:r w:rsidRPr="00F32428">
              <w:rPr>
                <w:bCs/>
                <w:color w:val="000000"/>
                <w:sz w:val="22"/>
                <w:szCs w:val="22"/>
              </w:rPr>
              <w:t>47,23</w:t>
            </w:r>
          </w:p>
        </w:tc>
      </w:tr>
      <w:tr w:rsidR="00A4606A" w:rsidRPr="00F32428" w14:paraId="2E5C9EFD" w14:textId="77777777" w:rsidTr="0050440A">
        <w:trPr>
          <w:trHeight w:val="263"/>
        </w:trPr>
        <w:tc>
          <w:tcPr>
            <w:tcW w:w="5690" w:type="dxa"/>
            <w:tcBorders>
              <w:top w:val="single" w:sz="6" w:space="0" w:color="auto"/>
              <w:left w:val="single" w:sz="6" w:space="0" w:color="auto"/>
              <w:bottom w:val="single" w:sz="6" w:space="0" w:color="auto"/>
              <w:right w:val="single" w:sz="6" w:space="0" w:color="auto"/>
            </w:tcBorders>
          </w:tcPr>
          <w:p w14:paraId="29ABDBD5" w14:textId="77777777" w:rsidR="00A4606A" w:rsidRPr="00F32428" w:rsidRDefault="00A4606A" w:rsidP="0050440A">
            <w:pPr>
              <w:autoSpaceDE w:val="0"/>
              <w:autoSpaceDN w:val="0"/>
              <w:adjustRightInd w:val="0"/>
              <w:jc w:val="both"/>
              <w:rPr>
                <w:bCs/>
                <w:color w:val="000000"/>
                <w:sz w:val="22"/>
                <w:szCs w:val="22"/>
              </w:rPr>
            </w:pPr>
            <w:r w:rsidRPr="00F32428">
              <w:rPr>
                <w:iCs/>
                <w:sz w:val="22"/>
                <w:szCs w:val="22"/>
                <w:lang w:eastAsia="ar-SA"/>
              </w:rPr>
              <w:t>Муниципальная программа «</w:t>
            </w:r>
            <w:proofErr w:type="gramStart"/>
            <w:r w:rsidRPr="00F32428">
              <w:rPr>
                <w:iCs/>
                <w:sz w:val="22"/>
                <w:szCs w:val="22"/>
                <w:lang w:eastAsia="ar-SA"/>
              </w:rPr>
              <w:t>Защита  населения</w:t>
            </w:r>
            <w:proofErr w:type="gramEnd"/>
            <w:r w:rsidRPr="00F32428">
              <w:rPr>
                <w:iCs/>
                <w:sz w:val="22"/>
                <w:szCs w:val="22"/>
                <w:lang w:eastAsia="ar-SA"/>
              </w:rPr>
              <w:t xml:space="preserve"> и   территории    Красносибирского сельсовета Кочковского района Новосибирской области    от  чрезвычайных  ситуаций и обеспечение пожарной безопасности   на период 2020-2022 годы  </w:t>
            </w:r>
            <w:r w:rsidRPr="00F32428">
              <w:rPr>
                <w:i/>
                <w:iCs/>
                <w:sz w:val="22"/>
                <w:szCs w:val="22"/>
                <w:lang w:eastAsia="ar-SA"/>
              </w:rPr>
              <w:t>»</w:t>
            </w:r>
          </w:p>
        </w:tc>
        <w:tc>
          <w:tcPr>
            <w:tcW w:w="559" w:type="dxa"/>
            <w:tcBorders>
              <w:top w:val="single" w:sz="4" w:space="0" w:color="auto"/>
              <w:left w:val="single" w:sz="4" w:space="0" w:color="auto"/>
              <w:bottom w:val="single" w:sz="4" w:space="0" w:color="auto"/>
              <w:right w:val="single" w:sz="4" w:space="0" w:color="auto"/>
            </w:tcBorders>
          </w:tcPr>
          <w:p w14:paraId="411D40E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A4F1B62"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0310</w:t>
            </w:r>
          </w:p>
        </w:tc>
        <w:tc>
          <w:tcPr>
            <w:tcW w:w="1584" w:type="dxa"/>
            <w:tcBorders>
              <w:top w:val="single" w:sz="6" w:space="0" w:color="auto"/>
              <w:left w:val="single" w:sz="6" w:space="0" w:color="auto"/>
              <w:bottom w:val="single" w:sz="6" w:space="0" w:color="auto"/>
              <w:right w:val="single" w:sz="6" w:space="0" w:color="auto"/>
            </w:tcBorders>
          </w:tcPr>
          <w:p w14:paraId="67DA4D0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73.0.05.00000</w:t>
            </w:r>
          </w:p>
        </w:tc>
        <w:tc>
          <w:tcPr>
            <w:tcW w:w="480" w:type="dxa"/>
            <w:tcBorders>
              <w:top w:val="single" w:sz="6" w:space="0" w:color="auto"/>
              <w:left w:val="single" w:sz="6" w:space="0" w:color="auto"/>
              <w:bottom w:val="single" w:sz="6" w:space="0" w:color="auto"/>
              <w:right w:val="single" w:sz="6" w:space="0" w:color="auto"/>
            </w:tcBorders>
          </w:tcPr>
          <w:p w14:paraId="3CCACC61" w14:textId="77777777" w:rsidR="00A4606A" w:rsidRPr="00F32428" w:rsidRDefault="00A4606A" w:rsidP="0050440A">
            <w:pPr>
              <w:autoSpaceDE w:val="0"/>
              <w:autoSpaceDN w:val="0"/>
              <w:adjustRightInd w:val="0"/>
              <w:rPr>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4B0F8B37" w14:textId="77777777" w:rsidR="00A4606A" w:rsidRPr="00F32428" w:rsidRDefault="00A4606A" w:rsidP="0050440A">
            <w:pPr>
              <w:jc w:val="center"/>
              <w:rPr>
                <w:sz w:val="22"/>
                <w:szCs w:val="22"/>
              </w:rPr>
            </w:pPr>
            <w:r w:rsidRPr="00F32428">
              <w:rPr>
                <w:bCs/>
                <w:color w:val="000000"/>
                <w:sz w:val="22"/>
                <w:szCs w:val="22"/>
              </w:rPr>
              <w:t>47,23</w:t>
            </w:r>
          </w:p>
        </w:tc>
      </w:tr>
      <w:tr w:rsidR="00A4606A" w:rsidRPr="00F32428" w14:paraId="3AC009A3" w14:textId="77777777" w:rsidTr="0050440A">
        <w:trPr>
          <w:trHeight w:val="274"/>
        </w:trPr>
        <w:tc>
          <w:tcPr>
            <w:tcW w:w="5690" w:type="dxa"/>
            <w:tcBorders>
              <w:top w:val="single" w:sz="6" w:space="0" w:color="auto"/>
              <w:left w:val="single" w:sz="6" w:space="0" w:color="auto"/>
              <w:bottom w:val="single" w:sz="6" w:space="0" w:color="auto"/>
              <w:right w:val="single" w:sz="6" w:space="0" w:color="auto"/>
            </w:tcBorders>
          </w:tcPr>
          <w:p w14:paraId="324C19DE" w14:textId="77777777" w:rsidR="00A4606A" w:rsidRPr="00F32428" w:rsidRDefault="00A4606A" w:rsidP="0050440A">
            <w:pPr>
              <w:autoSpaceDE w:val="0"/>
              <w:autoSpaceDN w:val="0"/>
              <w:adjustRightInd w:val="0"/>
              <w:jc w:val="both"/>
              <w:rPr>
                <w:color w:val="000000"/>
                <w:sz w:val="22"/>
                <w:szCs w:val="22"/>
                <w:highlight w:val="yellow"/>
              </w:rPr>
            </w:pPr>
            <w:r w:rsidRPr="00F32428">
              <w:rPr>
                <w:sz w:val="22"/>
                <w:szCs w:val="22"/>
                <w:lang w:eastAsia="en-US"/>
              </w:rPr>
              <w:t xml:space="preserve">Расходы на реализацию муниципальной программы </w:t>
            </w:r>
            <w:r w:rsidRPr="00F32428">
              <w:rPr>
                <w:iCs/>
                <w:sz w:val="22"/>
                <w:szCs w:val="22"/>
                <w:lang w:eastAsia="ar-SA"/>
              </w:rPr>
              <w:t>«</w:t>
            </w:r>
            <w:proofErr w:type="gramStart"/>
            <w:r w:rsidRPr="00F32428">
              <w:rPr>
                <w:iCs/>
                <w:sz w:val="22"/>
                <w:szCs w:val="22"/>
                <w:lang w:eastAsia="ar-SA"/>
              </w:rPr>
              <w:t>Защита  населения</w:t>
            </w:r>
            <w:proofErr w:type="gramEnd"/>
            <w:r w:rsidRPr="00F32428">
              <w:rPr>
                <w:iCs/>
                <w:sz w:val="22"/>
                <w:szCs w:val="22"/>
                <w:lang w:eastAsia="ar-SA"/>
              </w:rPr>
              <w:t xml:space="preserve"> и   территории    Красносибирского сельсовета Кочковского района Новосибирской области    от  чрезвычайных  ситуаций и обеспечение пожарной безопасности   на период 2020-2022 годы  </w:t>
            </w:r>
            <w:r w:rsidRPr="00F32428">
              <w:rPr>
                <w:i/>
                <w:iCs/>
                <w:sz w:val="22"/>
                <w:szCs w:val="22"/>
                <w:lang w:eastAsia="ar-SA"/>
              </w:rPr>
              <w:t>»</w:t>
            </w:r>
          </w:p>
        </w:tc>
        <w:tc>
          <w:tcPr>
            <w:tcW w:w="559" w:type="dxa"/>
            <w:tcBorders>
              <w:top w:val="single" w:sz="4" w:space="0" w:color="auto"/>
              <w:left w:val="single" w:sz="6" w:space="0" w:color="auto"/>
              <w:bottom w:val="single" w:sz="6" w:space="0" w:color="auto"/>
              <w:right w:val="single" w:sz="6" w:space="0" w:color="auto"/>
            </w:tcBorders>
          </w:tcPr>
          <w:p w14:paraId="2C8917D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26463CE"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0310</w:t>
            </w:r>
          </w:p>
        </w:tc>
        <w:tc>
          <w:tcPr>
            <w:tcW w:w="1584" w:type="dxa"/>
            <w:tcBorders>
              <w:top w:val="single" w:sz="6" w:space="0" w:color="auto"/>
              <w:left w:val="single" w:sz="6" w:space="0" w:color="auto"/>
              <w:bottom w:val="single" w:sz="6" w:space="0" w:color="auto"/>
              <w:right w:val="single" w:sz="6" w:space="0" w:color="auto"/>
            </w:tcBorders>
          </w:tcPr>
          <w:p w14:paraId="0055A15E"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73.0.05.00310</w:t>
            </w:r>
          </w:p>
        </w:tc>
        <w:tc>
          <w:tcPr>
            <w:tcW w:w="480" w:type="dxa"/>
            <w:tcBorders>
              <w:top w:val="single" w:sz="6" w:space="0" w:color="auto"/>
              <w:left w:val="single" w:sz="6" w:space="0" w:color="auto"/>
              <w:bottom w:val="single" w:sz="6" w:space="0" w:color="auto"/>
              <w:right w:val="single" w:sz="6" w:space="0" w:color="auto"/>
            </w:tcBorders>
          </w:tcPr>
          <w:p w14:paraId="701C4A38" w14:textId="77777777" w:rsidR="00A4606A" w:rsidRPr="00F32428" w:rsidRDefault="00A4606A" w:rsidP="0050440A">
            <w:pPr>
              <w:autoSpaceDE w:val="0"/>
              <w:autoSpaceDN w:val="0"/>
              <w:adjustRightInd w:val="0"/>
              <w:rPr>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08583398" w14:textId="77777777" w:rsidR="00A4606A" w:rsidRPr="00F32428" w:rsidRDefault="00A4606A" w:rsidP="0050440A">
            <w:pPr>
              <w:jc w:val="center"/>
              <w:rPr>
                <w:sz w:val="22"/>
                <w:szCs w:val="22"/>
              </w:rPr>
            </w:pPr>
            <w:r w:rsidRPr="00F32428">
              <w:rPr>
                <w:bCs/>
                <w:color w:val="000000"/>
                <w:sz w:val="22"/>
                <w:szCs w:val="22"/>
              </w:rPr>
              <w:t>47,23</w:t>
            </w:r>
          </w:p>
        </w:tc>
      </w:tr>
      <w:tr w:rsidR="00A4606A" w:rsidRPr="00F32428" w14:paraId="6254B039" w14:textId="77777777" w:rsidTr="0050440A">
        <w:trPr>
          <w:trHeight w:val="264"/>
        </w:trPr>
        <w:tc>
          <w:tcPr>
            <w:tcW w:w="5690" w:type="dxa"/>
            <w:tcBorders>
              <w:top w:val="single" w:sz="6" w:space="0" w:color="auto"/>
              <w:left w:val="single" w:sz="6" w:space="0" w:color="auto"/>
              <w:bottom w:val="single" w:sz="6" w:space="0" w:color="auto"/>
              <w:right w:val="single" w:sz="6" w:space="0" w:color="auto"/>
            </w:tcBorders>
          </w:tcPr>
          <w:p w14:paraId="743E8DA0" w14:textId="77777777" w:rsidR="00A4606A" w:rsidRPr="00F32428" w:rsidRDefault="00A4606A" w:rsidP="0050440A">
            <w:pPr>
              <w:autoSpaceDE w:val="0"/>
              <w:autoSpaceDN w:val="0"/>
              <w:adjustRightInd w:val="0"/>
              <w:jc w:val="both"/>
              <w:rPr>
                <w:bCs/>
                <w:color w:val="000000"/>
                <w:sz w:val="22"/>
                <w:szCs w:val="22"/>
              </w:rPr>
            </w:pPr>
            <w:r w:rsidRPr="00F32428">
              <w:rPr>
                <w:bCs/>
                <w:color w:val="000000"/>
                <w:sz w:val="22"/>
                <w:szCs w:val="22"/>
              </w:rPr>
              <w:t>Закупка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1ECC240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88F89A6"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0310</w:t>
            </w:r>
          </w:p>
        </w:tc>
        <w:tc>
          <w:tcPr>
            <w:tcW w:w="1584" w:type="dxa"/>
            <w:tcBorders>
              <w:top w:val="single" w:sz="6" w:space="0" w:color="auto"/>
              <w:left w:val="single" w:sz="6" w:space="0" w:color="auto"/>
              <w:bottom w:val="single" w:sz="6" w:space="0" w:color="auto"/>
              <w:right w:val="single" w:sz="6" w:space="0" w:color="auto"/>
            </w:tcBorders>
          </w:tcPr>
          <w:p w14:paraId="55A05C00"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73.0.05.00310</w:t>
            </w:r>
          </w:p>
        </w:tc>
        <w:tc>
          <w:tcPr>
            <w:tcW w:w="480" w:type="dxa"/>
            <w:tcBorders>
              <w:top w:val="single" w:sz="6" w:space="0" w:color="auto"/>
              <w:left w:val="single" w:sz="6" w:space="0" w:color="auto"/>
              <w:bottom w:val="single" w:sz="6" w:space="0" w:color="auto"/>
              <w:right w:val="single" w:sz="6" w:space="0" w:color="auto"/>
            </w:tcBorders>
          </w:tcPr>
          <w:p w14:paraId="03F65CC5"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200</w:t>
            </w:r>
          </w:p>
        </w:tc>
        <w:tc>
          <w:tcPr>
            <w:tcW w:w="1225" w:type="dxa"/>
            <w:tcBorders>
              <w:top w:val="single" w:sz="6" w:space="0" w:color="auto"/>
              <w:left w:val="single" w:sz="6" w:space="0" w:color="auto"/>
              <w:bottom w:val="single" w:sz="6" w:space="0" w:color="auto"/>
              <w:right w:val="single" w:sz="6" w:space="0" w:color="auto"/>
            </w:tcBorders>
          </w:tcPr>
          <w:p w14:paraId="1D51B335" w14:textId="77777777" w:rsidR="00A4606A" w:rsidRPr="00F32428" w:rsidRDefault="00A4606A" w:rsidP="0050440A">
            <w:pPr>
              <w:jc w:val="center"/>
              <w:rPr>
                <w:sz w:val="22"/>
                <w:szCs w:val="22"/>
              </w:rPr>
            </w:pPr>
            <w:r w:rsidRPr="00F32428">
              <w:rPr>
                <w:bCs/>
                <w:color w:val="000000"/>
                <w:sz w:val="22"/>
                <w:szCs w:val="22"/>
              </w:rPr>
              <w:t>41,83</w:t>
            </w:r>
          </w:p>
        </w:tc>
      </w:tr>
      <w:tr w:rsidR="00A4606A" w:rsidRPr="00F32428" w14:paraId="6253EA05" w14:textId="77777777" w:rsidTr="0050440A">
        <w:trPr>
          <w:trHeight w:val="264"/>
        </w:trPr>
        <w:tc>
          <w:tcPr>
            <w:tcW w:w="5690" w:type="dxa"/>
            <w:tcBorders>
              <w:top w:val="single" w:sz="6" w:space="0" w:color="auto"/>
              <w:left w:val="single" w:sz="6" w:space="0" w:color="auto"/>
              <w:bottom w:val="single" w:sz="6" w:space="0" w:color="auto"/>
              <w:right w:val="single" w:sz="6" w:space="0" w:color="auto"/>
            </w:tcBorders>
          </w:tcPr>
          <w:p w14:paraId="65F96ED8" w14:textId="77777777" w:rsidR="00A4606A" w:rsidRPr="00F32428" w:rsidRDefault="00A4606A" w:rsidP="0050440A">
            <w:pPr>
              <w:autoSpaceDE w:val="0"/>
              <w:autoSpaceDN w:val="0"/>
              <w:adjustRightInd w:val="0"/>
              <w:jc w:val="both"/>
              <w:rPr>
                <w:bCs/>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2D1E432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D027A6A"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0310</w:t>
            </w:r>
          </w:p>
        </w:tc>
        <w:tc>
          <w:tcPr>
            <w:tcW w:w="1584" w:type="dxa"/>
            <w:tcBorders>
              <w:top w:val="single" w:sz="6" w:space="0" w:color="auto"/>
              <w:left w:val="single" w:sz="6" w:space="0" w:color="auto"/>
              <w:bottom w:val="single" w:sz="6" w:space="0" w:color="auto"/>
              <w:right w:val="single" w:sz="6" w:space="0" w:color="auto"/>
            </w:tcBorders>
          </w:tcPr>
          <w:p w14:paraId="631F3981"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73.0.05.00310</w:t>
            </w:r>
          </w:p>
        </w:tc>
        <w:tc>
          <w:tcPr>
            <w:tcW w:w="480" w:type="dxa"/>
            <w:tcBorders>
              <w:top w:val="single" w:sz="6" w:space="0" w:color="auto"/>
              <w:left w:val="single" w:sz="6" w:space="0" w:color="auto"/>
              <w:bottom w:val="single" w:sz="6" w:space="0" w:color="auto"/>
              <w:right w:val="single" w:sz="6" w:space="0" w:color="auto"/>
            </w:tcBorders>
          </w:tcPr>
          <w:p w14:paraId="3FEDF396"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240</w:t>
            </w:r>
          </w:p>
        </w:tc>
        <w:tc>
          <w:tcPr>
            <w:tcW w:w="1225" w:type="dxa"/>
            <w:tcBorders>
              <w:top w:val="single" w:sz="6" w:space="0" w:color="auto"/>
              <w:left w:val="single" w:sz="6" w:space="0" w:color="auto"/>
              <w:bottom w:val="single" w:sz="6" w:space="0" w:color="auto"/>
              <w:right w:val="single" w:sz="6" w:space="0" w:color="auto"/>
            </w:tcBorders>
          </w:tcPr>
          <w:p w14:paraId="26A6A6A6" w14:textId="77777777" w:rsidR="00A4606A" w:rsidRPr="00F32428" w:rsidRDefault="00A4606A" w:rsidP="0050440A">
            <w:pPr>
              <w:jc w:val="center"/>
              <w:rPr>
                <w:sz w:val="22"/>
                <w:szCs w:val="22"/>
              </w:rPr>
            </w:pPr>
            <w:r w:rsidRPr="00F32428">
              <w:rPr>
                <w:bCs/>
                <w:color w:val="000000"/>
                <w:sz w:val="22"/>
                <w:szCs w:val="22"/>
              </w:rPr>
              <w:t>41,83</w:t>
            </w:r>
          </w:p>
        </w:tc>
      </w:tr>
      <w:tr w:rsidR="00A4606A" w:rsidRPr="00F32428" w14:paraId="7A3AB85A" w14:textId="77777777" w:rsidTr="0050440A">
        <w:trPr>
          <w:trHeight w:val="264"/>
        </w:trPr>
        <w:tc>
          <w:tcPr>
            <w:tcW w:w="5690" w:type="dxa"/>
            <w:tcBorders>
              <w:top w:val="single" w:sz="6" w:space="0" w:color="auto"/>
              <w:left w:val="single" w:sz="6" w:space="0" w:color="auto"/>
              <w:bottom w:val="single" w:sz="6" w:space="0" w:color="auto"/>
              <w:right w:val="single" w:sz="6" w:space="0" w:color="auto"/>
            </w:tcBorders>
          </w:tcPr>
          <w:p w14:paraId="4845B91A" w14:textId="77777777" w:rsidR="00A4606A" w:rsidRPr="00F32428" w:rsidRDefault="00A4606A" w:rsidP="0050440A">
            <w:pPr>
              <w:autoSpaceDE w:val="0"/>
              <w:autoSpaceDN w:val="0"/>
              <w:adjustRightInd w:val="0"/>
              <w:jc w:val="both"/>
              <w:rPr>
                <w:bCs/>
                <w:color w:val="000000"/>
                <w:sz w:val="22"/>
                <w:szCs w:val="22"/>
              </w:rPr>
            </w:pPr>
            <w:r w:rsidRPr="00F32428">
              <w:rPr>
                <w:bCs/>
                <w:color w:val="000000"/>
                <w:sz w:val="22"/>
                <w:szCs w:val="22"/>
              </w:rPr>
              <w:t>Другие вопросы в области национальной безопасности и правоохранительной деятельности</w:t>
            </w:r>
          </w:p>
        </w:tc>
        <w:tc>
          <w:tcPr>
            <w:tcW w:w="559" w:type="dxa"/>
            <w:tcBorders>
              <w:top w:val="single" w:sz="6" w:space="0" w:color="auto"/>
              <w:left w:val="single" w:sz="6" w:space="0" w:color="auto"/>
              <w:bottom w:val="single" w:sz="6" w:space="0" w:color="auto"/>
              <w:right w:val="single" w:sz="6" w:space="0" w:color="auto"/>
            </w:tcBorders>
          </w:tcPr>
          <w:p w14:paraId="35DAFAE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CD75AD0"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0314</w:t>
            </w:r>
          </w:p>
        </w:tc>
        <w:tc>
          <w:tcPr>
            <w:tcW w:w="1584" w:type="dxa"/>
            <w:tcBorders>
              <w:top w:val="single" w:sz="6" w:space="0" w:color="auto"/>
              <w:left w:val="single" w:sz="6" w:space="0" w:color="auto"/>
              <w:bottom w:val="single" w:sz="6" w:space="0" w:color="auto"/>
              <w:right w:val="single" w:sz="6" w:space="0" w:color="auto"/>
            </w:tcBorders>
          </w:tcPr>
          <w:p w14:paraId="5CC3A591" w14:textId="77777777" w:rsidR="00A4606A" w:rsidRPr="00F32428" w:rsidRDefault="00A4606A" w:rsidP="0050440A">
            <w:pPr>
              <w:autoSpaceDE w:val="0"/>
              <w:autoSpaceDN w:val="0"/>
              <w:adjustRightInd w:val="0"/>
              <w:rPr>
                <w:bCs/>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58B39ADE" w14:textId="77777777" w:rsidR="00A4606A" w:rsidRPr="00F32428" w:rsidRDefault="00A4606A" w:rsidP="0050440A">
            <w:pPr>
              <w:autoSpaceDE w:val="0"/>
              <w:autoSpaceDN w:val="0"/>
              <w:adjustRightInd w:val="0"/>
              <w:rPr>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7D4925C4" w14:textId="77777777" w:rsidR="00A4606A" w:rsidRPr="00F32428" w:rsidRDefault="00A4606A" w:rsidP="0050440A">
            <w:pPr>
              <w:jc w:val="center"/>
              <w:rPr>
                <w:sz w:val="22"/>
                <w:szCs w:val="22"/>
              </w:rPr>
            </w:pPr>
            <w:r w:rsidRPr="00F32428">
              <w:rPr>
                <w:color w:val="000000"/>
                <w:sz w:val="22"/>
                <w:szCs w:val="22"/>
              </w:rPr>
              <w:t>5,40</w:t>
            </w:r>
          </w:p>
        </w:tc>
      </w:tr>
      <w:tr w:rsidR="00A4606A" w:rsidRPr="00F32428" w14:paraId="0993ED3F" w14:textId="77777777" w:rsidTr="0050440A">
        <w:trPr>
          <w:trHeight w:val="264"/>
        </w:trPr>
        <w:tc>
          <w:tcPr>
            <w:tcW w:w="5690" w:type="dxa"/>
            <w:tcBorders>
              <w:top w:val="single" w:sz="6" w:space="0" w:color="auto"/>
              <w:left w:val="single" w:sz="6" w:space="0" w:color="auto"/>
              <w:bottom w:val="single" w:sz="6" w:space="0" w:color="auto"/>
              <w:right w:val="single" w:sz="6" w:space="0" w:color="auto"/>
            </w:tcBorders>
          </w:tcPr>
          <w:p w14:paraId="39BF411E" w14:textId="77777777" w:rsidR="00A4606A" w:rsidRPr="00F32428" w:rsidRDefault="00A4606A" w:rsidP="0050440A">
            <w:pPr>
              <w:jc w:val="both"/>
              <w:rPr>
                <w:bCs/>
                <w:color w:val="000000"/>
                <w:sz w:val="22"/>
                <w:szCs w:val="22"/>
              </w:rPr>
            </w:pPr>
            <w:proofErr w:type="gramStart"/>
            <w:r w:rsidRPr="00F32428">
              <w:rPr>
                <w:bCs/>
                <w:sz w:val="22"/>
                <w:szCs w:val="22"/>
              </w:rPr>
              <w:t>Муниципальная  программа</w:t>
            </w:r>
            <w:proofErr w:type="gramEnd"/>
            <w:r w:rsidRPr="00F32428">
              <w:rPr>
                <w:bCs/>
                <w:sz w:val="22"/>
                <w:szCs w:val="22"/>
              </w:rPr>
              <w:t xml:space="preserve"> «Защита населения  на территории Красносибирского сельсовета Кочковского района Новосибирской области»</w:t>
            </w:r>
          </w:p>
        </w:tc>
        <w:tc>
          <w:tcPr>
            <w:tcW w:w="559" w:type="dxa"/>
            <w:tcBorders>
              <w:top w:val="single" w:sz="6" w:space="0" w:color="auto"/>
              <w:left w:val="single" w:sz="6" w:space="0" w:color="auto"/>
              <w:bottom w:val="single" w:sz="6" w:space="0" w:color="auto"/>
              <w:right w:val="single" w:sz="6" w:space="0" w:color="auto"/>
            </w:tcBorders>
          </w:tcPr>
          <w:p w14:paraId="7931EF7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BBBB033"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0314</w:t>
            </w:r>
          </w:p>
        </w:tc>
        <w:tc>
          <w:tcPr>
            <w:tcW w:w="1584" w:type="dxa"/>
            <w:tcBorders>
              <w:top w:val="single" w:sz="6" w:space="0" w:color="auto"/>
              <w:left w:val="single" w:sz="6" w:space="0" w:color="auto"/>
              <w:bottom w:val="single" w:sz="6" w:space="0" w:color="auto"/>
              <w:right w:val="single" w:sz="6" w:space="0" w:color="auto"/>
            </w:tcBorders>
          </w:tcPr>
          <w:p w14:paraId="3A63489A" w14:textId="77777777" w:rsidR="00A4606A" w:rsidRPr="00F32428" w:rsidRDefault="00A4606A" w:rsidP="0050440A">
            <w:pPr>
              <w:autoSpaceDE w:val="0"/>
              <w:autoSpaceDN w:val="0"/>
              <w:adjustRightInd w:val="0"/>
              <w:rPr>
                <w:bCs/>
                <w:color w:val="000000"/>
                <w:sz w:val="22"/>
                <w:szCs w:val="22"/>
              </w:rPr>
            </w:pPr>
            <w:r w:rsidRPr="00F32428">
              <w:rPr>
                <w:sz w:val="22"/>
                <w:szCs w:val="22"/>
              </w:rPr>
              <w:t>73.3.05.00000</w:t>
            </w:r>
          </w:p>
        </w:tc>
        <w:tc>
          <w:tcPr>
            <w:tcW w:w="480" w:type="dxa"/>
            <w:tcBorders>
              <w:top w:val="single" w:sz="6" w:space="0" w:color="auto"/>
              <w:left w:val="single" w:sz="6" w:space="0" w:color="auto"/>
              <w:bottom w:val="single" w:sz="6" w:space="0" w:color="auto"/>
              <w:right w:val="single" w:sz="6" w:space="0" w:color="auto"/>
            </w:tcBorders>
          </w:tcPr>
          <w:p w14:paraId="0DE51F01" w14:textId="77777777" w:rsidR="00A4606A" w:rsidRPr="00F32428" w:rsidRDefault="00A4606A" w:rsidP="0050440A">
            <w:pPr>
              <w:autoSpaceDE w:val="0"/>
              <w:autoSpaceDN w:val="0"/>
              <w:adjustRightInd w:val="0"/>
              <w:rPr>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29E321C9" w14:textId="77777777" w:rsidR="00A4606A" w:rsidRPr="00F32428" w:rsidRDefault="00A4606A" w:rsidP="0050440A">
            <w:pPr>
              <w:jc w:val="center"/>
              <w:rPr>
                <w:color w:val="000000"/>
                <w:sz w:val="22"/>
                <w:szCs w:val="22"/>
              </w:rPr>
            </w:pPr>
            <w:r w:rsidRPr="00F32428">
              <w:rPr>
                <w:color w:val="000000"/>
                <w:sz w:val="22"/>
                <w:szCs w:val="22"/>
              </w:rPr>
              <w:t>5,40</w:t>
            </w:r>
          </w:p>
        </w:tc>
      </w:tr>
      <w:tr w:rsidR="00A4606A" w:rsidRPr="00F32428" w14:paraId="3DE78E4C" w14:textId="77777777" w:rsidTr="0050440A">
        <w:trPr>
          <w:trHeight w:val="264"/>
        </w:trPr>
        <w:tc>
          <w:tcPr>
            <w:tcW w:w="5690" w:type="dxa"/>
            <w:tcBorders>
              <w:top w:val="single" w:sz="6" w:space="0" w:color="auto"/>
              <w:left w:val="single" w:sz="6" w:space="0" w:color="auto"/>
              <w:bottom w:val="single" w:sz="6" w:space="0" w:color="auto"/>
              <w:right w:val="single" w:sz="6" w:space="0" w:color="auto"/>
            </w:tcBorders>
          </w:tcPr>
          <w:p w14:paraId="0B013978" w14:textId="77777777" w:rsidR="00A4606A" w:rsidRPr="00F32428" w:rsidRDefault="00A4606A" w:rsidP="0050440A">
            <w:pPr>
              <w:jc w:val="both"/>
              <w:rPr>
                <w:sz w:val="22"/>
                <w:szCs w:val="22"/>
              </w:rPr>
            </w:pPr>
            <w:r w:rsidRPr="00F32428">
              <w:rPr>
                <w:sz w:val="22"/>
                <w:szCs w:val="22"/>
              </w:rPr>
              <w:t xml:space="preserve">Расходы на реализацию мероприятий муниципальной программы </w:t>
            </w:r>
            <w:r w:rsidRPr="00F32428">
              <w:rPr>
                <w:bCs/>
                <w:sz w:val="22"/>
                <w:szCs w:val="22"/>
              </w:rPr>
              <w:t xml:space="preserve">«Защита </w:t>
            </w:r>
            <w:proofErr w:type="gramStart"/>
            <w:r w:rsidRPr="00F32428">
              <w:rPr>
                <w:bCs/>
                <w:sz w:val="22"/>
                <w:szCs w:val="22"/>
              </w:rPr>
              <w:t>населения  на</w:t>
            </w:r>
            <w:proofErr w:type="gramEnd"/>
            <w:r w:rsidRPr="00F32428">
              <w:rPr>
                <w:bCs/>
                <w:sz w:val="22"/>
                <w:szCs w:val="22"/>
              </w:rPr>
              <w:t xml:space="preserve"> территории Красносибирского сельсовета Кочковского района Новосибирской области»</w:t>
            </w:r>
          </w:p>
        </w:tc>
        <w:tc>
          <w:tcPr>
            <w:tcW w:w="559" w:type="dxa"/>
            <w:tcBorders>
              <w:top w:val="single" w:sz="6" w:space="0" w:color="auto"/>
              <w:left w:val="single" w:sz="6" w:space="0" w:color="auto"/>
              <w:bottom w:val="single" w:sz="6" w:space="0" w:color="auto"/>
              <w:right w:val="single" w:sz="6" w:space="0" w:color="auto"/>
            </w:tcBorders>
          </w:tcPr>
          <w:p w14:paraId="4906712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730E195"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0314</w:t>
            </w:r>
          </w:p>
        </w:tc>
        <w:tc>
          <w:tcPr>
            <w:tcW w:w="1584" w:type="dxa"/>
            <w:tcBorders>
              <w:top w:val="single" w:sz="6" w:space="0" w:color="auto"/>
              <w:left w:val="single" w:sz="6" w:space="0" w:color="auto"/>
              <w:bottom w:val="single" w:sz="6" w:space="0" w:color="auto"/>
              <w:right w:val="single" w:sz="6" w:space="0" w:color="auto"/>
            </w:tcBorders>
          </w:tcPr>
          <w:p w14:paraId="494ACBDF" w14:textId="77777777" w:rsidR="00A4606A" w:rsidRPr="00F32428" w:rsidRDefault="00A4606A" w:rsidP="0050440A">
            <w:pPr>
              <w:autoSpaceDE w:val="0"/>
              <w:autoSpaceDN w:val="0"/>
              <w:adjustRightInd w:val="0"/>
              <w:rPr>
                <w:bCs/>
                <w:color w:val="000000"/>
                <w:sz w:val="22"/>
                <w:szCs w:val="22"/>
              </w:rPr>
            </w:pPr>
            <w:r w:rsidRPr="00F32428">
              <w:rPr>
                <w:sz w:val="22"/>
                <w:szCs w:val="22"/>
              </w:rPr>
              <w:t>73.3.05.03140</w:t>
            </w:r>
          </w:p>
        </w:tc>
        <w:tc>
          <w:tcPr>
            <w:tcW w:w="480" w:type="dxa"/>
            <w:tcBorders>
              <w:top w:val="single" w:sz="6" w:space="0" w:color="auto"/>
              <w:left w:val="single" w:sz="6" w:space="0" w:color="auto"/>
              <w:bottom w:val="single" w:sz="6" w:space="0" w:color="auto"/>
              <w:right w:val="single" w:sz="6" w:space="0" w:color="auto"/>
            </w:tcBorders>
          </w:tcPr>
          <w:p w14:paraId="557C136F"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140278F8" w14:textId="77777777" w:rsidR="00A4606A" w:rsidRPr="00F32428" w:rsidRDefault="00A4606A" w:rsidP="0050440A">
            <w:pPr>
              <w:jc w:val="center"/>
              <w:rPr>
                <w:sz w:val="22"/>
                <w:szCs w:val="22"/>
              </w:rPr>
            </w:pPr>
            <w:r w:rsidRPr="00F32428">
              <w:rPr>
                <w:color w:val="000000"/>
                <w:sz w:val="22"/>
                <w:szCs w:val="22"/>
              </w:rPr>
              <w:t>5,40</w:t>
            </w:r>
          </w:p>
        </w:tc>
      </w:tr>
      <w:tr w:rsidR="00A4606A" w:rsidRPr="00F32428" w14:paraId="4F0AABD7" w14:textId="77777777" w:rsidTr="0050440A">
        <w:trPr>
          <w:trHeight w:val="264"/>
        </w:trPr>
        <w:tc>
          <w:tcPr>
            <w:tcW w:w="5690" w:type="dxa"/>
            <w:tcBorders>
              <w:top w:val="single" w:sz="6" w:space="0" w:color="auto"/>
              <w:left w:val="single" w:sz="6" w:space="0" w:color="auto"/>
              <w:bottom w:val="single" w:sz="6" w:space="0" w:color="auto"/>
              <w:right w:val="single" w:sz="6" w:space="0" w:color="auto"/>
            </w:tcBorders>
          </w:tcPr>
          <w:p w14:paraId="774AC908" w14:textId="77777777" w:rsidR="00A4606A" w:rsidRPr="00F32428" w:rsidRDefault="00A4606A" w:rsidP="0050440A">
            <w:pPr>
              <w:jc w:val="both"/>
              <w:rPr>
                <w:bCs/>
                <w:color w:val="000000"/>
                <w:sz w:val="22"/>
                <w:szCs w:val="22"/>
              </w:rPr>
            </w:pPr>
            <w:r w:rsidRPr="00F32428">
              <w:rPr>
                <w:sz w:val="22"/>
                <w:szCs w:val="22"/>
              </w:rPr>
              <w:t>Закупка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0B0F266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F41FA70"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0314</w:t>
            </w:r>
          </w:p>
        </w:tc>
        <w:tc>
          <w:tcPr>
            <w:tcW w:w="1584" w:type="dxa"/>
            <w:tcBorders>
              <w:top w:val="single" w:sz="6" w:space="0" w:color="auto"/>
              <w:left w:val="single" w:sz="6" w:space="0" w:color="auto"/>
              <w:bottom w:val="single" w:sz="6" w:space="0" w:color="auto"/>
              <w:right w:val="single" w:sz="6" w:space="0" w:color="auto"/>
            </w:tcBorders>
          </w:tcPr>
          <w:p w14:paraId="01318889" w14:textId="77777777" w:rsidR="00A4606A" w:rsidRPr="00F32428" w:rsidRDefault="00A4606A" w:rsidP="0050440A">
            <w:pPr>
              <w:autoSpaceDE w:val="0"/>
              <w:autoSpaceDN w:val="0"/>
              <w:adjustRightInd w:val="0"/>
              <w:rPr>
                <w:bCs/>
                <w:color w:val="000000"/>
                <w:sz w:val="22"/>
                <w:szCs w:val="22"/>
              </w:rPr>
            </w:pPr>
            <w:r w:rsidRPr="00F32428">
              <w:rPr>
                <w:sz w:val="22"/>
                <w:szCs w:val="22"/>
              </w:rPr>
              <w:t>73.3.05.03140</w:t>
            </w:r>
          </w:p>
        </w:tc>
        <w:tc>
          <w:tcPr>
            <w:tcW w:w="480" w:type="dxa"/>
            <w:tcBorders>
              <w:top w:val="single" w:sz="6" w:space="0" w:color="auto"/>
              <w:left w:val="single" w:sz="6" w:space="0" w:color="auto"/>
              <w:bottom w:val="single" w:sz="6" w:space="0" w:color="auto"/>
              <w:right w:val="single" w:sz="6" w:space="0" w:color="auto"/>
            </w:tcBorders>
          </w:tcPr>
          <w:p w14:paraId="644FAE2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225" w:type="dxa"/>
            <w:tcBorders>
              <w:top w:val="single" w:sz="6" w:space="0" w:color="auto"/>
              <w:left w:val="single" w:sz="6" w:space="0" w:color="auto"/>
              <w:bottom w:val="single" w:sz="6" w:space="0" w:color="auto"/>
              <w:right w:val="single" w:sz="6" w:space="0" w:color="auto"/>
            </w:tcBorders>
          </w:tcPr>
          <w:p w14:paraId="5FDA26AD" w14:textId="77777777" w:rsidR="00A4606A" w:rsidRPr="00F32428" w:rsidRDefault="00A4606A" w:rsidP="0050440A">
            <w:pPr>
              <w:jc w:val="center"/>
              <w:rPr>
                <w:sz w:val="22"/>
                <w:szCs w:val="22"/>
              </w:rPr>
            </w:pPr>
            <w:r w:rsidRPr="00F32428">
              <w:rPr>
                <w:color w:val="000000"/>
                <w:sz w:val="22"/>
                <w:szCs w:val="22"/>
              </w:rPr>
              <w:t>5,40</w:t>
            </w:r>
          </w:p>
        </w:tc>
      </w:tr>
      <w:tr w:rsidR="00A4606A" w:rsidRPr="00F32428" w14:paraId="3B9C693C" w14:textId="77777777" w:rsidTr="0050440A">
        <w:trPr>
          <w:trHeight w:val="264"/>
        </w:trPr>
        <w:tc>
          <w:tcPr>
            <w:tcW w:w="5690" w:type="dxa"/>
            <w:tcBorders>
              <w:top w:val="single" w:sz="6" w:space="0" w:color="auto"/>
              <w:left w:val="single" w:sz="6" w:space="0" w:color="auto"/>
              <w:bottom w:val="single" w:sz="6" w:space="0" w:color="auto"/>
              <w:right w:val="single" w:sz="6" w:space="0" w:color="auto"/>
            </w:tcBorders>
          </w:tcPr>
          <w:p w14:paraId="676F2DA5" w14:textId="77777777" w:rsidR="00A4606A" w:rsidRPr="00F32428" w:rsidRDefault="00A4606A" w:rsidP="0050440A">
            <w:pPr>
              <w:jc w:val="both"/>
              <w:rPr>
                <w:bCs/>
                <w:color w:val="000000"/>
                <w:sz w:val="22"/>
                <w:szCs w:val="22"/>
              </w:rPr>
            </w:pPr>
            <w:r w:rsidRPr="00F32428">
              <w:rPr>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2F370B4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DB871B1"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0314</w:t>
            </w:r>
          </w:p>
        </w:tc>
        <w:tc>
          <w:tcPr>
            <w:tcW w:w="1584" w:type="dxa"/>
            <w:tcBorders>
              <w:top w:val="single" w:sz="6" w:space="0" w:color="auto"/>
              <w:left w:val="single" w:sz="6" w:space="0" w:color="auto"/>
              <w:bottom w:val="single" w:sz="6" w:space="0" w:color="auto"/>
              <w:right w:val="single" w:sz="6" w:space="0" w:color="auto"/>
            </w:tcBorders>
          </w:tcPr>
          <w:p w14:paraId="57EE7767" w14:textId="77777777" w:rsidR="00A4606A" w:rsidRPr="00F32428" w:rsidRDefault="00A4606A" w:rsidP="0050440A">
            <w:pPr>
              <w:autoSpaceDE w:val="0"/>
              <w:autoSpaceDN w:val="0"/>
              <w:adjustRightInd w:val="0"/>
              <w:rPr>
                <w:bCs/>
                <w:color w:val="000000"/>
                <w:sz w:val="22"/>
                <w:szCs w:val="22"/>
              </w:rPr>
            </w:pPr>
            <w:r w:rsidRPr="00F32428">
              <w:rPr>
                <w:sz w:val="22"/>
                <w:szCs w:val="22"/>
              </w:rPr>
              <w:t>73.3.05.03140</w:t>
            </w:r>
          </w:p>
        </w:tc>
        <w:tc>
          <w:tcPr>
            <w:tcW w:w="480" w:type="dxa"/>
            <w:tcBorders>
              <w:top w:val="single" w:sz="6" w:space="0" w:color="auto"/>
              <w:left w:val="single" w:sz="6" w:space="0" w:color="auto"/>
              <w:bottom w:val="single" w:sz="6" w:space="0" w:color="auto"/>
              <w:right w:val="single" w:sz="6" w:space="0" w:color="auto"/>
            </w:tcBorders>
          </w:tcPr>
          <w:p w14:paraId="72679E0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225" w:type="dxa"/>
            <w:tcBorders>
              <w:top w:val="single" w:sz="6" w:space="0" w:color="auto"/>
              <w:left w:val="single" w:sz="6" w:space="0" w:color="auto"/>
              <w:bottom w:val="single" w:sz="6" w:space="0" w:color="auto"/>
              <w:right w:val="single" w:sz="6" w:space="0" w:color="auto"/>
            </w:tcBorders>
          </w:tcPr>
          <w:p w14:paraId="0C267D2A"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5,40</w:t>
            </w:r>
          </w:p>
        </w:tc>
      </w:tr>
      <w:tr w:rsidR="00A4606A" w:rsidRPr="00F32428" w14:paraId="5FA20DA8" w14:textId="77777777" w:rsidTr="0050440A">
        <w:trPr>
          <w:trHeight w:val="264"/>
        </w:trPr>
        <w:tc>
          <w:tcPr>
            <w:tcW w:w="5690" w:type="dxa"/>
            <w:tcBorders>
              <w:top w:val="single" w:sz="6" w:space="0" w:color="auto"/>
              <w:left w:val="single" w:sz="6" w:space="0" w:color="auto"/>
              <w:bottom w:val="single" w:sz="6" w:space="0" w:color="auto"/>
              <w:right w:val="single" w:sz="6" w:space="0" w:color="auto"/>
            </w:tcBorders>
          </w:tcPr>
          <w:p w14:paraId="7A7DE661" w14:textId="77777777" w:rsidR="00A4606A" w:rsidRPr="00F32428" w:rsidRDefault="00A4606A" w:rsidP="0050440A">
            <w:pPr>
              <w:autoSpaceDE w:val="0"/>
              <w:autoSpaceDN w:val="0"/>
              <w:adjustRightInd w:val="0"/>
              <w:jc w:val="both"/>
              <w:rPr>
                <w:b/>
                <w:bCs/>
                <w:color w:val="000000"/>
                <w:sz w:val="22"/>
                <w:szCs w:val="22"/>
              </w:rPr>
            </w:pPr>
            <w:r w:rsidRPr="00F32428">
              <w:rPr>
                <w:b/>
                <w:bCs/>
                <w:color w:val="000000"/>
                <w:sz w:val="22"/>
                <w:szCs w:val="22"/>
              </w:rPr>
              <w:t>НАЦИОНАЛЬНАЯ ЭКОНОМИКА</w:t>
            </w:r>
          </w:p>
        </w:tc>
        <w:tc>
          <w:tcPr>
            <w:tcW w:w="559" w:type="dxa"/>
            <w:tcBorders>
              <w:top w:val="single" w:sz="6" w:space="0" w:color="auto"/>
              <w:left w:val="single" w:sz="6" w:space="0" w:color="auto"/>
              <w:bottom w:val="single" w:sz="6" w:space="0" w:color="auto"/>
              <w:right w:val="single" w:sz="6" w:space="0" w:color="auto"/>
            </w:tcBorders>
          </w:tcPr>
          <w:p w14:paraId="4AFC114C" w14:textId="77777777" w:rsidR="00A4606A" w:rsidRPr="00F32428" w:rsidRDefault="00A4606A" w:rsidP="0050440A">
            <w:pPr>
              <w:autoSpaceDE w:val="0"/>
              <w:autoSpaceDN w:val="0"/>
              <w:adjustRightInd w:val="0"/>
              <w:rPr>
                <w:b/>
                <w:color w:val="000000"/>
                <w:sz w:val="22"/>
                <w:szCs w:val="22"/>
              </w:rPr>
            </w:pPr>
            <w:r w:rsidRPr="00F32428">
              <w:rPr>
                <w:b/>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3306667"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0400</w:t>
            </w:r>
          </w:p>
        </w:tc>
        <w:tc>
          <w:tcPr>
            <w:tcW w:w="1584" w:type="dxa"/>
            <w:tcBorders>
              <w:top w:val="single" w:sz="6" w:space="0" w:color="auto"/>
              <w:left w:val="single" w:sz="6" w:space="0" w:color="auto"/>
              <w:bottom w:val="single" w:sz="6" w:space="0" w:color="auto"/>
              <w:right w:val="single" w:sz="6" w:space="0" w:color="auto"/>
            </w:tcBorders>
          </w:tcPr>
          <w:p w14:paraId="32D5566F" w14:textId="77777777" w:rsidR="00A4606A" w:rsidRPr="00F32428" w:rsidRDefault="00A4606A" w:rsidP="0050440A">
            <w:pPr>
              <w:autoSpaceDE w:val="0"/>
              <w:autoSpaceDN w:val="0"/>
              <w:adjustRightInd w:val="0"/>
              <w:rPr>
                <w:b/>
                <w:bCs/>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3D61B212" w14:textId="77777777" w:rsidR="00A4606A" w:rsidRPr="00F32428" w:rsidRDefault="00A4606A" w:rsidP="0050440A">
            <w:pPr>
              <w:autoSpaceDE w:val="0"/>
              <w:autoSpaceDN w:val="0"/>
              <w:adjustRightInd w:val="0"/>
              <w:rPr>
                <w:b/>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67F93CE5" w14:textId="77777777" w:rsidR="00A4606A" w:rsidRPr="00F32428" w:rsidRDefault="00A4606A" w:rsidP="0050440A">
            <w:pPr>
              <w:autoSpaceDE w:val="0"/>
              <w:autoSpaceDN w:val="0"/>
              <w:adjustRightInd w:val="0"/>
              <w:jc w:val="center"/>
              <w:rPr>
                <w:b/>
                <w:bCs/>
                <w:color w:val="000000"/>
                <w:sz w:val="22"/>
                <w:szCs w:val="22"/>
              </w:rPr>
            </w:pPr>
            <w:r w:rsidRPr="00F32428">
              <w:rPr>
                <w:b/>
                <w:bCs/>
                <w:color w:val="000000"/>
                <w:sz w:val="22"/>
                <w:szCs w:val="22"/>
              </w:rPr>
              <w:t>4906,15</w:t>
            </w:r>
          </w:p>
        </w:tc>
      </w:tr>
      <w:tr w:rsidR="00A4606A" w:rsidRPr="00F32428" w14:paraId="05F2E7D8" w14:textId="77777777" w:rsidTr="0050440A">
        <w:trPr>
          <w:trHeight w:val="264"/>
        </w:trPr>
        <w:tc>
          <w:tcPr>
            <w:tcW w:w="5690" w:type="dxa"/>
            <w:tcBorders>
              <w:top w:val="single" w:sz="6" w:space="0" w:color="auto"/>
              <w:left w:val="single" w:sz="6" w:space="0" w:color="auto"/>
              <w:bottom w:val="single" w:sz="6" w:space="0" w:color="auto"/>
              <w:right w:val="single" w:sz="6" w:space="0" w:color="auto"/>
            </w:tcBorders>
          </w:tcPr>
          <w:p w14:paraId="66F2D885"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Дорожное хозяйство (дорожные фонды)</w:t>
            </w:r>
          </w:p>
        </w:tc>
        <w:tc>
          <w:tcPr>
            <w:tcW w:w="559" w:type="dxa"/>
            <w:tcBorders>
              <w:top w:val="single" w:sz="6" w:space="0" w:color="auto"/>
              <w:left w:val="single" w:sz="6" w:space="0" w:color="auto"/>
              <w:bottom w:val="single" w:sz="6" w:space="0" w:color="auto"/>
              <w:right w:val="single" w:sz="6" w:space="0" w:color="auto"/>
            </w:tcBorders>
          </w:tcPr>
          <w:p w14:paraId="0D69552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CF3EBF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0409</w:t>
            </w:r>
          </w:p>
        </w:tc>
        <w:tc>
          <w:tcPr>
            <w:tcW w:w="1584" w:type="dxa"/>
            <w:tcBorders>
              <w:top w:val="single" w:sz="6" w:space="0" w:color="auto"/>
              <w:left w:val="single" w:sz="6" w:space="0" w:color="auto"/>
              <w:bottom w:val="single" w:sz="6" w:space="0" w:color="auto"/>
              <w:right w:val="single" w:sz="6" w:space="0" w:color="auto"/>
            </w:tcBorders>
          </w:tcPr>
          <w:p w14:paraId="54B145AA" w14:textId="77777777" w:rsidR="00A4606A" w:rsidRPr="00F32428" w:rsidRDefault="00A4606A" w:rsidP="0050440A">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2FCA7528"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04FD56AD" w14:textId="77777777" w:rsidR="00A4606A" w:rsidRPr="00F32428" w:rsidRDefault="00A4606A" w:rsidP="0050440A">
            <w:pPr>
              <w:jc w:val="center"/>
              <w:rPr>
                <w:sz w:val="22"/>
                <w:szCs w:val="22"/>
              </w:rPr>
            </w:pPr>
            <w:r w:rsidRPr="00F32428">
              <w:rPr>
                <w:color w:val="000000"/>
                <w:sz w:val="22"/>
                <w:szCs w:val="22"/>
              </w:rPr>
              <w:t>4905,65</w:t>
            </w:r>
          </w:p>
        </w:tc>
      </w:tr>
      <w:tr w:rsidR="00A4606A" w:rsidRPr="00F32428" w14:paraId="574BA43B" w14:textId="77777777" w:rsidTr="0050440A">
        <w:trPr>
          <w:trHeight w:val="268"/>
        </w:trPr>
        <w:tc>
          <w:tcPr>
            <w:tcW w:w="5690" w:type="dxa"/>
            <w:tcBorders>
              <w:top w:val="single" w:sz="6" w:space="0" w:color="auto"/>
              <w:left w:val="single" w:sz="6" w:space="0" w:color="auto"/>
              <w:bottom w:val="single" w:sz="6" w:space="0" w:color="auto"/>
              <w:right w:val="single" w:sz="6" w:space="0" w:color="auto"/>
            </w:tcBorders>
          </w:tcPr>
          <w:p w14:paraId="52B4F766"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Муниципальная программа "Развитие автомобильных дорог местного значения поселений Кочковсого района Новосибирской области на 2019-2023 годы"</w:t>
            </w:r>
          </w:p>
        </w:tc>
        <w:tc>
          <w:tcPr>
            <w:tcW w:w="559" w:type="dxa"/>
            <w:tcBorders>
              <w:top w:val="single" w:sz="6" w:space="0" w:color="auto"/>
              <w:left w:val="single" w:sz="6" w:space="0" w:color="auto"/>
              <w:bottom w:val="single" w:sz="6" w:space="0" w:color="auto"/>
              <w:right w:val="single" w:sz="6" w:space="0" w:color="auto"/>
            </w:tcBorders>
          </w:tcPr>
          <w:p w14:paraId="0383EB2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6E134F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0409</w:t>
            </w:r>
          </w:p>
        </w:tc>
        <w:tc>
          <w:tcPr>
            <w:tcW w:w="1584" w:type="dxa"/>
            <w:tcBorders>
              <w:top w:val="single" w:sz="6" w:space="0" w:color="auto"/>
              <w:left w:val="single" w:sz="6" w:space="0" w:color="auto"/>
              <w:bottom w:val="single" w:sz="6" w:space="0" w:color="auto"/>
              <w:right w:val="single" w:sz="6" w:space="0" w:color="auto"/>
            </w:tcBorders>
          </w:tcPr>
          <w:p w14:paraId="38BA0D5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74.0.00.00000</w:t>
            </w:r>
          </w:p>
        </w:tc>
        <w:tc>
          <w:tcPr>
            <w:tcW w:w="480" w:type="dxa"/>
            <w:tcBorders>
              <w:top w:val="single" w:sz="6" w:space="0" w:color="auto"/>
              <w:left w:val="single" w:sz="6" w:space="0" w:color="auto"/>
              <w:bottom w:val="single" w:sz="6" w:space="0" w:color="auto"/>
              <w:right w:val="single" w:sz="6" w:space="0" w:color="auto"/>
            </w:tcBorders>
          </w:tcPr>
          <w:p w14:paraId="549DED1D"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499E41B5" w14:textId="77777777" w:rsidR="00A4606A" w:rsidRPr="00F32428" w:rsidRDefault="00A4606A" w:rsidP="0050440A">
            <w:pPr>
              <w:jc w:val="center"/>
              <w:rPr>
                <w:sz w:val="22"/>
                <w:szCs w:val="22"/>
              </w:rPr>
            </w:pPr>
            <w:r w:rsidRPr="00F32428">
              <w:rPr>
                <w:color w:val="000000"/>
                <w:sz w:val="22"/>
                <w:szCs w:val="22"/>
              </w:rPr>
              <w:t>4905,65</w:t>
            </w:r>
          </w:p>
        </w:tc>
      </w:tr>
      <w:tr w:rsidR="00A4606A" w:rsidRPr="00F32428" w14:paraId="30881960" w14:textId="77777777" w:rsidTr="0050440A">
        <w:trPr>
          <w:trHeight w:val="245"/>
        </w:trPr>
        <w:tc>
          <w:tcPr>
            <w:tcW w:w="5690" w:type="dxa"/>
            <w:tcBorders>
              <w:top w:val="single" w:sz="6" w:space="0" w:color="auto"/>
              <w:left w:val="single" w:sz="6" w:space="0" w:color="auto"/>
              <w:bottom w:val="single" w:sz="6" w:space="0" w:color="auto"/>
              <w:right w:val="single" w:sz="6" w:space="0" w:color="auto"/>
            </w:tcBorders>
          </w:tcPr>
          <w:p w14:paraId="0BE83F5B"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Муниципальная </w:t>
            </w:r>
            <w:proofErr w:type="gramStart"/>
            <w:r w:rsidRPr="00F32428">
              <w:rPr>
                <w:color w:val="000000"/>
                <w:sz w:val="22"/>
                <w:szCs w:val="22"/>
              </w:rPr>
              <w:t>программа  Красносибирского</w:t>
            </w:r>
            <w:proofErr w:type="gramEnd"/>
            <w:r w:rsidRPr="00F32428">
              <w:rPr>
                <w:color w:val="000000"/>
                <w:sz w:val="22"/>
                <w:szCs w:val="22"/>
              </w:rPr>
              <w:t xml:space="preserve">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559" w:type="dxa"/>
            <w:tcBorders>
              <w:top w:val="single" w:sz="6" w:space="0" w:color="auto"/>
              <w:left w:val="single" w:sz="6" w:space="0" w:color="auto"/>
              <w:bottom w:val="single" w:sz="6" w:space="0" w:color="auto"/>
              <w:right w:val="single" w:sz="6" w:space="0" w:color="auto"/>
            </w:tcBorders>
          </w:tcPr>
          <w:p w14:paraId="67D34A5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FD6F17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0409</w:t>
            </w:r>
          </w:p>
        </w:tc>
        <w:tc>
          <w:tcPr>
            <w:tcW w:w="1584" w:type="dxa"/>
            <w:tcBorders>
              <w:top w:val="single" w:sz="6" w:space="0" w:color="auto"/>
              <w:left w:val="single" w:sz="6" w:space="0" w:color="auto"/>
              <w:bottom w:val="single" w:sz="6" w:space="0" w:color="auto"/>
              <w:right w:val="single" w:sz="6" w:space="0" w:color="auto"/>
            </w:tcBorders>
          </w:tcPr>
          <w:p w14:paraId="63FA85F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74.0.05.00000</w:t>
            </w:r>
          </w:p>
        </w:tc>
        <w:tc>
          <w:tcPr>
            <w:tcW w:w="480" w:type="dxa"/>
            <w:tcBorders>
              <w:top w:val="single" w:sz="6" w:space="0" w:color="auto"/>
              <w:left w:val="single" w:sz="6" w:space="0" w:color="auto"/>
              <w:bottom w:val="single" w:sz="6" w:space="0" w:color="auto"/>
              <w:right w:val="single" w:sz="6" w:space="0" w:color="auto"/>
            </w:tcBorders>
          </w:tcPr>
          <w:p w14:paraId="1CF190B3"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7A48D933"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4905,65</w:t>
            </w:r>
          </w:p>
          <w:p w14:paraId="57C15FE1" w14:textId="77777777" w:rsidR="00A4606A" w:rsidRPr="00F32428" w:rsidRDefault="00A4606A" w:rsidP="0050440A">
            <w:pPr>
              <w:autoSpaceDE w:val="0"/>
              <w:autoSpaceDN w:val="0"/>
              <w:adjustRightInd w:val="0"/>
              <w:jc w:val="center"/>
              <w:rPr>
                <w:color w:val="000000"/>
                <w:sz w:val="22"/>
                <w:szCs w:val="22"/>
              </w:rPr>
            </w:pPr>
          </w:p>
        </w:tc>
      </w:tr>
      <w:tr w:rsidR="00A4606A" w:rsidRPr="00F32428" w14:paraId="1BFF9BFF" w14:textId="77777777" w:rsidTr="0050440A">
        <w:trPr>
          <w:trHeight w:val="249"/>
        </w:trPr>
        <w:tc>
          <w:tcPr>
            <w:tcW w:w="5690" w:type="dxa"/>
            <w:tcBorders>
              <w:top w:val="single" w:sz="4" w:space="0" w:color="auto"/>
              <w:left w:val="single" w:sz="4" w:space="0" w:color="auto"/>
              <w:bottom w:val="single" w:sz="4" w:space="0" w:color="auto"/>
              <w:right w:val="single" w:sz="4" w:space="0" w:color="auto"/>
            </w:tcBorders>
          </w:tcPr>
          <w:p w14:paraId="70423B28"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559" w:type="dxa"/>
            <w:tcBorders>
              <w:top w:val="single" w:sz="6" w:space="0" w:color="auto"/>
              <w:left w:val="single" w:sz="6" w:space="0" w:color="auto"/>
              <w:bottom w:val="single" w:sz="6" w:space="0" w:color="auto"/>
              <w:right w:val="single" w:sz="6" w:space="0" w:color="auto"/>
            </w:tcBorders>
          </w:tcPr>
          <w:p w14:paraId="37E4721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4" w:space="0" w:color="auto"/>
              <w:bottom w:val="single" w:sz="6" w:space="0" w:color="auto"/>
              <w:right w:val="single" w:sz="6" w:space="0" w:color="auto"/>
            </w:tcBorders>
          </w:tcPr>
          <w:p w14:paraId="51F94F8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0409</w:t>
            </w:r>
          </w:p>
        </w:tc>
        <w:tc>
          <w:tcPr>
            <w:tcW w:w="1584" w:type="dxa"/>
            <w:tcBorders>
              <w:top w:val="single" w:sz="6" w:space="0" w:color="auto"/>
              <w:left w:val="single" w:sz="6" w:space="0" w:color="auto"/>
              <w:bottom w:val="single" w:sz="6" w:space="0" w:color="auto"/>
              <w:right w:val="single" w:sz="6" w:space="0" w:color="auto"/>
            </w:tcBorders>
          </w:tcPr>
          <w:p w14:paraId="646D5F0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74.0.05.04090</w:t>
            </w:r>
          </w:p>
        </w:tc>
        <w:tc>
          <w:tcPr>
            <w:tcW w:w="480" w:type="dxa"/>
            <w:tcBorders>
              <w:top w:val="single" w:sz="6" w:space="0" w:color="auto"/>
              <w:left w:val="single" w:sz="6" w:space="0" w:color="auto"/>
              <w:bottom w:val="single" w:sz="6" w:space="0" w:color="auto"/>
              <w:right w:val="single" w:sz="6" w:space="0" w:color="auto"/>
            </w:tcBorders>
          </w:tcPr>
          <w:p w14:paraId="52E2D5EC"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4" w:space="0" w:color="auto"/>
              <w:right w:val="single" w:sz="6" w:space="0" w:color="auto"/>
            </w:tcBorders>
          </w:tcPr>
          <w:p w14:paraId="6335A4C9" w14:textId="77777777" w:rsidR="00A4606A" w:rsidRPr="00F32428" w:rsidRDefault="00A4606A" w:rsidP="0050440A">
            <w:pPr>
              <w:jc w:val="center"/>
              <w:rPr>
                <w:sz w:val="22"/>
                <w:szCs w:val="22"/>
              </w:rPr>
            </w:pPr>
            <w:r w:rsidRPr="00F32428">
              <w:rPr>
                <w:color w:val="000000"/>
                <w:sz w:val="22"/>
                <w:szCs w:val="22"/>
              </w:rPr>
              <w:t>1534,08</w:t>
            </w:r>
          </w:p>
        </w:tc>
      </w:tr>
      <w:tr w:rsidR="00A4606A" w:rsidRPr="00F32428" w14:paraId="66BD11EB" w14:textId="77777777" w:rsidTr="0050440A">
        <w:trPr>
          <w:trHeight w:val="261"/>
        </w:trPr>
        <w:tc>
          <w:tcPr>
            <w:tcW w:w="5690" w:type="dxa"/>
            <w:tcBorders>
              <w:top w:val="single" w:sz="4" w:space="0" w:color="auto"/>
              <w:left w:val="single" w:sz="6" w:space="0" w:color="auto"/>
              <w:bottom w:val="single" w:sz="6" w:space="0" w:color="auto"/>
              <w:right w:val="single" w:sz="6" w:space="0" w:color="auto"/>
            </w:tcBorders>
          </w:tcPr>
          <w:p w14:paraId="38104B78" w14:textId="77777777" w:rsidR="00A4606A" w:rsidRPr="00F32428" w:rsidRDefault="00A4606A" w:rsidP="0050440A">
            <w:pPr>
              <w:autoSpaceDE w:val="0"/>
              <w:autoSpaceDN w:val="0"/>
              <w:adjustRightInd w:val="0"/>
              <w:jc w:val="both"/>
              <w:rPr>
                <w:color w:val="000000"/>
                <w:sz w:val="22"/>
                <w:szCs w:val="22"/>
              </w:rPr>
            </w:pPr>
            <w:r w:rsidRPr="00F32428">
              <w:rPr>
                <w:sz w:val="22"/>
                <w:szCs w:val="22"/>
              </w:rPr>
              <w:lastRenderedPageBreak/>
              <w:t>Закупка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642C1F8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BC224D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0409</w:t>
            </w:r>
          </w:p>
        </w:tc>
        <w:tc>
          <w:tcPr>
            <w:tcW w:w="1584" w:type="dxa"/>
            <w:tcBorders>
              <w:top w:val="single" w:sz="6" w:space="0" w:color="auto"/>
              <w:left w:val="single" w:sz="6" w:space="0" w:color="auto"/>
              <w:bottom w:val="single" w:sz="6" w:space="0" w:color="auto"/>
              <w:right w:val="single" w:sz="6" w:space="0" w:color="auto"/>
            </w:tcBorders>
          </w:tcPr>
          <w:p w14:paraId="320CC2D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74.0.05.04090</w:t>
            </w:r>
          </w:p>
        </w:tc>
        <w:tc>
          <w:tcPr>
            <w:tcW w:w="480" w:type="dxa"/>
            <w:tcBorders>
              <w:top w:val="single" w:sz="6" w:space="0" w:color="auto"/>
              <w:left w:val="single" w:sz="6" w:space="0" w:color="auto"/>
              <w:bottom w:val="single" w:sz="6" w:space="0" w:color="auto"/>
              <w:right w:val="single" w:sz="6" w:space="0" w:color="auto"/>
            </w:tcBorders>
          </w:tcPr>
          <w:p w14:paraId="2E9BB7C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225" w:type="dxa"/>
            <w:tcBorders>
              <w:top w:val="single" w:sz="6" w:space="0" w:color="auto"/>
              <w:left w:val="single" w:sz="6" w:space="0" w:color="auto"/>
              <w:bottom w:val="single" w:sz="4" w:space="0" w:color="auto"/>
              <w:right w:val="single" w:sz="6" w:space="0" w:color="auto"/>
            </w:tcBorders>
          </w:tcPr>
          <w:p w14:paraId="26E628EF" w14:textId="77777777" w:rsidR="00A4606A" w:rsidRPr="00F32428" w:rsidRDefault="00A4606A" w:rsidP="0050440A">
            <w:pPr>
              <w:jc w:val="center"/>
              <w:rPr>
                <w:sz w:val="22"/>
                <w:szCs w:val="22"/>
              </w:rPr>
            </w:pPr>
            <w:r w:rsidRPr="00F32428">
              <w:rPr>
                <w:color w:val="000000"/>
                <w:sz w:val="22"/>
                <w:szCs w:val="22"/>
              </w:rPr>
              <w:t>1534,08</w:t>
            </w:r>
          </w:p>
        </w:tc>
      </w:tr>
      <w:tr w:rsidR="00A4606A" w:rsidRPr="00F32428" w14:paraId="17559BF5" w14:textId="77777777" w:rsidTr="0050440A">
        <w:trPr>
          <w:trHeight w:val="112"/>
        </w:trPr>
        <w:tc>
          <w:tcPr>
            <w:tcW w:w="5690" w:type="dxa"/>
            <w:tcBorders>
              <w:top w:val="single" w:sz="6" w:space="0" w:color="auto"/>
              <w:left w:val="single" w:sz="6" w:space="0" w:color="auto"/>
              <w:bottom w:val="single" w:sz="4" w:space="0" w:color="auto"/>
              <w:right w:val="single" w:sz="6" w:space="0" w:color="auto"/>
            </w:tcBorders>
          </w:tcPr>
          <w:p w14:paraId="7E654DF1"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0F6C142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404D205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0409</w:t>
            </w:r>
          </w:p>
        </w:tc>
        <w:tc>
          <w:tcPr>
            <w:tcW w:w="1584" w:type="dxa"/>
            <w:tcBorders>
              <w:top w:val="single" w:sz="6" w:space="0" w:color="auto"/>
              <w:left w:val="single" w:sz="6" w:space="0" w:color="auto"/>
              <w:bottom w:val="single" w:sz="4" w:space="0" w:color="auto"/>
              <w:right w:val="single" w:sz="6" w:space="0" w:color="auto"/>
            </w:tcBorders>
          </w:tcPr>
          <w:p w14:paraId="69DD6D3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74.0.05.04090</w:t>
            </w:r>
          </w:p>
        </w:tc>
        <w:tc>
          <w:tcPr>
            <w:tcW w:w="480" w:type="dxa"/>
            <w:tcBorders>
              <w:top w:val="single" w:sz="6" w:space="0" w:color="auto"/>
              <w:left w:val="single" w:sz="6" w:space="0" w:color="auto"/>
              <w:bottom w:val="single" w:sz="4" w:space="0" w:color="auto"/>
              <w:right w:val="single" w:sz="6" w:space="0" w:color="auto"/>
            </w:tcBorders>
          </w:tcPr>
          <w:p w14:paraId="6EB47E4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225" w:type="dxa"/>
            <w:tcBorders>
              <w:top w:val="single" w:sz="6" w:space="0" w:color="auto"/>
              <w:left w:val="single" w:sz="6" w:space="0" w:color="auto"/>
              <w:bottom w:val="single" w:sz="4" w:space="0" w:color="auto"/>
              <w:right w:val="single" w:sz="6" w:space="0" w:color="auto"/>
            </w:tcBorders>
          </w:tcPr>
          <w:p w14:paraId="1D5D175A"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1534,08</w:t>
            </w:r>
          </w:p>
        </w:tc>
      </w:tr>
      <w:tr w:rsidR="00A4606A" w:rsidRPr="00F32428" w14:paraId="799E892C" w14:textId="77777777" w:rsidTr="0050440A">
        <w:trPr>
          <w:trHeight w:val="245"/>
        </w:trPr>
        <w:tc>
          <w:tcPr>
            <w:tcW w:w="5690" w:type="dxa"/>
            <w:tcBorders>
              <w:top w:val="single" w:sz="4" w:space="0" w:color="auto"/>
              <w:left w:val="single" w:sz="4" w:space="0" w:color="auto"/>
              <w:bottom w:val="single" w:sz="4" w:space="0" w:color="auto"/>
              <w:right w:val="single" w:sz="4" w:space="0" w:color="auto"/>
            </w:tcBorders>
          </w:tcPr>
          <w:p w14:paraId="4A4CCBB0"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Софинансирование расходов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559" w:type="dxa"/>
            <w:tcBorders>
              <w:top w:val="single" w:sz="6" w:space="0" w:color="auto"/>
              <w:left w:val="single" w:sz="6" w:space="0" w:color="auto"/>
              <w:bottom w:val="single" w:sz="6" w:space="0" w:color="auto"/>
              <w:right w:val="single" w:sz="6" w:space="0" w:color="auto"/>
            </w:tcBorders>
          </w:tcPr>
          <w:p w14:paraId="7F2EF5E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479D80E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0409</w:t>
            </w:r>
          </w:p>
        </w:tc>
        <w:tc>
          <w:tcPr>
            <w:tcW w:w="1584" w:type="dxa"/>
            <w:tcBorders>
              <w:top w:val="single" w:sz="4" w:space="0" w:color="auto"/>
              <w:left w:val="single" w:sz="4" w:space="0" w:color="auto"/>
              <w:bottom w:val="single" w:sz="4" w:space="0" w:color="auto"/>
              <w:right w:val="single" w:sz="4" w:space="0" w:color="auto"/>
            </w:tcBorders>
          </w:tcPr>
          <w:p w14:paraId="0066144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74.0.05.04099</w:t>
            </w:r>
          </w:p>
        </w:tc>
        <w:tc>
          <w:tcPr>
            <w:tcW w:w="480" w:type="dxa"/>
            <w:tcBorders>
              <w:top w:val="single" w:sz="4" w:space="0" w:color="auto"/>
              <w:left w:val="single" w:sz="4" w:space="0" w:color="auto"/>
              <w:bottom w:val="single" w:sz="4" w:space="0" w:color="auto"/>
              <w:right w:val="single" w:sz="4" w:space="0" w:color="auto"/>
            </w:tcBorders>
          </w:tcPr>
          <w:p w14:paraId="6724A7C8" w14:textId="77777777" w:rsidR="00A4606A" w:rsidRPr="00F32428" w:rsidRDefault="00A4606A" w:rsidP="0050440A">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04458225"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71,57</w:t>
            </w:r>
          </w:p>
        </w:tc>
      </w:tr>
      <w:tr w:rsidR="00A4606A" w:rsidRPr="00F32428" w14:paraId="2AB6DECC" w14:textId="77777777" w:rsidTr="0050440A">
        <w:trPr>
          <w:trHeight w:val="235"/>
        </w:trPr>
        <w:tc>
          <w:tcPr>
            <w:tcW w:w="5690" w:type="dxa"/>
            <w:tcBorders>
              <w:top w:val="single" w:sz="4" w:space="0" w:color="auto"/>
              <w:left w:val="single" w:sz="4" w:space="0" w:color="auto"/>
              <w:bottom w:val="single" w:sz="4" w:space="0" w:color="auto"/>
              <w:right w:val="single" w:sz="4" w:space="0" w:color="auto"/>
            </w:tcBorders>
          </w:tcPr>
          <w:p w14:paraId="520164FA"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1A8BBEB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E210C0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0409</w:t>
            </w:r>
          </w:p>
        </w:tc>
        <w:tc>
          <w:tcPr>
            <w:tcW w:w="1584" w:type="dxa"/>
            <w:tcBorders>
              <w:top w:val="single" w:sz="4" w:space="0" w:color="auto"/>
              <w:left w:val="single" w:sz="4" w:space="0" w:color="auto"/>
              <w:bottom w:val="single" w:sz="4" w:space="0" w:color="auto"/>
              <w:right w:val="single" w:sz="4" w:space="0" w:color="auto"/>
            </w:tcBorders>
          </w:tcPr>
          <w:p w14:paraId="54D88C8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74.0.05.04099</w:t>
            </w:r>
          </w:p>
        </w:tc>
        <w:tc>
          <w:tcPr>
            <w:tcW w:w="480" w:type="dxa"/>
            <w:tcBorders>
              <w:top w:val="single" w:sz="4" w:space="0" w:color="auto"/>
              <w:left w:val="single" w:sz="4" w:space="0" w:color="auto"/>
              <w:bottom w:val="single" w:sz="4" w:space="0" w:color="auto"/>
              <w:right w:val="single" w:sz="4" w:space="0" w:color="auto"/>
            </w:tcBorders>
          </w:tcPr>
          <w:p w14:paraId="1293818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225" w:type="dxa"/>
            <w:tcBorders>
              <w:top w:val="single" w:sz="4" w:space="0" w:color="auto"/>
              <w:left w:val="single" w:sz="4" w:space="0" w:color="auto"/>
              <w:bottom w:val="single" w:sz="4" w:space="0" w:color="auto"/>
              <w:right w:val="single" w:sz="4" w:space="0" w:color="auto"/>
            </w:tcBorders>
          </w:tcPr>
          <w:p w14:paraId="3FDD5FF4"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71,57</w:t>
            </w:r>
          </w:p>
        </w:tc>
      </w:tr>
      <w:tr w:rsidR="00A4606A" w:rsidRPr="00F32428" w14:paraId="46BFF862" w14:textId="77777777" w:rsidTr="0050440A">
        <w:trPr>
          <w:trHeight w:val="235"/>
        </w:trPr>
        <w:tc>
          <w:tcPr>
            <w:tcW w:w="5690" w:type="dxa"/>
            <w:tcBorders>
              <w:top w:val="single" w:sz="4" w:space="0" w:color="auto"/>
              <w:left w:val="single" w:sz="4" w:space="0" w:color="auto"/>
              <w:bottom w:val="single" w:sz="4" w:space="0" w:color="auto"/>
              <w:right w:val="single" w:sz="4" w:space="0" w:color="auto"/>
            </w:tcBorders>
          </w:tcPr>
          <w:p w14:paraId="448DF2B4"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14A4BEE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0F3B8F4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0409</w:t>
            </w:r>
          </w:p>
        </w:tc>
        <w:tc>
          <w:tcPr>
            <w:tcW w:w="1584" w:type="dxa"/>
            <w:tcBorders>
              <w:top w:val="single" w:sz="4" w:space="0" w:color="auto"/>
              <w:left w:val="single" w:sz="4" w:space="0" w:color="auto"/>
              <w:bottom w:val="single" w:sz="4" w:space="0" w:color="auto"/>
              <w:right w:val="single" w:sz="4" w:space="0" w:color="auto"/>
            </w:tcBorders>
          </w:tcPr>
          <w:p w14:paraId="7AF3C8CA"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74.0.05.04099</w:t>
            </w:r>
          </w:p>
        </w:tc>
        <w:tc>
          <w:tcPr>
            <w:tcW w:w="480" w:type="dxa"/>
            <w:tcBorders>
              <w:top w:val="single" w:sz="4" w:space="0" w:color="auto"/>
              <w:left w:val="single" w:sz="4" w:space="0" w:color="auto"/>
              <w:bottom w:val="single" w:sz="4" w:space="0" w:color="auto"/>
              <w:right w:val="single" w:sz="4" w:space="0" w:color="auto"/>
            </w:tcBorders>
          </w:tcPr>
          <w:p w14:paraId="756AEA3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225" w:type="dxa"/>
            <w:tcBorders>
              <w:top w:val="single" w:sz="4" w:space="0" w:color="auto"/>
              <w:left w:val="single" w:sz="4" w:space="0" w:color="auto"/>
              <w:bottom w:val="single" w:sz="4" w:space="0" w:color="auto"/>
              <w:right w:val="single" w:sz="4" w:space="0" w:color="auto"/>
            </w:tcBorders>
          </w:tcPr>
          <w:p w14:paraId="21A80B23"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71,57</w:t>
            </w:r>
          </w:p>
        </w:tc>
      </w:tr>
      <w:tr w:rsidR="00A4606A" w:rsidRPr="00F32428" w14:paraId="7CA5D536" w14:textId="77777777" w:rsidTr="0050440A">
        <w:trPr>
          <w:trHeight w:val="235"/>
        </w:trPr>
        <w:tc>
          <w:tcPr>
            <w:tcW w:w="5690" w:type="dxa"/>
            <w:tcBorders>
              <w:top w:val="single" w:sz="4" w:space="0" w:color="auto"/>
              <w:left w:val="single" w:sz="4" w:space="0" w:color="auto"/>
              <w:bottom w:val="single" w:sz="4" w:space="0" w:color="auto"/>
              <w:right w:val="single" w:sz="4" w:space="0" w:color="auto"/>
            </w:tcBorders>
          </w:tcPr>
          <w:p w14:paraId="4DA8AA0F"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Расходы на реализацию мероприятий муниципальной программы "Обеспечение безопасности дорожного движения </w:t>
            </w:r>
            <w:proofErr w:type="gramStart"/>
            <w:r w:rsidRPr="00F32428">
              <w:rPr>
                <w:color w:val="000000"/>
                <w:sz w:val="22"/>
                <w:szCs w:val="22"/>
              </w:rPr>
              <w:t>на  территории</w:t>
            </w:r>
            <w:proofErr w:type="gramEnd"/>
            <w:r w:rsidRPr="00F32428">
              <w:rPr>
                <w:color w:val="000000"/>
                <w:sz w:val="22"/>
                <w:szCs w:val="22"/>
              </w:rPr>
              <w:t xml:space="preserve"> Красносибирского  сельсовета Кочковского района Новосибирской области "  за счет средств областного бюджета.</w:t>
            </w:r>
          </w:p>
        </w:tc>
        <w:tc>
          <w:tcPr>
            <w:tcW w:w="559" w:type="dxa"/>
            <w:tcBorders>
              <w:top w:val="single" w:sz="6" w:space="0" w:color="auto"/>
              <w:left w:val="single" w:sz="6" w:space="0" w:color="auto"/>
              <w:bottom w:val="single" w:sz="6" w:space="0" w:color="auto"/>
              <w:right w:val="single" w:sz="6" w:space="0" w:color="auto"/>
            </w:tcBorders>
          </w:tcPr>
          <w:p w14:paraId="5A90CED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005C4D0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0409</w:t>
            </w:r>
          </w:p>
        </w:tc>
        <w:tc>
          <w:tcPr>
            <w:tcW w:w="1584" w:type="dxa"/>
            <w:tcBorders>
              <w:top w:val="single" w:sz="4" w:space="0" w:color="auto"/>
              <w:left w:val="single" w:sz="4" w:space="0" w:color="auto"/>
              <w:bottom w:val="single" w:sz="4" w:space="0" w:color="auto"/>
              <w:right w:val="single" w:sz="4" w:space="0" w:color="auto"/>
            </w:tcBorders>
          </w:tcPr>
          <w:p w14:paraId="7003B21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74.0.05.70760</w:t>
            </w:r>
          </w:p>
        </w:tc>
        <w:tc>
          <w:tcPr>
            <w:tcW w:w="480" w:type="dxa"/>
            <w:tcBorders>
              <w:top w:val="single" w:sz="4" w:space="0" w:color="auto"/>
              <w:left w:val="single" w:sz="4" w:space="0" w:color="auto"/>
              <w:bottom w:val="single" w:sz="4" w:space="0" w:color="auto"/>
              <w:right w:val="single" w:sz="4" w:space="0" w:color="auto"/>
            </w:tcBorders>
          </w:tcPr>
          <w:p w14:paraId="58D55263" w14:textId="77777777" w:rsidR="00A4606A" w:rsidRPr="00F32428" w:rsidRDefault="00A4606A" w:rsidP="0050440A">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0AC68340" w14:textId="77777777" w:rsidR="00A4606A" w:rsidRPr="00F32428" w:rsidRDefault="00A4606A" w:rsidP="0050440A">
            <w:pPr>
              <w:jc w:val="center"/>
              <w:rPr>
                <w:sz w:val="22"/>
                <w:szCs w:val="22"/>
              </w:rPr>
            </w:pPr>
            <w:r w:rsidRPr="00F32428">
              <w:rPr>
                <w:color w:val="000000"/>
                <w:sz w:val="22"/>
                <w:szCs w:val="22"/>
              </w:rPr>
              <w:t>3 300,00</w:t>
            </w:r>
          </w:p>
        </w:tc>
      </w:tr>
      <w:tr w:rsidR="00A4606A" w:rsidRPr="00F32428" w14:paraId="11894F38" w14:textId="77777777" w:rsidTr="0050440A">
        <w:trPr>
          <w:trHeight w:val="235"/>
        </w:trPr>
        <w:tc>
          <w:tcPr>
            <w:tcW w:w="5690" w:type="dxa"/>
            <w:tcBorders>
              <w:top w:val="single" w:sz="4" w:space="0" w:color="auto"/>
              <w:left w:val="single" w:sz="6" w:space="0" w:color="auto"/>
              <w:bottom w:val="single" w:sz="6" w:space="0" w:color="auto"/>
              <w:right w:val="single" w:sz="6" w:space="0" w:color="auto"/>
            </w:tcBorders>
          </w:tcPr>
          <w:p w14:paraId="00F163D8"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4790063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4" w:space="0" w:color="auto"/>
              <w:left w:val="single" w:sz="6" w:space="0" w:color="auto"/>
              <w:bottom w:val="single" w:sz="6" w:space="0" w:color="auto"/>
              <w:right w:val="single" w:sz="6" w:space="0" w:color="auto"/>
            </w:tcBorders>
          </w:tcPr>
          <w:p w14:paraId="7B4C823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0409</w:t>
            </w:r>
          </w:p>
        </w:tc>
        <w:tc>
          <w:tcPr>
            <w:tcW w:w="1584" w:type="dxa"/>
            <w:tcBorders>
              <w:top w:val="single" w:sz="4" w:space="0" w:color="auto"/>
              <w:left w:val="single" w:sz="6" w:space="0" w:color="auto"/>
              <w:bottom w:val="single" w:sz="6" w:space="0" w:color="auto"/>
              <w:right w:val="single" w:sz="6" w:space="0" w:color="auto"/>
            </w:tcBorders>
          </w:tcPr>
          <w:p w14:paraId="412D644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74.0.05.70760</w:t>
            </w:r>
          </w:p>
        </w:tc>
        <w:tc>
          <w:tcPr>
            <w:tcW w:w="480" w:type="dxa"/>
            <w:tcBorders>
              <w:top w:val="single" w:sz="4" w:space="0" w:color="auto"/>
              <w:left w:val="single" w:sz="6" w:space="0" w:color="auto"/>
              <w:bottom w:val="single" w:sz="6" w:space="0" w:color="auto"/>
              <w:right w:val="single" w:sz="6" w:space="0" w:color="auto"/>
            </w:tcBorders>
          </w:tcPr>
          <w:p w14:paraId="056CFD6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225" w:type="dxa"/>
            <w:tcBorders>
              <w:top w:val="single" w:sz="4" w:space="0" w:color="auto"/>
              <w:left w:val="single" w:sz="6" w:space="0" w:color="auto"/>
              <w:bottom w:val="single" w:sz="6" w:space="0" w:color="auto"/>
              <w:right w:val="single" w:sz="6" w:space="0" w:color="auto"/>
            </w:tcBorders>
          </w:tcPr>
          <w:p w14:paraId="4141B9FF" w14:textId="77777777" w:rsidR="00A4606A" w:rsidRPr="00F32428" w:rsidRDefault="00A4606A" w:rsidP="0050440A">
            <w:pPr>
              <w:jc w:val="center"/>
              <w:rPr>
                <w:sz w:val="22"/>
                <w:szCs w:val="22"/>
              </w:rPr>
            </w:pPr>
            <w:r w:rsidRPr="00F32428">
              <w:rPr>
                <w:color w:val="000000"/>
                <w:sz w:val="22"/>
                <w:szCs w:val="22"/>
              </w:rPr>
              <w:t>3 300,00</w:t>
            </w:r>
          </w:p>
        </w:tc>
      </w:tr>
      <w:tr w:rsidR="00A4606A" w:rsidRPr="00F32428" w14:paraId="0B99566C" w14:textId="77777777" w:rsidTr="0050440A">
        <w:trPr>
          <w:trHeight w:val="235"/>
        </w:trPr>
        <w:tc>
          <w:tcPr>
            <w:tcW w:w="5690" w:type="dxa"/>
            <w:tcBorders>
              <w:top w:val="single" w:sz="6" w:space="0" w:color="auto"/>
              <w:left w:val="single" w:sz="6" w:space="0" w:color="auto"/>
              <w:bottom w:val="single" w:sz="6" w:space="0" w:color="auto"/>
              <w:right w:val="single" w:sz="6" w:space="0" w:color="auto"/>
            </w:tcBorders>
          </w:tcPr>
          <w:p w14:paraId="5BB0DA2E"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2AAEF17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471A15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0409</w:t>
            </w:r>
          </w:p>
        </w:tc>
        <w:tc>
          <w:tcPr>
            <w:tcW w:w="1584" w:type="dxa"/>
            <w:tcBorders>
              <w:top w:val="single" w:sz="6" w:space="0" w:color="auto"/>
              <w:left w:val="single" w:sz="6" w:space="0" w:color="auto"/>
              <w:bottom w:val="single" w:sz="6" w:space="0" w:color="auto"/>
              <w:right w:val="single" w:sz="6" w:space="0" w:color="auto"/>
            </w:tcBorders>
          </w:tcPr>
          <w:p w14:paraId="66477B4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74.0.05.70760</w:t>
            </w:r>
          </w:p>
        </w:tc>
        <w:tc>
          <w:tcPr>
            <w:tcW w:w="480" w:type="dxa"/>
            <w:tcBorders>
              <w:top w:val="single" w:sz="6" w:space="0" w:color="auto"/>
              <w:left w:val="single" w:sz="6" w:space="0" w:color="auto"/>
              <w:bottom w:val="single" w:sz="6" w:space="0" w:color="auto"/>
              <w:right w:val="single" w:sz="6" w:space="0" w:color="auto"/>
            </w:tcBorders>
          </w:tcPr>
          <w:p w14:paraId="5F50D8C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225" w:type="dxa"/>
            <w:tcBorders>
              <w:top w:val="single" w:sz="6" w:space="0" w:color="auto"/>
              <w:left w:val="single" w:sz="6" w:space="0" w:color="auto"/>
              <w:bottom w:val="single" w:sz="6" w:space="0" w:color="auto"/>
              <w:right w:val="single" w:sz="6" w:space="0" w:color="auto"/>
            </w:tcBorders>
          </w:tcPr>
          <w:p w14:paraId="3B99853D" w14:textId="77777777" w:rsidR="00A4606A" w:rsidRPr="00F32428" w:rsidRDefault="00A4606A" w:rsidP="0050440A">
            <w:pPr>
              <w:jc w:val="center"/>
              <w:rPr>
                <w:sz w:val="22"/>
                <w:szCs w:val="22"/>
              </w:rPr>
            </w:pPr>
            <w:r w:rsidRPr="00F32428">
              <w:rPr>
                <w:color w:val="000000"/>
                <w:sz w:val="22"/>
                <w:szCs w:val="22"/>
              </w:rPr>
              <w:t>3 300,00</w:t>
            </w:r>
          </w:p>
        </w:tc>
      </w:tr>
      <w:tr w:rsidR="00A4606A" w:rsidRPr="00F32428" w14:paraId="23F487CC" w14:textId="77777777" w:rsidTr="0050440A">
        <w:trPr>
          <w:trHeight w:val="235"/>
        </w:trPr>
        <w:tc>
          <w:tcPr>
            <w:tcW w:w="5690" w:type="dxa"/>
            <w:tcBorders>
              <w:top w:val="single" w:sz="6" w:space="0" w:color="auto"/>
              <w:left w:val="single" w:sz="6" w:space="0" w:color="auto"/>
              <w:bottom w:val="single" w:sz="4" w:space="0" w:color="auto"/>
              <w:right w:val="single" w:sz="6" w:space="0" w:color="auto"/>
            </w:tcBorders>
          </w:tcPr>
          <w:p w14:paraId="149517DF"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Другие вопросы в области национальной экономики</w:t>
            </w:r>
          </w:p>
        </w:tc>
        <w:tc>
          <w:tcPr>
            <w:tcW w:w="559" w:type="dxa"/>
            <w:tcBorders>
              <w:top w:val="single" w:sz="6" w:space="0" w:color="auto"/>
              <w:left w:val="single" w:sz="6" w:space="0" w:color="auto"/>
              <w:bottom w:val="single" w:sz="6" w:space="0" w:color="auto"/>
              <w:right w:val="single" w:sz="6" w:space="0" w:color="auto"/>
            </w:tcBorders>
          </w:tcPr>
          <w:p w14:paraId="36C1870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3966CAA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0412</w:t>
            </w:r>
          </w:p>
        </w:tc>
        <w:tc>
          <w:tcPr>
            <w:tcW w:w="1584" w:type="dxa"/>
            <w:tcBorders>
              <w:top w:val="single" w:sz="6" w:space="0" w:color="auto"/>
              <w:left w:val="single" w:sz="6" w:space="0" w:color="auto"/>
              <w:bottom w:val="single" w:sz="4" w:space="0" w:color="auto"/>
              <w:right w:val="single" w:sz="6" w:space="0" w:color="auto"/>
            </w:tcBorders>
          </w:tcPr>
          <w:p w14:paraId="377A173B" w14:textId="77777777" w:rsidR="00A4606A" w:rsidRPr="00F32428" w:rsidRDefault="00A4606A" w:rsidP="0050440A">
            <w:pPr>
              <w:autoSpaceDE w:val="0"/>
              <w:autoSpaceDN w:val="0"/>
              <w:adjustRightInd w:val="0"/>
              <w:rPr>
                <w:color w:val="000000"/>
                <w:sz w:val="22"/>
                <w:szCs w:val="22"/>
              </w:rPr>
            </w:pPr>
          </w:p>
        </w:tc>
        <w:tc>
          <w:tcPr>
            <w:tcW w:w="480" w:type="dxa"/>
            <w:tcBorders>
              <w:top w:val="single" w:sz="6" w:space="0" w:color="auto"/>
              <w:left w:val="single" w:sz="6" w:space="0" w:color="auto"/>
              <w:bottom w:val="single" w:sz="4" w:space="0" w:color="auto"/>
              <w:right w:val="single" w:sz="6" w:space="0" w:color="auto"/>
            </w:tcBorders>
          </w:tcPr>
          <w:p w14:paraId="61D9F7BE"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4" w:space="0" w:color="auto"/>
              <w:right w:val="single" w:sz="6" w:space="0" w:color="auto"/>
            </w:tcBorders>
          </w:tcPr>
          <w:p w14:paraId="02020E8A" w14:textId="77777777" w:rsidR="00A4606A" w:rsidRPr="00F32428" w:rsidRDefault="00A4606A" w:rsidP="0050440A">
            <w:pPr>
              <w:jc w:val="center"/>
              <w:rPr>
                <w:color w:val="000000"/>
                <w:sz w:val="22"/>
                <w:szCs w:val="22"/>
              </w:rPr>
            </w:pPr>
            <w:r w:rsidRPr="00F32428">
              <w:rPr>
                <w:color w:val="000000"/>
                <w:sz w:val="22"/>
                <w:szCs w:val="22"/>
              </w:rPr>
              <w:t>0,5</w:t>
            </w:r>
          </w:p>
        </w:tc>
      </w:tr>
      <w:tr w:rsidR="00A4606A" w:rsidRPr="00F32428" w14:paraId="2FC344DF" w14:textId="77777777" w:rsidTr="0050440A">
        <w:trPr>
          <w:trHeight w:val="204"/>
        </w:trPr>
        <w:tc>
          <w:tcPr>
            <w:tcW w:w="5690" w:type="dxa"/>
            <w:tcBorders>
              <w:top w:val="single" w:sz="6" w:space="0" w:color="auto"/>
              <w:left w:val="single" w:sz="6" w:space="0" w:color="auto"/>
              <w:bottom w:val="single" w:sz="4" w:space="0" w:color="auto"/>
              <w:right w:val="single" w:sz="6" w:space="0" w:color="auto"/>
            </w:tcBorders>
          </w:tcPr>
          <w:p w14:paraId="770A5169"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Муниципальные программы поселений Кочковского района Новосибирской области</w:t>
            </w:r>
          </w:p>
        </w:tc>
        <w:tc>
          <w:tcPr>
            <w:tcW w:w="559" w:type="dxa"/>
            <w:tcBorders>
              <w:top w:val="single" w:sz="6" w:space="0" w:color="auto"/>
              <w:left w:val="single" w:sz="6" w:space="0" w:color="auto"/>
              <w:bottom w:val="single" w:sz="6" w:space="0" w:color="auto"/>
              <w:right w:val="single" w:sz="6" w:space="0" w:color="auto"/>
            </w:tcBorders>
          </w:tcPr>
          <w:p w14:paraId="61E211BE"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38CF95B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0412</w:t>
            </w:r>
          </w:p>
        </w:tc>
        <w:tc>
          <w:tcPr>
            <w:tcW w:w="1584" w:type="dxa"/>
            <w:tcBorders>
              <w:top w:val="single" w:sz="6" w:space="0" w:color="auto"/>
              <w:left w:val="single" w:sz="6" w:space="0" w:color="auto"/>
              <w:bottom w:val="single" w:sz="4" w:space="0" w:color="auto"/>
              <w:right w:val="single" w:sz="6" w:space="0" w:color="auto"/>
            </w:tcBorders>
          </w:tcPr>
          <w:p w14:paraId="0EB06D3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09.0.00.00000</w:t>
            </w:r>
          </w:p>
        </w:tc>
        <w:tc>
          <w:tcPr>
            <w:tcW w:w="480" w:type="dxa"/>
            <w:tcBorders>
              <w:top w:val="single" w:sz="6" w:space="0" w:color="auto"/>
              <w:left w:val="single" w:sz="6" w:space="0" w:color="auto"/>
              <w:bottom w:val="single" w:sz="4" w:space="0" w:color="auto"/>
              <w:right w:val="single" w:sz="6" w:space="0" w:color="auto"/>
            </w:tcBorders>
          </w:tcPr>
          <w:p w14:paraId="2159E278"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4" w:space="0" w:color="auto"/>
              <w:right w:val="single" w:sz="6" w:space="0" w:color="auto"/>
            </w:tcBorders>
          </w:tcPr>
          <w:p w14:paraId="1051DE21" w14:textId="77777777" w:rsidR="00A4606A" w:rsidRPr="00F32428" w:rsidRDefault="00A4606A" w:rsidP="0050440A">
            <w:pPr>
              <w:jc w:val="center"/>
              <w:rPr>
                <w:color w:val="000000"/>
                <w:sz w:val="22"/>
                <w:szCs w:val="22"/>
              </w:rPr>
            </w:pPr>
            <w:r w:rsidRPr="00F32428">
              <w:rPr>
                <w:color w:val="000000"/>
                <w:sz w:val="22"/>
                <w:szCs w:val="22"/>
              </w:rPr>
              <w:t>0,5</w:t>
            </w:r>
          </w:p>
        </w:tc>
      </w:tr>
      <w:tr w:rsidR="00A4606A" w:rsidRPr="00F32428" w14:paraId="0CFC7D4F" w14:textId="77777777" w:rsidTr="0050440A">
        <w:trPr>
          <w:trHeight w:val="127"/>
        </w:trPr>
        <w:tc>
          <w:tcPr>
            <w:tcW w:w="5690" w:type="dxa"/>
            <w:tcBorders>
              <w:top w:val="single" w:sz="4" w:space="0" w:color="auto"/>
              <w:left w:val="single" w:sz="4" w:space="0" w:color="auto"/>
              <w:bottom w:val="single" w:sz="4" w:space="0" w:color="auto"/>
              <w:right w:val="single" w:sz="4" w:space="0" w:color="auto"/>
            </w:tcBorders>
          </w:tcPr>
          <w:p w14:paraId="7135F148" w14:textId="77777777" w:rsidR="00A4606A" w:rsidRPr="00F32428" w:rsidRDefault="00A4606A" w:rsidP="0050440A">
            <w:pPr>
              <w:jc w:val="both"/>
              <w:rPr>
                <w:sz w:val="22"/>
                <w:szCs w:val="22"/>
              </w:rPr>
            </w:pPr>
            <w:r w:rsidRPr="00F32428">
              <w:rPr>
                <w:sz w:val="22"/>
                <w:szCs w:val="22"/>
              </w:rPr>
              <w:t>Развитие и поддержка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в Красносибирском сельсовете Кочковского района Новосибирской области</w:t>
            </w:r>
          </w:p>
        </w:tc>
        <w:tc>
          <w:tcPr>
            <w:tcW w:w="559" w:type="dxa"/>
            <w:tcBorders>
              <w:top w:val="single" w:sz="6" w:space="0" w:color="auto"/>
              <w:left w:val="single" w:sz="6" w:space="0" w:color="auto"/>
              <w:bottom w:val="single" w:sz="6" w:space="0" w:color="auto"/>
              <w:right w:val="single" w:sz="6" w:space="0" w:color="auto"/>
            </w:tcBorders>
          </w:tcPr>
          <w:p w14:paraId="3D7641EE"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CCC1B2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0412</w:t>
            </w:r>
          </w:p>
        </w:tc>
        <w:tc>
          <w:tcPr>
            <w:tcW w:w="1584" w:type="dxa"/>
            <w:tcBorders>
              <w:top w:val="single" w:sz="4" w:space="0" w:color="auto"/>
              <w:left w:val="single" w:sz="4" w:space="0" w:color="auto"/>
              <w:bottom w:val="single" w:sz="4" w:space="0" w:color="auto"/>
              <w:right w:val="single" w:sz="4" w:space="0" w:color="auto"/>
            </w:tcBorders>
          </w:tcPr>
          <w:p w14:paraId="3D3AA34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09.0.79.00000</w:t>
            </w:r>
          </w:p>
        </w:tc>
        <w:tc>
          <w:tcPr>
            <w:tcW w:w="480" w:type="dxa"/>
            <w:tcBorders>
              <w:top w:val="single" w:sz="4" w:space="0" w:color="auto"/>
              <w:left w:val="single" w:sz="4" w:space="0" w:color="auto"/>
              <w:bottom w:val="single" w:sz="4" w:space="0" w:color="auto"/>
              <w:right w:val="single" w:sz="4" w:space="0" w:color="auto"/>
            </w:tcBorders>
          </w:tcPr>
          <w:p w14:paraId="0D95A04D" w14:textId="77777777" w:rsidR="00A4606A" w:rsidRPr="00F32428" w:rsidRDefault="00A4606A" w:rsidP="0050440A">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4033597A" w14:textId="77777777" w:rsidR="00A4606A" w:rsidRPr="00F32428" w:rsidRDefault="00A4606A" w:rsidP="0050440A">
            <w:pPr>
              <w:jc w:val="center"/>
              <w:rPr>
                <w:color w:val="000000"/>
                <w:sz w:val="22"/>
                <w:szCs w:val="22"/>
              </w:rPr>
            </w:pPr>
            <w:r w:rsidRPr="00F32428">
              <w:rPr>
                <w:color w:val="000000"/>
                <w:sz w:val="22"/>
                <w:szCs w:val="22"/>
              </w:rPr>
              <w:t>0,5</w:t>
            </w:r>
          </w:p>
        </w:tc>
      </w:tr>
      <w:tr w:rsidR="00A4606A" w:rsidRPr="00F32428" w14:paraId="0A899EDF" w14:textId="77777777" w:rsidTr="0050440A">
        <w:trPr>
          <w:trHeight w:val="184"/>
        </w:trPr>
        <w:tc>
          <w:tcPr>
            <w:tcW w:w="5690" w:type="dxa"/>
            <w:tcBorders>
              <w:top w:val="single" w:sz="4" w:space="0" w:color="auto"/>
              <w:left w:val="single" w:sz="4" w:space="0" w:color="auto"/>
              <w:bottom w:val="single" w:sz="4" w:space="0" w:color="auto"/>
              <w:right w:val="single" w:sz="4" w:space="0" w:color="auto"/>
            </w:tcBorders>
          </w:tcPr>
          <w:p w14:paraId="4D5FE6F6" w14:textId="77777777" w:rsidR="00A4606A" w:rsidRPr="00F32428" w:rsidRDefault="00A4606A" w:rsidP="0050440A">
            <w:pPr>
              <w:jc w:val="both"/>
              <w:rPr>
                <w:sz w:val="22"/>
                <w:szCs w:val="22"/>
              </w:rPr>
            </w:pPr>
            <w:r w:rsidRPr="00F32428">
              <w:rPr>
                <w:sz w:val="22"/>
                <w:szCs w:val="22"/>
              </w:rPr>
              <w:t>Развитие и поддержка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в Красносибирском сельсовете Кочковского района Новосибирской области</w:t>
            </w:r>
          </w:p>
        </w:tc>
        <w:tc>
          <w:tcPr>
            <w:tcW w:w="559" w:type="dxa"/>
            <w:tcBorders>
              <w:top w:val="single" w:sz="6" w:space="0" w:color="auto"/>
              <w:left w:val="single" w:sz="6" w:space="0" w:color="auto"/>
              <w:bottom w:val="single" w:sz="6" w:space="0" w:color="auto"/>
              <w:right w:val="single" w:sz="6" w:space="0" w:color="auto"/>
            </w:tcBorders>
          </w:tcPr>
          <w:p w14:paraId="732C4C19"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0570480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0412</w:t>
            </w:r>
          </w:p>
        </w:tc>
        <w:tc>
          <w:tcPr>
            <w:tcW w:w="1584" w:type="dxa"/>
            <w:tcBorders>
              <w:top w:val="single" w:sz="4" w:space="0" w:color="auto"/>
              <w:left w:val="single" w:sz="4" w:space="0" w:color="auto"/>
              <w:bottom w:val="single" w:sz="4" w:space="0" w:color="auto"/>
              <w:right w:val="single" w:sz="4" w:space="0" w:color="auto"/>
            </w:tcBorders>
          </w:tcPr>
          <w:p w14:paraId="3F88129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09.0.79.00412</w:t>
            </w:r>
          </w:p>
        </w:tc>
        <w:tc>
          <w:tcPr>
            <w:tcW w:w="480" w:type="dxa"/>
            <w:tcBorders>
              <w:top w:val="single" w:sz="4" w:space="0" w:color="auto"/>
              <w:left w:val="single" w:sz="4" w:space="0" w:color="auto"/>
              <w:bottom w:val="single" w:sz="4" w:space="0" w:color="auto"/>
              <w:right w:val="single" w:sz="4" w:space="0" w:color="auto"/>
            </w:tcBorders>
          </w:tcPr>
          <w:p w14:paraId="623D9008" w14:textId="77777777" w:rsidR="00A4606A" w:rsidRPr="00F32428" w:rsidRDefault="00A4606A" w:rsidP="0050440A">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6ECB5BB2" w14:textId="77777777" w:rsidR="00A4606A" w:rsidRPr="00F32428" w:rsidRDefault="00A4606A" w:rsidP="0050440A">
            <w:pPr>
              <w:jc w:val="center"/>
              <w:rPr>
                <w:color w:val="000000"/>
                <w:sz w:val="22"/>
                <w:szCs w:val="22"/>
              </w:rPr>
            </w:pPr>
            <w:r w:rsidRPr="00F32428">
              <w:rPr>
                <w:color w:val="000000"/>
                <w:sz w:val="22"/>
                <w:szCs w:val="22"/>
              </w:rPr>
              <w:t>0,5</w:t>
            </w:r>
          </w:p>
        </w:tc>
      </w:tr>
      <w:tr w:rsidR="00A4606A" w:rsidRPr="00F32428" w14:paraId="3C83AF60" w14:textId="77777777" w:rsidTr="0050440A">
        <w:trPr>
          <w:trHeight w:val="192"/>
        </w:trPr>
        <w:tc>
          <w:tcPr>
            <w:tcW w:w="5690" w:type="dxa"/>
            <w:tcBorders>
              <w:top w:val="single" w:sz="4" w:space="0" w:color="auto"/>
              <w:left w:val="single" w:sz="4" w:space="0" w:color="auto"/>
              <w:bottom w:val="single" w:sz="4" w:space="0" w:color="auto"/>
              <w:right w:val="single" w:sz="4" w:space="0" w:color="auto"/>
            </w:tcBorders>
          </w:tcPr>
          <w:p w14:paraId="5CA0975E"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17DBE07F"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6940187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0412</w:t>
            </w:r>
          </w:p>
        </w:tc>
        <w:tc>
          <w:tcPr>
            <w:tcW w:w="1584" w:type="dxa"/>
            <w:tcBorders>
              <w:top w:val="single" w:sz="4" w:space="0" w:color="auto"/>
              <w:left w:val="single" w:sz="4" w:space="0" w:color="auto"/>
              <w:bottom w:val="single" w:sz="4" w:space="0" w:color="auto"/>
              <w:right w:val="single" w:sz="4" w:space="0" w:color="auto"/>
            </w:tcBorders>
          </w:tcPr>
          <w:p w14:paraId="5AF76D2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09.0.79.00412</w:t>
            </w:r>
          </w:p>
        </w:tc>
        <w:tc>
          <w:tcPr>
            <w:tcW w:w="480" w:type="dxa"/>
            <w:tcBorders>
              <w:top w:val="single" w:sz="4" w:space="0" w:color="auto"/>
              <w:left w:val="single" w:sz="4" w:space="0" w:color="auto"/>
              <w:bottom w:val="single" w:sz="4" w:space="0" w:color="auto"/>
              <w:right w:val="single" w:sz="4" w:space="0" w:color="auto"/>
            </w:tcBorders>
          </w:tcPr>
          <w:p w14:paraId="6122C4B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225" w:type="dxa"/>
            <w:tcBorders>
              <w:top w:val="single" w:sz="4" w:space="0" w:color="auto"/>
              <w:left w:val="single" w:sz="4" w:space="0" w:color="auto"/>
              <w:bottom w:val="single" w:sz="4" w:space="0" w:color="auto"/>
              <w:right w:val="single" w:sz="4" w:space="0" w:color="auto"/>
            </w:tcBorders>
          </w:tcPr>
          <w:p w14:paraId="0DE24527" w14:textId="77777777" w:rsidR="00A4606A" w:rsidRPr="00F32428" w:rsidRDefault="00A4606A" w:rsidP="0050440A">
            <w:pPr>
              <w:jc w:val="center"/>
              <w:rPr>
                <w:color w:val="000000"/>
                <w:sz w:val="22"/>
                <w:szCs w:val="22"/>
              </w:rPr>
            </w:pPr>
            <w:r w:rsidRPr="00F32428">
              <w:rPr>
                <w:color w:val="000000"/>
                <w:sz w:val="22"/>
                <w:szCs w:val="22"/>
              </w:rPr>
              <w:t>0,5</w:t>
            </w:r>
          </w:p>
        </w:tc>
      </w:tr>
      <w:tr w:rsidR="00A4606A" w:rsidRPr="00F32428" w14:paraId="7AE1D0B7" w14:textId="77777777" w:rsidTr="0050440A">
        <w:trPr>
          <w:trHeight w:val="196"/>
        </w:trPr>
        <w:tc>
          <w:tcPr>
            <w:tcW w:w="5690" w:type="dxa"/>
            <w:tcBorders>
              <w:top w:val="single" w:sz="4" w:space="0" w:color="auto"/>
              <w:left w:val="single" w:sz="4" w:space="0" w:color="auto"/>
              <w:bottom w:val="single" w:sz="4" w:space="0" w:color="auto"/>
              <w:right w:val="single" w:sz="4" w:space="0" w:color="auto"/>
            </w:tcBorders>
          </w:tcPr>
          <w:p w14:paraId="22EBD749"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4CAEC417"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67A5858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0412</w:t>
            </w:r>
          </w:p>
        </w:tc>
        <w:tc>
          <w:tcPr>
            <w:tcW w:w="1584" w:type="dxa"/>
            <w:tcBorders>
              <w:top w:val="single" w:sz="4" w:space="0" w:color="auto"/>
              <w:left w:val="single" w:sz="4" w:space="0" w:color="auto"/>
              <w:bottom w:val="single" w:sz="4" w:space="0" w:color="auto"/>
              <w:right w:val="single" w:sz="4" w:space="0" w:color="auto"/>
            </w:tcBorders>
          </w:tcPr>
          <w:p w14:paraId="53FFE6A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09.0.79.00412</w:t>
            </w:r>
          </w:p>
        </w:tc>
        <w:tc>
          <w:tcPr>
            <w:tcW w:w="480" w:type="dxa"/>
            <w:tcBorders>
              <w:top w:val="single" w:sz="4" w:space="0" w:color="auto"/>
              <w:left w:val="single" w:sz="4" w:space="0" w:color="auto"/>
              <w:bottom w:val="single" w:sz="4" w:space="0" w:color="auto"/>
              <w:right w:val="single" w:sz="4" w:space="0" w:color="auto"/>
            </w:tcBorders>
          </w:tcPr>
          <w:p w14:paraId="1B407C5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225" w:type="dxa"/>
            <w:tcBorders>
              <w:top w:val="single" w:sz="4" w:space="0" w:color="auto"/>
              <w:left w:val="single" w:sz="4" w:space="0" w:color="auto"/>
              <w:bottom w:val="single" w:sz="4" w:space="0" w:color="auto"/>
              <w:right w:val="single" w:sz="4" w:space="0" w:color="auto"/>
            </w:tcBorders>
          </w:tcPr>
          <w:p w14:paraId="13F00AFA" w14:textId="77777777" w:rsidR="00A4606A" w:rsidRPr="00F32428" w:rsidRDefault="00A4606A" w:rsidP="0050440A">
            <w:pPr>
              <w:jc w:val="center"/>
              <w:rPr>
                <w:color w:val="000000"/>
                <w:sz w:val="22"/>
                <w:szCs w:val="22"/>
              </w:rPr>
            </w:pPr>
            <w:r w:rsidRPr="00F32428">
              <w:rPr>
                <w:color w:val="000000"/>
                <w:sz w:val="22"/>
                <w:szCs w:val="22"/>
              </w:rPr>
              <w:t>0,5</w:t>
            </w:r>
          </w:p>
        </w:tc>
      </w:tr>
      <w:tr w:rsidR="00A4606A" w:rsidRPr="00F32428" w14:paraId="03848104" w14:textId="77777777" w:rsidTr="0050440A">
        <w:trPr>
          <w:trHeight w:val="204"/>
        </w:trPr>
        <w:tc>
          <w:tcPr>
            <w:tcW w:w="5690" w:type="dxa"/>
            <w:tcBorders>
              <w:top w:val="single" w:sz="6" w:space="0" w:color="auto"/>
              <w:left w:val="single" w:sz="6" w:space="0" w:color="auto"/>
              <w:bottom w:val="single" w:sz="6" w:space="0" w:color="auto"/>
              <w:right w:val="single" w:sz="6" w:space="0" w:color="auto"/>
            </w:tcBorders>
          </w:tcPr>
          <w:p w14:paraId="4410E9A7" w14:textId="77777777" w:rsidR="00A4606A" w:rsidRPr="00F32428" w:rsidRDefault="00A4606A" w:rsidP="0050440A">
            <w:pPr>
              <w:autoSpaceDE w:val="0"/>
              <w:autoSpaceDN w:val="0"/>
              <w:adjustRightInd w:val="0"/>
              <w:jc w:val="both"/>
              <w:rPr>
                <w:b/>
                <w:bCs/>
                <w:color w:val="000000"/>
                <w:sz w:val="22"/>
                <w:szCs w:val="22"/>
              </w:rPr>
            </w:pPr>
            <w:r w:rsidRPr="00F32428">
              <w:rPr>
                <w:b/>
                <w:bCs/>
                <w:color w:val="000000"/>
                <w:sz w:val="22"/>
                <w:szCs w:val="22"/>
              </w:rPr>
              <w:t>ЖИЛИЩНО-КОММУНАЛЬНОЕ ХОЗЯЙСТВО</w:t>
            </w:r>
          </w:p>
        </w:tc>
        <w:tc>
          <w:tcPr>
            <w:tcW w:w="559" w:type="dxa"/>
            <w:tcBorders>
              <w:top w:val="single" w:sz="6" w:space="0" w:color="auto"/>
              <w:left w:val="single" w:sz="6" w:space="0" w:color="auto"/>
              <w:bottom w:val="single" w:sz="4" w:space="0" w:color="auto"/>
              <w:right w:val="single" w:sz="6" w:space="0" w:color="auto"/>
            </w:tcBorders>
          </w:tcPr>
          <w:p w14:paraId="57E0782B" w14:textId="77777777" w:rsidR="00A4606A" w:rsidRPr="00F32428" w:rsidRDefault="00A4606A" w:rsidP="0050440A">
            <w:pPr>
              <w:autoSpaceDE w:val="0"/>
              <w:autoSpaceDN w:val="0"/>
              <w:adjustRightInd w:val="0"/>
              <w:rPr>
                <w:b/>
                <w:bCs/>
                <w:color w:val="000000"/>
                <w:sz w:val="22"/>
                <w:szCs w:val="22"/>
              </w:rPr>
            </w:pPr>
            <w:r w:rsidRPr="00F32428">
              <w:rPr>
                <w:b/>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96EF4EB"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0500</w:t>
            </w:r>
          </w:p>
        </w:tc>
        <w:tc>
          <w:tcPr>
            <w:tcW w:w="1584" w:type="dxa"/>
            <w:tcBorders>
              <w:top w:val="single" w:sz="6" w:space="0" w:color="auto"/>
              <w:left w:val="single" w:sz="6" w:space="0" w:color="auto"/>
              <w:bottom w:val="single" w:sz="6" w:space="0" w:color="auto"/>
              <w:right w:val="single" w:sz="6" w:space="0" w:color="auto"/>
            </w:tcBorders>
          </w:tcPr>
          <w:p w14:paraId="10B6B969" w14:textId="77777777" w:rsidR="00A4606A" w:rsidRPr="00F32428" w:rsidRDefault="00A4606A" w:rsidP="0050440A">
            <w:pPr>
              <w:autoSpaceDE w:val="0"/>
              <w:autoSpaceDN w:val="0"/>
              <w:adjustRightInd w:val="0"/>
              <w:rPr>
                <w:b/>
                <w:bCs/>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4CF3A30C" w14:textId="77777777" w:rsidR="00A4606A" w:rsidRPr="00F32428" w:rsidRDefault="00A4606A" w:rsidP="0050440A">
            <w:pPr>
              <w:autoSpaceDE w:val="0"/>
              <w:autoSpaceDN w:val="0"/>
              <w:adjustRightInd w:val="0"/>
              <w:rPr>
                <w:b/>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39C2DC26" w14:textId="77777777" w:rsidR="00A4606A" w:rsidRPr="00F32428" w:rsidRDefault="00A4606A" w:rsidP="0050440A">
            <w:pPr>
              <w:autoSpaceDE w:val="0"/>
              <w:autoSpaceDN w:val="0"/>
              <w:adjustRightInd w:val="0"/>
              <w:jc w:val="center"/>
              <w:rPr>
                <w:b/>
                <w:bCs/>
                <w:color w:val="000000"/>
                <w:sz w:val="22"/>
                <w:szCs w:val="22"/>
                <w:highlight w:val="yellow"/>
              </w:rPr>
            </w:pPr>
            <w:r w:rsidRPr="00F32428">
              <w:rPr>
                <w:b/>
                <w:bCs/>
                <w:color w:val="000000"/>
                <w:sz w:val="22"/>
                <w:szCs w:val="22"/>
              </w:rPr>
              <w:t>941,83</w:t>
            </w:r>
          </w:p>
        </w:tc>
      </w:tr>
      <w:tr w:rsidR="00A4606A" w:rsidRPr="00F32428" w14:paraId="6AE1587A" w14:textId="77777777" w:rsidTr="0050440A">
        <w:trPr>
          <w:trHeight w:val="189"/>
        </w:trPr>
        <w:tc>
          <w:tcPr>
            <w:tcW w:w="5690" w:type="dxa"/>
            <w:tcBorders>
              <w:top w:val="single" w:sz="4" w:space="0" w:color="auto"/>
              <w:left w:val="single" w:sz="4" w:space="0" w:color="auto"/>
              <w:bottom w:val="single" w:sz="4" w:space="0" w:color="auto"/>
              <w:right w:val="single" w:sz="4" w:space="0" w:color="auto"/>
            </w:tcBorders>
          </w:tcPr>
          <w:p w14:paraId="0D561673" w14:textId="77777777" w:rsidR="00A4606A" w:rsidRPr="00F32428" w:rsidRDefault="00A4606A" w:rsidP="0050440A">
            <w:pPr>
              <w:autoSpaceDE w:val="0"/>
              <w:autoSpaceDN w:val="0"/>
              <w:adjustRightInd w:val="0"/>
              <w:jc w:val="both"/>
              <w:rPr>
                <w:bCs/>
                <w:color w:val="000000"/>
                <w:sz w:val="22"/>
                <w:szCs w:val="22"/>
              </w:rPr>
            </w:pPr>
            <w:r w:rsidRPr="00F32428">
              <w:rPr>
                <w:bCs/>
                <w:color w:val="000000"/>
                <w:sz w:val="22"/>
                <w:szCs w:val="22"/>
              </w:rPr>
              <w:t>Жилищное хозяйство</w:t>
            </w:r>
          </w:p>
        </w:tc>
        <w:tc>
          <w:tcPr>
            <w:tcW w:w="559" w:type="dxa"/>
            <w:tcBorders>
              <w:top w:val="single" w:sz="4" w:space="0" w:color="auto"/>
              <w:left w:val="single" w:sz="4" w:space="0" w:color="auto"/>
              <w:bottom w:val="single" w:sz="4" w:space="0" w:color="auto"/>
              <w:right w:val="single" w:sz="4" w:space="0" w:color="auto"/>
            </w:tcBorders>
          </w:tcPr>
          <w:p w14:paraId="3AA802C2"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5A7EA32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0501</w:t>
            </w:r>
          </w:p>
        </w:tc>
        <w:tc>
          <w:tcPr>
            <w:tcW w:w="1584" w:type="dxa"/>
            <w:tcBorders>
              <w:top w:val="single" w:sz="4" w:space="0" w:color="auto"/>
              <w:left w:val="single" w:sz="4" w:space="0" w:color="auto"/>
              <w:bottom w:val="single" w:sz="4" w:space="0" w:color="auto"/>
              <w:right w:val="single" w:sz="4" w:space="0" w:color="auto"/>
            </w:tcBorders>
          </w:tcPr>
          <w:p w14:paraId="47468887" w14:textId="77777777" w:rsidR="00A4606A" w:rsidRPr="00F32428" w:rsidRDefault="00A4606A" w:rsidP="0050440A">
            <w:pPr>
              <w:autoSpaceDE w:val="0"/>
              <w:autoSpaceDN w:val="0"/>
              <w:adjustRightInd w:val="0"/>
              <w:rPr>
                <w:color w:val="000000"/>
                <w:sz w:val="22"/>
                <w:szCs w:val="22"/>
              </w:rPr>
            </w:pPr>
          </w:p>
        </w:tc>
        <w:tc>
          <w:tcPr>
            <w:tcW w:w="480" w:type="dxa"/>
            <w:tcBorders>
              <w:top w:val="single" w:sz="4" w:space="0" w:color="auto"/>
              <w:left w:val="single" w:sz="4" w:space="0" w:color="auto"/>
              <w:bottom w:val="single" w:sz="4" w:space="0" w:color="auto"/>
              <w:right w:val="single" w:sz="4" w:space="0" w:color="auto"/>
            </w:tcBorders>
          </w:tcPr>
          <w:p w14:paraId="77F0900F" w14:textId="77777777" w:rsidR="00A4606A" w:rsidRPr="00F32428" w:rsidRDefault="00A4606A" w:rsidP="0050440A">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62D39AAA"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w:t>
            </w:r>
          </w:p>
        </w:tc>
      </w:tr>
      <w:tr w:rsidR="00A4606A" w:rsidRPr="00F32428" w14:paraId="649FD864" w14:textId="77777777" w:rsidTr="0050440A">
        <w:trPr>
          <w:trHeight w:val="180"/>
        </w:trPr>
        <w:tc>
          <w:tcPr>
            <w:tcW w:w="5690" w:type="dxa"/>
            <w:tcBorders>
              <w:top w:val="single" w:sz="4" w:space="0" w:color="auto"/>
              <w:left w:val="single" w:sz="4" w:space="0" w:color="auto"/>
              <w:bottom w:val="single" w:sz="4" w:space="0" w:color="auto"/>
              <w:right w:val="single" w:sz="4" w:space="0" w:color="auto"/>
            </w:tcBorders>
          </w:tcPr>
          <w:p w14:paraId="620C2FA9" w14:textId="77777777" w:rsidR="00A4606A" w:rsidRPr="00F32428" w:rsidRDefault="00A4606A" w:rsidP="0050440A">
            <w:pPr>
              <w:autoSpaceDE w:val="0"/>
              <w:autoSpaceDN w:val="0"/>
              <w:adjustRightInd w:val="0"/>
              <w:jc w:val="both"/>
              <w:rPr>
                <w:bCs/>
                <w:color w:val="000000"/>
                <w:sz w:val="22"/>
                <w:szCs w:val="22"/>
              </w:rPr>
            </w:pPr>
            <w:r w:rsidRPr="00F32428">
              <w:rPr>
                <w:bCs/>
                <w:color w:val="000000"/>
                <w:sz w:val="22"/>
                <w:szCs w:val="22"/>
              </w:rPr>
              <w:t>Муниципальные программы поселений Кочковского района</w:t>
            </w:r>
          </w:p>
        </w:tc>
        <w:tc>
          <w:tcPr>
            <w:tcW w:w="559" w:type="dxa"/>
            <w:tcBorders>
              <w:top w:val="single" w:sz="4" w:space="0" w:color="auto"/>
              <w:left w:val="single" w:sz="4" w:space="0" w:color="auto"/>
              <w:bottom w:val="single" w:sz="4" w:space="0" w:color="auto"/>
              <w:right w:val="single" w:sz="4" w:space="0" w:color="auto"/>
            </w:tcBorders>
          </w:tcPr>
          <w:p w14:paraId="088D639A"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3332D26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0501</w:t>
            </w:r>
          </w:p>
        </w:tc>
        <w:tc>
          <w:tcPr>
            <w:tcW w:w="1584" w:type="dxa"/>
            <w:tcBorders>
              <w:top w:val="single" w:sz="4" w:space="0" w:color="auto"/>
              <w:left w:val="single" w:sz="4" w:space="0" w:color="auto"/>
              <w:bottom w:val="single" w:sz="4" w:space="0" w:color="auto"/>
              <w:right w:val="single" w:sz="4" w:space="0" w:color="auto"/>
            </w:tcBorders>
          </w:tcPr>
          <w:p w14:paraId="3FBF846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71.0.00.00000</w:t>
            </w:r>
          </w:p>
        </w:tc>
        <w:tc>
          <w:tcPr>
            <w:tcW w:w="480" w:type="dxa"/>
            <w:tcBorders>
              <w:top w:val="single" w:sz="4" w:space="0" w:color="auto"/>
              <w:left w:val="single" w:sz="4" w:space="0" w:color="auto"/>
              <w:bottom w:val="single" w:sz="4" w:space="0" w:color="auto"/>
              <w:right w:val="single" w:sz="4" w:space="0" w:color="auto"/>
            </w:tcBorders>
          </w:tcPr>
          <w:p w14:paraId="31463C7B" w14:textId="77777777" w:rsidR="00A4606A" w:rsidRPr="00F32428" w:rsidRDefault="00A4606A" w:rsidP="0050440A">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6E8AF9D8"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w:t>
            </w:r>
          </w:p>
        </w:tc>
      </w:tr>
      <w:tr w:rsidR="00A4606A" w:rsidRPr="00F32428" w14:paraId="10EFEAB5" w14:textId="77777777" w:rsidTr="0050440A">
        <w:trPr>
          <w:trHeight w:val="509"/>
        </w:trPr>
        <w:tc>
          <w:tcPr>
            <w:tcW w:w="5690" w:type="dxa"/>
            <w:tcBorders>
              <w:top w:val="single" w:sz="4" w:space="0" w:color="auto"/>
              <w:left w:val="single" w:sz="4" w:space="0" w:color="auto"/>
              <w:bottom w:val="single" w:sz="4" w:space="0" w:color="auto"/>
              <w:right w:val="single" w:sz="4" w:space="0" w:color="auto"/>
            </w:tcBorders>
          </w:tcPr>
          <w:p w14:paraId="633D5728" w14:textId="77777777" w:rsidR="00A4606A" w:rsidRPr="00F32428" w:rsidRDefault="00A4606A" w:rsidP="0050440A">
            <w:pPr>
              <w:jc w:val="both"/>
              <w:rPr>
                <w:sz w:val="22"/>
                <w:szCs w:val="22"/>
              </w:rPr>
            </w:pPr>
            <w:r w:rsidRPr="00F32428">
              <w:rPr>
                <w:sz w:val="22"/>
                <w:szCs w:val="22"/>
              </w:rPr>
              <w:t xml:space="preserve">Муниципальная программа </w:t>
            </w:r>
            <w:proofErr w:type="gramStart"/>
            <w:r w:rsidRPr="00F32428">
              <w:rPr>
                <w:sz w:val="22"/>
                <w:szCs w:val="22"/>
              </w:rPr>
              <w:t>« Муниципальная</w:t>
            </w:r>
            <w:proofErr w:type="gramEnd"/>
            <w:r w:rsidRPr="00F32428">
              <w:rPr>
                <w:sz w:val="22"/>
                <w:szCs w:val="22"/>
              </w:rPr>
              <w:t xml:space="preserve"> поддержка </w:t>
            </w:r>
          </w:p>
          <w:p w14:paraId="434589C6" w14:textId="77777777" w:rsidR="00A4606A" w:rsidRPr="00F32428" w:rsidRDefault="00A4606A" w:rsidP="0050440A">
            <w:pPr>
              <w:jc w:val="both"/>
              <w:rPr>
                <w:bCs/>
                <w:color w:val="000000"/>
                <w:sz w:val="22"/>
                <w:szCs w:val="22"/>
              </w:rPr>
            </w:pPr>
            <w:r w:rsidRPr="00F32428">
              <w:rPr>
                <w:sz w:val="22"/>
                <w:szCs w:val="22"/>
              </w:rPr>
              <w:t xml:space="preserve">Инвестиционной деятельности на территории Красносибирского сельсовета Кочковского района Новосибирской области на 2019 - 2023 годы» </w:t>
            </w:r>
          </w:p>
        </w:tc>
        <w:tc>
          <w:tcPr>
            <w:tcW w:w="559" w:type="dxa"/>
            <w:tcBorders>
              <w:top w:val="single" w:sz="4" w:space="0" w:color="auto"/>
              <w:left w:val="single" w:sz="4" w:space="0" w:color="auto"/>
              <w:bottom w:val="single" w:sz="4" w:space="0" w:color="auto"/>
              <w:right w:val="single" w:sz="4" w:space="0" w:color="auto"/>
            </w:tcBorders>
          </w:tcPr>
          <w:p w14:paraId="5DC34E83"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28A7F2C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0501</w:t>
            </w:r>
          </w:p>
        </w:tc>
        <w:tc>
          <w:tcPr>
            <w:tcW w:w="1584" w:type="dxa"/>
            <w:tcBorders>
              <w:top w:val="single" w:sz="4" w:space="0" w:color="auto"/>
              <w:left w:val="single" w:sz="4" w:space="0" w:color="auto"/>
              <w:bottom w:val="single" w:sz="4" w:space="0" w:color="auto"/>
              <w:right w:val="single" w:sz="4" w:space="0" w:color="auto"/>
            </w:tcBorders>
          </w:tcPr>
          <w:p w14:paraId="4E19611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71.0.05.00000</w:t>
            </w:r>
          </w:p>
        </w:tc>
        <w:tc>
          <w:tcPr>
            <w:tcW w:w="480" w:type="dxa"/>
            <w:tcBorders>
              <w:top w:val="single" w:sz="4" w:space="0" w:color="auto"/>
              <w:left w:val="single" w:sz="4" w:space="0" w:color="auto"/>
              <w:bottom w:val="single" w:sz="4" w:space="0" w:color="auto"/>
              <w:right w:val="single" w:sz="4" w:space="0" w:color="auto"/>
            </w:tcBorders>
          </w:tcPr>
          <w:p w14:paraId="3EAE4396" w14:textId="77777777" w:rsidR="00A4606A" w:rsidRPr="00F32428" w:rsidRDefault="00A4606A" w:rsidP="0050440A">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3E63ACFB"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w:t>
            </w:r>
          </w:p>
        </w:tc>
      </w:tr>
      <w:tr w:rsidR="00A4606A" w:rsidRPr="00F32428" w14:paraId="36D1FC6F" w14:textId="77777777" w:rsidTr="0050440A">
        <w:trPr>
          <w:trHeight w:val="509"/>
        </w:trPr>
        <w:tc>
          <w:tcPr>
            <w:tcW w:w="5690" w:type="dxa"/>
            <w:tcBorders>
              <w:top w:val="single" w:sz="4" w:space="0" w:color="auto"/>
              <w:left w:val="single" w:sz="4" w:space="0" w:color="auto"/>
              <w:bottom w:val="single" w:sz="4" w:space="0" w:color="auto"/>
              <w:right w:val="single" w:sz="4" w:space="0" w:color="auto"/>
            </w:tcBorders>
          </w:tcPr>
          <w:p w14:paraId="5F0BED35" w14:textId="77777777" w:rsidR="00A4606A" w:rsidRPr="00F32428" w:rsidRDefault="00A4606A" w:rsidP="0050440A">
            <w:pPr>
              <w:autoSpaceDE w:val="0"/>
              <w:autoSpaceDN w:val="0"/>
              <w:adjustRightInd w:val="0"/>
              <w:jc w:val="both"/>
              <w:rPr>
                <w:bCs/>
                <w:color w:val="000000"/>
                <w:sz w:val="22"/>
                <w:szCs w:val="22"/>
              </w:rPr>
            </w:pPr>
            <w:r w:rsidRPr="00F32428">
              <w:rPr>
                <w:bCs/>
                <w:color w:val="000000"/>
                <w:sz w:val="22"/>
                <w:szCs w:val="22"/>
              </w:rPr>
              <w:t xml:space="preserve">Расходы на реализацию мероприятий в рамках муниципальной программы "Муниципальная поддержка ивестиционной деятельности на территории </w:t>
            </w:r>
            <w:proofErr w:type="gramStart"/>
            <w:r w:rsidRPr="00F32428">
              <w:rPr>
                <w:bCs/>
                <w:color w:val="000000"/>
                <w:sz w:val="22"/>
                <w:szCs w:val="22"/>
              </w:rPr>
              <w:t>Красносибирского  сельсовета</w:t>
            </w:r>
            <w:proofErr w:type="gramEnd"/>
            <w:r w:rsidRPr="00F32428">
              <w:rPr>
                <w:bCs/>
                <w:color w:val="000000"/>
                <w:sz w:val="22"/>
                <w:szCs w:val="22"/>
              </w:rPr>
              <w:t xml:space="preserve"> Кочковского района Новосибирской области на 2019-2023 годы</w:t>
            </w:r>
          </w:p>
        </w:tc>
        <w:tc>
          <w:tcPr>
            <w:tcW w:w="559" w:type="dxa"/>
            <w:tcBorders>
              <w:top w:val="single" w:sz="4" w:space="0" w:color="auto"/>
              <w:left w:val="single" w:sz="4" w:space="0" w:color="auto"/>
              <w:bottom w:val="single" w:sz="4" w:space="0" w:color="auto"/>
              <w:right w:val="single" w:sz="4" w:space="0" w:color="auto"/>
            </w:tcBorders>
          </w:tcPr>
          <w:p w14:paraId="6797E0B8"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4894E43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0501</w:t>
            </w:r>
          </w:p>
        </w:tc>
        <w:tc>
          <w:tcPr>
            <w:tcW w:w="1584" w:type="dxa"/>
            <w:tcBorders>
              <w:top w:val="single" w:sz="4" w:space="0" w:color="auto"/>
              <w:left w:val="single" w:sz="4" w:space="0" w:color="auto"/>
              <w:bottom w:val="single" w:sz="4" w:space="0" w:color="auto"/>
              <w:right w:val="single" w:sz="4" w:space="0" w:color="auto"/>
            </w:tcBorders>
          </w:tcPr>
          <w:p w14:paraId="1303BEA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71.0.05.04120</w:t>
            </w:r>
          </w:p>
        </w:tc>
        <w:tc>
          <w:tcPr>
            <w:tcW w:w="480" w:type="dxa"/>
            <w:tcBorders>
              <w:top w:val="single" w:sz="4" w:space="0" w:color="auto"/>
              <w:left w:val="single" w:sz="4" w:space="0" w:color="auto"/>
              <w:bottom w:val="single" w:sz="4" w:space="0" w:color="auto"/>
              <w:right w:val="single" w:sz="4" w:space="0" w:color="auto"/>
            </w:tcBorders>
          </w:tcPr>
          <w:p w14:paraId="11B556F3" w14:textId="77777777" w:rsidR="00A4606A" w:rsidRPr="00F32428" w:rsidRDefault="00A4606A" w:rsidP="0050440A">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74D552AF"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w:t>
            </w:r>
          </w:p>
        </w:tc>
      </w:tr>
      <w:tr w:rsidR="00A4606A" w:rsidRPr="00F32428" w14:paraId="2D35C3A0" w14:textId="77777777" w:rsidTr="0050440A">
        <w:trPr>
          <w:trHeight w:val="169"/>
        </w:trPr>
        <w:tc>
          <w:tcPr>
            <w:tcW w:w="5690" w:type="dxa"/>
            <w:tcBorders>
              <w:top w:val="single" w:sz="4" w:space="0" w:color="auto"/>
              <w:left w:val="single" w:sz="6" w:space="0" w:color="auto"/>
              <w:bottom w:val="single" w:sz="6" w:space="0" w:color="auto"/>
              <w:right w:val="single" w:sz="6" w:space="0" w:color="auto"/>
            </w:tcBorders>
          </w:tcPr>
          <w:p w14:paraId="30CE07B7"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lastRenderedPageBreak/>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14:paraId="6B0AC5B4"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194</w:t>
            </w:r>
          </w:p>
        </w:tc>
        <w:tc>
          <w:tcPr>
            <w:tcW w:w="567" w:type="dxa"/>
            <w:tcBorders>
              <w:top w:val="single" w:sz="4" w:space="0" w:color="auto"/>
              <w:left w:val="single" w:sz="6" w:space="0" w:color="auto"/>
              <w:bottom w:val="single" w:sz="6" w:space="0" w:color="auto"/>
              <w:right w:val="single" w:sz="6" w:space="0" w:color="auto"/>
            </w:tcBorders>
          </w:tcPr>
          <w:p w14:paraId="174F7C8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0501</w:t>
            </w:r>
          </w:p>
        </w:tc>
        <w:tc>
          <w:tcPr>
            <w:tcW w:w="1584" w:type="dxa"/>
            <w:tcBorders>
              <w:top w:val="single" w:sz="4" w:space="0" w:color="auto"/>
              <w:left w:val="single" w:sz="6" w:space="0" w:color="auto"/>
              <w:bottom w:val="single" w:sz="6" w:space="0" w:color="auto"/>
              <w:right w:val="single" w:sz="6" w:space="0" w:color="auto"/>
            </w:tcBorders>
          </w:tcPr>
          <w:p w14:paraId="5F68534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71.0.05.04120</w:t>
            </w:r>
          </w:p>
        </w:tc>
        <w:tc>
          <w:tcPr>
            <w:tcW w:w="480" w:type="dxa"/>
            <w:tcBorders>
              <w:top w:val="single" w:sz="4" w:space="0" w:color="auto"/>
              <w:left w:val="single" w:sz="6" w:space="0" w:color="auto"/>
              <w:bottom w:val="single" w:sz="6" w:space="0" w:color="auto"/>
              <w:right w:val="single" w:sz="6" w:space="0" w:color="auto"/>
            </w:tcBorders>
          </w:tcPr>
          <w:p w14:paraId="404FB2A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225" w:type="dxa"/>
            <w:tcBorders>
              <w:top w:val="single" w:sz="4" w:space="0" w:color="auto"/>
              <w:left w:val="single" w:sz="6" w:space="0" w:color="auto"/>
              <w:bottom w:val="single" w:sz="6" w:space="0" w:color="auto"/>
              <w:right w:val="single" w:sz="6" w:space="0" w:color="auto"/>
            </w:tcBorders>
          </w:tcPr>
          <w:p w14:paraId="4C853457"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w:t>
            </w:r>
          </w:p>
        </w:tc>
      </w:tr>
      <w:tr w:rsidR="00A4606A" w:rsidRPr="00F32428" w14:paraId="234A72EE" w14:textId="77777777" w:rsidTr="0050440A">
        <w:trPr>
          <w:trHeight w:val="281"/>
        </w:trPr>
        <w:tc>
          <w:tcPr>
            <w:tcW w:w="5690" w:type="dxa"/>
            <w:tcBorders>
              <w:top w:val="single" w:sz="6" w:space="0" w:color="auto"/>
              <w:left w:val="single" w:sz="6" w:space="0" w:color="auto"/>
              <w:bottom w:val="single" w:sz="6" w:space="0" w:color="auto"/>
              <w:right w:val="single" w:sz="6" w:space="0" w:color="auto"/>
            </w:tcBorders>
          </w:tcPr>
          <w:p w14:paraId="029E98B0"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59" w:type="dxa"/>
            <w:tcBorders>
              <w:top w:val="single" w:sz="4" w:space="0" w:color="auto"/>
              <w:left w:val="single" w:sz="6" w:space="0" w:color="auto"/>
              <w:bottom w:val="single" w:sz="4" w:space="0" w:color="auto"/>
              <w:right w:val="single" w:sz="6" w:space="0" w:color="auto"/>
            </w:tcBorders>
          </w:tcPr>
          <w:p w14:paraId="195436F6"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ECD367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0501</w:t>
            </w:r>
          </w:p>
        </w:tc>
        <w:tc>
          <w:tcPr>
            <w:tcW w:w="1584" w:type="dxa"/>
            <w:tcBorders>
              <w:top w:val="single" w:sz="6" w:space="0" w:color="auto"/>
              <w:left w:val="single" w:sz="6" w:space="0" w:color="auto"/>
              <w:bottom w:val="single" w:sz="6" w:space="0" w:color="auto"/>
              <w:right w:val="single" w:sz="6" w:space="0" w:color="auto"/>
            </w:tcBorders>
          </w:tcPr>
          <w:p w14:paraId="31B02FF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71.0.05.04120</w:t>
            </w:r>
          </w:p>
        </w:tc>
        <w:tc>
          <w:tcPr>
            <w:tcW w:w="480" w:type="dxa"/>
            <w:tcBorders>
              <w:top w:val="single" w:sz="6" w:space="0" w:color="auto"/>
              <w:left w:val="single" w:sz="6" w:space="0" w:color="auto"/>
              <w:bottom w:val="single" w:sz="6" w:space="0" w:color="auto"/>
              <w:right w:val="single" w:sz="6" w:space="0" w:color="auto"/>
            </w:tcBorders>
          </w:tcPr>
          <w:p w14:paraId="4F2C759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225" w:type="dxa"/>
            <w:tcBorders>
              <w:top w:val="single" w:sz="6" w:space="0" w:color="auto"/>
              <w:left w:val="single" w:sz="6" w:space="0" w:color="auto"/>
              <w:bottom w:val="single" w:sz="6" w:space="0" w:color="auto"/>
              <w:right w:val="single" w:sz="6" w:space="0" w:color="auto"/>
            </w:tcBorders>
          </w:tcPr>
          <w:p w14:paraId="77A8D6EE"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1,0</w:t>
            </w:r>
          </w:p>
        </w:tc>
      </w:tr>
      <w:tr w:rsidR="00A4606A" w:rsidRPr="00F32428" w14:paraId="7CFC728D" w14:textId="77777777" w:rsidTr="0050440A">
        <w:trPr>
          <w:trHeight w:val="257"/>
        </w:trPr>
        <w:tc>
          <w:tcPr>
            <w:tcW w:w="5690" w:type="dxa"/>
            <w:tcBorders>
              <w:top w:val="single" w:sz="6" w:space="0" w:color="auto"/>
              <w:left w:val="single" w:sz="6" w:space="0" w:color="auto"/>
              <w:bottom w:val="single" w:sz="6" w:space="0" w:color="auto"/>
              <w:right w:val="single" w:sz="6" w:space="0" w:color="auto"/>
            </w:tcBorders>
          </w:tcPr>
          <w:p w14:paraId="7A27E1B5" w14:textId="77777777" w:rsidR="00A4606A" w:rsidRPr="00F32428" w:rsidRDefault="00A4606A" w:rsidP="0050440A">
            <w:pPr>
              <w:jc w:val="both"/>
              <w:rPr>
                <w:color w:val="000000"/>
                <w:sz w:val="22"/>
                <w:szCs w:val="22"/>
              </w:rPr>
            </w:pPr>
            <w:r w:rsidRPr="00F32428">
              <w:rPr>
                <w:color w:val="000000"/>
                <w:sz w:val="22"/>
                <w:szCs w:val="22"/>
              </w:rPr>
              <w:t>Благоустройство</w:t>
            </w:r>
          </w:p>
        </w:tc>
        <w:tc>
          <w:tcPr>
            <w:tcW w:w="559" w:type="dxa"/>
            <w:tcBorders>
              <w:top w:val="single" w:sz="4" w:space="0" w:color="auto"/>
              <w:left w:val="single" w:sz="4" w:space="0" w:color="auto"/>
              <w:bottom w:val="single" w:sz="4" w:space="0" w:color="auto"/>
              <w:right w:val="single" w:sz="4" w:space="0" w:color="auto"/>
            </w:tcBorders>
          </w:tcPr>
          <w:p w14:paraId="670AE75F"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85B02DA"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84" w:type="dxa"/>
            <w:tcBorders>
              <w:top w:val="single" w:sz="6" w:space="0" w:color="auto"/>
              <w:left w:val="single" w:sz="6" w:space="0" w:color="auto"/>
              <w:bottom w:val="single" w:sz="6" w:space="0" w:color="auto"/>
              <w:right w:val="single" w:sz="6" w:space="0" w:color="auto"/>
            </w:tcBorders>
          </w:tcPr>
          <w:p w14:paraId="468928C8" w14:textId="77777777" w:rsidR="00A4606A" w:rsidRPr="00F32428" w:rsidRDefault="00A4606A" w:rsidP="0050440A">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16EE545B"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5026D66A"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940,83</w:t>
            </w:r>
          </w:p>
        </w:tc>
      </w:tr>
      <w:tr w:rsidR="00A4606A" w:rsidRPr="00F32428" w14:paraId="0AF6CAE4" w14:textId="77777777" w:rsidTr="0050440A">
        <w:trPr>
          <w:trHeight w:val="308"/>
        </w:trPr>
        <w:tc>
          <w:tcPr>
            <w:tcW w:w="5690" w:type="dxa"/>
            <w:tcBorders>
              <w:top w:val="single" w:sz="6" w:space="0" w:color="auto"/>
              <w:left w:val="single" w:sz="6" w:space="0" w:color="auto"/>
              <w:bottom w:val="single" w:sz="6" w:space="0" w:color="auto"/>
              <w:right w:val="single" w:sz="6" w:space="0" w:color="auto"/>
            </w:tcBorders>
          </w:tcPr>
          <w:p w14:paraId="7BC38773" w14:textId="77777777" w:rsidR="00A4606A" w:rsidRPr="00F32428" w:rsidRDefault="00A4606A" w:rsidP="0050440A">
            <w:pPr>
              <w:jc w:val="both"/>
              <w:rPr>
                <w:color w:val="000000"/>
                <w:sz w:val="22"/>
                <w:szCs w:val="22"/>
              </w:rPr>
            </w:pPr>
            <w:r w:rsidRPr="00F32428">
              <w:rPr>
                <w:color w:val="000000"/>
                <w:sz w:val="22"/>
                <w:szCs w:val="22"/>
              </w:rPr>
              <w:t>Непрограммные расходы муниципальных образований поселений</w:t>
            </w:r>
          </w:p>
        </w:tc>
        <w:tc>
          <w:tcPr>
            <w:tcW w:w="559" w:type="dxa"/>
            <w:tcBorders>
              <w:top w:val="single" w:sz="4" w:space="0" w:color="auto"/>
              <w:left w:val="single" w:sz="4" w:space="0" w:color="auto"/>
              <w:bottom w:val="single" w:sz="4" w:space="0" w:color="auto"/>
              <w:right w:val="single" w:sz="4" w:space="0" w:color="auto"/>
            </w:tcBorders>
          </w:tcPr>
          <w:p w14:paraId="17304D47"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311521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84" w:type="dxa"/>
            <w:tcBorders>
              <w:top w:val="single" w:sz="6" w:space="0" w:color="auto"/>
              <w:left w:val="single" w:sz="6" w:space="0" w:color="auto"/>
              <w:bottom w:val="single" w:sz="6" w:space="0" w:color="auto"/>
              <w:right w:val="single" w:sz="6" w:space="0" w:color="auto"/>
            </w:tcBorders>
          </w:tcPr>
          <w:p w14:paraId="3A8635A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14:paraId="49C4716D"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104039D1"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940,83</w:t>
            </w:r>
          </w:p>
        </w:tc>
      </w:tr>
      <w:tr w:rsidR="00A4606A" w:rsidRPr="00F32428" w14:paraId="17ABDBF1" w14:textId="77777777" w:rsidTr="0050440A">
        <w:trPr>
          <w:trHeight w:val="260"/>
        </w:trPr>
        <w:tc>
          <w:tcPr>
            <w:tcW w:w="5690" w:type="dxa"/>
            <w:tcBorders>
              <w:top w:val="single" w:sz="6" w:space="0" w:color="auto"/>
              <w:left w:val="single" w:sz="6" w:space="0" w:color="auto"/>
              <w:bottom w:val="single" w:sz="6" w:space="0" w:color="auto"/>
              <w:right w:val="single" w:sz="6" w:space="0" w:color="auto"/>
            </w:tcBorders>
          </w:tcPr>
          <w:p w14:paraId="38D236A4" w14:textId="77777777" w:rsidR="00A4606A" w:rsidRPr="00F32428" w:rsidRDefault="00A4606A" w:rsidP="0050440A">
            <w:pPr>
              <w:jc w:val="both"/>
              <w:rPr>
                <w:color w:val="000000"/>
                <w:sz w:val="22"/>
                <w:szCs w:val="22"/>
              </w:rPr>
            </w:pPr>
            <w:r w:rsidRPr="00F32428">
              <w:rPr>
                <w:color w:val="000000"/>
                <w:sz w:val="22"/>
                <w:szCs w:val="22"/>
              </w:rPr>
              <w:t>Уличное освещение</w:t>
            </w:r>
          </w:p>
        </w:tc>
        <w:tc>
          <w:tcPr>
            <w:tcW w:w="559" w:type="dxa"/>
            <w:tcBorders>
              <w:top w:val="single" w:sz="4" w:space="0" w:color="auto"/>
              <w:left w:val="single" w:sz="4" w:space="0" w:color="auto"/>
              <w:bottom w:val="single" w:sz="4" w:space="0" w:color="auto"/>
              <w:right w:val="single" w:sz="4" w:space="0" w:color="auto"/>
            </w:tcBorders>
          </w:tcPr>
          <w:p w14:paraId="7386F2B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B19443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84" w:type="dxa"/>
            <w:tcBorders>
              <w:top w:val="single" w:sz="6" w:space="0" w:color="auto"/>
              <w:left w:val="single" w:sz="6" w:space="0" w:color="auto"/>
              <w:bottom w:val="single" w:sz="6" w:space="0" w:color="auto"/>
              <w:right w:val="single" w:sz="6" w:space="0" w:color="auto"/>
            </w:tcBorders>
          </w:tcPr>
          <w:p w14:paraId="335B02F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70.0.00.15030</w:t>
            </w:r>
          </w:p>
        </w:tc>
        <w:tc>
          <w:tcPr>
            <w:tcW w:w="480" w:type="dxa"/>
            <w:tcBorders>
              <w:top w:val="single" w:sz="6" w:space="0" w:color="auto"/>
              <w:left w:val="single" w:sz="6" w:space="0" w:color="auto"/>
              <w:bottom w:val="single" w:sz="6" w:space="0" w:color="auto"/>
              <w:right w:val="single" w:sz="6" w:space="0" w:color="auto"/>
            </w:tcBorders>
          </w:tcPr>
          <w:p w14:paraId="458DA9C7"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66B70E48" w14:textId="77777777" w:rsidR="00A4606A" w:rsidRPr="00F32428" w:rsidRDefault="00A4606A" w:rsidP="0050440A">
            <w:pPr>
              <w:jc w:val="center"/>
              <w:rPr>
                <w:sz w:val="22"/>
                <w:szCs w:val="22"/>
              </w:rPr>
            </w:pPr>
            <w:r w:rsidRPr="00F32428">
              <w:rPr>
                <w:color w:val="000000"/>
                <w:sz w:val="22"/>
                <w:szCs w:val="22"/>
              </w:rPr>
              <w:t>222,64</w:t>
            </w:r>
          </w:p>
        </w:tc>
      </w:tr>
      <w:tr w:rsidR="00A4606A" w:rsidRPr="00F32428" w14:paraId="72ABFE5C" w14:textId="77777777" w:rsidTr="0050440A">
        <w:trPr>
          <w:trHeight w:val="509"/>
        </w:trPr>
        <w:tc>
          <w:tcPr>
            <w:tcW w:w="5690" w:type="dxa"/>
            <w:tcBorders>
              <w:top w:val="single" w:sz="6" w:space="0" w:color="auto"/>
              <w:left w:val="single" w:sz="6" w:space="0" w:color="auto"/>
              <w:bottom w:val="single" w:sz="6" w:space="0" w:color="auto"/>
              <w:right w:val="single" w:sz="6" w:space="0" w:color="auto"/>
            </w:tcBorders>
          </w:tcPr>
          <w:p w14:paraId="372162BA"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14:paraId="16D5399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D0E017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84" w:type="dxa"/>
            <w:tcBorders>
              <w:top w:val="single" w:sz="6" w:space="0" w:color="auto"/>
              <w:left w:val="single" w:sz="6" w:space="0" w:color="auto"/>
              <w:bottom w:val="single" w:sz="6" w:space="0" w:color="auto"/>
              <w:right w:val="single" w:sz="6" w:space="0" w:color="auto"/>
            </w:tcBorders>
          </w:tcPr>
          <w:p w14:paraId="6D59DB0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70.0.00.15030</w:t>
            </w:r>
          </w:p>
        </w:tc>
        <w:tc>
          <w:tcPr>
            <w:tcW w:w="480" w:type="dxa"/>
            <w:tcBorders>
              <w:top w:val="single" w:sz="6" w:space="0" w:color="auto"/>
              <w:left w:val="single" w:sz="6" w:space="0" w:color="auto"/>
              <w:bottom w:val="single" w:sz="6" w:space="0" w:color="auto"/>
              <w:right w:val="single" w:sz="6" w:space="0" w:color="auto"/>
            </w:tcBorders>
          </w:tcPr>
          <w:p w14:paraId="2B34CEB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225" w:type="dxa"/>
            <w:tcBorders>
              <w:top w:val="single" w:sz="6" w:space="0" w:color="auto"/>
              <w:left w:val="single" w:sz="6" w:space="0" w:color="auto"/>
              <w:bottom w:val="single" w:sz="6" w:space="0" w:color="auto"/>
              <w:right w:val="single" w:sz="6" w:space="0" w:color="auto"/>
            </w:tcBorders>
          </w:tcPr>
          <w:p w14:paraId="23EA6832" w14:textId="77777777" w:rsidR="00A4606A" w:rsidRPr="00F32428" w:rsidRDefault="00A4606A" w:rsidP="0050440A">
            <w:pPr>
              <w:jc w:val="center"/>
              <w:rPr>
                <w:sz w:val="22"/>
                <w:szCs w:val="22"/>
              </w:rPr>
            </w:pPr>
            <w:r w:rsidRPr="00F32428">
              <w:rPr>
                <w:color w:val="000000"/>
                <w:sz w:val="22"/>
                <w:szCs w:val="22"/>
              </w:rPr>
              <w:t>222,64</w:t>
            </w:r>
          </w:p>
        </w:tc>
      </w:tr>
      <w:tr w:rsidR="00A4606A" w:rsidRPr="00F32428" w14:paraId="2B5714FF" w14:textId="77777777" w:rsidTr="0050440A">
        <w:trPr>
          <w:trHeight w:val="509"/>
        </w:trPr>
        <w:tc>
          <w:tcPr>
            <w:tcW w:w="5690" w:type="dxa"/>
            <w:tcBorders>
              <w:top w:val="single" w:sz="6" w:space="0" w:color="auto"/>
              <w:left w:val="single" w:sz="6" w:space="0" w:color="auto"/>
              <w:bottom w:val="single" w:sz="6" w:space="0" w:color="auto"/>
              <w:right w:val="single" w:sz="6" w:space="0" w:color="auto"/>
            </w:tcBorders>
          </w:tcPr>
          <w:p w14:paraId="4B49F21A"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59" w:type="dxa"/>
            <w:tcBorders>
              <w:top w:val="single" w:sz="4" w:space="0" w:color="auto"/>
              <w:left w:val="single" w:sz="4" w:space="0" w:color="auto"/>
              <w:bottom w:val="single" w:sz="4" w:space="0" w:color="auto"/>
              <w:right w:val="single" w:sz="4" w:space="0" w:color="auto"/>
            </w:tcBorders>
          </w:tcPr>
          <w:p w14:paraId="6ED9B1D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087D87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84" w:type="dxa"/>
            <w:tcBorders>
              <w:top w:val="single" w:sz="6" w:space="0" w:color="auto"/>
              <w:left w:val="single" w:sz="6" w:space="0" w:color="auto"/>
              <w:bottom w:val="single" w:sz="6" w:space="0" w:color="auto"/>
              <w:right w:val="single" w:sz="6" w:space="0" w:color="auto"/>
            </w:tcBorders>
          </w:tcPr>
          <w:p w14:paraId="668783B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70.0.00.15030</w:t>
            </w:r>
          </w:p>
        </w:tc>
        <w:tc>
          <w:tcPr>
            <w:tcW w:w="480" w:type="dxa"/>
            <w:tcBorders>
              <w:top w:val="single" w:sz="6" w:space="0" w:color="auto"/>
              <w:left w:val="single" w:sz="6" w:space="0" w:color="auto"/>
              <w:bottom w:val="single" w:sz="6" w:space="0" w:color="auto"/>
              <w:right w:val="single" w:sz="6" w:space="0" w:color="auto"/>
            </w:tcBorders>
          </w:tcPr>
          <w:p w14:paraId="77D5492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225" w:type="dxa"/>
            <w:tcBorders>
              <w:top w:val="single" w:sz="6" w:space="0" w:color="auto"/>
              <w:left w:val="single" w:sz="6" w:space="0" w:color="auto"/>
              <w:bottom w:val="single" w:sz="6" w:space="0" w:color="auto"/>
              <w:right w:val="single" w:sz="6" w:space="0" w:color="auto"/>
            </w:tcBorders>
          </w:tcPr>
          <w:p w14:paraId="4C63CA5C"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222,64</w:t>
            </w:r>
          </w:p>
        </w:tc>
      </w:tr>
      <w:tr w:rsidR="00A4606A" w:rsidRPr="00F32428" w14:paraId="320F22C1" w14:textId="77777777" w:rsidTr="0050440A">
        <w:trPr>
          <w:trHeight w:val="509"/>
        </w:trPr>
        <w:tc>
          <w:tcPr>
            <w:tcW w:w="5690" w:type="dxa"/>
            <w:tcBorders>
              <w:top w:val="single" w:sz="6" w:space="0" w:color="auto"/>
              <w:left w:val="single" w:sz="6" w:space="0" w:color="auto"/>
              <w:bottom w:val="single" w:sz="6" w:space="0" w:color="auto"/>
              <w:right w:val="single" w:sz="6" w:space="0" w:color="auto"/>
            </w:tcBorders>
          </w:tcPr>
          <w:p w14:paraId="46CD51DA" w14:textId="77777777" w:rsidR="00A4606A" w:rsidRPr="00F32428" w:rsidRDefault="00A4606A" w:rsidP="0050440A">
            <w:pPr>
              <w:jc w:val="both"/>
              <w:rPr>
                <w:color w:val="000000"/>
                <w:sz w:val="22"/>
                <w:szCs w:val="22"/>
              </w:rPr>
            </w:pPr>
            <w:r w:rsidRPr="00F32428">
              <w:rPr>
                <w:color w:val="000000"/>
                <w:sz w:val="22"/>
                <w:szCs w:val="22"/>
              </w:rPr>
              <w:t xml:space="preserve">Прочие мероприятия по </w:t>
            </w:r>
            <w:proofErr w:type="gramStart"/>
            <w:r w:rsidRPr="00F32428">
              <w:rPr>
                <w:color w:val="000000"/>
                <w:sz w:val="22"/>
                <w:szCs w:val="22"/>
              </w:rPr>
              <w:t>благоустройству  территорий</w:t>
            </w:r>
            <w:proofErr w:type="gramEnd"/>
            <w:r w:rsidRPr="00F32428">
              <w:rPr>
                <w:color w:val="000000"/>
                <w:sz w:val="22"/>
                <w:szCs w:val="22"/>
              </w:rPr>
              <w:t xml:space="preserve"> муниципальных образований поселений</w:t>
            </w:r>
          </w:p>
        </w:tc>
        <w:tc>
          <w:tcPr>
            <w:tcW w:w="559" w:type="dxa"/>
            <w:tcBorders>
              <w:top w:val="single" w:sz="4" w:space="0" w:color="auto"/>
              <w:left w:val="single" w:sz="6" w:space="0" w:color="auto"/>
              <w:bottom w:val="single" w:sz="6" w:space="0" w:color="auto"/>
              <w:right w:val="single" w:sz="6" w:space="0" w:color="auto"/>
            </w:tcBorders>
          </w:tcPr>
          <w:p w14:paraId="4DCA028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9CF787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84" w:type="dxa"/>
            <w:tcBorders>
              <w:top w:val="single" w:sz="6" w:space="0" w:color="auto"/>
              <w:left w:val="single" w:sz="6" w:space="0" w:color="auto"/>
              <w:bottom w:val="single" w:sz="6" w:space="0" w:color="auto"/>
              <w:right w:val="single" w:sz="6" w:space="0" w:color="auto"/>
            </w:tcBorders>
          </w:tcPr>
          <w:p w14:paraId="074E3AE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70.0.00. 55030</w:t>
            </w:r>
          </w:p>
        </w:tc>
        <w:tc>
          <w:tcPr>
            <w:tcW w:w="480" w:type="dxa"/>
            <w:tcBorders>
              <w:top w:val="single" w:sz="6" w:space="0" w:color="auto"/>
              <w:left w:val="single" w:sz="6" w:space="0" w:color="auto"/>
              <w:bottom w:val="single" w:sz="6" w:space="0" w:color="auto"/>
              <w:right w:val="single" w:sz="6" w:space="0" w:color="auto"/>
            </w:tcBorders>
          </w:tcPr>
          <w:p w14:paraId="5F35EA62"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4" w:space="0" w:color="auto"/>
              <w:right w:val="single" w:sz="6" w:space="0" w:color="auto"/>
            </w:tcBorders>
            <w:shd w:val="clear" w:color="auto" w:fill="auto"/>
          </w:tcPr>
          <w:p w14:paraId="326D9C3A" w14:textId="77777777" w:rsidR="00A4606A" w:rsidRPr="00F32428" w:rsidRDefault="00A4606A" w:rsidP="0050440A">
            <w:pPr>
              <w:jc w:val="center"/>
              <w:rPr>
                <w:sz w:val="22"/>
                <w:szCs w:val="22"/>
              </w:rPr>
            </w:pPr>
            <w:r w:rsidRPr="00F32428">
              <w:rPr>
                <w:color w:val="000000"/>
                <w:sz w:val="22"/>
                <w:szCs w:val="22"/>
              </w:rPr>
              <w:t>668,19</w:t>
            </w:r>
          </w:p>
        </w:tc>
      </w:tr>
      <w:tr w:rsidR="00A4606A" w:rsidRPr="00F32428" w14:paraId="0D28E135" w14:textId="77777777" w:rsidTr="0050440A">
        <w:trPr>
          <w:trHeight w:val="509"/>
        </w:trPr>
        <w:tc>
          <w:tcPr>
            <w:tcW w:w="5690" w:type="dxa"/>
            <w:tcBorders>
              <w:top w:val="single" w:sz="6" w:space="0" w:color="auto"/>
              <w:left w:val="single" w:sz="6" w:space="0" w:color="auto"/>
              <w:bottom w:val="single" w:sz="4" w:space="0" w:color="auto"/>
              <w:right w:val="single" w:sz="6" w:space="0" w:color="auto"/>
            </w:tcBorders>
          </w:tcPr>
          <w:p w14:paraId="09B51D1C"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4" w:space="0" w:color="auto"/>
              <w:left w:val="single" w:sz="6" w:space="0" w:color="auto"/>
              <w:bottom w:val="single" w:sz="6" w:space="0" w:color="auto"/>
              <w:right w:val="single" w:sz="6" w:space="0" w:color="auto"/>
            </w:tcBorders>
          </w:tcPr>
          <w:p w14:paraId="042A6A3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6A3A0F9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84" w:type="dxa"/>
            <w:tcBorders>
              <w:top w:val="single" w:sz="6" w:space="0" w:color="auto"/>
              <w:left w:val="single" w:sz="6" w:space="0" w:color="auto"/>
              <w:bottom w:val="single" w:sz="4" w:space="0" w:color="auto"/>
              <w:right w:val="single" w:sz="6" w:space="0" w:color="auto"/>
            </w:tcBorders>
          </w:tcPr>
          <w:p w14:paraId="507593A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70.0.00. 55030</w:t>
            </w:r>
          </w:p>
        </w:tc>
        <w:tc>
          <w:tcPr>
            <w:tcW w:w="480" w:type="dxa"/>
            <w:tcBorders>
              <w:top w:val="single" w:sz="6" w:space="0" w:color="auto"/>
              <w:left w:val="single" w:sz="6" w:space="0" w:color="auto"/>
              <w:bottom w:val="single" w:sz="4" w:space="0" w:color="auto"/>
              <w:right w:val="single" w:sz="6" w:space="0" w:color="auto"/>
            </w:tcBorders>
          </w:tcPr>
          <w:p w14:paraId="49AE98E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225" w:type="dxa"/>
            <w:tcBorders>
              <w:top w:val="single" w:sz="6" w:space="0" w:color="auto"/>
              <w:left w:val="single" w:sz="6" w:space="0" w:color="auto"/>
              <w:bottom w:val="single" w:sz="4" w:space="0" w:color="auto"/>
              <w:right w:val="single" w:sz="6" w:space="0" w:color="auto"/>
            </w:tcBorders>
            <w:shd w:val="clear" w:color="auto" w:fill="auto"/>
          </w:tcPr>
          <w:p w14:paraId="4A2BCB73" w14:textId="77777777" w:rsidR="00A4606A" w:rsidRPr="00F32428" w:rsidRDefault="00A4606A" w:rsidP="0050440A">
            <w:pPr>
              <w:jc w:val="center"/>
              <w:rPr>
                <w:sz w:val="22"/>
                <w:szCs w:val="22"/>
              </w:rPr>
            </w:pPr>
            <w:r w:rsidRPr="00F32428">
              <w:rPr>
                <w:color w:val="000000"/>
                <w:sz w:val="22"/>
                <w:szCs w:val="22"/>
              </w:rPr>
              <w:t>668,19</w:t>
            </w:r>
          </w:p>
        </w:tc>
      </w:tr>
      <w:tr w:rsidR="00A4606A" w:rsidRPr="00F32428" w14:paraId="6DD0B2D1" w14:textId="77777777" w:rsidTr="0050440A">
        <w:trPr>
          <w:trHeight w:val="509"/>
        </w:trPr>
        <w:tc>
          <w:tcPr>
            <w:tcW w:w="5690" w:type="dxa"/>
            <w:tcBorders>
              <w:top w:val="single" w:sz="6" w:space="0" w:color="auto"/>
              <w:left w:val="single" w:sz="6" w:space="0" w:color="auto"/>
              <w:bottom w:val="single" w:sz="4" w:space="0" w:color="auto"/>
              <w:right w:val="single" w:sz="6" w:space="0" w:color="auto"/>
            </w:tcBorders>
          </w:tcPr>
          <w:p w14:paraId="74546D57"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59" w:type="dxa"/>
            <w:tcBorders>
              <w:top w:val="single" w:sz="4" w:space="0" w:color="auto"/>
              <w:left w:val="single" w:sz="6" w:space="0" w:color="auto"/>
              <w:bottom w:val="single" w:sz="6" w:space="0" w:color="auto"/>
              <w:right w:val="single" w:sz="6" w:space="0" w:color="auto"/>
            </w:tcBorders>
          </w:tcPr>
          <w:p w14:paraId="65F3A08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4E6374D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84" w:type="dxa"/>
            <w:tcBorders>
              <w:top w:val="single" w:sz="6" w:space="0" w:color="auto"/>
              <w:left w:val="single" w:sz="6" w:space="0" w:color="auto"/>
              <w:bottom w:val="single" w:sz="4" w:space="0" w:color="auto"/>
              <w:right w:val="single" w:sz="6" w:space="0" w:color="auto"/>
            </w:tcBorders>
          </w:tcPr>
          <w:p w14:paraId="5885AB8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70.0.00. 55030</w:t>
            </w:r>
          </w:p>
        </w:tc>
        <w:tc>
          <w:tcPr>
            <w:tcW w:w="480" w:type="dxa"/>
            <w:tcBorders>
              <w:top w:val="single" w:sz="6" w:space="0" w:color="auto"/>
              <w:left w:val="single" w:sz="6" w:space="0" w:color="auto"/>
              <w:bottom w:val="single" w:sz="4" w:space="0" w:color="auto"/>
              <w:right w:val="single" w:sz="6" w:space="0" w:color="auto"/>
            </w:tcBorders>
          </w:tcPr>
          <w:p w14:paraId="1B13257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225" w:type="dxa"/>
            <w:tcBorders>
              <w:top w:val="single" w:sz="6" w:space="0" w:color="auto"/>
              <w:left w:val="single" w:sz="6" w:space="0" w:color="auto"/>
              <w:bottom w:val="single" w:sz="4" w:space="0" w:color="auto"/>
              <w:right w:val="single" w:sz="6" w:space="0" w:color="auto"/>
            </w:tcBorders>
            <w:shd w:val="clear" w:color="auto" w:fill="auto"/>
          </w:tcPr>
          <w:p w14:paraId="489095D4" w14:textId="77777777" w:rsidR="00A4606A" w:rsidRPr="00F32428" w:rsidRDefault="00A4606A" w:rsidP="0050440A">
            <w:pPr>
              <w:jc w:val="center"/>
              <w:rPr>
                <w:sz w:val="22"/>
                <w:szCs w:val="22"/>
              </w:rPr>
            </w:pPr>
            <w:r w:rsidRPr="00F32428">
              <w:rPr>
                <w:color w:val="000000"/>
                <w:sz w:val="22"/>
                <w:szCs w:val="22"/>
              </w:rPr>
              <w:t>668,19</w:t>
            </w:r>
          </w:p>
        </w:tc>
      </w:tr>
      <w:tr w:rsidR="00A4606A" w:rsidRPr="00F32428" w14:paraId="49BDCE1F" w14:textId="77777777" w:rsidTr="0050440A">
        <w:trPr>
          <w:trHeight w:val="509"/>
        </w:trPr>
        <w:tc>
          <w:tcPr>
            <w:tcW w:w="5690" w:type="dxa"/>
            <w:tcBorders>
              <w:top w:val="single" w:sz="6" w:space="0" w:color="auto"/>
              <w:left w:val="single" w:sz="6" w:space="0" w:color="auto"/>
              <w:bottom w:val="single" w:sz="4" w:space="0" w:color="auto"/>
              <w:right w:val="single" w:sz="6" w:space="0" w:color="auto"/>
            </w:tcBorders>
          </w:tcPr>
          <w:p w14:paraId="7A68DCBB"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Расходы на реализацию мероприятий по </w:t>
            </w:r>
            <w:proofErr w:type="gramStart"/>
            <w:r w:rsidRPr="00F32428">
              <w:rPr>
                <w:color w:val="000000"/>
                <w:sz w:val="22"/>
                <w:szCs w:val="22"/>
              </w:rPr>
              <w:t>содержанию  мест</w:t>
            </w:r>
            <w:proofErr w:type="gramEnd"/>
            <w:r w:rsidRPr="00F32428">
              <w:rPr>
                <w:color w:val="000000"/>
                <w:sz w:val="22"/>
                <w:szCs w:val="22"/>
              </w:rPr>
              <w:t xml:space="preserve"> захоронения в рамках муниципальной программы "Благоустройство на территории Красносибирского сельсовета Кочковского района Новосибирской области на 2022-2024 годы " за счет средств местного бюджета</w:t>
            </w:r>
          </w:p>
        </w:tc>
        <w:tc>
          <w:tcPr>
            <w:tcW w:w="559" w:type="dxa"/>
            <w:tcBorders>
              <w:top w:val="single" w:sz="4" w:space="0" w:color="auto"/>
              <w:left w:val="single" w:sz="6" w:space="0" w:color="auto"/>
              <w:bottom w:val="single" w:sz="6" w:space="0" w:color="auto"/>
              <w:right w:val="single" w:sz="6" w:space="0" w:color="auto"/>
            </w:tcBorders>
          </w:tcPr>
          <w:p w14:paraId="23E8E5DA"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38C68FA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84" w:type="dxa"/>
            <w:tcBorders>
              <w:top w:val="single" w:sz="6" w:space="0" w:color="auto"/>
              <w:left w:val="single" w:sz="6" w:space="0" w:color="auto"/>
              <w:bottom w:val="single" w:sz="4" w:space="0" w:color="auto"/>
              <w:right w:val="single" w:sz="6" w:space="0" w:color="auto"/>
            </w:tcBorders>
          </w:tcPr>
          <w:p w14:paraId="34828B2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75.0.05. 04503</w:t>
            </w:r>
          </w:p>
        </w:tc>
        <w:tc>
          <w:tcPr>
            <w:tcW w:w="480" w:type="dxa"/>
            <w:tcBorders>
              <w:top w:val="single" w:sz="6" w:space="0" w:color="auto"/>
              <w:left w:val="single" w:sz="6" w:space="0" w:color="auto"/>
              <w:bottom w:val="single" w:sz="4" w:space="0" w:color="auto"/>
              <w:right w:val="single" w:sz="6" w:space="0" w:color="auto"/>
            </w:tcBorders>
          </w:tcPr>
          <w:p w14:paraId="0F2156ED"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4" w:space="0" w:color="auto"/>
              <w:right w:val="single" w:sz="6" w:space="0" w:color="auto"/>
            </w:tcBorders>
            <w:shd w:val="clear" w:color="auto" w:fill="auto"/>
          </w:tcPr>
          <w:p w14:paraId="0D1069F7" w14:textId="77777777" w:rsidR="00A4606A" w:rsidRPr="00F32428" w:rsidRDefault="00A4606A" w:rsidP="0050440A">
            <w:pPr>
              <w:jc w:val="center"/>
              <w:rPr>
                <w:color w:val="000000"/>
                <w:sz w:val="22"/>
                <w:szCs w:val="22"/>
              </w:rPr>
            </w:pPr>
            <w:r w:rsidRPr="00F32428">
              <w:rPr>
                <w:color w:val="000000"/>
                <w:sz w:val="22"/>
                <w:szCs w:val="22"/>
              </w:rPr>
              <w:t>20,00</w:t>
            </w:r>
          </w:p>
        </w:tc>
      </w:tr>
      <w:tr w:rsidR="00A4606A" w:rsidRPr="00F32428" w14:paraId="757A5AF3" w14:textId="77777777" w:rsidTr="0050440A">
        <w:trPr>
          <w:trHeight w:val="348"/>
        </w:trPr>
        <w:tc>
          <w:tcPr>
            <w:tcW w:w="5690" w:type="dxa"/>
            <w:tcBorders>
              <w:top w:val="single" w:sz="6" w:space="0" w:color="auto"/>
              <w:left w:val="single" w:sz="6" w:space="0" w:color="auto"/>
              <w:bottom w:val="single" w:sz="4" w:space="0" w:color="auto"/>
              <w:right w:val="single" w:sz="6" w:space="0" w:color="auto"/>
            </w:tcBorders>
          </w:tcPr>
          <w:p w14:paraId="1199473E"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4" w:space="0" w:color="auto"/>
              <w:left w:val="single" w:sz="6" w:space="0" w:color="auto"/>
              <w:bottom w:val="single" w:sz="6" w:space="0" w:color="auto"/>
              <w:right w:val="single" w:sz="6" w:space="0" w:color="auto"/>
            </w:tcBorders>
          </w:tcPr>
          <w:p w14:paraId="404ED00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2A900A8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84" w:type="dxa"/>
            <w:tcBorders>
              <w:top w:val="single" w:sz="6" w:space="0" w:color="auto"/>
              <w:left w:val="single" w:sz="6" w:space="0" w:color="auto"/>
              <w:bottom w:val="single" w:sz="4" w:space="0" w:color="auto"/>
              <w:right w:val="single" w:sz="6" w:space="0" w:color="auto"/>
            </w:tcBorders>
          </w:tcPr>
          <w:p w14:paraId="72F03F9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75.0.05. 04503</w:t>
            </w:r>
          </w:p>
        </w:tc>
        <w:tc>
          <w:tcPr>
            <w:tcW w:w="480" w:type="dxa"/>
            <w:tcBorders>
              <w:top w:val="single" w:sz="6" w:space="0" w:color="auto"/>
              <w:left w:val="single" w:sz="6" w:space="0" w:color="auto"/>
              <w:bottom w:val="single" w:sz="4" w:space="0" w:color="auto"/>
              <w:right w:val="single" w:sz="6" w:space="0" w:color="auto"/>
            </w:tcBorders>
          </w:tcPr>
          <w:p w14:paraId="05C49BAA"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225" w:type="dxa"/>
            <w:tcBorders>
              <w:top w:val="single" w:sz="6" w:space="0" w:color="auto"/>
              <w:left w:val="single" w:sz="6" w:space="0" w:color="auto"/>
              <w:bottom w:val="single" w:sz="4" w:space="0" w:color="auto"/>
              <w:right w:val="single" w:sz="6" w:space="0" w:color="auto"/>
            </w:tcBorders>
            <w:shd w:val="clear" w:color="auto" w:fill="auto"/>
          </w:tcPr>
          <w:p w14:paraId="62947C88" w14:textId="77777777" w:rsidR="00A4606A" w:rsidRPr="00F32428" w:rsidRDefault="00A4606A" w:rsidP="0050440A">
            <w:pPr>
              <w:jc w:val="center"/>
              <w:rPr>
                <w:color w:val="000000"/>
                <w:sz w:val="22"/>
                <w:szCs w:val="22"/>
              </w:rPr>
            </w:pPr>
            <w:r w:rsidRPr="00F32428">
              <w:rPr>
                <w:color w:val="000000"/>
                <w:sz w:val="22"/>
                <w:szCs w:val="22"/>
              </w:rPr>
              <w:t>20,00</w:t>
            </w:r>
          </w:p>
        </w:tc>
      </w:tr>
      <w:tr w:rsidR="00A4606A" w:rsidRPr="00F32428" w14:paraId="5B9637A0" w14:textId="77777777" w:rsidTr="0050440A">
        <w:trPr>
          <w:trHeight w:val="410"/>
        </w:trPr>
        <w:tc>
          <w:tcPr>
            <w:tcW w:w="5690" w:type="dxa"/>
            <w:tcBorders>
              <w:top w:val="single" w:sz="6" w:space="0" w:color="auto"/>
              <w:left w:val="single" w:sz="6" w:space="0" w:color="auto"/>
              <w:bottom w:val="single" w:sz="4" w:space="0" w:color="auto"/>
              <w:right w:val="single" w:sz="6" w:space="0" w:color="auto"/>
            </w:tcBorders>
          </w:tcPr>
          <w:p w14:paraId="72000B8B"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59" w:type="dxa"/>
            <w:tcBorders>
              <w:top w:val="single" w:sz="4" w:space="0" w:color="auto"/>
              <w:left w:val="single" w:sz="6" w:space="0" w:color="auto"/>
              <w:bottom w:val="single" w:sz="6" w:space="0" w:color="auto"/>
              <w:right w:val="single" w:sz="6" w:space="0" w:color="auto"/>
            </w:tcBorders>
          </w:tcPr>
          <w:p w14:paraId="06C7C9A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39901D1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84" w:type="dxa"/>
            <w:tcBorders>
              <w:top w:val="single" w:sz="6" w:space="0" w:color="auto"/>
              <w:left w:val="single" w:sz="6" w:space="0" w:color="auto"/>
              <w:bottom w:val="single" w:sz="4" w:space="0" w:color="auto"/>
              <w:right w:val="single" w:sz="6" w:space="0" w:color="auto"/>
            </w:tcBorders>
          </w:tcPr>
          <w:p w14:paraId="68B95DF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75.0.05. 04503</w:t>
            </w:r>
          </w:p>
        </w:tc>
        <w:tc>
          <w:tcPr>
            <w:tcW w:w="480" w:type="dxa"/>
            <w:tcBorders>
              <w:top w:val="single" w:sz="6" w:space="0" w:color="auto"/>
              <w:left w:val="single" w:sz="6" w:space="0" w:color="auto"/>
              <w:bottom w:val="single" w:sz="4" w:space="0" w:color="auto"/>
              <w:right w:val="single" w:sz="6" w:space="0" w:color="auto"/>
            </w:tcBorders>
          </w:tcPr>
          <w:p w14:paraId="2A55A4D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225" w:type="dxa"/>
            <w:tcBorders>
              <w:top w:val="single" w:sz="6" w:space="0" w:color="auto"/>
              <w:left w:val="single" w:sz="6" w:space="0" w:color="auto"/>
              <w:bottom w:val="single" w:sz="4" w:space="0" w:color="auto"/>
              <w:right w:val="single" w:sz="6" w:space="0" w:color="auto"/>
            </w:tcBorders>
            <w:shd w:val="clear" w:color="auto" w:fill="auto"/>
          </w:tcPr>
          <w:p w14:paraId="32A0BD98" w14:textId="77777777" w:rsidR="00A4606A" w:rsidRPr="00F32428" w:rsidRDefault="00A4606A" w:rsidP="0050440A">
            <w:pPr>
              <w:jc w:val="center"/>
              <w:rPr>
                <w:color w:val="000000"/>
                <w:sz w:val="22"/>
                <w:szCs w:val="22"/>
              </w:rPr>
            </w:pPr>
            <w:r w:rsidRPr="00F32428">
              <w:rPr>
                <w:color w:val="000000"/>
                <w:sz w:val="22"/>
                <w:szCs w:val="22"/>
              </w:rPr>
              <w:t>20,00</w:t>
            </w:r>
          </w:p>
        </w:tc>
      </w:tr>
      <w:tr w:rsidR="00A4606A" w:rsidRPr="00F32428" w14:paraId="0B8EB68E" w14:textId="77777777" w:rsidTr="0050440A">
        <w:trPr>
          <w:trHeight w:val="509"/>
        </w:trPr>
        <w:tc>
          <w:tcPr>
            <w:tcW w:w="5690" w:type="dxa"/>
            <w:tcBorders>
              <w:top w:val="single" w:sz="6" w:space="0" w:color="auto"/>
              <w:left w:val="single" w:sz="6" w:space="0" w:color="auto"/>
              <w:bottom w:val="single" w:sz="4" w:space="0" w:color="auto"/>
              <w:right w:val="single" w:sz="6" w:space="0" w:color="auto"/>
            </w:tcBorders>
          </w:tcPr>
          <w:p w14:paraId="2CE0D2F0"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Расходы на реализацию мероприятий муниципальной программы Красносибирского сельсовета Кочковского района Новосибирской области "Энергосбережение и повышение энергетической эффективности Красносибирского сельсовета Кочковского района Новосибирской области"</w:t>
            </w:r>
          </w:p>
        </w:tc>
        <w:tc>
          <w:tcPr>
            <w:tcW w:w="559" w:type="dxa"/>
            <w:tcBorders>
              <w:top w:val="single" w:sz="4" w:space="0" w:color="auto"/>
              <w:left w:val="single" w:sz="6" w:space="0" w:color="auto"/>
              <w:bottom w:val="single" w:sz="6" w:space="0" w:color="auto"/>
              <w:right w:val="single" w:sz="6" w:space="0" w:color="auto"/>
            </w:tcBorders>
          </w:tcPr>
          <w:p w14:paraId="4809048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1D00540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84" w:type="dxa"/>
            <w:tcBorders>
              <w:top w:val="single" w:sz="6" w:space="0" w:color="auto"/>
              <w:left w:val="single" w:sz="6" w:space="0" w:color="auto"/>
              <w:bottom w:val="single" w:sz="4" w:space="0" w:color="auto"/>
              <w:right w:val="single" w:sz="6" w:space="0" w:color="auto"/>
            </w:tcBorders>
          </w:tcPr>
          <w:p w14:paraId="30A3D92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75.0.05. 05113</w:t>
            </w:r>
          </w:p>
        </w:tc>
        <w:tc>
          <w:tcPr>
            <w:tcW w:w="480" w:type="dxa"/>
            <w:tcBorders>
              <w:top w:val="single" w:sz="6" w:space="0" w:color="auto"/>
              <w:left w:val="single" w:sz="6" w:space="0" w:color="auto"/>
              <w:bottom w:val="single" w:sz="4" w:space="0" w:color="auto"/>
              <w:right w:val="single" w:sz="6" w:space="0" w:color="auto"/>
            </w:tcBorders>
          </w:tcPr>
          <w:p w14:paraId="18CF3DE9"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4" w:space="0" w:color="auto"/>
              <w:right w:val="single" w:sz="6" w:space="0" w:color="auto"/>
            </w:tcBorders>
            <w:shd w:val="clear" w:color="auto" w:fill="auto"/>
          </w:tcPr>
          <w:p w14:paraId="6186CDB6" w14:textId="77777777" w:rsidR="00A4606A" w:rsidRPr="00F32428" w:rsidRDefault="00A4606A" w:rsidP="0050440A">
            <w:pPr>
              <w:jc w:val="center"/>
              <w:rPr>
                <w:color w:val="000000"/>
                <w:sz w:val="22"/>
                <w:szCs w:val="22"/>
              </w:rPr>
            </w:pPr>
            <w:r w:rsidRPr="00F32428">
              <w:rPr>
                <w:color w:val="000000"/>
                <w:sz w:val="22"/>
                <w:szCs w:val="22"/>
              </w:rPr>
              <w:t>30,00</w:t>
            </w:r>
          </w:p>
        </w:tc>
      </w:tr>
      <w:tr w:rsidR="00A4606A" w:rsidRPr="00F32428" w14:paraId="56862521" w14:textId="77777777" w:rsidTr="0050440A">
        <w:trPr>
          <w:trHeight w:val="509"/>
        </w:trPr>
        <w:tc>
          <w:tcPr>
            <w:tcW w:w="5690" w:type="dxa"/>
            <w:tcBorders>
              <w:top w:val="single" w:sz="6" w:space="0" w:color="auto"/>
              <w:left w:val="single" w:sz="6" w:space="0" w:color="auto"/>
              <w:bottom w:val="single" w:sz="4" w:space="0" w:color="auto"/>
              <w:right w:val="single" w:sz="6" w:space="0" w:color="auto"/>
            </w:tcBorders>
          </w:tcPr>
          <w:p w14:paraId="7CFE2D97"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4" w:space="0" w:color="auto"/>
              <w:left w:val="single" w:sz="6" w:space="0" w:color="auto"/>
              <w:bottom w:val="single" w:sz="6" w:space="0" w:color="auto"/>
              <w:right w:val="single" w:sz="6" w:space="0" w:color="auto"/>
            </w:tcBorders>
          </w:tcPr>
          <w:p w14:paraId="3E27E90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1C24607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84" w:type="dxa"/>
            <w:tcBorders>
              <w:top w:val="single" w:sz="6" w:space="0" w:color="auto"/>
              <w:left w:val="single" w:sz="6" w:space="0" w:color="auto"/>
              <w:bottom w:val="single" w:sz="4" w:space="0" w:color="auto"/>
              <w:right w:val="single" w:sz="6" w:space="0" w:color="auto"/>
            </w:tcBorders>
          </w:tcPr>
          <w:p w14:paraId="3A96107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75.0.05. 05113</w:t>
            </w:r>
          </w:p>
        </w:tc>
        <w:tc>
          <w:tcPr>
            <w:tcW w:w="480" w:type="dxa"/>
            <w:tcBorders>
              <w:top w:val="single" w:sz="6" w:space="0" w:color="auto"/>
              <w:left w:val="single" w:sz="6" w:space="0" w:color="auto"/>
              <w:bottom w:val="single" w:sz="4" w:space="0" w:color="auto"/>
              <w:right w:val="single" w:sz="6" w:space="0" w:color="auto"/>
            </w:tcBorders>
          </w:tcPr>
          <w:p w14:paraId="2A02B7D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225" w:type="dxa"/>
            <w:tcBorders>
              <w:top w:val="single" w:sz="6" w:space="0" w:color="auto"/>
              <w:left w:val="single" w:sz="6" w:space="0" w:color="auto"/>
              <w:bottom w:val="single" w:sz="4" w:space="0" w:color="auto"/>
              <w:right w:val="single" w:sz="6" w:space="0" w:color="auto"/>
            </w:tcBorders>
            <w:shd w:val="clear" w:color="auto" w:fill="auto"/>
          </w:tcPr>
          <w:p w14:paraId="4554852F" w14:textId="77777777" w:rsidR="00A4606A" w:rsidRPr="00F32428" w:rsidRDefault="00A4606A" w:rsidP="0050440A">
            <w:pPr>
              <w:jc w:val="center"/>
              <w:rPr>
                <w:color w:val="000000"/>
                <w:sz w:val="22"/>
                <w:szCs w:val="22"/>
              </w:rPr>
            </w:pPr>
            <w:r w:rsidRPr="00F32428">
              <w:rPr>
                <w:color w:val="000000"/>
                <w:sz w:val="22"/>
                <w:szCs w:val="22"/>
              </w:rPr>
              <w:t>30,00</w:t>
            </w:r>
          </w:p>
        </w:tc>
      </w:tr>
      <w:tr w:rsidR="00A4606A" w:rsidRPr="00F32428" w14:paraId="257F5832" w14:textId="77777777" w:rsidTr="0050440A">
        <w:trPr>
          <w:trHeight w:val="509"/>
        </w:trPr>
        <w:tc>
          <w:tcPr>
            <w:tcW w:w="5690" w:type="dxa"/>
            <w:tcBorders>
              <w:top w:val="single" w:sz="6" w:space="0" w:color="auto"/>
              <w:left w:val="single" w:sz="6" w:space="0" w:color="auto"/>
              <w:bottom w:val="single" w:sz="4" w:space="0" w:color="auto"/>
              <w:right w:val="single" w:sz="6" w:space="0" w:color="auto"/>
            </w:tcBorders>
          </w:tcPr>
          <w:p w14:paraId="734B40A5"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59" w:type="dxa"/>
            <w:tcBorders>
              <w:top w:val="single" w:sz="4" w:space="0" w:color="auto"/>
              <w:left w:val="single" w:sz="6" w:space="0" w:color="auto"/>
              <w:bottom w:val="single" w:sz="6" w:space="0" w:color="auto"/>
              <w:right w:val="single" w:sz="6" w:space="0" w:color="auto"/>
            </w:tcBorders>
          </w:tcPr>
          <w:p w14:paraId="28FBFC18"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6602EBD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0503</w:t>
            </w:r>
          </w:p>
        </w:tc>
        <w:tc>
          <w:tcPr>
            <w:tcW w:w="1584" w:type="dxa"/>
            <w:tcBorders>
              <w:top w:val="single" w:sz="6" w:space="0" w:color="auto"/>
              <w:left w:val="single" w:sz="6" w:space="0" w:color="auto"/>
              <w:bottom w:val="single" w:sz="4" w:space="0" w:color="auto"/>
              <w:right w:val="single" w:sz="6" w:space="0" w:color="auto"/>
            </w:tcBorders>
          </w:tcPr>
          <w:p w14:paraId="191DE5F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75.0.05. 05113</w:t>
            </w:r>
          </w:p>
        </w:tc>
        <w:tc>
          <w:tcPr>
            <w:tcW w:w="480" w:type="dxa"/>
            <w:tcBorders>
              <w:top w:val="single" w:sz="6" w:space="0" w:color="auto"/>
              <w:left w:val="single" w:sz="6" w:space="0" w:color="auto"/>
              <w:bottom w:val="single" w:sz="4" w:space="0" w:color="auto"/>
              <w:right w:val="single" w:sz="6" w:space="0" w:color="auto"/>
            </w:tcBorders>
          </w:tcPr>
          <w:p w14:paraId="2B0B957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225" w:type="dxa"/>
            <w:tcBorders>
              <w:top w:val="single" w:sz="6" w:space="0" w:color="auto"/>
              <w:left w:val="single" w:sz="6" w:space="0" w:color="auto"/>
              <w:bottom w:val="single" w:sz="4" w:space="0" w:color="auto"/>
              <w:right w:val="single" w:sz="6" w:space="0" w:color="auto"/>
            </w:tcBorders>
            <w:shd w:val="clear" w:color="auto" w:fill="auto"/>
          </w:tcPr>
          <w:p w14:paraId="767299B3" w14:textId="77777777" w:rsidR="00A4606A" w:rsidRPr="00F32428" w:rsidRDefault="00A4606A" w:rsidP="0050440A">
            <w:pPr>
              <w:jc w:val="center"/>
              <w:rPr>
                <w:color w:val="000000"/>
                <w:sz w:val="22"/>
                <w:szCs w:val="22"/>
              </w:rPr>
            </w:pPr>
            <w:r w:rsidRPr="00F32428">
              <w:rPr>
                <w:color w:val="000000"/>
                <w:sz w:val="22"/>
                <w:szCs w:val="22"/>
              </w:rPr>
              <w:t>30,00</w:t>
            </w:r>
          </w:p>
        </w:tc>
      </w:tr>
      <w:tr w:rsidR="00A4606A" w:rsidRPr="00F32428" w14:paraId="6794F5C9" w14:textId="77777777" w:rsidTr="0050440A">
        <w:trPr>
          <w:trHeight w:val="218"/>
        </w:trPr>
        <w:tc>
          <w:tcPr>
            <w:tcW w:w="5690" w:type="dxa"/>
            <w:tcBorders>
              <w:top w:val="single" w:sz="6" w:space="0" w:color="auto"/>
              <w:left w:val="single" w:sz="6" w:space="0" w:color="auto"/>
              <w:bottom w:val="single" w:sz="4" w:space="0" w:color="auto"/>
              <w:right w:val="single" w:sz="6" w:space="0" w:color="auto"/>
            </w:tcBorders>
          </w:tcPr>
          <w:p w14:paraId="21674CDC" w14:textId="77777777" w:rsidR="00A4606A" w:rsidRPr="00F32428" w:rsidRDefault="00A4606A" w:rsidP="0050440A">
            <w:pPr>
              <w:autoSpaceDE w:val="0"/>
              <w:autoSpaceDN w:val="0"/>
              <w:adjustRightInd w:val="0"/>
              <w:jc w:val="both"/>
              <w:rPr>
                <w:b/>
                <w:color w:val="000000"/>
                <w:sz w:val="22"/>
                <w:szCs w:val="22"/>
              </w:rPr>
            </w:pPr>
            <w:r w:rsidRPr="00F32428">
              <w:rPr>
                <w:b/>
                <w:color w:val="000000"/>
                <w:sz w:val="22"/>
                <w:szCs w:val="22"/>
              </w:rPr>
              <w:t>ОБРАЗОВАНИЕ</w:t>
            </w:r>
          </w:p>
        </w:tc>
        <w:tc>
          <w:tcPr>
            <w:tcW w:w="559" w:type="dxa"/>
            <w:tcBorders>
              <w:top w:val="single" w:sz="4" w:space="0" w:color="auto"/>
              <w:left w:val="single" w:sz="4" w:space="0" w:color="auto"/>
              <w:bottom w:val="single" w:sz="4" w:space="0" w:color="auto"/>
              <w:right w:val="single" w:sz="4" w:space="0" w:color="auto"/>
            </w:tcBorders>
          </w:tcPr>
          <w:p w14:paraId="12FC4D78" w14:textId="77777777" w:rsidR="00A4606A" w:rsidRPr="00F32428" w:rsidRDefault="00A4606A" w:rsidP="0050440A">
            <w:pPr>
              <w:autoSpaceDE w:val="0"/>
              <w:autoSpaceDN w:val="0"/>
              <w:adjustRightInd w:val="0"/>
              <w:rPr>
                <w:b/>
                <w:color w:val="000000"/>
                <w:sz w:val="22"/>
                <w:szCs w:val="22"/>
              </w:rPr>
            </w:pPr>
            <w:r w:rsidRPr="00F32428">
              <w:rPr>
                <w:b/>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7434BB40" w14:textId="77777777" w:rsidR="00A4606A" w:rsidRPr="00F32428" w:rsidRDefault="00A4606A" w:rsidP="0050440A">
            <w:pPr>
              <w:autoSpaceDE w:val="0"/>
              <w:autoSpaceDN w:val="0"/>
              <w:adjustRightInd w:val="0"/>
              <w:rPr>
                <w:b/>
                <w:color w:val="000000"/>
                <w:sz w:val="22"/>
                <w:szCs w:val="22"/>
              </w:rPr>
            </w:pPr>
            <w:r w:rsidRPr="00F32428">
              <w:rPr>
                <w:b/>
                <w:color w:val="000000"/>
                <w:sz w:val="22"/>
                <w:szCs w:val="22"/>
              </w:rPr>
              <w:t>0700</w:t>
            </w:r>
          </w:p>
        </w:tc>
        <w:tc>
          <w:tcPr>
            <w:tcW w:w="1584" w:type="dxa"/>
            <w:tcBorders>
              <w:top w:val="single" w:sz="6" w:space="0" w:color="auto"/>
              <w:left w:val="single" w:sz="6" w:space="0" w:color="auto"/>
              <w:bottom w:val="single" w:sz="4" w:space="0" w:color="auto"/>
              <w:right w:val="single" w:sz="6" w:space="0" w:color="auto"/>
            </w:tcBorders>
          </w:tcPr>
          <w:p w14:paraId="26006B1B" w14:textId="77777777" w:rsidR="00A4606A" w:rsidRPr="00F32428" w:rsidRDefault="00A4606A" w:rsidP="0050440A">
            <w:pPr>
              <w:autoSpaceDE w:val="0"/>
              <w:autoSpaceDN w:val="0"/>
              <w:adjustRightInd w:val="0"/>
              <w:rPr>
                <w:color w:val="000000"/>
                <w:sz w:val="22"/>
                <w:szCs w:val="22"/>
              </w:rPr>
            </w:pPr>
          </w:p>
        </w:tc>
        <w:tc>
          <w:tcPr>
            <w:tcW w:w="480" w:type="dxa"/>
            <w:tcBorders>
              <w:top w:val="single" w:sz="6" w:space="0" w:color="auto"/>
              <w:left w:val="single" w:sz="6" w:space="0" w:color="auto"/>
              <w:bottom w:val="single" w:sz="4" w:space="0" w:color="auto"/>
              <w:right w:val="single" w:sz="6" w:space="0" w:color="auto"/>
            </w:tcBorders>
          </w:tcPr>
          <w:p w14:paraId="7919B12A"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4" w:space="0" w:color="auto"/>
              <w:right w:val="single" w:sz="6" w:space="0" w:color="auto"/>
            </w:tcBorders>
            <w:shd w:val="clear" w:color="auto" w:fill="auto"/>
          </w:tcPr>
          <w:p w14:paraId="69AE8799" w14:textId="77777777" w:rsidR="00A4606A" w:rsidRPr="00F32428" w:rsidRDefault="00A4606A" w:rsidP="0050440A">
            <w:pPr>
              <w:jc w:val="center"/>
              <w:rPr>
                <w:b/>
                <w:sz w:val="22"/>
                <w:szCs w:val="22"/>
              </w:rPr>
            </w:pPr>
            <w:r w:rsidRPr="00F32428">
              <w:rPr>
                <w:b/>
                <w:color w:val="000000"/>
                <w:sz w:val="22"/>
                <w:szCs w:val="22"/>
              </w:rPr>
              <w:t>3,67</w:t>
            </w:r>
          </w:p>
        </w:tc>
      </w:tr>
      <w:tr w:rsidR="00A4606A" w:rsidRPr="00F32428" w14:paraId="2D0157CA" w14:textId="77777777" w:rsidTr="0050440A">
        <w:trPr>
          <w:trHeight w:val="218"/>
        </w:trPr>
        <w:tc>
          <w:tcPr>
            <w:tcW w:w="5690" w:type="dxa"/>
            <w:tcBorders>
              <w:top w:val="single" w:sz="6" w:space="0" w:color="auto"/>
              <w:left w:val="single" w:sz="6" w:space="0" w:color="auto"/>
              <w:bottom w:val="single" w:sz="4" w:space="0" w:color="auto"/>
              <w:right w:val="single" w:sz="6" w:space="0" w:color="auto"/>
            </w:tcBorders>
          </w:tcPr>
          <w:p w14:paraId="58A60DDD"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Молодежная политика</w:t>
            </w:r>
          </w:p>
        </w:tc>
        <w:tc>
          <w:tcPr>
            <w:tcW w:w="559" w:type="dxa"/>
            <w:tcBorders>
              <w:top w:val="single" w:sz="4" w:space="0" w:color="auto"/>
              <w:left w:val="single" w:sz="4" w:space="0" w:color="auto"/>
              <w:bottom w:val="single" w:sz="4" w:space="0" w:color="auto"/>
              <w:right w:val="single" w:sz="4" w:space="0" w:color="auto"/>
            </w:tcBorders>
          </w:tcPr>
          <w:p w14:paraId="756EBC1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3431976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0707</w:t>
            </w:r>
          </w:p>
        </w:tc>
        <w:tc>
          <w:tcPr>
            <w:tcW w:w="1584" w:type="dxa"/>
            <w:tcBorders>
              <w:top w:val="single" w:sz="6" w:space="0" w:color="auto"/>
              <w:left w:val="single" w:sz="6" w:space="0" w:color="auto"/>
              <w:bottom w:val="single" w:sz="4" w:space="0" w:color="auto"/>
              <w:right w:val="single" w:sz="6" w:space="0" w:color="auto"/>
            </w:tcBorders>
          </w:tcPr>
          <w:p w14:paraId="6D8AA308" w14:textId="77777777" w:rsidR="00A4606A" w:rsidRPr="00F32428" w:rsidRDefault="00A4606A" w:rsidP="0050440A">
            <w:pPr>
              <w:autoSpaceDE w:val="0"/>
              <w:autoSpaceDN w:val="0"/>
              <w:adjustRightInd w:val="0"/>
              <w:rPr>
                <w:color w:val="000000"/>
                <w:sz w:val="22"/>
                <w:szCs w:val="22"/>
              </w:rPr>
            </w:pPr>
          </w:p>
        </w:tc>
        <w:tc>
          <w:tcPr>
            <w:tcW w:w="480" w:type="dxa"/>
            <w:tcBorders>
              <w:top w:val="single" w:sz="6" w:space="0" w:color="auto"/>
              <w:left w:val="single" w:sz="6" w:space="0" w:color="auto"/>
              <w:bottom w:val="single" w:sz="4" w:space="0" w:color="auto"/>
              <w:right w:val="single" w:sz="6" w:space="0" w:color="auto"/>
            </w:tcBorders>
          </w:tcPr>
          <w:p w14:paraId="7A9D6ED3"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4" w:space="0" w:color="auto"/>
              <w:right w:val="single" w:sz="6" w:space="0" w:color="auto"/>
            </w:tcBorders>
            <w:shd w:val="clear" w:color="auto" w:fill="auto"/>
          </w:tcPr>
          <w:p w14:paraId="04B19DDA" w14:textId="77777777" w:rsidR="00A4606A" w:rsidRPr="00F32428" w:rsidRDefault="00A4606A" w:rsidP="0050440A">
            <w:pPr>
              <w:jc w:val="center"/>
              <w:rPr>
                <w:sz w:val="22"/>
                <w:szCs w:val="22"/>
              </w:rPr>
            </w:pPr>
            <w:r w:rsidRPr="00F32428">
              <w:rPr>
                <w:color w:val="000000"/>
                <w:sz w:val="22"/>
                <w:szCs w:val="22"/>
              </w:rPr>
              <w:t>3,67</w:t>
            </w:r>
          </w:p>
        </w:tc>
      </w:tr>
      <w:tr w:rsidR="00A4606A" w:rsidRPr="00F32428" w14:paraId="33108ED2" w14:textId="77777777" w:rsidTr="0050440A">
        <w:trPr>
          <w:trHeight w:val="218"/>
        </w:trPr>
        <w:tc>
          <w:tcPr>
            <w:tcW w:w="5690" w:type="dxa"/>
            <w:tcBorders>
              <w:top w:val="single" w:sz="6" w:space="0" w:color="auto"/>
              <w:left w:val="single" w:sz="6" w:space="0" w:color="auto"/>
              <w:bottom w:val="single" w:sz="4" w:space="0" w:color="auto"/>
              <w:right w:val="single" w:sz="6" w:space="0" w:color="auto"/>
            </w:tcBorders>
          </w:tcPr>
          <w:p w14:paraId="27919E93"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Непрограммные расходы муниципальных образований поселений</w:t>
            </w:r>
          </w:p>
        </w:tc>
        <w:tc>
          <w:tcPr>
            <w:tcW w:w="559" w:type="dxa"/>
            <w:tcBorders>
              <w:top w:val="single" w:sz="4" w:space="0" w:color="auto"/>
              <w:left w:val="single" w:sz="4" w:space="0" w:color="auto"/>
              <w:bottom w:val="single" w:sz="4" w:space="0" w:color="auto"/>
              <w:right w:val="single" w:sz="4" w:space="0" w:color="auto"/>
            </w:tcBorders>
          </w:tcPr>
          <w:p w14:paraId="187D3E1A"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17C436FA"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0707</w:t>
            </w:r>
          </w:p>
        </w:tc>
        <w:tc>
          <w:tcPr>
            <w:tcW w:w="1584" w:type="dxa"/>
            <w:tcBorders>
              <w:top w:val="single" w:sz="6" w:space="0" w:color="auto"/>
              <w:left w:val="single" w:sz="6" w:space="0" w:color="auto"/>
              <w:bottom w:val="single" w:sz="4" w:space="0" w:color="auto"/>
              <w:right w:val="single" w:sz="6" w:space="0" w:color="auto"/>
            </w:tcBorders>
          </w:tcPr>
          <w:p w14:paraId="5D7DCBE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77.0.00.00000</w:t>
            </w:r>
          </w:p>
        </w:tc>
        <w:tc>
          <w:tcPr>
            <w:tcW w:w="480" w:type="dxa"/>
            <w:tcBorders>
              <w:top w:val="single" w:sz="6" w:space="0" w:color="auto"/>
              <w:left w:val="single" w:sz="6" w:space="0" w:color="auto"/>
              <w:bottom w:val="single" w:sz="4" w:space="0" w:color="auto"/>
              <w:right w:val="single" w:sz="6" w:space="0" w:color="auto"/>
            </w:tcBorders>
          </w:tcPr>
          <w:p w14:paraId="3E03D713"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4" w:space="0" w:color="auto"/>
              <w:right w:val="single" w:sz="6" w:space="0" w:color="auto"/>
            </w:tcBorders>
            <w:shd w:val="clear" w:color="auto" w:fill="auto"/>
          </w:tcPr>
          <w:p w14:paraId="345EC74C" w14:textId="77777777" w:rsidR="00A4606A" w:rsidRPr="00F32428" w:rsidRDefault="00A4606A" w:rsidP="0050440A">
            <w:pPr>
              <w:jc w:val="center"/>
              <w:rPr>
                <w:sz w:val="22"/>
                <w:szCs w:val="22"/>
              </w:rPr>
            </w:pPr>
            <w:r w:rsidRPr="00F32428">
              <w:rPr>
                <w:color w:val="000000"/>
                <w:sz w:val="22"/>
                <w:szCs w:val="22"/>
              </w:rPr>
              <w:t>3,67</w:t>
            </w:r>
          </w:p>
        </w:tc>
      </w:tr>
      <w:tr w:rsidR="00A4606A" w:rsidRPr="00F32428" w14:paraId="351B464E" w14:textId="77777777" w:rsidTr="0050440A">
        <w:trPr>
          <w:trHeight w:val="247"/>
        </w:trPr>
        <w:tc>
          <w:tcPr>
            <w:tcW w:w="5690" w:type="dxa"/>
            <w:tcBorders>
              <w:top w:val="single" w:sz="6" w:space="0" w:color="auto"/>
              <w:left w:val="single" w:sz="6" w:space="0" w:color="auto"/>
              <w:bottom w:val="single" w:sz="4" w:space="0" w:color="auto"/>
              <w:right w:val="single" w:sz="6" w:space="0" w:color="auto"/>
            </w:tcBorders>
          </w:tcPr>
          <w:p w14:paraId="1D43CA75" w14:textId="77777777" w:rsidR="00A4606A" w:rsidRPr="00F32428" w:rsidRDefault="00A4606A" w:rsidP="0050440A">
            <w:pPr>
              <w:autoSpaceDE w:val="0"/>
              <w:autoSpaceDN w:val="0"/>
              <w:adjustRightInd w:val="0"/>
              <w:jc w:val="both"/>
              <w:rPr>
                <w:color w:val="000000"/>
                <w:sz w:val="22"/>
                <w:szCs w:val="22"/>
                <w:highlight w:val="yellow"/>
              </w:rPr>
            </w:pPr>
            <w:r w:rsidRPr="00F32428">
              <w:rPr>
                <w:color w:val="000000"/>
                <w:sz w:val="22"/>
                <w:szCs w:val="22"/>
              </w:rPr>
              <w:t xml:space="preserve">Расходы на реализацию мероприятий в рамках муниципальной программы поселений   "Развитие физической культуры и </w:t>
            </w:r>
            <w:proofErr w:type="gramStart"/>
            <w:r w:rsidRPr="00F32428">
              <w:rPr>
                <w:color w:val="000000"/>
                <w:sz w:val="22"/>
                <w:szCs w:val="22"/>
              </w:rPr>
              <w:t>спорта  на</w:t>
            </w:r>
            <w:proofErr w:type="gramEnd"/>
            <w:r w:rsidRPr="00F32428">
              <w:rPr>
                <w:color w:val="000000"/>
                <w:sz w:val="22"/>
                <w:szCs w:val="22"/>
              </w:rPr>
              <w:t xml:space="preserve"> территории Красносибирского сельсовета Кочковсого района Новосибирской области" за счет средств местного бюджета</w:t>
            </w:r>
          </w:p>
        </w:tc>
        <w:tc>
          <w:tcPr>
            <w:tcW w:w="559" w:type="dxa"/>
            <w:tcBorders>
              <w:top w:val="single" w:sz="4" w:space="0" w:color="auto"/>
              <w:left w:val="single" w:sz="4" w:space="0" w:color="auto"/>
              <w:bottom w:val="single" w:sz="4" w:space="0" w:color="auto"/>
              <w:right w:val="single" w:sz="4" w:space="0" w:color="auto"/>
            </w:tcBorders>
          </w:tcPr>
          <w:p w14:paraId="4CBABEDF"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33395F1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0707</w:t>
            </w:r>
          </w:p>
        </w:tc>
        <w:tc>
          <w:tcPr>
            <w:tcW w:w="1584" w:type="dxa"/>
            <w:tcBorders>
              <w:top w:val="single" w:sz="6" w:space="0" w:color="auto"/>
              <w:left w:val="single" w:sz="6" w:space="0" w:color="auto"/>
              <w:bottom w:val="single" w:sz="4" w:space="0" w:color="auto"/>
              <w:right w:val="single" w:sz="6" w:space="0" w:color="auto"/>
            </w:tcBorders>
          </w:tcPr>
          <w:p w14:paraId="3B017BF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77.0.05.00000</w:t>
            </w:r>
          </w:p>
        </w:tc>
        <w:tc>
          <w:tcPr>
            <w:tcW w:w="480" w:type="dxa"/>
            <w:tcBorders>
              <w:top w:val="single" w:sz="6" w:space="0" w:color="auto"/>
              <w:left w:val="single" w:sz="6" w:space="0" w:color="auto"/>
              <w:bottom w:val="single" w:sz="4" w:space="0" w:color="auto"/>
              <w:right w:val="single" w:sz="6" w:space="0" w:color="auto"/>
            </w:tcBorders>
          </w:tcPr>
          <w:p w14:paraId="42FCF284"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4" w:space="0" w:color="auto"/>
              <w:right w:val="single" w:sz="6" w:space="0" w:color="auto"/>
            </w:tcBorders>
            <w:shd w:val="clear" w:color="auto" w:fill="auto"/>
          </w:tcPr>
          <w:p w14:paraId="7CF0989A" w14:textId="77777777" w:rsidR="00A4606A" w:rsidRPr="00F32428" w:rsidRDefault="00A4606A" w:rsidP="0050440A">
            <w:pPr>
              <w:jc w:val="center"/>
              <w:rPr>
                <w:sz w:val="22"/>
                <w:szCs w:val="22"/>
              </w:rPr>
            </w:pPr>
            <w:r w:rsidRPr="00F32428">
              <w:rPr>
                <w:color w:val="000000"/>
                <w:sz w:val="22"/>
                <w:szCs w:val="22"/>
              </w:rPr>
              <w:t>3,67</w:t>
            </w:r>
          </w:p>
        </w:tc>
      </w:tr>
      <w:tr w:rsidR="00A4606A" w:rsidRPr="00F32428" w14:paraId="66FB36AC" w14:textId="77777777" w:rsidTr="0050440A">
        <w:trPr>
          <w:trHeight w:val="284"/>
        </w:trPr>
        <w:tc>
          <w:tcPr>
            <w:tcW w:w="5690" w:type="dxa"/>
            <w:tcBorders>
              <w:top w:val="single" w:sz="6" w:space="0" w:color="auto"/>
              <w:left w:val="single" w:sz="6" w:space="0" w:color="auto"/>
              <w:bottom w:val="single" w:sz="4" w:space="0" w:color="auto"/>
              <w:right w:val="single" w:sz="6" w:space="0" w:color="auto"/>
            </w:tcBorders>
          </w:tcPr>
          <w:p w14:paraId="7264E9A3" w14:textId="77777777" w:rsidR="00A4606A" w:rsidRPr="00F32428" w:rsidRDefault="00A4606A" w:rsidP="0050440A">
            <w:pPr>
              <w:autoSpaceDE w:val="0"/>
              <w:autoSpaceDN w:val="0"/>
              <w:adjustRightInd w:val="0"/>
              <w:jc w:val="both"/>
              <w:rPr>
                <w:color w:val="000000"/>
                <w:sz w:val="22"/>
                <w:szCs w:val="22"/>
                <w:highlight w:val="yellow"/>
              </w:rPr>
            </w:pPr>
            <w:r w:rsidRPr="00F32428">
              <w:rPr>
                <w:color w:val="000000"/>
                <w:sz w:val="22"/>
                <w:szCs w:val="22"/>
              </w:rPr>
              <w:t xml:space="preserve">Расходы на реализацию мероприятий в рамках муниципальной программы "Организация отдыха, оздоровления и занятости детей и подростков в летний </w:t>
            </w:r>
            <w:r w:rsidRPr="00F32428">
              <w:rPr>
                <w:color w:val="000000"/>
                <w:sz w:val="22"/>
                <w:szCs w:val="22"/>
              </w:rPr>
              <w:lastRenderedPageBreak/>
              <w:t>каникулярный период на территории Краcносибирского совета Кочковского района Новосибирской области "</w:t>
            </w:r>
          </w:p>
        </w:tc>
        <w:tc>
          <w:tcPr>
            <w:tcW w:w="559" w:type="dxa"/>
            <w:tcBorders>
              <w:top w:val="single" w:sz="4" w:space="0" w:color="auto"/>
              <w:left w:val="single" w:sz="4" w:space="0" w:color="auto"/>
              <w:bottom w:val="single" w:sz="4" w:space="0" w:color="auto"/>
              <w:right w:val="single" w:sz="4" w:space="0" w:color="auto"/>
            </w:tcBorders>
          </w:tcPr>
          <w:p w14:paraId="2464011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lastRenderedPageBreak/>
              <w:t>194</w:t>
            </w:r>
          </w:p>
        </w:tc>
        <w:tc>
          <w:tcPr>
            <w:tcW w:w="567" w:type="dxa"/>
            <w:tcBorders>
              <w:top w:val="single" w:sz="6" w:space="0" w:color="auto"/>
              <w:left w:val="single" w:sz="6" w:space="0" w:color="auto"/>
              <w:bottom w:val="single" w:sz="4" w:space="0" w:color="auto"/>
              <w:right w:val="single" w:sz="6" w:space="0" w:color="auto"/>
            </w:tcBorders>
          </w:tcPr>
          <w:p w14:paraId="2B8B626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0707</w:t>
            </w:r>
          </w:p>
        </w:tc>
        <w:tc>
          <w:tcPr>
            <w:tcW w:w="1584" w:type="dxa"/>
            <w:tcBorders>
              <w:top w:val="single" w:sz="6" w:space="0" w:color="auto"/>
              <w:left w:val="single" w:sz="6" w:space="0" w:color="auto"/>
              <w:bottom w:val="single" w:sz="4" w:space="0" w:color="auto"/>
              <w:right w:val="single" w:sz="6" w:space="0" w:color="auto"/>
            </w:tcBorders>
          </w:tcPr>
          <w:p w14:paraId="1D4B752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77.0.05.07070</w:t>
            </w:r>
          </w:p>
        </w:tc>
        <w:tc>
          <w:tcPr>
            <w:tcW w:w="480" w:type="dxa"/>
            <w:tcBorders>
              <w:top w:val="single" w:sz="6" w:space="0" w:color="auto"/>
              <w:left w:val="single" w:sz="6" w:space="0" w:color="auto"/>
              <w:bottom w:val="single" w:sz="4" w:space="0" w:color="auto"/>
              <w:right w:val="single" w:sz="6" w:space="0" w:color="auto"/>
            </w:tcBorders>
          </w:tcPr>
          <w:p w14:paraId="72D9D0D9" w14:textId="77777777" w:rsidR="00A4606A" w:rsidRPr="00F32428" w:rsidRDefault="00A4606A" w:rsidP="0050440A">
            <w:pPr>
              <w:autoSpaceDE w:val="0"/>
              <w:autoSpaceDN w:val="0"/>
              <w:adjustRightInd w:val="0"/>
              <w:rPr>
                <w:color w:val="000000"/>
                <w:sz w:val="22"/>
                <w:szCs w:val="22"/>
              </w:rPr>
            </w:pPr>
          </w:p>
        </w:tc>
        <w:tc>
          <w:tcPr>
            <w:tcW w:w="1225" w:type="dxa"/>
            <w:tcBorders>
              <w:top w:val="single" w:sz="6" w:space="0" w:color="auto"/>
              <w:left w:val="single" w:sz="6" w:space="0" w:color="auto"/>
              <w:bottom w:val="single" w:sz="4" w:space="0" w:color="auto"/>
              <w:right w:val="single" w:sz="6" w:space="0" w:color="auto"/>
            </w:tcBorders>
            <w:shd w:val="clear" w:color="auto" w:fill="auto"/>
          </w:tcPr>
          <w:p w14:paraId="292E0ED1" w14:textId="77777777" w:rsidR="00A4606A" w:rsidRPr="00F32428" w:rsidRDefault="00A4606A" w:rsidP="0050440A">
            <w:pPr>
              <w:jc w:val="center"/>
              <w:rPr>
                <w:color w:val="000000"/>
                <w:sz w:val="22"/>
                <w:szCs w:val="22"/>
              </w:rPr>
            </w:pPr>
            <w:r w:rsidRPr="00F32428">
              <w:rPr>
                <w:color w:val="000000"/>
                <w:sz w:val="22"/>
                <w:szCs w:val="22"/>
              </w:rPr>
              <w:t>3,67</w:t>
            </w:r>
          </w:p>
        </w:tc>
      </w:tr>
      <w:tr w:rsidR="00A4606A" w:rsidRPr="00F32428" w14:paraId="36CDD59B" w14:textId="77777777" w:rsidTr="0050440A">
        <w:trPr>
          <w:trHeight w:val="284"/>
        </w:trPr>
        <w:tc>
          <w:tcPr>
            <w:tcW w:w="5690" w:type="dxa"/>
            <w:tcBorders>
              <w:top w:val="single" w:sz="4" w:space="0" w:color="auto"/>
              <w:left w:val="single" w:sz="4" w:space="0" w:color="auto"/>
              <w:bottom w:val="single" w:sz="4" w:space="0" w:color="auto"/>
              <w:right w:val="single" w:sz="4" w:space="0" w:color="auto"/>
            </w:tcBorders>
          </w:tcPr>
          <w:p w14:paraId="4E6D6104"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lastRenderedPageBreak/>
              <w:t>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14:paraId="552FABF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20E4466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0707</w:t>
            </w:r>
          </w:p>
        </w:tc>
        <w:tc>
          <w:tcPr>
            <w:tcW w:w="1584" w:type="dxa"/>
            <w:tcBorders>
              <w:top w:val="single" w:sz="6" w:space="0" w:color="auto"/>
              <w:left w:val="single" w:sz="6" w:space="0" w:color="auto"/>
              <w:bottom w:val="single" w:sz="4" w:space="0" w:color="auto"/>
              <w:right w:val="single" w:sz="6" w:space="0" w:color="auto"/>
            </w:tcBorders>
          </w:tcPr>
          <w:p w14:paraId="706E591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77.0.05.07070</w:t>
            </w:r>
          </w:p>
        </w:tc>
        <w:tc>
          <w:tcPr>
            <w:tcW w:w="480" w:type="dxa"/>
            <w:tcBorders>
              <w:top w:val="single" w:sz="6" w:space="0" w:color="auto"/>
              <w:left w:val="single" w:sz="6" w:space="0" w:color="auto"/>
              <w:bottom w:val="single" w:sz="4" w:space="0" w:color="auto"/>
              <w:right w:val="single" w:sz="6" w:space="0" w:color="auto"/>
            </w:tcBorders>
          </w:tcPr>
          <w:p w14:paraId="545D194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225" w:type="dxa"/>
            <w:tcBorders>
              <w:top w:val="single" w:sz="6" w:space="0" w:color="auto"/>
              <w:left w:val="single" w:sz="6" w:space="0" w:color="auto"/>
              <w:bottom w:val="single" w:sz="4" w:space="0" w:color="auto"/>
              <w:right w:val="single" w:sz="6" w:space="0" w:color="auto"/>
            </w:tcBorders>
            <w:shd w:val="clear" w:color="auto" w:fill="auto"/>
          </w:tcPr>
          <w:p w14:paraId="12A09DAE" w14:textId="77777777" w:rsidR="00A4606A" w:rsidRPr="00F32428" w:rsidRDefault="00A4606A" w:rsidP="0050440A">
            <w:pPr>
              <w:jc w:val="center"/>
              <w:rPr>
                <w:sz w:val="22"/>
                <w:szCs w:val="22"/>
              </w:rPr>
            </w:pPr>
            <w:r w:rsidRPr="00F32428">
              <w:rPr>
                <w:color w:val="000000"/>
                <w:sz w:val="22"/>
                <w:szCs w:val="22"/>
              </w:rPr>
              <w:t>3,67</w:t>
            </w:r>
          </w:p>
        </w:tc>
      </w:tr>
      <w:tr w:rsidR="00A4606A" w:rsidRPr="00F32428" w14:paraId="0DBFE3C6" w14:textId="77777777" w:rsidTr="0050440A">
        <w:trPr>
          <w:trHeight w:val="284"/>
        </w:trPr>
        <w:tc>
          <w:tcPr>
            <w:tcW w:w="5690" w:type="dxa"/>
            <w:tcBorders>
              <w:top w:val="single" w:sz="4" w:space="0" w:color="auto"/>
              <w:left w:val="single" w:sz="4" w:space="0" w:color="auto"/>
              <w:bottom w:val="single" w:sz="4" w:space="0" w:color="auto"/>
              <w:right w:val="single" w:sz="4" w:space="0" w:color="auto"/>
            </w:tcBorders>
          </w:tcPr>
          <w:p w14:paraId="11887A65"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59" w:type="dxa"/>
            <w:tcBorders>
              <w:top w:val="single" w:sz="4" w:space="0" w:color="auto"/>
              <w:left w:val="single" w:sz="4" w:space="0" w:color="auto"/>
              <w:bottom w:val="single" w:sz="4" w:space="0" w:color="auto"/>
              <w:right w:val="single" w:sz="4" w:space="0" w:color="auto"/>
            </w:tcBorders>
          </w:tcPr>
          <w:p w14:paraId="3BCC3B6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25108A0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0707</w:t>
            </w:r>
          </w:p>
        </w:tc>
        <w:tc>
          <w:tcPr>
            <w:tcW w:w="1584" w:type="dxa"/>
            <w:tcBorders>
              <w:top w:val="single" w:sz="6" w:space="0" w:color="auto"/>
              <w:left w:val="single" w:sz="6" w:space="0" w:color="auto"/>
              <w:bottom w:val="single" w:sz="4" w:space="0" w:color="auto"/>
              <w:right w:val="single" w:sz="6" w:space="0" w:color="auto"/>
            </w:tcBorders>
          </w:tcPr>
          <w:p w14:paraId="068D238A"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77.0.05.07070</w:t>
            </w:r>
          </w:p>
        </w:tc>
        <w:tc>
          <w:tcPr>
            <w:tcW w:w="480" w:type="dxa"/>
            <w:tcBorders>
              <w:top w:val="single" w:sz="6" w:space="0" w:color="auto"/>
              <w:left w:val="single" w:sz="6" w:space="0" w:color="auto"/>
              <w:bottom w:val="single" w:sz="4" w:space="0" w:color="auto"/>
              <w:right w:val="single" w:sz="6" w:space="0" w:color="auto"/>
            </w:tcBorders>
          </w:tcPr>
          <w:p w14:paraId="6F99208C"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225" w:type="dxa"/>
            <w:tcBorders>
              <w:top w:val="single" w:sz="6" w:space="0" w:color="auto"/>
              <w:left w:val="single" w:sz="6" w:space="0" w:color="auto"/>
              <w:bottom w:val="single" w:sz="4" w:space="0" w:color="auto"/>
              <w:right w:val="single" w:sz="6" w:space="0" w:color="auto"/>
            </w:tcBorders>
            <w:shd w:val="clear" w:color="auto" w:fill="auto"/>
          </w:tcPr>
          <w:p w14:paraId="60829CA2" w14:textId="77777777" w:rsidR="00A4606A" w:rsidRPr="00F32428" w:rsidRDefault="00A4606A" w:rsidP="0050440A">
            <w:pPr>
              <w:jc w:val="center"/>
              <w:rPr>
                <w:color w:val="000000"/>
                <w:sz w:val="22"/>
                <w:szCs w:val="22"/>
              </w:rPr>
            </w:pPr>
            <w:r w:rsidRPr="00F32428">
              <w:rPr>
                <w:color w:val="000000"/>
                <w:sz w:val="22"/>
                <w:szCs w:val="22"/>
              </w:rPr>
              <w:t>3,67</w:t>
            </w:r>
          </w:p>
        </w:tc>
      </w:tr>
      <w:tr w:rsidR="00A4606A" w:rsidRPr="00F32428" w14:paraId="19790D22" w14:textId="77777777" w:rsidTr="0050440A">
        <w:trPr>
          <w:trHeight w:val="284"/>
        </w:trPr>
        <w:tc>
          <w:tcPr>
            <w:tcW w:w="5690" w:type="dxa"/>
            <w:tcBorders>
              <w:top w:val="single" w:sz="4" w:space="0" w:color="auto"/>
              <w:left w:val="single" w:sz="4" w:space="0" w:color="auto"/>
              <w:bottom w:val="single" w:sz="4" w:space="0" w:color="auto"/>
              <w:right w:val="single" w:sz="4" w:space="0" w:color="auto"/>
            </w:tcBorders>
          </w:tcPr>
          <w:p w14:paraId="1591CC25" w14:textId="77777777" w:rsidR="00A4606A" w:rsidRPr="00F32428" w:rsidRDefault="00A4606A" w:rsidP="0050440A">
            <w:pPr>
              <w:autoSpaceDE w:val="0"/>
              <w:autoSpaceDN w:val="0"/>
              <w:adjustRightInd w:val="0"/>
              <w:jc w:val="both"/>
              <w:rPr>
                <w:b/>
                <w:bCs/>
                <w:color w:val="000000"/>
                <w:sz w:val="22"/>
                <w:szCs w:val="22"/>
              </w:rPr>
            </w:pPr>
            <w:r w:rsidRPr="00F32428">
              <w:rPr>
                <w:b/>
                <w:bCs/>
                <w:color w:val="000000"/>
                <w:sz w:val="22"/>
                <w:szCs w:val="22"/>
              </w:rPr>
              <w:t>КУЛЬТУРА, КИНЕМАТОГРАФИЯ</w:t>
            </w:r>
          </w:p>
        </w:tc>
        <w:tc>
          <w:tcPr>
            <w:tcW w:w="559" w:type="dxa"/>
            <w:tcBorders>
              <w:top w:val="single" w:sz="4" w:space="0" w:color="auto"/>
              <w:left w:val="single" w:sz="6" w:space="0" w:color="auto"/>
              <w:bottom w:val="single" w:sz="4" w:space="0" w:color="auto"/>
              <w:right w:val="single" w:sz="6" w:space="0" w:color="auto"/>
            </w:tcBorders>
          </w:tcPr>
          <w:p w14:paraId="1551572C" w14:textId="77777777" w:rsidR="00A4606A" w:rsidRPr="00F32428" w:rsidRDefault="00A4606A" w:rsidP="0050440A">
            <w:pPr>
              <w:autoSpaceDE w:val="0"/>
              <w:autoSpaceDN w:val="0"/>
              <w:adjustRightInd w:val="0"/>
              <w:rPr>
                <w:b/>
                <w:color w:val="000000"/>
                <w:sz w:val="22"/>
                <w:szCs w:val="22"/>
              </w:rPr>
            </w:pPr>
            <w:r w:rsidRPr="00F32428">
              <w:rPr>
                <w:b/>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6C8A0182"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0800</w:t>
            </w:r>
          </w:p>
        </w:tc>
        <w:tc>
          <w:tcPr>
            <w:tcW w:w="1584" w:type="dxa"/>
            <w:tcBorders>
              <w:top w:val="single" w:sz="4" w:space="0" w:color="auto"/>
              <w:left w:val="single" w:sz="4" w:space="0" w:color="auto"/>
              <w:bottom w:val="single" w:sz="4" w:space="0" w:color="auto"/>
              <w:right w:val="single" w:sz="4" w:space="0" w:color="auto"/>
            </w:tcBorders>
          </w:tcPr>
          <w:p w14:paraId="0568BFDB" w14:textId="77777777" w:rsidR="00A4606A" w:rsidRPr="00F32428" w:rsidRDefault="00A4606A" w:rsidP="0050440A">
            <w:pPr>
              <w:autoSpaceDE w:val="0"/>
              <w:autoSpaceDN w:val="0"/>
              <w:adjustRightInd w:val="0"/>
              <w:rPr>
                <w:b/>
                <w:bCs/>
                <w:color w:val="000000"/>
                <w:sz w:val="22"/>
                <w:szCs w:val="22"/>
              </w:rPr>
            </w:pPr>
          </w:p>
        </w:tc>
        <w:tc>
          <w:tcPr>
            <w:tcW w:w="480" w:type="dxa"/>
            <w:tcBorders>
              <w:top w:val="single" w:sz="4" w:space="0" w:color="auto"/>
              <w:left w:val="single" w:sz="4" w:space="0" w:color="auto"/>
              <w:bottom w:val="single" w:sz="4" w:space="0" w:color="auto"/>
              <w:right w:val="single" w:sz="4" w:space="0" w:color="auto"/>
            </w:tcBorders>
          </w:tcPr>
          <w:p w14:paraId="1E94F021" w14:textId="77777777" w:rsidR="00A4606A" w:rsidRPr="00F32428" w:rsidRDefault="00A4606A" w:rsidP="0050440A">
            <w:pPr>
              <w:autoSpaceDE w:val="0"/>
              <w:autoSpaceDN w:val="0"/>
              <w:adjustRightInd w:val="0"/>
              <w:rPr>
                <w:b/>
                <w:bCs/>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52CCE4F9" w14:textId="77777777" w:rsidR="00A4606A" w:rsidRPr="00F32428" w:rsidRDefault="00A4606A" w:rsidP="0050440A">
            <w:pPr>
              <w:jc w:val="center"/>
              <w:rPr>
                <w:b/>
                <w:sz w:val="22"/>
                <w:szCs w:val="22"/>
              </w:rPr>
            </w:pPr>
            <w:r w:rsidRPr="00F32428">
              <w:rPr>
                <w:b/>
                <w:color w:val="000000"/>
                <w:sz w:val="22"/>
                <w:szCs w:val="22"/>
              </w:rPr>
              <w:t>3584,62</w:t>
            </w:r>
          </w:p>
        </w:tc>
      </w:tr>
      <w:tr w:rsidR="00A4606A" w:rsidRPr="00F32428" w14:paraId="27763C7E" w14:textId="77777777" w:rsidTr="0050440A">
        <w:trPr>
          <w:trHeight w:val="284"/>
        </w:trPr>
        <w:tc>
          <w:tcPr>
            <w:tcW w:w="5690" w:type="dxa"/>
            <w:tcBorders>
              <w:top w:val="single" w:sz="4" w:space="0" w:color="auto"/>
              <w:left w:val="single" w:sz="4" w:space="0" w:color="auto"/>
              <w:bottom w:val="single" w:sz="4" w:space="0" w:color="auto"/>
              <w:right w:val="single" w:sz="4" w:space="0" w:color="auto"/>
            </w:tcBorders>
          </w:tcPr>
          <w:p w14:paraId="53F9A1AC" w14:textId="77777777" w:rsidR="00A4606A" w:rsidRPr="00F32428" w:rsidRDefault="00A4606A" w:rsidP="0050440A">
            <w:pPr>
              <w:autoSpaceDE w:val="0"/>
              <w:autoSpaceDN w:val="0"/>
              <w:adjustRightInd w:val="0"/>
              <w:jc w:val="both"/>
              <w:rPr>
                <w:bCs/>
                <w:color w:val="000000"/>
                <w:sz w:val="22"/>
                <w:szCs w:val="22"/>
              </w:rPr>
            </w:pPr>
            <w:r w:rsidRPr="00F32428">
              <w:rPr>
                <w:bCs/>
                <w:color w:val="000000"/>
                <w:sz w:val="22"/>
                <w:szCs w:val="22"/>
              </w:rPr>
              <w:t>Культура</w:t>
            </w:r>
          </w:p>
        </w:tc>
        <w:tc>
          <w:tcPr>
            <w:tcW w:w="559" w:type="dxa"/>
            <w:tcBorders>
              <w:top w:val="single" w:sz="4" w:space="0" w:color="auto"/>
              <w:left w:val="single" w:sz="4" w:space="0" w:color="auto"/>
              <w:bottom w:val="single" w:sz="4" w:space="0" w:color="auto"/>
              <w:right w:val="single" w:sz="4" w:space="0" w:color="auto"/>
            </w:tcBorders>
          </w:tcPr>
          <w:p w14:paraId="2ABC38E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11DF9B3C"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4A5311CE" w14:textId="77777777" w:rsidR="00A4606A" w:rsidRPr="00F32428" w:rsidRDefault="00A4606A" w:rsidP="0050440A">
            <w:pPr>
              <w:autoSpaceDE w:val="0"/>
              <w:autoSpaceDN w:val="0"/>
              <w:adjustRightInd w:val="0"/>
              <w:rPr>
                <w:bCs/>
                <w:color w:val="000000"/>
                <w:sz w:val="22"/>
                <w:szCs w:val="22"/>
              </w:rPr>
            </w:pPr>
          </w:p>
        </w:tc>
        <w:tc>
          <w:tcPr>
            <w:tcW w:w="480" w:type="dxa"/>
            <w:tcBorders>
              <w:top w:val="single" w:sz="4" w:space="0" w:color="auto"/>
              <w:left w:val="single" w:sz="4" w:space="0" w:color="auto"/>
              <w:bottom w:val="single" w:sz="4" w:space="0" w:color="auto"/>
              <w:right w:val="single" w:sz="4" w:space="0" w:color="auto"/>
            </w:tcBorders>
          </w:tcPr>
          <w:p w14:paraId="6FDEF0D6" w14:textId="77777777" w:rsidR="00A4606A" w:rsidRPr="00F32428" w:rsidRDefault="00A4606A" w:rsidP="0050440A">
            <w:pPr>
              <w:autoSpaceDE w:val="0"/>
              <w:autoSpaceDN w:val="0"/>
              <w:adjustRightInd w:val="0"/>
              <w:rPr>
                <w:bCs/>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56CA3C40" w14:textId="77777777" w:rsidR="00A4606A" w:rsidRPr="00F32428" w:rsidRDefault="00A4606A" w:rsidP="0050440A">
            <w:pPr>
              <w:jc w:val="center"/>
              <w:rPr>
                <w:sz w:val="22"/>
                <w:szCs w:val="22"/>
              </w:rPr>
            </w:pPr>
            <w:r w:rsidRPr="00F32428">
              <w:rPr>
                <w:color w:val="000000"/>
                <w:sz w:val="22"/>
                <w:szCs w:val="22"/>
              </w:rPr>
              <w:t>3584,62</w:t>
            </w:r>
          </w:p>
        </w:tc>
      </w:tr>
      <w:tr w:rsidR="00A4606A" w:rsidRPr="00F32428" w14:paraId="7C20B946" w14:textId="77777777" w:rsidTr="0050440A">
        <w:trPr>
          <w:trHeight w:val="261"/>
        </w:trPr>
        <w:tc>
          <w:tcPr>
            <w:tcW w:w="5690" w:type="dxa"/>
            <w:tcBorders>
              <w:top w:val="single" w:sz="4" w:space="0" w:color="auto"/>
              <w:left w:val="single" w:sz="4" w:space="0" w:color="auto"/>
              <w:bottom w:val="single" w:sz="4" w:space="0" w:color="auto"/>
              <w:right w:val="single" w:sz="4" w:space="0" w:color="auto"/>
            </w:tcBorders>
          </w:tcPr>
          <w:p w14:paraId="7DFB6E0F" w14:textId="77777777" w:rsidR="00A4606A" w:rsidRPr="00F32428" w:rsidRDefault="00A4606A" w:rsidP="0050440A">
            <w:pPr>
              <w:autoSpaceDE w:val="0"/>
              <w:autoSpaceDN w:val="0"/>
              <w:adjustRightInd w:val="0"/>
              <w:jc w:val="both"/>
              <w:rPr>
                <w:color w:val="000000"/>
                <w:sz w:val="22"/>
                <w:szCs w:val="22"/>
              </w:rPr>
            </w:pPr>
            <w:r w:rsidRPr="00F32428">
              <w:rPr>
                <w:sz w:val="22"/>
                <w:szCs w:val="22"/>
              </w:rPr>
              <w:t xml:space="preserve">Муниципальная программа поселений Кочковского района Новосибирской области  </w:t>
            </w:r>
          </w:p>
        </w:tc>
        <w:tc>
          <w:tcPr>
            <w:tcW w:w="559" w:type="dxa"/>
            <w:tcBorders>
              <w:top w:val="single" w:sz="4" w:space="0" w:color="auto"/>
              <w:left w:val="single" w:sz="4" w:space="0" w:color="auto"/>
              <w:bottom w:val="single" w:sz="4" w:space="0" w:color="auto"/>
              <w:right w:val="single" w:sz="4" w:space="0" w:color="auto"/>
            </w:tcBorders>
          </w:tcPr>
          <w:p w14:paraId="31BA2FC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4EC8E38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0BCC946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78.0.00.00000</w:t>
            </w:r>
          </w:p>
        </w:tc>
        <w:tc>
          <w:tcPr>
            <w:tcW w:w="480" w:type="dxa"/>
            <w:tcBorders>
              <w:top w:val="single" w:sz="4" w:space="0" w:color="auto"/>
              <w:left w:val="single" w:sz="4" w:space="0" w:color="auto"/>
              <w:bottom w:val="single" w:sz="4" w:space="0" w:color="auto"/>
              <w:right w:val="single" w:sz="4" w:space="0" w:color="auto"/>
            </w:tcBorders>
          </w:tcPr>
          <w:p w14:paraId="4265B9F0" w14:textId="77777777" w:rsidR="00A4606A" w:rsidRPr="00F32428" w:rsidRDefault="00A4606A" w:rsidP="0050440A">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539AFE75" w14:textId="77777777" w:rsidR="00A4606A" w:rsidRPr="00F32428" w:rsidRDefault="00A4606A" w:rsidP="0050440A">
            <w:pPr>
              <w:jc w:val="center"/>
              <w:rPr>
                <w:sz w:val="22"/>
                <w:szCs w:val="22"/>
              </w:rPr>
            </w:pPr>
            <w:r w:rsidRPr="00F32428">
              <w:rPr>
                <w:color w:val="000000"/>
                <w:sz w:val="22"/>
                <w:szCs w:val="22"/>
              </w:rPr>
              <w:t>3584,62</w:t>
            </w:r>
          </w:p>
        </w:tc>
      </w:tr>
      <w:tr w:rsidR="00A4606A" w:rsidRPr="00F32428" w14:paraId="2467CD53" w14:textId="77777777" w:rsidTr="0050440A">
        <w:trPr>
          <w:trHeight w:val="494"/>
        </w:trPr>
        <w:tc>
          <w:tcPr>
            <w:tcW w:w="5690" w:type="dxa"/>
            <w:tcBorders>
              <w:top w:val="single" w:sz="4" w:space="0" w:color="auto"/>
              <w:left w:val="single" w:sz="4" w:space="0" w:color="auto"/>
              <w:bottom w:val="single" w:sz="4" w:space="0" w:color="auto"/>
              <w:right w:val="single" w:sz="4" w:space="0" w:color="auto"/>
            </w:tcBorders>
          </w:tcPr>
          <w:p w14:paraId="0E70AC6B" w14:textId="77777777" w:rsidR="00A4606A" w:rsidRPr="00F32428" w:rsidRDefault="00A4606A" w:rsidP="0050440A">
            <w:pPr>
              <w:autoSpaceDE w:val="0"/>
              <w:autoSpaceDN w:val="0"/>
              <w:adjustRightInd w:val="0"/>
              <w:jc w:val="both"/>
              <w:rPr>
                <w:sz w:val="22"/>
                <w:szCs w:val="22"/>
              </w:rPr>
            </w:pPr>
            <w:r w:rsidRPr="00F32428">
              <w:rPr>
                <w:sz w:val="22"/>
                <w:szCs w:val="22"/>
              </w:rPr>
              <w:t xml:space="preserve">Муниципальная </w:t>
            </w:r>
            <w:proofErr w:type="gramStart"/>
            <w:r w:rsidRPr="00F32428">
              <w:rPr>
                <w:sz w:val="22"/>
                <w:szCs w:val="22"/>
              </w:rPr>
              <w:t>программа  Красносибирского</w:t>
            </w:r>
            <w:proofErr w:type="gramEnd"/>
            <w:r w:rsidRPr="00F32428">
              <w:rPr>
                <w:sz w:val="22"/>
                <w:szCs w:val="22"/>
              </w:rPr>
              <w:t xml:space="preserve">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559" w:type="dxa"/>
            <w:tcBorders>
              <w:top w:val="single" w:sz="4" w:space="0" w:color="auto"/>
              <w:left w:val="single" w:sz="4" w:space="0" w:color="auto"/>
              <w:bottom w:val="single" w:sz="4" w:space="0" w:color="auto"/>
              <w:right w:val="single" w:sz="4" w:space="0" w:color="auto"/>
            </w:tcBorders>
          </w:tcPr>
          <w:p w14:paraId="13932D4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103C132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6BB747E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78.0.05.00000</w:t>
            </w:r>
          </w:p>
        </w:tc>
        <w:tc>
          <w:tcPr>
            <w:tcW w:w="480" w:type="dxa"/>
            <w:tcBorders>
              <w:top w:val="single" w:sz="4" w:space="0" w:color="auto"/>
              <w:left w:val="single" w:sz="4" w:space="0" w:color="auto"/>
              <w:bottom w:val="single" w:sz="4" w:space="0" w:color="auto"/>
              <w:right w:val="single" w:sz="4" w:space="0" w:color="auto"/>
            </w:tcBorders>
          </w:tcPr>
          <w:p w14:paraId="714F7F54" w14:textId="77777777" w:rsidR="00A4606A" w:rsidRPr="00F32428" w:rsidRDefault="00A4606A" w:rsidP="0050440A">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11D49BC0" w14:textId="77777777" w:rsidR="00A4606A" w:rsidRPr="00F32428" w:rsidRDefault="00A4606A" w:rsidP="0050440A">
            <w:pPr>
              <w:jc w:val="center"/>
              <w:rPr>
                <w:sz w:val="22"/>
                <w:szCs w:val="22"/>
              </w:rPr>
            </w:pPr>
            <w:r w:rsidRPr="00F32428">
              <w:rPr>
                <w:color w:val="000000"/>
                <w:sz w:val="22"/>
                <w:szCs w:val="22"/>
              </w:rPr>
              <w:t>3584,62</w:t>
            </w:r>
          </w:p>
        </w:tc>
      </w:tr>
      <w:tr w:rsidR="00A4606A" w:rsidRPr="00F32428" w14:paraId="346D2EAD" w14:textId="77777777" w:rsidTr="0050440A">
        <w:trPr>
          <w:trHeight w:val="308"/>
        </w:trPr>
        <w:tc>
          <w:tcPr>
            <w:tcW w:w="5690" w:type="dxa"/>
            <w:tcBorders>
              <w:top w:val="single" w:sz="4" w:space="0" w:color="auto"/>
              <w:left w:val="single" w:sz="4" w:space="0" w:color="auto"/>
              <w:bottom w:val="single" w:sz="4" w:space="0" w:color="auto"/>
              <w:right w:val="single" w:sz="4" w:space="0" w:color="auto"/>
            </w:tcBorders>
          </w:tcPr>
          <w:p w14:paraId="3D3CA1F3" w14:textId="77777777" w:rsidR="00A4606A" w:rsidRPr="00F32428" w:rsidRDefault="00A4606A" w:rsidP="0050440A">
            <w:pPr>
              <w:autoSpaceDE w:val="0"/>
              <w:autoSpaceDN w:val="0"/>
              <w:adjustRightInd w:val="0"/>
              <w:jc w:val="both"/>
              <w:rPr>
                <w:bCs/>
                <w:color w:val="000000"/>
                <w:sz w:val="22"/>
                <w:szCs w:val="22"/>
              </w:rPr>
            </w:pPr>
            <w:r w:rsidRPr="00F32428">
              <w:rPr>
                <w:bCs/>
                <w:color w:val="000000"/>
                <w:sz w:val="22"/>
                <w:szCs w:val="22"/>
              </w:rPr>
              <w:t xml:space="preserve">Расходы на реализацию </w:t>
            </w:r>
            <w:proofErr w:type="gramStart"/>
            <w:r w:rsidRPr="00F32428">
              <w:rPr>
                <w:bCs/>
                <w:color w:val="000000"/>
                <w:sz w:val="22"/>
                <w:szCs w:val="22"/>
              </w:rPr>
              <w:t>мероприятий  муниципальной</w:t>
            </w:r>
            <w:proofErr w:type="gramEnd"/>
            <w:r w:rsidRPr="00F32428">
              <w:rPr>
                <w:bCs/>
                <w:color w:val="000000"/>
                <w:sz w:val="22"/>
                <w:szCs w:val="22"/>
              </w:rPr>
              <w:t xml:space="preserve">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за счет средств местного бюджета.</w:t>
            </w:r>
          </w:p>
        </w:tc>
        <w:tc>
          <w:tcPr>
            <w:tcW w:w="559" w:type="dxa"/>
            <w:tcBorders>
              <w:top w:val="single" w:sz="4" w:space="0" w:color="auto"/>
              <w:left w:val="single" w:sz="6" w:space="0" w:color="auto"/>
              <w:bottom w:val="single" w:sz="6" w:space="0" w:color="auto"/>
              <w:right w:val="single" w:sz="6" w:space="0" w:color="auto"/>
            </w:tcBorders>
          </w:tcPr>
          <w:p w14:paraId="5A1DB4FA"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40B4C285"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7197512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78.0.05.00801</w:t>
            </w:r>
          </w:p>
        </w:tc>
        <w:tc>
          <w:tcPr>
            <w:tcW w:w="480" w:type="dxa"/>
            <w:tcBorders>
              <w:top w:val="single" w:sz="4" w:space="0" w:color="auto"/>
              <w:left w:val="single" w:sz="4" w:space="0" w:color="auto"/>
              <w:bottom w:val="single" w:sz="4" w:space="0" w:color="auto"/>
              <w:right w:val="single" w:sz="4" w:space="0" w:color="auto"/>
            </w:tcBorders>
          </w:tcPr>
          <w:p w14:paraId="5510B056" w14:textId="77777777" w:rsidR="00A4606A" w:rsidRPr="00F32428" w:rsidRDefault="00A4606A" w:rsidP="0050440A">
            <w:pPr>
              <w:autoSpaceDE w:val="0"/>
              <w:autoSpaceDN w:val="0"/>
              <w:adjustRightInd w:val="0"/>
              <w:rPr>
                <w:bCs/>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7C49C08F" w14:textId="77777777" w:rsidR="00A4606A" w:rsidRPr="00F32428" w:rsidRDefault="00A4606A" w:rsidP="0050440A">
            <w:pPr>
              <w:autoSpaceDE w:val="0"/>
              <w:autoSpaceDN w:val="0"/>
              <w:adjustRightInd w:val="0"/>
              <w:jc w:val="center"/>
              <w:rPr>
                <w:bCs/>
                <w:color w:val="000000"/>
                <w:sz w:val="22"/>
                <w:szCs w:val="22"/>
              </w:rPr>
            </w:pPr>
            <w:r w:rsidRPr="00F32428">
              <w:rPr>
                <w:bCs/>
                <w:color w:val="000000"/>
                <w:sz w:val="22"/>
                <w:szCs w:val="22"/>
              </w:rPr>
              <w:t>2634,26</w:t>
            </w:r>
          </w:p>
        </w:tc>
      </w:tr>
      <w:tr w:rsidR="00A4606A" w:rsidRPr="00F32428" w14:paraId="2E3A3A61" w14:textId="77777777" w:rsidTr="0050440A">
        <w:trPr>
          <w:trHeight w:val="230"/>
        </w:trPr>
        <w:tc>
          <w:tcPr>
            <w:tcW w:w="5690" w:type="dxa"/>
            <w:tcBorders>
              <w:top w:val="single" w:sz="4" w:space="0" w:color="auto"/>
              <w:left w:val="single" w:sz="4" w:space="0" w:color="auto"/>
              <w:bottom w:val="single" w:sz="4" w:space="0" w:color="auto"/>
              <w:right w:val="single" w:sz="4" w:space="0" w:color="auto"/>
            </w:tcBorders>
          </w:tcPr>
          <w:p w14:paraId="5BA47F15"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Расходы на выплаты персоналу в целях обеспечения выполнения </w:t>
            </w:r>
            <w:proofErr w:type="gramStart"/>
            <w:r w:rsidRPr="00F32428">
              <w:rPr>
                <w:color w:val="000000"/>
                <w:sz w:val="22"/>
                <w:szCs w:val="22"/>
              </w:rPr>
              <w:t>функций  государственными</w:t>
            </w:r>
            <w:proofErr w:type="gramEnd"/>
            <w:r w:rsidRPr="00F32428">
              <w:rPr>
                <w:color w:val="000000"/>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559" w:type="dxa"/>
            <w:tcBorders>
              <w:top w:val="single" w:sz="6" w:space="0" w:color="auto"/>
              <w:left w:val="single" w:sz="6" w:space="0" w:color="auto"/>
              <w:bottom w:val="single" w:sz="4" w:space="0" w:color="auto"/>
              <w:right w:val="single" w:sz="6" w:space="0" w:color="auto"/>
            </w:tcBorders>
          </w:tcPr>
          <w:p w14:paraId="50AC3978" w14:textId="77777777" w:rsidR="00A4606A" w:rsidRPr="00F32428" w:rsidRDefault="00A4606A" w:rsidP="0050440A">
            <w:pPr>
              <w:autoSpaceDE w:val="0"/>
              <w:autoSpaceDN w:val="0"/>
              <w:adjustRightInd w:val="0"/>
              <w:rPr>
                <w:b/>
                <w:bCs/>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A259F8F"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10673188" w14:textId="77777777" w:rsidR="00A4606A" w:rsidRPr="00F32428" w:rsidRDefault="00A4606A" w:rsidP="0050440A">
            <w:pPr>
              <w:rPr>
                <w:sz w:val="22"/>
                <w:szCs w:val="22"/>
              </w:rPr>
            </w:pPr>
            <w:r w:rsidRPr="00F32428">
              <w:rPr>
                <w:color w:val="000000"/>
                <w:sz w:val="22"/>
                <w:szCs w:val="22"/>
              </w:rPr>
              <w:t>78.0.05.00801</w:t>
            </w:r>
          </w:p>
        </w:tc>
        <w:tc>
          <w:tcPr>
            <w:tcW w:w="480" w:type="dxa"/>
            <w:tcBorders>
              <w:top w:val="single" w:sz="4" w:space="0" w:color="auto"/>
              <w:left w:val="single" w:sz="4" w:space="0" w:color="auto"/>
              <w:bottom w:val="single" w:sz="4" w:space="0" w:color="auto"/>
              <w:right w:val="single" w:sz="4" w:space="0" w:color="auto"/>
            </w:tcBorders>
          </w:tcPr>
          <w:p w14:paraId="61E3D631"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100</w:t>
            </w:r>
          </w:p>
        </w:tc>
        <w:tc>
          <w:tcPr>
            <w:tcW w:w="1225" w:type="dxa"/>
            <w:tcBorders>
              <w:top w:val="single" w:sz="4" w:space="0" w:color="auto"/>
              <w:left w:val="single" w:sz="4" w:space="0" w:color="auto"/>
              <w:bottom w:val="single" w:sz="4" w:space="0" w:color="auto"/>
              <w:right w:val="single" w:sz="4" w:space="0" w:color="auto"/>
            </w:tcBorders>
          </w:tcPr>
          <w:p w14:paraId="7C9D00F2" w14:textId="77777777" w:rsidR="00A4606A" w:rsidRPr="00F32428" w:rsidRDefault="00A4606A" w:rsidP="0050440A">
            <w:pPr>
              <w:autoSpaceDE w:val="0"/>
              <w:autoSpaceDN w:val="0"/>
              <w:adjustRightInd w:val="0"/>
              <w:jc w:val="center"/>
              <w:rPr>
                <w:bCs/>
                <w:color w:val="000000"/>
                <w:sz w:val="22"/>
                <w:szCs w:val="22"/>
              </w:rPr>
            </w:pPr>
            <w:r w:rsidRPr="00F32428">
              <w:rPr>
                <w:bCs/>
                <w:color w:val="000000"/>
                <w:sz w:val="22"/>
                <w:szCs w:val="22"/>
              </w:rPr>
              <w:t>1 992,96</w:t>
            </w:r>
          </w:p>
        </w:tc>
      </w:tr>
      <w:tr w:rsidR="00A4606A" w:rsidRPr="00F32428" w14:paraId="59DBF604" w14:textId="77777777" w:rsidTr="0050440A">
        <w:trPr>
          <w:trHeight w:val="230"/>
        </w:trPr>
        <w:tc>
          <w:tcPr>
            <w:tcW w:w="5690" w:type="dxa"/>
            <w:tcBorders>
              <w:top w:val="single" w:sz="4" w:space="0" w:color="auto"/>
              <w:left w:val="single" w:sz="4" w:space="0" w:color="auto"/>
              <w:bottom w:val="single" w:sz="4" w:space="0" w:color="auto"/>
              <w:right w:val="single" w:sz="4" w:space="0" w:color="auto"/>
            </w:tcBorders>
          </w:tcPr>
          <w:p w14:paraId="0ADE5576"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Расходы на выплаты персоналу казенных учреждений</w:t>
            </w:r>
          </w:p>
        </w:tc>
        <w:tc>
          <w:tcPr>
            <w:tcW w:w="559" w:type="dxa"/>
            <w:tcBorders>
              <w:top w:val="single" w:sz="6" w:space="0" w:color="auto"/>
              <w:left w:val="single" w:sz="6" w:space="0" w:color="auto"/>
              <w:bottom w:val="single" w:sz="4" w:space="0" w:color="auto"/>
              <w:right w:val="single" w:sz="6" w:space="0" w:color="auto"/>
            </w:tcBorders>
          </w:tcPr>
          <w:p w14:paraId="0E814884"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10C7AFB8"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57ACEF6C" w14:textId="77777777" w:rsidR="00A4606A" w:rsidRPr="00F32428" w:rsidRDefault="00A4606A" w:rsidP="0050440A">
            <w:pPr>
              <w:rPr>
                <w:sz w:val="22"/>
                <w:szCs w:val="22"/>
              </w:rPr>
            </w:pPr>
            <w:r w:rsidRPr="00F32428">
              <w:rPr>
                <w:color w:val="000000"/>
                <w:sz w:val="22"/>
                <w:szCs w:val="22"/>
              </w:rPr>
              <w:t>78.0.05.00801</w:t>
            </w:r>
          </w:p>
        </w:tc>
        <w:tc>
          <w:tcPr>
            <w:tcW w:w="480" w:type="dxa"/>
            <w:tcBorders>
              <w:top w:val="single" w:sz="4" w:space="0" w:color="auto"/>
              <w:left w:val="single" w:sz="4" w:space="0" w:color="auto"/>
              <w:bottom w:val="single" w:sz="4" w:space="0" w:color="auto"/>
              <w:right w:val="single" w:sz="4" w:space="0" w:color="auto"/>
            </w:tcBorders>
          </w:tcPr>
          <w:p w14:paraId="2069EA50"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110</w:t>
            </w:r>
          </w:p>
        </w:tc>
        <w:tc>
          <w:tcPr>
            <w:tcW w:w="1225" w:type="dxa"/>
            <w:tcBorders>
              <w:top w:val="single" w:sz="4" w:space="0" w:color="auto"/>
              <w:left w:val="single" w:sz="4" w:space="0" w:color="auto"/>
              <w:bottom w:val="single" w:sz="4" w:space="0" w:color="auto"/>
              <w:right w:val="single" w:sz="4" w:space="0" w:color="auto"/>
            </w:tcBorders>
          </w:tcPr>
          <w:p w14:paraId="1A4EBE01" w14:textId="77777777" w:rsidR="00A4606A" w:rsidRPr="00F32428" w:rsidRDefault="00A4606A" w:rsidP="0050440A">
            <w:pPr>
              <w:autoSpaceDE w:val="0"/>
              <w:autoSpaceDN w:val="0"/>
              <w:adjustRightInd w:val="0"/>
              <w:jc w:val="center"/>
              <w:rPr>
                <w:bCs/>
                <w:color w:val="000000"/>
                <w:sz w:val="22"/>
                <w:szCs w:val="22"/>
              </w:rPr>
            </w:pPr>
            <w:r w:rsidRPr="00F32428">
              <w:rPr>
                <w:bCs/>
                <w:color w:val="000000"/>
                <w:sz w:val="22"/>
                <w:szCs w:val="22"/>
              </w:rPr>
              <w:t>1 992,96</w:t>
            </w:r>
          </w:p>
        </w:tc>
      </w:tr>
      <w:tr w:rsidR="00A4606A" w:rsidRPr="00F32428" w14:paraId="37ACD45B" w14:textId="77777777" w:rsidTr="0050440A">
        <w:trPr>
          <w:trHeight w:val="224"/>
        </w:trPr>
        <w:tc>
          <w:tcPr>
            <w:tcW w:w="5690" w:type="dxa"/>
            <w:tcBorders>
              <w:top w:val="single" w:sz="4" w:space="0" w:color="auto"/>
              <w:left w:val="single" w:sz="4" w:space="0" w:color="auto"/>
              <w:bottom w:val="single" w:sz="4" w:space="0" w:color="auto"/>
              <w:right w:val="single" w:sz="4" w:space="0" w:color="auto"/>
            </w:tcBorders>
          </w:tcPr>
          <w:p w14:paraId="6679E67F"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14:paraId="6D8C775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40CA4ED2"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2C3E9373" w14:textId="77777777" w:rsidR="00A4606A" w:rsidRPr="00F32428" w:rsidRDefault="00A4606A" w:rsidP="0050440A">
            <w:pPr>
              <w:rPr>
                <w:sz w:val="22"/>
                <w:szCs w:val="22"/>
              </w:rPr>
            </w:pPr>
            <w:r w:rsidRPr="00F32428">
              <w:rPr>
                <w:color w:val="000000"/>
                <w:sz w:val="22"/>
                <w:szCs w:val="22"/>
              </w:rPr>
              <w:t>78.0.05.00801</w:t>
            </w:r>
          </w:p>
        </w:tc>
        <w:tc>
          <w:tcPr>
            <w:tcW w:w="480" w:type="dxa"/>
            <w:tcBorders>
              <w:top w:val="single" w:sz="4" w:space="0" w:color="auto"/>
              <w:left w:val="single" w:sz="4" w:space="0" w:color="auto"/>
              <w:bottom w:val="single" w:sz="4" w:space="0" w:color="auto"/>
              <w:right w:val="single" w:sz="4" w:space="0" w:color="auto"/>
            </w:tcBorders>
          </w:tcPr>
          <w:p w14:paraId="77AB6F5A"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200</w:t>
            </w:r>
          </w:p>
        </w:tc>
        <w:tc>
          <w:tcPr>
            <w:tcW w:w="1225" w:type="dxa"/>
            <w:tcBorders>
              <w:top w:val="single" w:sz="4" w:space="0" w:color="auto"/>
              <w:left w:val="single" w:sz="4" w:space="0" w:color="auto"/>
              <w:bottom w:val="single" w:sz="4" w:space="0" w:color="auto"/>
              <w:right w:val="single" w:sz="4" w:space="0" w:color="auto"/>
            </w:tcBorders>
          </w:tcPr>
          <w:p w14:paraId="06DBC1F7"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624,58</w:t>
            </w:r>
          </w:p>
        </w:tc>
      </w:tr>
      <w:tr w:rsidR="00A4606A" w:rsidRPr="00F32428" w14:paraId="74DA21F7" w14:textId="77777777" w:rsidTr="0050440A">
        <w:trPr>
          <w:trHeight w:val="186"/>
        </w:trPr>
        <w:tc>
          <w:tcPr>
            <w:tcW w:w="5690" w:type="dxa"/>
            <w:tcBorders>
              <w:top w:val="single" w:sz="4" w:space="0" w:color="auto"/>
              <w:left w:val="single" w:sz="4" w:space="0" w:color="auto"/>
              <w:bottom w:val="single" w:sz="4" w:space="0" w:color="auto"/>
              <w:right w:val="single" w:sz="4" w:space="0" w:color="auto"/>
            </w:tcBorders>
          </w:tcPr>
          <w:p w14:paraId="7C5B86AA"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59" w:type="dxa"/>
            <w:tcBorders>
              <w:top w:val="single" w:sz="4" w:space="0" w:color="auto"/>
              <w:left w:val="single" w:sz="4" w:space="0" w:color="auto"/>
              <w:bottom w:val="single" w:sz="4" w:space="0" w:color="auto"/>
              <w:right w:val="single" w:sz="4" w:space="0" w:color="auto"/>
            </w:tcBorders>
          </w:tcPr>
          <w:p w14:paraId="5E4A1F44"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5C9E691D"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44336F93" w14:textId="77777777" w:rsidR="00A4606A" w:rsidRPr="00F32428" w:rsidRDefault="00A4606A" w:rsidP="0050440A">
            <w:pPr>
              <w:rPr>
                <w:sz w:val="22"/>
                <w:szCs w:val="22"/>
              </w:rPr>
            </w:pPr>
            <w:r w:rsidRPr="00F32428">
              <w:rPr>
                <w:color w:val="000000"/>
                <w:sz w:val="22"/>
                <w:szCs w:val="22"/>
              </w:rPr>
              <w:t>78.0.05.00801</w:t>
            </w:r>
          </w:p>
        </w:tc>
        <w:tc>
          <w:tcPr>
            <w:tcW w:w="480" w:type="dxa"/>
            <w:tcBorders>
              <w:top w:val="single" w:sz="4" w:space="0" w:color="auto"/>
              <w:left w:val="single" w:sz="4" w:space="0" w:color="auto"/>
              <w:bottom w:val="single" w:sz="4" w:space="0" w:color="auto"/>
              <w:right w:val="single" w:sz="4" w:space="0" w:color="auto"/>
            </w:tcBorders>
          </w:tcPr>
          <w:p w14:paraId="044C45C7"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240</w:t>
            </w:r>
          </w:p>
        </w:tc>
        <w:tc>
          <w:tcPr>
            <w:tcW w:w="1225" w:type="dxa"/>
            <w:tcBorders>
              <w:top w:val="single" w:sz="4" w:space="0" w:color="auto"/>
              <w:left w:val="single" w:sz="4" w:space="0" w:color="auto"/>
              <w:bottom w:val="single" w:sz="4" w:space="0" w:color="auto"/>
              <w:right w:val="single" w:sz="4" w:space="0" w:color="auto"/>
            </w:tcBorders>
          </w:tcPr>
          <w:p w14:paraId="7D1DA1EE"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624,58</w:t>
            </w:r>
          </w:p>
        </w:tc>
      </w:tr>
      <w:tr w:rsidR="00A4606A" w:rsidRPr="00F32428" w14:paraId="52877417" w14:textId="77777777" w:rsidTr="0050440A">
        <w:trPr>
          <w:trHeight w:val="247"/>
        </w:trPr>
        <w:tc>
          <w:tcPr>
            <w:tcW w:w="5690" w:type="dxa"/>
            <w:tcBorders>
              <w:top w:val="single" w:sz="4" w:space="0" w:color="auto"/>
              <w:left w:val="single" w:sz="4" w:space="0" w:color="auto"/>
              <w:bottom w:val="single" w:sz="4" w:space="0" w:color="auto"/>
              <w:right w:val="single" w:sz="4" w:space="0" w:color="auto"/>
            </w:tcBorders>
          </w:tcPr>
          <w:p w14:paraId="6F560055"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Иные бюджетные ассигнования</w:t>
            </w:r>
          </w:p>
        </w:tc>
        <w:tc>
          <w:tcPr>
            <w:tcW w:w="559" w:type="dxa"/>
            <w:tcBorders>
              <w:top w:val="single" w:sz="4" w:space="0" w:color="auto"/>
              <w:left w:val="single" w:sz="4" w:space="0" w:color="auto"/>
              <w:bottom w:val="single" w:sz="4" w:space="0" w:color="auto"/>
              <w:right w:val="single" w:sz="4" w:space="0" w:color="auto"/>
            </w:tcBorders>
          </w:tcPr>
          <w:p w14:paraId="5157A39B"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2A2C4C59"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0079C069" w14:textId="77777777" w:rsidR="00A4606A" w:rsidRPr="00F32428" w:rsidRDefault="00A4606A" w:rsidP="0050440A">
            <w:pPr>
              <w:rPr>
                <w:sz w:val="22"/>
                <w:szCs w:val="22"/>
              </w:rPr>
            </w:pPr>
            <w:r w:rsidRPr="00F32428">
              <w:rPr>
                <w:color w:val="000000"/>
                <w:sz w:val="22"/>
                <w:szCs w:val="22"/>
              </w:rPr>
              <w:t>78.0.05.00801</w:t>
            </w:r>
          </w:p>
        </w:tc>
        <w:tc>
          <w:tcPr>
            <w:tcW w:w="480" w:type="dxa"/>
            <w:tcBorders>
              <w:top w:val="single" w:sz="4" w:space="0" w:color="auto"/>
              <w:left w:val="single" w:sz="4" w:space="0" w:color="auto"/>
              <w:bottom w:val="single" w:sz="4" w:space="0" w:color="auto"/>
              <w:right w:val="single" w:sz="4" w:space="0" w:color="auto"/>
            </w:tcBorders>
          </w:tcPr>
          <w:p w14:paraId="59D739F6"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800</w:t>
            </w:r>
          </w:p>
        </w:tc>
        <w:tc>
          <w:tcPr>
            <w:tcW w:w="1225" w:type="dxa"/>
            <w:tcBorders>
              <w:top w:val="single" w:sz="4" w:space="0" w:color="auto"/>
              <w:left w:val="single" w:sz="4" w:space="0" w:color="auto"/>
              <w:bottom w:val="single" w:sz="4" w:space="0" w:color="auto"/>
              <w:right w:val="single" w:sz="4" w:space="0" w:color="auto"/>
            </w:tcBorders>
          </w:tcPr>
          <w:p w14:paraId="30D76697"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16,72</w:t>
            </w:r>
          </w:p>
        </w:tc>
      </w:tr>
      <w:tr w:rsidR="00A4606A" w:rsidRPr="00F32428" w14:paraId="2B669028" w14:textId="77777777" w:rsidTr="0050440A">
        <w:trPr>
          <w:trHeight w:val="247"/>
        </w:trPr>
        <w:tc>
          <w:tcPr>
            <w:tcW w:w="5690" w:type="dxa"/>
            <w:tcBorders>
              <w:top w:val="single" w:sz="4" w:space="0" w:color="auto"/>
              <w:left w:val="single" w:sz="4" w:space="0" w:color="auto"/>
              <w:bottom w:val="single" w:sz="4" w:space="0" w:color="auto"/>
              <w:right w:val="single" w:sz="4" w:space="0" w:color="auto"/>
            </w:tcBorders>
          </w:tcPr>
          <w:p w14:paraId="317D69E7" w14:textId="77777777" w:rsidR="00A4606A" w:rsidRPr="00F32428" w:rsidRDefault="00A4606A" w:rsidP="0050440A">
            <w:pPr>
              <w:autoSpaceDE w:val="0"/>
              <w:autoSpaceDN w:val="0"/>
              <w:adjustRightInd w:val="0"/>
              <w:jc w:val="both"/>
              <w:rPr>
                <w:color w:val="000000"/>
                <w:sz w:val="22"/>
                <w:szCs w:val="22"/>
              </w:rPr>
            </w:pPr>
            <w:r w:rsidRPr="00F32428">
              <w:rPr>
                <w:bCs/>
                <w:color w:val="000000"/>
                <w:sz w:val="22"/>
                <w:szCs w:val="22"/>
              </w:rPr>
              <w:t>Уплата налогов, сборов и иных платежей</w:t>
            </w:r>
          </w:p>
        </w:tc>
        <w:tc>
          <w:tcPr>
            <w:tcW w:w="559" w:type="dxa"/>
            <w:tcBorders>
              <w:top w:val="single" w:sz="4" w:space="0" w:color="auto"/>
              <w:left w:val="single" w:sz="4" w:space="0" w:color="auto"/>
              <w:bottom w:val="single" w:sz="4" w:space="0" w:color="auto"/>
              <w:right w:val="single" w:sz="4" w:space="0" w:color="auto"/>
            </w:tcBorders>
          </w:tcPr>
          <w:p w14:paraId="33548AB3"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4D59CF51"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09732B8C" w14:textId="77777777" w:rsidR="00A4606A" w:rsidRPr="00F32428" w:rsidRDefault="00A4606A" w:rsidP="0050440A">
            <w:pPr>
              <w:rPr>
                <w:sz w:val="22"/>
                <w:szCs w:val="22"/>
              </w:rPr>
            </w:pPr>
            <w:r w:rsidRPr="00F32428">
              <w:rPr>
                <w:color w:val="000000"/>
                <w:sz w:val="22"/>
                <w:szCs w:val="22"/>
              </w:rPr>
              <w:t>78.0.05.00801</w:t>
            </w:r>
          </w:p>
        </w:tc>
        <w:tc>
          <w:tcPr>
            <w:tcW w:w="480" w:type="dxa"/>
            <w:tcBorders>
              <w:top w:val="single" w:sz="4" w:space="0" w:color="auto"/>
              <w:left w:val="single" w:sz="4" w:space="0" w:color="auto"/>
              <w:bottom w:val="single" w:sz="4" w:space="0" w:color="auto"/>
              <w:right w:val="single" w:sz="4" w:space="0" w:color="auto"/>
            </w:tcBorders>
          </w:tcPr>
          <w:p w14:paraId="225A5A86"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850</w:t>
            </w:r>
          </w:p>
        </w:tc>
        <w:tc>
          <w:tcPr>
            <w:tcW w:w="1225" w:type="dxa"/>
            <w:tcBorders>
              <w:top w:val="single" w:sz="4" w:space="0" w:color="auto"/>
              <w:left w:val="single" w:sz="4" w:space="0" w:color="auto"/>
              <w:bottom w:val="single" w:sz="4" w:space="0" w:color="auto"/>
              <w:right w:val="single" w:sz="4" w:space="0" w:color="auto"/>
            </w:tcBorders>
          </w:tcPr>
          <w:p w14:paraId="7F4F9726"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16,72</w:t>
            </w:r>
          </w:p>
        </w:tc>
      </w:tr>
      <w:tr w:rsidR="00A4606A" w:rsidRPr="00F32428" w14:paraId="30D0CBB3" w14:textId="77777777" w:rsidTr="0050440A">
        <w:trPr>
          <w:trHeight w:val="247"/>
        </w:trPr>
        <w:tc>
          <w:tcPr>
            <w:tcW w:w="5690" w:type="dxa"/>
            <w:tcBorders>
              <w:top w:val="single" w:sz="4" w:space="0" w:color="auto"/>
              <w:left w:val="single" w:sz="4" w:space="0" w:color="auto"/>
              <w:bottom w:val="single" w:sz="4" w:space="0" w:color="auto"/>
              <w:right w:val="single" w:sz="4" w:space="0" w:color="auto"/>
            </w:tcBorders>
          </w:tcPr>
          <w:p w14:paraId="18B5120B"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Расходы на реализацию </w:t>
            </w:r>
            <w:proofErr w:type="gramStart"/>
            <w:r w:rsidRPr="00F32428">
              <w:rPr>
                <w:color w:val="000000"/>
                <w:sz w:val="22"/>
                <w:szCs w:val="22"/>
              </w:rPr>
              <w:t>мероприятий  муниципальной</w:t>
            </w:r>
            <w:proofErr w:type="gramEnd"/>
            <w:r w:rsidRPr="00F32428">
              <w:rPr>
                <w:color w:val="000000"/>
                <w:sz w:val="22"/>
                <w:szCs w:val="22"/>
              </w:rPr>
              <w:t xml:space="preserve">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на 2020-2024 годы"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559" w:type="dxa"/>
            <w:tcBorders>
              <w:top w:val="single" w:sz="4" w:space="0" w:color="auto"/>
              <w:left w:val="single" w:sz="4" w:space="0" w:color="auto"/>
              <w:bottom w:val="single" w:sz="4" w:space="0" w:color="auto"/>
              <w:right w:val="single" w:sz="4" w:space="0" w:color="auto"/>
            </w:tcBorders>
          </w:tcPr>
          <w:p w14:paraId="7581FCB8"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16C91F0D"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3CB8E11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78.0.05.70510</w:t>
            </w:r>
          </w:p>
        </w:tc>
        <w:tc>
          <w:tcPr>
            <w:tcW w:w="480" w:type="dxa"/>
            <w:tcBorders>
              <w:top w:val="single" w:sz="4" w:space="0" w:color="auto"/>
              <w:left w:val="single" w:sz="4" w:space="0" w:color="auto"/>
              <w:bottom w:val="single" w:sz="4" w:space="0" w:color="auto"/>
              <w:right w:val="single" w:sz="4" w:space="0" w:color="auto"/>
            </w:tcBorders>
          </w:tcPr>
          <w:p w14:paraId="1BA0A92B" w14:textId="77777777" w:rsidR="00A4606A" w:rsidRPr="00F32428" w:rsidRDefault="00A4606A" w:rsidP="0050440A">
            <w:pPr>
              <w:autoSpaceDE w:val="0"/>
              <w:autoSpaceDN w:val="0"/>
              <w:adjustRightInd w:val="0"/>
              <w:rPr>
                <w:bCs/>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14:paraId="7D86A0B9" w14:textId="77777777" w:rsidR="00A4606A" w:rsidRPr="00F32428" w:rsidRDefault="00A4606A" w:rsidP="0050440A">
            <w:pPr>
              <w:jc w:val="center"/>
              <w:rPr>
                <w:sz w:val="22"/>
                <w:szCs w:val="22"/>
              </w:rPr>
            </w:pPr>
            <w:r w:rsidRPr="00F32428">
              <w:rPr>
                <w:color w:val="000000"/>
                <w:sz w:val="22"/>
                <w:szCs w:val="22"/>
              </w:rPr>
              <w:t>950,36</w:t>
            </w:r>
          </w:p>
        </w:tc>
      </w:tr>
      <w:tr w:rsidR="00A4606A" w:rsidRPr="00F32428" w14:paraId="2B77ACF7" w14:textId="77777777" w:rsidTr="0050440A">
        <w:trPr>
          <w:trHeight w:val="247"/>
        </w:trPr>
        <w:tc>
          <w:tcPr>
            <w:tcW w:w="5690" w:type="dxa"/>
            <w:tcBorders>
              <w:top w:val="single" w:sz="4" w:space="0" w:color="auto"/>
              <w:left w:val="single" w:sz="6" w:space="0" w:color="auto"/>
              <w:bottom w:val="single" w:sz="4" w:space="0" w:color="auto"/>
              <w:right w:val="single" w:sz="6" w:space="0" w:color="auto"/>
            </w:tcBorders>
          </w:tcPr>
          <w:p w14:paraId="55235A7B"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Расходы на выплаты персоналу в целях обеспечения выполнения </w:t>
            </w:r>
            <w:proofErr w:type="gramStart"/>
            <w:r w:rsidRPr="00F32428">
              <w:rPr>
                <w:color w:val="000000"/>
                <w:sz w:val="22"/>
                <w:szCs w:val="22"/>
              </w:rPr>
              <w:t>функций  государственными</w:t>
            </w:r>
            <w:proofErr w:type="gramEnd"/>
            <w:r w:rsidRPr="00F32428">
              <w:rPr>
                <w:color w:val="000000"/>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559" w:type="dxa"/>
            <w:tcBorders>
              <w:top w:val="single" w:sz="4" w:space="0" w:color="auto"/>
              <w:left w:val="single" w:sz="4" w:space="0" w:color="auto"/>
              <w:bottom w:val="single" w:sz="4" w:space="0" w:color="auto"/>
              <w:right w:val="single" w:sz="4" w:space="0" w:color="auto"/>
            </w:tcBorders>
          </w:tcPr>
          <w:p w14:paraId="48531353"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194</w:t>
            </w:r>
          </w:p>
        </w:tc>
        <w:tc>
          <w:tcPr>
            <w:tcW w:w="567" w:type="dxa"/>
            <w:tcBorders>
              <w:top w:val="single" w:sz="4" w:space="0" w:color="auto"/>
              <w:left w:val="single" w:sz="6" w:space="0" w:color="auto"/>
              <w:bottom w:val="single" w:sz="4" w:space="0" w:color="auto"/>
              <w:right w:val="single" w:sz="6" w:space="0" w:color="auto"/>
            </w:tcBorders>
          </w:tcPr>
          <w:p w14:paraId="36192D8C"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84" w:type="dxa"/>
            <w:tcBorders>
              <w:top w:val="single" w:sz="4" w:space="0" w:color="auto"/>
              <w:left w:val="single" w:sz="6" w:space="0" w:color="auto"/>
              <w:bottom w:val="single" w:sz="4" w:space="0" w:color="auto"/>
              <w:right w:val="single" w:sz="6" w:space="0" w:color="auto"/>
            </w:tcBorders>
          </w:tcPr>
          <w:p w14:paraId="7EF517E4"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78.0.05.70510</w:t>
            </w:r>
          </w:p>
        </w:tc>
        <w:tc>
          <w:tcPr>
            <w:tcW w:w="480" w:type="dxa"/>
            <w:tcBorders>
              <w:top w:val="single" w:sz="4" w:space="0" w:color="auto"/>
              <w:left w:val="single" w:sz="6" w:space="0" w:color="auto"/>
              <w:bottom w:val="single" w:sz="4" w:space="0" w:color="auto"/>
              <w:right w:val="single" w:sz="6" w:space="0" w:color="auto"/>
            </w:tcBorders>
          </w:tcPr>
          <w:p w14:paraId="1BA28356"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100</w:t>
            </w:r>
          </w:p>
        </w:tc>
        <w:tc>
          <w:tcPr>
            <w:tcW w:w="1225" w:type="dxa"/>
            <w:tcBorders>
              <w:top w:val="single" w:sz="4" w:space="0" w:color="auto"/>
              <w:left w:val="single" w:sz="4" w:space="0" w:color="auto"/>
              <w:bottom w:val="single" w:sz="4" w:space="0" w:color="auto"/>
              <w:right w:val="single" w:sz="4" w:space="0" w:color="auto"/>
            </w:tcBorders>
          </w:tcPr>
          <w:p w14:paraId="4495374F"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910,36</w:t>
            </w:r>
          </w:p>
        </w:tc>
      </w:tr>
      <w:tr w:rsidR="00A4606A" w:rsidRPr="00F32428" w14:paraId="49DAAB44" w14:textId="77777777" w:rsidTr="0050440A">
        <w:trPr>
          <w:trHeight w:val="247"/>
        </w:trPr>
        <w:tc>
          <w:tcPr>
            <w:tcW w:w="5690" w:type="dxa"/>
            <w:tcBorders>
              <w:top w:val="single" w:sz="4" w:space="0" w:color="auto"/>
              <w:left w:val="single" w:sz="4" w:space="0" w:color="auto"/>
              <w:bottom w:val="single" w:sz="4" w:space="0" w:color="auto"/>
              <w:right w:val="single" w:sz="4" w:space="0" w:color="auto"/>
            </w:tcBorders>
          </w:tcPr>
          <w:p w14:paraId="29333C59"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Расходы на выплаты персоналу казенных учреждений</w:t>
            </w:r>
          </w:p>
        </w:tc>
        <w:tc>
          <w:tcPr>
            <w:tcW w:w="559" w:type="dxa"/>
            <w:tcBorders>
              <w:top w:val="single" w:sz="4" w:space="0" w:color="auto"/>
              <w:left w:val="single" w:sz="6" w:space="0" w:color="auto"/>
              <w:bottom w:val="single" w:sz="6" w:space="0" w:color="auto"/>
              <w:right w:val="single" w:sz="6" w:space="0" w:color="auto"/>
            </w:tcBorders>
          </w:tcPr>
          <w:p w14:paraId="2D9EFA26"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46EF5926"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673BDC5F"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78.0.05.70510</w:t>
            </w:r>
          </w:p>
        </w:tc>
        <w:tc>
          <w:tcPr>
            <w:tcW w:w="480" w:type="dxa"/>
            <w:tcBorders>
              <w:top w:val="single" w:sz="4" w:space="0" w:color="auto"/>
              <w:left w:val="single" w:sz="4" w:space="0" w:color="auto"/>
              <w:bottom w:val="single" w:sz="4" w:space="0" w:color="auto"/>
              <w:right w:val="single" w:sz="4" w:space="0" w:color="auto"/>
            </w:tcBorders>
          </w:tcPr>
          <w:p w14:paraId="7E8212FB"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110</w:t>
            </w:r>
          </w:p>
        </w:tc>
        <w:tc>
          <w:tcPr>
            <w:tcW w:w="1225" w:type="dxa"/>
            <w:tcBorders>
              <w:top w:val="single" w:sz="4" w:space="0" w:color="auto"/>
              <w:left w:val="single" w:sz="4" w:space="0" w:color="auto"/>
              <w:bottom w:val="single" w:sz="4" w:space="0" w:color="auto"/>
              <w:right w:val="single" w:sz="4" w:space="0" w:color="auto"/>
            </w:tcBorders>
          </w:tcPr>
          <w:p w14:paraId="5F1F2BA8"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910,36</w:t>
            </w:r>
          </w:p>
        </w:tc>
      </w:tr>
      <w:tr w:rsidR="00A4606A" w:rsidRPr="00F32428" w14:paraId="24F83C2A" w14:textId="77777777" w:rsidTr="0050440A">
        <w:trPr>
          <w:trHeight w:val="247"/>
        </w:trPr>
        <w:tc>
          <w:tcPr>
            <w:tcW w:w="5690" w:type="dxa"/>
            <w:tcBorders>
              <w:top w:val="single" w:sz="4" w:space="0" w:color="auto"/>
              <w:left w:val="single" w:sz="4" w:space="0" w:color="auto"/>
              <w:bottom w:val="single" w:sz="4" w:space="0" w:color="auto"/>
              <w:right w:val="single" w:sz="4" w:space="0" w:color="auto"/>
            </w:tcBorders>
          </w:tcPr>
          <w:p w14:paraId="64E9245F"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14:paraId="5F253417"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314C3F8E"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552F055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78.0.05.70510</w:t>
            </w:r>
          </w:p>
        </w:tc>
        <w:tc>
          <w:tcPr>
            <w:tcW w:w="480" w:type="dxa"/>
            <w:tcBorders>
              <w:top w:val="single" w:sz="4" w:space="0" w:color="auto"/>
              <w:left w:val="single" w:sz="4" w:space="0" w:color="auto"/>
              <w:bottom w:val="single" w:sz="4" w:space="0" w:color="auto"/>
              <w:right w:val="single" w:sz="4" w:space="0" w:color="auto"/>
            </w:tcBorders>
          </w:tcPr>
          <w:p w14:paraId="07EC19B9"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200</w:t>
            </w:r>
          </w:p>
        </w:tc>
        <w:tc>
          <w:tcPr>
            <w:tcW w:w="1225" w:type="dxa"/>
            <w:tcBorders>
              <w:top w:val="single" w:sz="4" w:space="0" w:color="auto"/>
              <w:left w:val="single" w:sz="4" w:space="0" w:color="auto"/>
              <w:bottom w:val="single" w:sz="4" w:space="0" w:color="auto"/>
              <w:right w:val="single" w:sz="4" w:space="0" w:color="auto"/>
            </w:tcBorders>
          </w:tcPr>
          <w:p w14:paraId="07A37626"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40,00</w:t>
            </w:r>
          </w:p>
        </w:tc>
      </w:tr>
      <w:tr w:rsidR="00A4606A" w:rsidRPr="00F32428" w14:paraId="503FBE9E" w14:textId="77777777" w:rsidTr="0050440A">
        <w:trPr>
          <w:trHeight w:val="247"/>
        </w:trPr>
        <w:tc>
          <w:tcPr>
            <w:tcW w:w="5690" w:type="dxa"/>
            <w:tcBorders>
              <w:top w:val="single" w:sz="4" w:space="0" w:color="auto"/>
              <w:left w:val="single" w:sz="4" w:space="0" w:color="auto"/>
              <w:bottom w:val="single" w:sz="4" w:space="0" w:color="auto"/>
              <w:right w:val="single" w:sz="4" w:space="0" w:color="auto"/>
            </w:tcBorders>
          </w:tcPr>
          <w:p w14:paraId="6228DF1D"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59" w:type="dxa"/>
            <w:tcBorders>
              <w:top w:val="single" w:sz="6" w:space="0" w:color="auto"/>
              <w:left w:val="single" w:sz="6" w:space="0" w:color="auto"/>
              <w:bottom w:val="single" w:sz="4" w:space="0" w:color="auto"/>
              <w:right w:val="single" w:sz="6" w:space="0" w:color="auto"/>
            </w:tcBorders>
          </w:tcPr>
          <w:p w14:paraId="55043CCB"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1E9D08BF" w14:textId="77777777" w:rsidR="00A4606A" w:rsidRPr="00F32428" w:rsidRDefault="00A4606A" w:rsidP="0050440A">
            <w:pPr>
              <w:autoSpaceDE w:val="0"/>
              <w:autoSpaceDN w:val="0"/>
              <w:adjustRightInd w:val="0"/>
              <w:rPr>
                <w:bCs/>
                <w:color w:val="000000"/>
                <w:sz w:val="22"/>
                <w:szCs w:val="22"/>
              </w:rPr>
            </w:pPr>
            <w:r w:rsidRPr="00F32428">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14:paraId="0965486E"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78.0.05.70510</w:t>
            </w:r>
          </w:p>
        </w:tc>
        <w:tc>
          <w:tcPr>
            <w:tcW w:w="480" w:type="dxa"/>
            <w:tcBorders>
              <w:top w:val="single" w:sz="4" w:space="0" w:color="auto"/>
              <w:left w:val="single" w:sz="4" w:space="0" w:color="auto"/>
              <w:bottom w:val="single" w:sz="4" w:space="0" w:color="auto"/>
              <w:right w:val="single" w:sz="4" w:space="0" w:color="auto"/>
            </w:tcBorders>
          </w:tcPr>
          <w:p w14:paraId="0D984A8D"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240</w:t>
            </w:r>
          </w:p>
        </w:tc>
        <w:tc>
          <w:tcPr>
            <w:tcW w:w="1225" w:type="dxa"/>
            <w:tcBorders>
              <w:top w:val="single" w:sz="4" w:space="0" w:color="auto"/>
              <w:left w:val="single" w:sz="4" w:space="0" w:color="auto"/>
              <w:bottom w:val="single" w:sz="4" w:space="0" w:color="auto"/>
              <w:right w:val="single" w:sz="4" w:space="0" w:color="auto"/>
            </w:tcBorders>
          </w:tcPr>
          <w:p w14:paraId="2670CB9B"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40,00</w:t>
            </w:r>
          </w:p>
        </w:tc>
      </w:tr>
      <w:tr w:rsidR="00A4606A" w:rsidRPr="00F32428" w14:paraId="738E2497" w14:textId="77777777" w:rsidTr="0050440A">
        <w:trPr>
          <w:trHeight w:val="247"/>
        </w:trPr>
        <w:tc>
          <w:tcPr>
            <w:tcW w:w="5690" w:type="dxa"/>
            <w:tcBorders>
              <w:top w:val="single" w:sz="4" w:space="0" w:color="auto"/>
              <w:left w:val="single" w:sz="4" w:space="0" w:color="auto"/>
              <w:bottom w:val="single" w:sz="4" w:space="0" w:color="auto"/>
              <w:right w:val="single" w:sz="4" w:space="0" w:color="auto"/>
            </w:tcBorders>
          </w:tcPr>
          <w:p w14:paraId="38808DEA" w14:textId="77777777" w:rsidR="00A4606A" w:rsidRPr="00F32428" w:rsidRDefault="00A4606A" w:rsidP="0050440A">
            <w:pPr>
              <w:jc w:val="both"/>
              <w:rPr>
                <w:b/>
                <w:bCs/>
                <w:sz w:val="22"/>
                <w:szCs w:val="22"/>
              </w:rPr>
            </w:pPr>
            <w:r w:rsidRPr="00F32428">
              <w:rPr>
                <w:b/>
                <w:bCs/>
                <w:sz w:val="22"/>
                <w:szCs w:val="22"/>
              </w:rPr>
              <w:t>СОЦИАЛЬНАЯ ПОЛИТИКА</w:t>
            </w:r>
          </w:p>
        </w:tc>
        <w:tc>
          <w:tcPr>
            <w:tcW w:w="559" w:type="dxa"/>
            <w:tcBorders>
              <w:top w:val="single" w:sz="4" w:space="0" w:color="auto"/>
              <w:left w:val="single" w:sz="4" w:space="0" w:color="auto"/>
              <w:bottom w:val="single" w:sz="4" w:space="0" w:color="auto"/>
              <w:right w:val="single" w:sz="4" w:space="0" w:color="auto"/>
            </w:tcBorders>
          </w:tcPr>
          <w:p w14:paraId="36D10DAB" w14:textId="77777777" w:rsidR="00A4606A" w:rsidRPr="00F32428" w:rsidRDefault="00A4606A" w:rsidP="0050440A">
            <w:pPr>
              <w:autoSpaceDE w:val="0"/>
              <w:autoSpaceDN w:val="0"/>
              <w:adjustRightInd w:val="0"/>
              <w:rPr>
                <w:b/>
                <w:bCs/>
                <w:color w:val="000000"/>
                <w:sz w:val="22"/>
                <w:szCs w:val="22"/>
              </w:rPr>
            </w:pPr>
            <w:r w:rsidRPr="00F32428">
              <w:rPr>
                <w:b/>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0D0633CA" w14:textId="77777777" w:rsidR="00A4606A" w:rsidRPr="00F32428" w:rsidRDefault="00A4606A" w:rsidP="0050440A">
            <w:pPr>
              <w:rPr>
                <w:b/>
                <w:bCs/>
                <w:sz w:val="22"/>
                <w:szCs w:val="22"/>
              </w:rPr>
            </w:pPr>
            <w:r w:rsidRPr="00F32428">
              <w:rPr>
                <w:b/>
                <w:bCs/>
                <w:sz w:val="22"/>
                <w:szCs w:val="22"/>
              </w:rPr>
              <w:t>1000</w:t>
            </w:r>
          </w:p>
        </w:tc>
        <w:tc>
          <w:tcPr>
            <w:tcW w:w="1584" w:type="dxa"/>
            <w:tcBorders>
              <w:top w:val="single" w:sz="4" w:space="0" w:color="auto"/>
              <w:left w:val="single" w:sz="4" w:space="0" w:color="auto"/>
              <w:bottom w:val="single" w:sz="4" w:space="0" w:color="auto"/>
              <w:right w:val="single" w:sz="4" w:space="0" w:color="auto"/>
            </w:tcBorders>
          </w:tcPr>
          <w:p w14:paraId="41FD779E" w14:textId="77777777" w:rsidR="00A4606A" w:rsidRPr="00F32428" w:rsidRDefault="00A4606A" w:rsidP="0050440A">
            <w:pPr>
              <w:rPr>
                <w:b/>
                <w:bCs/>
                <w:sz w:val="22"/>
                <w:szCs w:val="22"/>
              </w:rPr>
            </w:pPr>
          </w:p>
        </w:tc>
        <w:tc>
          <w:tcPr>
            <w:tcW w:w="480" w:type="dxa"/>
            <w:tcBorders>
              <w:top w:val="single" w:sz="4" w:space="0" w:color="auto"/>
              <w:left w:val="single" w:sz="4" w:space="0" w:color="auto"/>
              <w:bottom w:val="single" w:sz="4" w:space="0" w:color="auto"/>
              <w:right w:val="single" w:sz="4" w:space="0" w:color="auto"/>
            </w:tcBorders>
          </w:tcPr>
          <w:p w14:paraId="33E2BAD2" w14:textId="77777777" w:rsidR="00A4606A" w:rsidRPr="00F32428" w:rsidRDefault="00A4606A" w:rsidP="0050440A">
            <w:pPr>
              <w:rPr>
                <w:b/>
                <w:bCs/>
                <w:sz w:val="22"/>
                <w:szCs w:val="22"/>
              </w:rPr>
            </w:pPr>
          </w:p>
        </w:tc>
        <w:tc>
          <w:tcPr>
            <w:tcW w:w="1225" w:type="dxa"/>
            <w:tcBorders>
              <w:top w:val="single" w:sz="4" w:space="0" w:color="auto"/>
              <w:left w:val="single" w:sz="4" w:space="0" w:color="auto"/>
              <w:bottom w:val="single" w:sz="4" w:space="0" w:color="auto"/>
              <w:right w:val="single" w:sz="4" w:space="0" w:color="auto"/>
            </w:tcBorders>
          </w:tcPr>
          <w:p w14:paraId="1C25DCA3" w14:textId="77777777" w:rsidR="00A4606A" w:rsidRPr="00F32428" w:rsidRDefault="00A4606A" w:rsidP="0050440A">
            <w:pPr>
              <w:jc w:val="center"/>
              <w:rPr>
                <w:b/>
                <w:sz w:val="22"/>
                <w:szCs w:val="22"/>
              </w:rPr>
            </w:pPr>
            <w:r w:rsidRPr="00F32428">
              <w:rPr>
                <w:b/>
                <w:sz w:val="22"/>
                <w:szCs w:val="22"/>
              </w:rPr>
              <w:t>454,04</w:t>
            </w:r>
          </w:p>
        </w:tc>
      </w:tr>
      <w:tr w:rsidR="00A4606A" w:rsidRPr="00F32428" w14:paraId="1B36FE58" w14:textId="77777777" w:rsidTr="0050440A">
        <w:trPr>
          <w:trHeight w:val="247"/>
        </w:trPr>
        <w:tc>
          <w:tcPr>
            <w:tcW w:w="5690" w:type="dxa"/>
            <w:tcBorders>
              <w:top w:val="single" w:sz="4" w:space="0" w:color="auto"/>
              <w:left w:val="single" w:sz="4" w:space="0" w:color="auto"/>
              <w:bottom w:val="single" w:sz="4" w:space="0" w:color="auto"/>
              <w:right w:val="single" w:sz="4" w:space="0" w:color="auto"/>
            </w:tcBorders>
          </w:tcPr>
          <w:p w14:paraId="2F1EAAB8" w14:textId="77777777" w:rsidR="00A4606A" w:rsidRPr="00F32428" w:rsidRDefault="00A4606A" w:rsidP="0050440A">
            <w:pPr>
              <w:jc w:val="both"/>
              <w:rPr>
                <w:bCs/>
                <w:sz w:val="22"/>
                <w:szCs w:val="22"/>
              </w:rPr>
            </w:pPr>
            <w:r w:rsidRPr="00F32428">
              <w:rPr>
                <w:bCs/>
                <w:sz w:val="22"/>
                <w:szCs w:val="22"/>
              </w:rPr>
              <w:t>Пенсионное обеспечение</w:t>
            </w:r>
          </w:p>
        </w:tc>
        <w:tc>
          <w:tcPr>
            <w:tcW w:w="559" w:type="dxa"/>
            <w:tcBorders>
              <w:top w:val="single" w:sz="4" w:space="0" w:color="auto"/>
              <w:left w:val="single" w:sz="4" w:space="0" w:color="auto"/>
              <w:bottom w:val="single" w:sz="4" w:space="0" w:color="auto"/>
              <w:right w:val="single" w:sz="4" w:space="0" w:color="auto"/>
            </w:tcBorders>
          </w:tcPr>
          <w:p w14:paraId="4688240B" w14:textId="77777777" w:rsidR="00A4606A" w:rsidRPr="00F32428" w:rsidRDefault="00A4606A" w:rsidP="0050440A">
            <w:pPr>
              <w:autoSpaceDE w:val="0"/>
              <w:autoSpaceDN w:val="0"/>
              <w:adjustRightInd w:val="0"/>
              <w:rPr>
                <w:bCs/>
                <w:color w:val="000000"/>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6FDB939C" w14:textId="77777777" w:rsidR="00A4606A" w:rsidRPr="00F32428" w:rsidRDefault="00A4606A" w:rsidP="0050440A">
            <w:pPr>
              <w:rPr>
                <w:bCs/>
                <w:sz w:val="22"/>
                <w:szCs w:val="22"/>
              </w:rPr>
            </w:pPr>
            <w:r w:rsidRPr="00F32428">
              <w:rPr>
                <w:bCs/>
                <w:sz w:val="22"/>
                <w:szCs w:val="22"/>
              </w:rPr>
              <w:t>1001</w:t>
            </w:r>
          </w:p>
        </w:tc>
        <w:tc>
          <w:tcPr>
            <w:tcW w:w="1584" w:type="dxa"/>
            <w:tcBorders>
              <w:top w:val="single" w:sz="4" w:space="0" w:color="auto"/>
              <w:left w:val="single" w:sz="4" w:space="0" w:color="auto"/>
              <w:bottom w:val="single" w:sz="4" w:space="0" w:color="auto"/>
              <w:right w:val="single" w:sz="4" w:space="0" w:color="auto"/>
            </w:tcBorders>
          </w:tcPr>
          <w:p w14:paraId="55BAAACD" w14:textId="77777777" w:rsidR="00A4606A" w:rsidRPr="00F32428" w:rsidRDefault="00A4606A" w:rsidP="0050440A">
            <w:pPr>
              <w:rPr>
                <w:sz w:val="22"/>
                <w:szCs w:val="22"/>
              </w:rPr>
            </w:pPr>
          </w:p>
        </w:tc>
        <w:tc>
          <w:tcPr>
            <w:tcW w:w="480" w:type="dxa"/>
            <w:tcBorders>
              <w:top w:val="single" w:sz="4" w:space="0" w:color="auto"/>
              <w:left w:val="single" w:sz="4" w:space="0" w:color="auto"/>
              <w:bottom w:val="single" w:sz="4" w:space="0" w:color="auto"/>
              <w:right w:val="single" w:sz="4" w:space="0" w:color="auto"/>
            </w:tcBorders>
          </w:tcPr>
          <w:p w14:paraId="7537604C" w14:textId="77777777" w:rsidR="00A4606A" w:rsidRPr="00F32428" w:rsidRDefault="00A4606A" w:rsidP="0050440A">
            <w:pPr>
              <w:rPr>
                <w:sz w:val="22"/>
                <w:szCs w:val="22"/>
              </w:rPr>
            </w:pPr>
          </w:p>
        </w:tc>
        <w:tc>
          <w:tcPr>
            <w:tcW w:w="1225" w:type="dxa"/>
            <w:tcBorders>
              <w:top w:val="single" w:sz="4" w:space="0" w:color="auto"/>
              <w:left w:val="single" w:sz="4" w:space="0" w:color="auto"/>
              <w:bottom w:val="single" w:sz="4" w:space="0" w:color="auto"/>
              <w:right w:val="single" w:sz="4" w:space="0" w:color="auto"/>
            </w:tcBorders>
          </w:tcPr>
          <w:p w14:paraId="68763E0A" w14:textId="77777777" w:rsidR="00A4606A" w:rsidRPr="00F32428" w:rsidRDefault="00A4606A" w:rsidP="0050440A">
            <w:pPr>
              <w:jc w:val="center"/>
              <w:rPr>
                <w:sz w:val="22"/>
                <w:szCs w:val="22"/>
              </w:rPr>
            </w:pPr>
            <w:r w:rsidRPr="00F32428">
              <w:rPr>
                <w:sz w:val="22"/>
                <w:szCs w:val="22"/>
              </w:rPr>
              <w:t>454,04</w:t>
            </w:r>
          </w:p>
        </w:tc>
      </w:tr>
      <w:tr w:rsidR="00A4606A" w:rsidRPr="00F32428" w14:paraId="6F2125B9" w14:textId="77777777" w:rsidTr="0050440A">
        <w:trPr>
          <w:trHeight w:val="247"/>
        </w:trPr>
        <w:tc>
          <w:tcPr>
            <w:tcW w:w="5690" w:type="dxa"/>
            <w:tcBorders>
              <w:top w:val="single" w:sz="4" w:space="0" w:color="auto"/>
              <w:left w:val="single" w:sz="4" w:space="0" w:color="auto"/>
              <w:bottom w:val="single" w:sz="4" w:space="0" w:color="auto"/>
              <w:right w:val="single" w:sz="4" w:space="0" w:color="auto"/>
            </w:tcBorders>
          </w:tcPr>
          <w:p w14:paraId="27C84159" w14:textId="77777777" w:rsidR="00A4606A" w:rsidRPr="00F32428" w:rsidRDefault="00A4606A" w:rsidP="0050440A">
            <w:pPr>
              <w:jc w:val="both"/>
              <w:rPr>
                <w:color w:val="000000"/>
                <w:sz w:val="22"/>
                <w:szCs w:val="22"/>
              </w:rPr>
            </w:pPr>
            <w:r w:rsidRPr="00F32428">
              <w:rPr>
                <w:sz w:val="22"/>
                <w:szCs w:val="22"/>
              </w:rPr>
              <w:t>Непрограммные расходы муниципальных образований поселений</w:t>
            </w:r>
          </w:p>
        </w:tc>
        <w:tc>
          <w:tcPr>
            <w:tcW w:w="559" w:type="dxa"/>
            <w:tcBorders>
              <w:top w:val="single" w:sz="4" w:space="0" w:color="auto"/>
              <w:left w:val="single" w:sz="4" w:space="0" w:color="auto"/>
              <w:bottom w:val="single" w:sz="4" w:space="0" w:color="auto"/>
              <w:right w:val="single" w:sz="4" w:space="0" w:color="auto"/>
            </w:tcBorders>
          </w:tcPr>
          <w:p w14:paraId="487FC2D5" w14:textId="77777777" w:rsidR="00A4606A" w:rsidRPr="00F32428" w:rsidRDefault="00A4606A" w:rsidP="0050440A">
            <w:pPr>
              <w:rPr>
                <w:b/>
                <w:bCs/>
                <w:sz w:val="22"/>
                <w:szCs w:val="22"/>
              </w:rPr>
            </w:pPr>
            <w:r w:rsidRPr="00F32428">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68623480"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1001</w:t>
            </w:r>
          </w:p>
        </w:tc>
        <w:tc>
          <w:tcPr>
            <w:tcW w:w="1584" w:type="dxa"/>
            <w:tcBorders>
              <w:top w:val="single" w:sz="4" w:space="0" w:color="auto"/>
              <w:left w:val="single" w:sz="4" w:space="0" w:color="auto"/>
              <w:bottom w:val="single" w:sz="4" w:space="0" w:color="auto"/>
              <w:right w:val="single" w:sz="4" w:space="0" w:color="auto"/>
            </w:tcBorders>
          </w:tcPr>
          <w:p w14:paraId="1A850B8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70.0.00.00000</w:t>
            </w:r>
          </w:p>
        </w:tc>
        <w:tc>
          <w:tcPr>
            <w:tcW w:w="480" w:type="dxa"/>
            <w:tcBorders>
              <w:top w:val="single" w:sz="4" w:space="0" w:color="auto"/>
              <w:left w:val="single" w:sz="4" w:space="0" w:color="auto"/>
              <w:bottom w:val="single" w:sz="4" w:space="0" w:color="auto"/>
              <w:right w:val="single" w:sz="4" w:space="0" w:color="auto"/>
            </w:tcBorders>
          </w:tcPr>
          <w:p w14:paraId="7D176179" w14:textId="77777777" w:rsidR="00A4606A" w:rsidRPr="00F32428" w:rsidRDefault="00A4606A" w:rsidP="0050440A">
            <w:pPr>
              <w:rPr>
                <w:sz w:val="22"/>
                <w:szCs w:val="22"/>
              </w:rPr>
            </w:pPr>
          </w:p>
        </w:tc>
        <w:tc>
          <w:tcPr>
            <w:tcW w:w="1225" w:type="dxa"/>
            <w:tcBorders>
              <w:top w:val="single" w:sz="4" w:space="0" w:color="auto"/>
              <w:left w:val="single" w:sz="4" w:space="0" w:color="auto"/>
              <w:bottom w:val="single" w:sz="4" w:space="0" w:color="auto"/>
              <w:right w:val="single" w:sz="4" w:space="0" w:color="auto"/>
            </w:tcBorders>
          </w:tcPr>
          <w:p w14:paraId="05036AB4" w14:textId="77777777" w:rsidR="00A4606A" w:rsidRPr="00F32428" w:rsidRDefault="00A4606A" w:rsidP="0050440A">
            <w:pPr>
              <w:jc w:val="center"/>
              <w:rPr>
                <w:sz w:val="22"/>
                <w:szCs w:val="22"/>
              </w:rPr>
            </w:pPr>
            <w:r w:rsidRPr="00F32428">
              <w:rPr>
                <w:sz w:val="22"/>
                <w:szCs w:val="22"/>
              </w:rPr>
              <w:t>454,04</w:t>
            </w:r>
          </w:p>
        </w:tc>
      </w:tr>
      <w:tr w:rsidR="00A4606A" w:rsidRPr="00F32428" w14:paraId="6CA71EFF" w14:textId="77777777" w:rsidTr="0050440A">
        <w:trPr>
          <w:trHeight w:val="247"/>
        </w:trPr>
        <w:tc>
          <w:tcPr>
            <w:tcW w:w="5690" w:type="dxa"/>
            <w:tcBorders>
              <w:top w:val="single" w:sz="4" w:space="0" w:color="auto"/>
              <w:left w:val="single" w:sz="6" w:space="0" w:color="auto"/>
              <w:bottom w:val="single" w:sz="6" w:space="0" w:color="auto"/>
              <w:right w:val="single" w:sz="6" w:space="0" w:color="auto"/>
            </w:tcBorders>
          </w:tcPr>
          <w:p w14:paraId="65B11C19" w14:textId="77777777" w:rsidR="00A4606A" w:rsidRPr="00F32428" w:rsidRDefault="00A4606A" w:rsidP="0050440A">
            <w:pPr>
              <w:jc w:val="both"/>
              <w:rPr>
                <w:sz w:val="22"/>
                <w:szCs w:val="22"/>
              </w:rPr>
            </w:pPr>
            <w:r w:rsidRPr="00F32428">
              <w:rPr>
                <w:color w:val="000000"/>
                <w:sz w:val="22"/>
                <w:szCs w:val="22"/>
              </w:rPr>
              <w:lastRenderedPageBreak/>
              <w:t>Доплаты к пенсиям муниципальных служащих</w:t>
            </w:r>
          </w:p>
        </w:tc>
        <w:tc>
          <w:tcPr>
            <w:tcW w:w="559" w:type="dxa"/>
            <w:tcBorders>
              <w:top w:val="single" w:sz="4" w:space="0" w:color="auto"/>
              <w:left w:val="single" w:sz="6" w:space="0" w:color="auto"/>
              <w:bottom w:val="single" w:sz="6" w:space="0" w:color="auto"/>
              <w:right w:val="single" w:sz="6" w:space="0" w:color="auto"/>
            </w:tcBorders>
          </w:tcPr>
          <w:p w14:paraId="568FC884" w14:textId="77777777" w:rsidR="00A4606A" w:rsidRPr="00F32428" w:rsidRDefault="00A4606A" w:rsidP="0050440A">
            <w:pPr>
              <w:rPr>
                <w:bCs/>
                <w:sz w:val="22"/>
                <w:szCs w:val="22"/>
              </w:rPr>
            </w:pPr>
            <w:r w:rsidRPr="00F32428">
              <w:rPr>
                <w:color w:val="000000"/>
                <w:sz w:val="22"/>
                <w:szCs w:val="22"/>
              </w:rPr>
              <w:t>194</w:t>
            </w:r>
          </w:p>
        </w:tc>
        <w:tc>
          <w:tcPr>
            <w:tcW w:w="567" w:type="dxa"/>
            <w:tcBorders>
              <w:top w:val="single" w:sz="4" w:space="0" w:color="auto"/>
              <w:left w:val="single" w:sz="6" w:space="0" w:color="auto"/>
              <w:bottom w:val="single" w:sz="6" w:space="0" w:color="auto"/>
              <w:right w:val="single" w:sz="6" w:space="0" w:color="auto"/>
            </w:tcBorders>
          </w:tcPr>
          <w:p w14:paraId="650C5D32" w14:textId="77777777" w:rsidR="00A4606A" w:rsidRPr="00F32428" w:rsidRDefault="00A4606A" w:rsidP="0050440A">
            <w:pPr>
              <w:rPr>
                <w:sz w:val="22"/>
                <w:szCs w:val="22"/>
              </w:rPr>
            </w:pPr>
            <w:r w:rsidRPr="00F32428">
              <w:rPr>
                <w:sz w:val="22"/>
                <w:szCs w:val="22"/>
              </w:rPr>
              <w:t>1001</w:t>
            </w:r>
          </w:p>
        </w:tc>
        <w:tc>
          <w:tcPr>
            <w:tcW w:w="1584" w:type="dxa"/>
            <w:tcBorders>
              <w:top w:val="single" w:sz="4" w:space="0" w:color="auto"/>
              <w:left w:val="single" w:sz="6" w:space="0" w:color="auto"/>
              <w:bottom w:val="single" w:sz="6" w:space="0" w:color="auto"/>
              <w:right w:val="single" w:sz="6" w:space="0" w:color="auto"/>
            </w:tcBorders>
          </w:tcPr>
          <w:p w14:paraId="266040ED" w14:textId="77777777" w:rsidR="00A4606A" w:rsidRPr="00F32428" w:rsidRDefault="00A4606A" w:rsidP="0050440A">
            <w:pPr>
              <w:rPr>
                <w:sz w:val="22"/>
                <w:szCs w:val="22"/>
              </w:rPr>
            </w:pPr>
            <w:r w:rsidRPr="00F32428">
              <w:rPr>
                <w:color w:val="000000"/>
                <w:sz w:val="22"/>
                <w:szCs w:val="22"/>
              </w:rPr>
              <w:t>70.0.00.10010</w:t>
            </w:r>
          </w:p>
        </w:tc>
        <w:tc>
          <w:tcPr>
            <w:tcW w:w="480" w:type="dxa"/>
            <w:tcBorders>
              <w:top w:val="single" w:sz="4" w:space="0" w:color="auto"/>
              <w:left w:val="single" w:sz="6" w:space="0" w:color="auto"/>
              <w:bottom w:val="single" w:sz="6" w:space="0" w:color="auto"/>
              <w:right w:val="single" w:sz="6" w:space="0" w:color="auto"/>
            </w:tcBorders>
          </w:tcPr>
          <w:p w14:paraId="55A77DF1" w14:textId="77777777" w:rsidR="00A4606A" w:rsidRPr="00F32428" w:rsidRDefault="00A4606A" w:rsidP="0050440A">
            <w:pPr>
              <w:rPr>
                <w:sz w:val="22"/>
                <w:szCs w:val="22"/>
              </w:rPr>
            </w:pPr>
          </w:p>
        </w:tc>
        <w:tc>
          <w:tcPr>
            <w:tcW w:w="1225" w:type="dxa"/>
            <w:tcBorders>
              <w:top w:val="single" w:sz="4" w:space="0" w:color="auto"/>
              <w:left w:val="single" w:sz="6" w:space="0" w:color="auto"/>
              <w:bottom w:val="single" w:sz="6" w:space="0" w:color="auto"/>
              <w:right w:val="single" w:sz="6" w:space="0" w:color="auto"/>
            </w:tcBorders>
          </w:tcPr>
          <w:p w14:paraId="15976916" w14:textId="77777777" w:rsidR="00A4606A" w:rsidRPr="00F32428" w:rsidRDefault="00A4606A" w:rsidP="0050440A">
            <w:pPr>
              <w:jc w:val="center"/>
              <w:rPr>
                <w:sz w:val="22"/>
                <w:szCs w:val="22"/>
              </w:rPr>
            </w:pPr>
            <w:r w:rsidRPr="00F32428">
              <w:rPr>
                <w:sz w:val="22"/>
                <w:szCs w:val="22"/>
              </w:rPr>
              <w:t>454,04</w:t>
            </w:r>
          </w:p>
        </w:tc>
      </w:tr>
      <w:tr w:rsidR="00A4606A" w:rsidRPr="00F32428" w14:paraId="2CD526C5" w14:textId="77777777" w:rsidTr="0050440A">
        <w:trPr>
          <w:trHeight w:val="247"/>
        </w:trPr>
        <w:tc>
          <w:tcPr>
            <w:tcW w:w="5690" w:type="dxa"/>
            <w:tcBorders>
              <w:top w:val="single" w:sz="6" w:space="0" w:color="auto"/>
              <w:left w:val="single" w:sz="6" w:space="0" w:color="auto"/>
              <w:bottom w:val="single" w:sz="6" w:space="0" w:color="auto"/>
              <w:right w:val="single" w:sz="6" w:space="0" w:color="auto"/>
            </w:tcBorders>
          </w:tcPr>
          <w:p w14:paraId="625D0AB4" w14:textId="77777777" w:rsidR="00A4606A" w:rsidRPr="00F32428" w:rsidRDefault="00A4606A" w:rsidP="0050440A">
            <w:pPr>
              <w:jc w:val="both"/>
              <w:rPr>
                <w:sz w:val="22"/>
                <w:szCs w:val="22"/>
              </w:rPr>
            </w:pPr>
            <w:r w:rsidRPr="00F32428">
              <w:rPr>
                <w:color w:val="000000"/>
                <w:sz w:val="22"/>
                <w:szCs w:val="22"/>
              </w:rPr>
              <w:t>Социальное обеспечение и иные выплаты населению</w:t>
            </w:r>
          </w:p>
        </w:tc>
        <w:tc>
          <w:tcPr>
            <w:tcW w:w="559" w:type="dxa"/>
            <w:tcBorders>
              <w:top w:val="single" w:sz="6" w:space="0" w:color="auto"/>
              <w:left w:val="single" w:sz="6" w:space="0" w:color="auto"/>
              <w:bottom w:val="single" w:sz="6" w:space="0" w:color="auto"/>
              <w:right w:val="single" w:sz="6" w:space="0" w:color="auto"/>
            </w:tcBorders>
          </w:tcPr>
          <w:p w14:paraId="2670952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816B303" w14:textId="77777777" w:rsidR="00A4606A" w:rsidRPr="00F32428" w:rsidRDefault="00A4606A" w:rsidP="0050440A">
            <w:pPr>
              <w:rPr>
                <w:sz w:val="22"/>
                <w:szCs w:val="22"/>
              </w:rPr>
            </w:pPr>
            <w:r w:rsidRPr="00F32428">
              <w:rPr>
                <w:sz w:val="22"/>
                <w:szCs w:val="22"/>
              </w:rPr>
              <w:t>1001</w:t>
            </w:r>
          </w:p>
        </w:tc>
        <w:tc>
          <w:tcPr>
            <w:tcW w:w="1584" w:type="dxa"/>
            <w:tcBorders>
              <w:top w:val="single" w:sz="6" w:space="0" w:color="auto"/>
              <w:left w:val="single" w:sz="6" w:space="0" w:color="auto"/>
              <w:bottom w:val="single" w:sz="6" w:space="0" w:color="auto"/>
              <w:right w:val="single" w:sz="6" w:space="0" w:color="auto"/>
            </w:tcBorders>
          </w:tcPr>
          <w:p w14:paraId="29DE5C9F" w14:textId="77777777" w:rsidR="00A4606A" w:rsidRPr="00F32428" w:rsidRDefault="00A4606A" w:rsidP="0050440A">
            <w:pPr>
              <w:rPr>
                <w:sz w:val="22"/>
                <w:szCs w:val="22"/>
              </w:rPr>
            </w:pPr>
            <w:r w:rsidRPr="00F32428">
              <w:rPr>
                <w:color w:val="000000"/>
                <w:sz w:val="22"/>
                <w:szCs w:val="22"/>
              </w:rPr>
              <w:t>70.0.00.10010</w:t>
            </w:r>
          </w:p>
        </w:tc>
        <w:tc>
          <w:tcPr>
            <w:tcW w:w="480" w:type="dxa"/>
            <w:tcBorders>
              <w:top w:val="single" w:sz="6" w:space="0" w:color="auto"/>
              <w:left w:val="single" w:sz="6" w:space="0" w:color="auto"/>
              <w:bottom w:val="single" w:sz="6" w:space="0" w:color="auto"/>
              <w:right w:val="single" w:sz="6" w:space="0" w:color="auto"/>
            </w:tcBorders>
          </w:tcPr>
          <w:p w14:paraId="52941421" w14:textId="77777777" w:rsidR="00A4606A" w:rsidRPr="00F32428" w:rsidRDefault="00A4606A" w:rsidP="0050440A">
            <w:pPr>
              <w:rPr>
                <w:sz w:val="22"/>
                <w:szCs w:val="22"/>
              </w:rPr>
            </w:pPr>
            <w:r w:rsidRPr="00F32428">
              <w:rPr>
                <w:sz w:val="22"/>
                <w:szCs w:val="22"/>
              </w:rPr>
              <w:t>300</w:t>
            </w:r>
          </w:p>
        </w:tc>
        <w:tc>
          <w:tcPr>
            <w:tcW w:w="1225" w:type="dxa"/>
            <w:tcBorders>
              <w:top w:val="single" w:sz="6" w:space="0" w:color="auto"/>
              <w:left w:val="single" w:sz="6" w:space="0" w:color="auto"/>
              <w:bottom w:val="single" w:sz="6" w:space="0" w:color="auto"/>
              <w:right w:val="single" w:sz="6" w:space="0" w:color="auto"/>
            </w:tcBorders>
          </w:tcPr>
          <w:p w14:paraId="15D52410" w14:textId="77777777" w:rsidR="00A4606A" w:rsidRPr="00F32428" w:rsidRDefault="00A4606A" w:rsidP="0050440A">
            <w:pPr>
              <w:jc w:val="center"/>
              <w:rPr>
                <w:sz w:val="22"/>
                <w:szCs w:val="22"/>
              </w:rPr>
            </w:pPr>
            <w:r w:rsidRPr="00F32428">
              <w:rPr>
                <w:sz w:val="22"/>
                <w:szCs w:val="22"/>
              </w:rPr>
              <w:t>454,04</w:t>
            </w:r>
          </w:p>
        </w:tc>
      </w:tr>
      <w:tr w:rsidR="00A4606A" w:rsidRPr="00F32428" w14:paraId="4D15D609" w14:textId="77777777" w:rsidTr="0050440A">
        <w:trPr>
          <w:trHeight w:val="247"/>
        </w:trPr>
        <w:tc>
          <w:tcPr>
            <w:tcW w:w="5690" w:type="dxa"/>
            <w:tcBorders>
              <w:top w:val="single" w:sz="6" w:space="0" w:color="auto"/>
              <w:left w:val="single" w:sz="6" w:space="0" w:color="auto"/>
              <w:bottom w:val="single" w:sz="6" w:space="0" w:color="auto"/>
              <w:right w:val="single" w:sz="6" w:space="0" w:color="auto"/>
            </w:tcBorders>
          </w:tcPr>
          <w:p w14:paraId="083D2CCF" w14:textId="77777777" w:rsidR="00A4606A" w:rsidRPr="00F32428" w:rsidRDefault="00A4606A" w:rsidP="0050440A">
            <w:pPr>
              <w:jc w:val="both"/>
              <w:rPr>
                <w:color w:val="000000"/>
                <w:sz w:val="22"/>
                <w:szCs w:val="22"/>
              </w:rPr>
            </w:pPr>
            <w:r w:rsidRPr="00F32428">
              <w:rPr>
                <w:color w:val="000000"/>
                <w:sz w:val="22"/>
                <w:szCs w:val="22"/>
              </w:rPr>
              <w:t>Публичные нормативные социальные выплаты гражданам</w:t>
            </w:r>
          </w:p>
        </w:tc>
        <w:tc>
          <w:tcPr>
            <w:tcW w:w="559" w:type="dxa"/>
            <w:tcBorders>
              <w:top w:val="single" w:sz="6" w:space="0" w:color="auto"/>
              <w:left w:val="single" w:sz="6" w:space="0" w:color="auto"/>
              <w:bottom w:val="single" w:sz="6" w:space="0" w:color="auto"/>
              <w:right w:val="single" w:sz="6" w:space="0" w:color="auto"/>
            </w:tcBorders>
          </w:tcPr>
          <w:p w14:paraId="2DECC17D" w14:textId="77777777" w:rsidR="00A4606A" w:rsidRPr="00F32428" w:rsidRDefault="00A4606A" w:rsidP="0050440A">
            <w:pPr>
              <w:rPr>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EC7AC67" w14:textId="77777777" w:rsidR="00A4606A" w:rsidRPr="00F32428" w:rsidRDefault="00A4606A" w:rsidP="0050440A">
            <w:pPr>
              <w:rPr>
                <w:sz w:val="22"/>
                <w:szCs w:val="22"/>
              </w:rPr>
            </w:pPr>
            <w:r w:rsidRPr="00F32428">
              <w:rPr>
                <w:sz w:val="22"/>
                <w:szCs w:val="22"/>
              </w:rPr>
              <w:t>1001</w:t>
            </w:r>
          </w:p>
        </w:tc>
        <w:tc>
          <w:tcPr>
            <w:tcW w:w="1584" w:type="dxa"/>
            <w:tcBorders>
              <w:top w:val="single" w:sz="6" w:space="0" w:color="auto"/>
              <w:left w:val="single" w:sz="6" w:space="0" w:color="auto"/>
              <w:bottom w:val="single" w:sz="6" w:space="0" w:color="auto"/>
              <w:right w:val="single" w:sz="6" w:space="0" w:color="auto"/>
            </w:tcBorders>
          </w:tcPr>
          <w:p w14:paraId="7D2DDD01" w14:textId="77777777" w:rsidR="00A4606A" w:rsidRPr="00F32428" w:rsidRDefault="00A4606A" w:rsidP="0050440A">
            <w:pPr>
              <w:rPr>
                <w:sz w:val="22"/>
                <w:szCs w:val="22"/>
              </w:rPr>
            </w:pPr>
            <w:r w:rsidRPr="00F32428">
              <w:rPr>
                <w:color w:val="000000"/>
                <w:sz w:val="22"/>
                <w:szCs w:val="22"/>
              </w:rPr>
              <w:t>70.0.00.10010</w:t>
            </w:r>
          </w:p>
        </w:tc>
        <w:tc>
          <w:tcPr>
            <w:tcW w:w="480" w:type="dxa"/>
            <w:tcBorders>
              <w:top w:val="single" w:sz="6" w:space="0" w:color="auto"/>
              <w:left w:val="single" w:sz="6" w:space="0" w:color="auto"/>
              <w:bottom w:val="single" w:sz="6" w:space="0" w:color="auto"/>
              <w:right w:val="single" w:sz="6" w:space="0" w:color="auto"/>
            </w:tcBorders>
          </w:tcPr>
          <w:p w14:paraId="63847DA6" w14:textId="77777777" w:rsidR="00A4606A" w:rsidRPr="00F32428" w:rsidRDefault="00A4606A" w:rsidP="0050440A">
            <w:pPr>
              <w:rPr>
                <w:sz w:val="22"/>
                <w:szCs w:val="22"/>
              </w:rPr>
            </w:pPr>
            <w:r w:rsidRPr="00F32428">
              <w:rPr>
                <w:sz w:val="22"/>
                <w:szCs w:val="22"/>
              </w:rPr>
              <w:t>310</w:t>
            </w:r>
          </w:p>
        </w:tc>
        <w:tc>
          <w:tcPr>
            <w:tcW w:w="1225" w:type="dxa"/>
            <w:tcBorders>
              <w:top w:val="single" w:sz="6" w:space="0" w:color="auto"/>
              <w:left w:val="single" w:sz="6" w:space="0" w:color="auto"/>
              <w:bottom w:val="single" w:sz="6" w:space="0" w:color="auto"/>
              <w:right w:val="single" w:sz="6" w:space="0" w:color="auto"/>
            </w:tcBorders>
          </w:tcPr>
          <w:p w14:paraId="6CD5471B" w14:textId="77777777" w:rsidR="00A4606A" w:rsidRPr="00F32428" w:rsidRDefault="00A4606A" w:rsidP="0050440A">
            <w:pPr>
              <w:jc w:val="center"/>
              <w:rPr>
                <w:sz w:val="22"/>
                <w:szCs w:val="22"/>
              </w:rPr>
            </w:pPr>
            <w:r w:rsidRPr="00F32428">
              <w:rPr>
                <w:sz w:val="22"/>
                <w:szCs w:val="22"/>
              </w:rPr>
              <w:t>454,04</w:t>
            </w:r>
          </w:p>
        </w:tc>
      </w:tr>
      <w:tr w:rsidR="00A4606A" w:rsidRPr="00F32428" w14:paraId="0CF275F7" w14:textId="77777777" w:rsidTr="0050440A">
        <w:trPr>
          <w:trHeight w:val="247"/>
        </w:trPr>
        <w:tc>
          <w:tcPr>
            <w:tcW w:w="5690" w:type="dxa"/>
            <w:tcBorders>
              <w:top w:val="single" w:sz="6" w:space="0" w:color="auto"/>
              <w:left w:val="single" w:sz="6" w:space="0" w:color="auto"/>
              <w:bottom w:val="single" w:sz="6" w:space="0" w:color="auto"/>
              <w:right w:val="single" w:sz="6" w:space="0" w:color="auto"/>
            </w:tcBorders>
          </w:tcPr>
          <w:p w14:paraId="59C10197" w14:textId="77777777" w:rsidR="00A4606A" w:rsidRPr="00F32428" w:rsidRDefault="00A4606A" w:rsidP="0050440A">
            <w:pPr>
              <w:jc w:val="both"/>
              <w:rPr>
                <w:b/>
                <w:color w:val="000000"/>
                <w:sz w:val="22"/>
                <w:szCs w:val="22"/>
              </w:rPr>
            </w:pPr>
            <w:r w:rsidRPr="00F32428">
              <w:rPr>
                <w:b/>
                <w:color w:val="000000"/>
                <w:sz w:val="22"/>
                <w:szCs w:val="22"/>
              </w:rPr>
              <w:t>ФИЗИЧЕСКАЯ КУЛЬТУРА И СПОРТ</w:t>
            </w:r>
          </w:p>
        </w:tc>
        <w:tc>
          <w:tcPr>
            <w:tcW w:w="559" w:type="dxa"/>
            <w:tcBorders>
              <w:top w:val="single" w:sz="6" w:space="0" w:color="auto"/>
              <w:left w:val="single" w:sz="6" w:space="0" w:color="auto"/>
              <w:bottom w:val="single" w:sz="4" w:space="0" w:color="auto"/>
              <w:right w:val="single" w:sz="6" w:space="0" w:color="auto"/>
            </w:tcBorders>
          </w:tcPr>
          <w:p w14:paraId="5C66F464" w14:textId="77777777" w:rsidR="00A4606A" w:rsidRPr="00F32428" w:rsidRDefault="00A4606A" w:rsidP="0050440A">
            <w:pPr>
              <w:rPr>
                <w:b/>
                <w:sz w:val="22"/>
                <w:szCs w:val="22"/>
              </w:rPr>
            </w:pPr>
            <w:r w:rsidRPr="00F32428">
              <w:rPr>
                <w:b/>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4BA87CD" w14:textId="77777777" w:rsidR="00A4606A" w:rsidRPr="00F32428" w:rsidRDefault="00A4606A" w:rsidP="0050440A">
            <w:pPr>
              <w:rPr>
                <w:b/>
                <w:sz w:val="22"/>
                <w:szCs w:val="22"/>
              </w:rPr>
            </w:pPr>
            <w:r w:rsidRPr="00F32428">
              <w:rPr>
                <w:b/>
                <w:sz w:val="22"/>
                <w:szCs w:val="22"/>
              </w:rPr>
              <w:t>1100</w:t>
            </w:r>
          </w:p>
        </w:tc>
        <w:tc>
          <w:tcPr>
            <w:tcW w:w="1584" w:type="dxa"/>
            <w:tcBorders>
              <w:top w:val="single" w:sz="6" w:space="0" w:color="auto"/>
              <w:left w:val="single" w:sz="6" w:space="0" w:color="auto"/>
              <w:bottom w:val="single" w:sz="6" w:space="0" w:color="auto"/>
              <w:right w:val="single" w:sz="6" w:space="0" w:color="auto"/>
            </w:tcBorders>
          </w:tcPr>
          <w:p w14:paraId="32F8BDC2" w14:textId="77777777" w:rsidR="00A4606A" w:rsidRPr="00F32428" w:rsidRDefault="00A4606A" w:rsidP="0050440A">
            <w:pPr>
              <w:rPr>
                <w:b/>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0B947FBD" w14:textId="77777777" w:rsidR="00A4606A" w:rsidRPr="00F32428" w:rsidRDefault="00A4606A" w:rsidP="0050440A">
            <w:pPr>
              <w:rPr>
                <w:b/>
                <w:sz w:val="22"/>
                <w:szCs w:val="22"/>
              </w:rPr>
            </w:pPr>
          </w:p>
        </w:tc>
        <w:tc>
          <w:tcPr>
            <w:tcW w:w="1225" w:type="dxa"/>
            <w:tcBorders>
              <w:top w:val="single" w:sz="6" w:space="0" w:color="auto"/>
              <w:left w:val="single" w:sz="6" w:space="0" w:color="auto"/>
              <w:bottom w:val="single" w:sz="6" w:space="0" w:color="auto"/>
              <w:right w:val="single" w:sz="6" w:space="0" w:color="auto"/>
            </w:tcBorders>
          </w:tcPr>
          <w:p w14:paraId="5AF53B58" w14:textId="77777777" w:rsidR="00A4606A" w:rsidRPr="00F32428" w:rsidRDefault="00A4606A" w:rsidP="0050440A">
            <w:pPr>
              <w:jc w:val="center"/>
              <w:rPr>
                <w:b/>
                <w:sz w:val="22"/>
                <w:szCs w:val="22"/>
              </w:rPr>
            </w:pPr>
            <w:r w:rsidRPr="00F32428">
              <w:rPr>
                <w:b/>
                <w:sz w:val="22"/>
                <w:szCs w:val="22"/>
              </w:rPr>
              <w:t>8,20</w:t>
            </w:r>
          </w:p>
        </w:tc>
      </w:tr>
      <w:tr w:rsidR="00A4606A" w:rsidRPr="00F32428" w14:paraId="27484C4F" w14:textId="77777777" w:rsidTr="0050440A">
        <w:trPr>
          <w:trHeight w:val="247"/>
        </w:trPr>
        <w:tc>
          <w:tcPr>
            <w:tcW w:w="5690" w:type="dxa"/>
            <w:tcBorders>
              <w:top w:val="single" w:sz="6" w:space="0" w:color="auto"/>
              <w:left w:val="single" w:sz="6" w:space="0" w:color="auto"/>
              <w:bottom w:val="single" w:sz="6" w:space="0" w:color="auto"/>
              <w:right w:val="single" w:sz="6" w:space="0" w:color="auto"/>
            </w:tcBorders>
          </w:tcPr>
          <w:p w14:paraId="4CA433C9" w14:textId="77777777" w:rsidR="00A4606A" w:rsidRPr="00F32428" w:rsidRDefault="00A4606A" w:rsidP="0050440A">
            <w:pPr>
              <w:jc w:val="both"/>
              <w:rPr>
                <w:color w:val="000000"/>
                <w:sz w:val="22"/>
                <w:szCs w:val="22"/>
              </w:rPr>
            </w:pPr>
            <w:r w:rsidRPr="00F32428">
              <w:rPr>
                <w:color w:val="000000"/>
                <w:sz w:val="22"/>
                <w:szCs w:val="22"/>
              </w:rPr>
              <w:t>Массовый спорт</w:t>
            </w:r>
          </w:p>
        </w:tc>
        <w:tc>
          <w:tcPr>
            <w:tcW w:w="559" w:type="dxa"/>
            <w:tcBorders>
              <w:top w:val="single" w:sz="4" w:space="0" w:color="auto"/>
              <w:left w:val="single" w:sz="4" w:space="0" w:color="auto"/>
              <w:bottom w:val="single" w:sz="4" w:space="0" w:color="auto"/>
              <w:right w:val="single" w:sz="4" w:space="0" w:color="auto"/>
            </w:tcBorders>
          </w:tcPr>
          <w:p w14:paraId="5263828E" w14:textId="77777777" w:rsidR="00A4606A" w:rsidRPr="00F32428" w:rsidRDefault="00A4606A" w:rsidP="0050440A">
            <w:pPr>
              <w:rPr>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E9467F0" w14:textId="77777777" w:rsidR="00A4606A" w:rsidRPr="00F32428" w:rsidRDefault="00A4606A" w:rsidP="0050440A">
            <w:pPr>
              <w:rPr>
                <w:sz w:val="22"/>
                <w:szCs w:val="22"/>
              </w:rPr>
            </w:pPr>
            <w:r w:rsidRPr="00F32428">
              <w:rPr>
                <w:sz w:val="22"/>
                <w:szCs w:val="22"/>
              </w:rPr>
              <w:t>1102</w:t>
            </w:r>
          </w:p>
        </w:tc>
        <w:tc>
          <w:tcPr>
            <w:tcW w:w="1584" w:type="dxa"/>
            <w:tcBorders>
              <w:top w:val="single" w:sz="6" w:space="0" w:color="auto"/>
              <w:left w:val="single" w:sz="6" w:space="0" w:color="auto"/>
              <w:bottom w:val="single" w:sz="6" w:space="0" w:color="auto"/>
              <w:right w:val="single" w:sz="6" w:space="0" w:color="auto"/>
            </w:tcBorders>
          </w:tcPr>
          <w:p w14:paraId="2E6440AC" w14:textId="77777777" w:rsidR="00A4606A" w:rsidRPr="00F32428" w:rsidRDefault="00A4606A" w:rsidP="0050440A">
            <w:pPr>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5711E232" w14:textId="77777777" w:rsidR="00A4606A" w:rsidRPr="00F32428" w:rsidRDefault="00A4606A" w:rsidP="0050440A">
            <w:pPr>
              <w:rPr>
                <w:sz w:val="22"/>
                <w:szCs w:val="22"/>
              </w:rPr>
            </w:pPr>
          </w:p>
        </w:tc>
        <w:tc>
          <w:tcPr>
            <w:tcW w:w="1225" w:type="dxa"/>
            <w:tcBorders>
              <w:top w:val="single" w:sz="6" w:space="0" w:color="auto"/>
              <w:left w:val="single" w:sz="6" w:space="0" w:color="auto"/>
              <w:bottom w:val="single" w:sz="6" w:space="0" w:color="auto"/>
              <w:right w:val="single" w:sz="6" w:space="0" w:color="auto"/>
            </w:tcBorders>
          </w:tcPr>
          <w:p w14:paraId="641F7E97" w14:textId="77777777" w:rsidR="00A4606A" w:rsidRPr="00F32428" w:rsidRDefault="00A4606A" w:rsidP="0050440A">
            <w:pPr>
              <w:jc w:val="center"/>
              <w:rPr>
                <w:sz w:val="22"/>
                <w:szCs w:val="22"/>
              </w:rPr>
            </w:pPr>
            <w:r w:rsidRPr="00F32428">
              <w:rPr>
                <w:sz w:val="22"/>
                <w:szCs w:val="22"/>
              </w:rPr>
              <w:t>8,20</w:t>
            </w:r>
          </w:p>
        </w:tc>
      </w:tr>
      <w:tr w:rsidR="00A4606A" w:rsidRPr="00F32428" w14:paraId="2C521D17" w14:textId="77777777" w:rsidTr="0050440A">
        <w:trPr>
          <w:trHeight w:val="247"/>
        </w:trPr>
        <w:tc>
          <w:tcPr>
            <w:tcW w:w="5690" w:type="dxa"/>
            <w:tcBorders>
              <w:top w:val="single" w:sz="6" w:space="0" w:color="auto"/>
              <w:left w:val="single" w:sz="6" w:space="0" w:color="auto"/>
              <w:bottom w:val="single" w:sz="6" w:space="0" w:color="auto"/>
              <w:right w:val="single" w:sz="6" w:space="0" w:color="auto"/>
            </w:tcBorders>
          </w:tcPr>
          <w:p w14:paraId="1BA44A4B" w14:textId="77777777" w:rsidR="00A4606A" w:rsidRPr="00F32428" w:rsidRDefault="00A4606A" w:rsidP="0050440A">
            <w:pPr>
              <w:jc w:val="both"/>
              <w:rPr>
                <w:color w:val="000000"/>
                <w:sz w:val="22"/>
                <w:szCs w:val="22"/>
              </w:rPr>
            </w:pPr>
            <w:r w:rsidRPr="00F32428">
              <w:rPr>
                <w:sz w:val="22"/>
                <w:szCs w:val="22"/>
              </w:rPr>
              <w:t>Непрограммные расходы муниципальных образований поселений</w:t>
            </w:r>
          </w:p>
        </w:tc>
        <w:tc>
          <w:tcPr>
            <w:tcW w:w="559" w:type="dxa"/>
            <w:tcBorders>
              <w:top w:val="single" w:sz="4" w:space="0" w:color="auto"/>
              <w:left w:val="single" w:sz="4" w:space="0" w:color="auto"/>
              <w:bottom w:val="single" w:sz="4" w:space="0" w:color="auto"/>
              <w:right w:val="single" w:sz="4" w:space="0" w:color="auto"/>
            </w:tcBorders>
          </w:tcPr>
          <w:p w14:paraId="08C2DFB0" w14:textId="77777777" w:rsidR="00A4606A" w:rsidRPr="00F32428" w:rsidRDefault="00A4606A" w:rsidP="0050440A">
            <w:pPr>
              <w:autoSpaceDE w:val="0"/>
              <w:autoSpaceDN w:val="0"/>
              <w:adjustRightInd w:val="0"/>
              <w:rPr>
                <w:b/>
                <w:bCs/>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70C1E82"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1102</w:t>
            </w:r>
          </w:p>
        </w:tc>
        <w:tc>
          <w:tcPr>
            <w:tcW w:w="1584" w:type="dxa"/>
            <w:tcBorders>
              <w:top w:val="single" w:sz="6" w:space="0" w:color="auto"/>
              <w:left w:val="single" w:sz="6" w:space="0" w:color="auto"/>
              <w:bottom w:val="single" w:sz="6" w:space="0" w:color="auto"/>
              <w:right w:val="single" w:sz="6" w:space="0" w:color="auto"/>
            </w:tcBorders>
          </w:tcPr>
          <w:p w14:paraId="66FB2436"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14:paraId="4BA9144B" w14:textId="77777777" w:rsidR="00A4606A" w:rsidRPr="00F32428" w:rsidRDefault="00A4606A" w:rsidP="0050440A">
            <w:pPr>
              <w:rPr>
                <w:sz w:val="22"/>
                <w:szCs w:val="22"/>
              </w:rPr>
            </w:pPr>
          </w:p>
        </w:tc>
        <w:tc>
          <w:tcPr>
            <w:tcW w:w="1225" w:type="dxa"/>
            <w:tcBorders>
              <w:top w:val="single" w:sz="6" w:space="0" w:color="auto"/>
              <w:left w:val="single" w:sz="6" w:space="0" w:color="auto"/>
              <w:bottom w:val="single" w:sz="6" w:space="0" w:color="auto"/>
              <w:right w:val="single" w:sz="6" w:space="0" w:color="auto"/>
            </w:tcBorders>
          </w:tcPr>
          <w:p w14:paraId="307C5192" w14:textId="77777777" w:rsidR="00A4606A" w:rsidRPr="00F32428" w:rsidRDefault="00A4606A" w:rsidP="0050440A">
            <w:pPr>
              <w:jc w:val="center"/>
              <w:rPr>
                <w:sz w:val="22"/>
                <w:szCs w:val="22"/>
              </w:rPr>
            </w:pPr>
            <w:r w:rsidRPr="00F32428">
              <w:rPr>
                <w:sz w:val="22"/>
                <w:szCs w:val="22"/>
              </w:rPr>
              <w:t>8,20</w:t>
            </w:r>
          </w:p>
        </w:tc>
      </w:tr>
      <w:tr w:rsidR="00A4606A" w:rsidRPr="00F32428" w14:paraId="05F106D5" w14:textId="77777777" w:rsidTr="0050440A">
        <w:trPr>
          <w:trHeight w:val="247"/>
        </w:trPr>
        <w:tc>
          <w:tcPr>
            <w:tcW w:w="5690" w:type="dxa"/>
            <w:tcBorders>
              <w:top w:val="single" w:sz="6" w:space="0" w:color="auto"/>
              <w:left w:val="single" w:sz="6" w:space="0" w:color="auto"/>
              <w:bottom w:val="single" w:sz="6" w:space="0" w:color="auto"/>
              <w:right w:val="single" w:sz="6" w:space="0" w:color="auto"/>
            </w:tcBorders>
          </w:tcPr>
          <w:p w14:paraId="6532C708" w14:textId="77777777" w:rsidR="00A4606A" w:rsidRPr="00F32428" w:rsidRDefault="00A4606A" w:rsidP="0050440A">
            <w:pPr>
              <w:jc w:val="both"/>
              <w:rPr>
                <w:color w:val="000000"/>
                <w:sz w:val="22"/>
                <w:szCs w:val="22"/>
              </w:rPr>
            </w:pPr>
            <w:r w:rsidRPr="00F32428">
              <w:rPr>
                <w:color w:val="000000"/>
                <w:sz w:val="22"/>
                <w:szCs w:val="22"/>
              </w:rPr>
              <w:t>Мероприятия в области физической культуры и спорта</w:t>
            </w:r>
          </w:p>
        </w:tc>
        <w:tc>
          <w:tcPr>
            <w:tcW w:w="559" w:type="dxa"/>
            <w:tcBorders>
              <w:top w:val="single" w:sz="4" w:space="0" w:color="auto"/>
              <w:left w:val="single" w:sz="4" w:space="0" w:color="auto"/>
              <w:bottom w:val="single" w:sz="4" w:space="0" w:color="auto"/>
              <w:right w:val="single" w:sz="4" w:space="0" w:color="auto"/>
            </w:tcBorders>
          </w:tcPr>
          <w:p w14:paraId="680A6947"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275ADCB" w14:textId="77777777" w:rsidR="00A4606A" w:rsidRPr="00F32428" w:rsidRDefault="00A4606A" w:rsidP="0050440A">
            <w:pPr>
              <w:rPr>
                <w:sz w:val="22"/>
                <w:szCs w:val="22"/>
              </w:rPr>
            </w:pPr>
            <w:r w:rsidRPr="00F32428">
              <w:rPr>
                <w:sz w:val="22"/>
                <w:szCs w:val="22"/>
              </w:rPr>
              <w:t>1102</w:t>
            </w:r>
          </w:p>
        </w:tc>
        <w:tc>
          <w:tcPr>
            <w:tcW w:w="1584" w:type="dxa"/>
            <w:tcBorders>
              <w:top w:val="single" w:sz="6" w:space="0" w:color="auto"/>
              <w:left w:val="single" w:sz="6" w:space="0" w:color="auto"/>
              <w:bottom w:val="single" w:sz="6" w:space="0" w:color="auto"/>
              <w:right w:val="single" w:sz="6" w:space="0" w:color="auto"/>
            </w:tcBorders>
          </w:tcPr>
          <w:p w14:paraId="27993F41" w14:textId="77777777" w:rsidR="00A4606A" w:rsidRPr="00F32428" w:rsidRDefault="00A4606A" w:rsidP="0050440A">
            <w:pPr>
              <w:rPr>
                <w:color w:val="000000"/>
                <w:sz w:val="22"/>
                <w:szCs w:val="22"/>
              </w:rPr>
            </w:pPr>
            <w:r w:rsidRPr="00F32428">
              <w:rPr>
                <w:color w:val="000000"/>
                <w:sz w:val="22"/>
                <w:szCs w:val="22"/>
              </w:rPr>
              <w:t>70.0.00.11020</w:t>
            </w:r>
          </w:p>
        </w:tc>
        <w:tc>
          <w:tcPr>
            <w:tcW w:w="480" w:type="dxa"/>
            <w:tcBorders>
              <w:top w:val="single" w:sz="6" w:space="0" w:color="auto"/>
              <w:left w:val="single" w:sz="6" w:space="0" w:color="auto"/>
              <w:bottom w:val="single" w:sz="6" w:space="0" w:color="auto"/>
              <w:right w:val="single" w:sz="6" w:space="0" w:color="auto"/>
            </w:tcBorders>
          </w:tcPr>
          <w:p w14:paraId="3D1C79DA" w14:textId="77777777" w:rsidR="00A4606A" w:rsidRPr="00F32428" w:rsidRDefault="00A4606A" w:rsidP="0050440A">
            <w:pPr>
              <w:rPr>
                <w:sz w:val="22"/>
                <w:szCs w:val="22"/>
              </w:rPr>
            </w:pPr>
          </w:p>
        </w:tc>
        <w:tc>
          <w:tcPr>
            <w:tcW w:w="1225" w:type="dxa"/>
            <w:tcBorders>
              <w:top w:val="single" w:sz="6" w:space="0" w:color="auto"/>
              <w:left w:val="single" w:sz="6" w:space="0" w:color="auto"/>
              <w:bottom w:val="single" w:sz="6" w:space="0" w:color="auto"/>
              <w:right w:val="single" w:sz="6" w:space="0" w:color="auto"/>
            </w:tcBorders>
          </w:tcPr>
          <w:p w14:paraId="087B86DA" w14:textId="77777777" w:rsidR="00A4606A" w:rsidRPr="00F32428" w:rsidRDefault="00A4606A" w:rsidP="0050440A">
            <w:pPr>
              <w:jc w:val="center"/>
              <w:rPr>
                <w:sz w:val="22"/>
                <w:szCs w:val="22"/>
              </w:rPr>
            </w:pPr>
            <w:r w:rsidRPr="00F32428">
              <w:rPr>
                <w:sz w:val="22"/>
                <w:szCs w:val="22"/>
              </w:rPr>
              <w:t>8,20</w:t>
            </w:r>
          </w:p>
        </w:tc>
      </w:tr>
      <w:tr w:rsidR="00A4606A" w:rsidRPr="00F32428" w14:paraId="3CD89B83" w14:textId="77777777" w:rsidTr="0050440A">
        <w:trPr>
          <w:trHeight w:val="247"/>
        </w:trPr>
        <w:tc>
          <w:tcPr>
            <w:tcW w:w="5690" w:type="dxa"/>
            <w:tcBorders>
              <w:top w:val="single" w:sz="6" w:space="0" w:color="auto"/>
              <w:left w:val="single" w:sz="6" w:space="0" w:color="auto"/>
              <w:bottom w:val="single" w:sz="6" w:space="0" w:color="auto"/>
              <w:right w:val="single" w:sz="6" w:space="0" w:color="auto"/>
            </w:tcBorders>
          </w:tcPr>
          <w:p w14:paraId="0A9FBE3F"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Закупка товаров, работ и услуг для государственных (муниципальных) нужд</w:t>
            </w:r>
          </w:p>
        </w:tc>
        <w:tc>
          <w:tcPr>
            <w:tcW w:w="559" w:type="dxa"/>
            <w:tcBorders>
              <w:top w:val="single" w:sz="4" w:space="0" w:color="auto"/>
              <w:left w:val="single" w:sz="6" w:space="0" w:color="auto"/>
              <w:bottom w:val="single" w:sz="6" w:space="0" w:color="auto"/>
              <w:right w:val="single" w:sz="6" w:space="0" w:color="auto"/>
            </w:tcBorders>
          </w:tcPr>
          <w:p w14:paraId="2D523873"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64C6B25" w14:textId="77777777" w:rsidR="00A4606A" w:rsidRPr="00F32428" w:rsidRDefault="00A4606A" w:rsidP="0050440A">
            <w:pPr>
              <w:rPr>
                <w:sz w:val="22"/>
                <w:szCs w:val="22"/>
              </w:rPr>
            </w:pPr>
            <w:r w:rsidRPr="00F32428">
              <w:rPr>
                <w:sz w:val="22"/>
                <w:szCs w:val="22"/>
              </w:rPr>
              <w:t>1102</w:t>
            </w:r>
          </w:p>
        </w:tc>
        <w:tc>
          <w:tcPr>
            <w:tcW w:w="1584" w:type="dxa"/>
            <w:tcBorders>
              <w:top w:val="single" w:sz="6" w:space="0" w:color="auto"/>
              <w:left w:val="single" w:sz="6" w:space="0" w:color="auto"/>
              <w:bottom w:val="single" w:sz="6" w:space="0" w:color="auto"/>
              <w:right w:val="single" w:sz="6" w:space="0" w:color="auto"/>
            </w:tcBorders>
          </w:tcPr>
          <w:p w14:paraId="7CB73C56" w14:textId="77777777" w:rsidR="00A4606A" w:rsidRPr="00F32428" w:rsidRDefault="00A4606A" w:rsidP="0050440A">
            <w:pPr>
              <w:rPr>
                <w:color w:val="000000"/>
                <w:sz w:val="22"/>
                <w:szCs w:val="22"/>
              </w:rPr>
            </w:pPr>
            <w:r w:rsidRPr="00F32428">
              <w:rPr>
                <w:color w:val="000000"/>
                <w:sz w:val="22"/>
                <w:szCs w:val="22"/>
              </w:rPr>
              <w:t>70.0.00.11020</w:t>
            </w:r>
          </w:p>
        </w:tc>
        <w:tc>
          <w:tcPr>
            <w:tcW w:w="480" w:type="dxa"/>
            <w:tcBorders>
              <w:top w:val="single" w:sz="6" w:space="0" w:color="auto"/>
              <w:left w:val="single" w:sz="6" w:space="0" w:color="auto"/>
              <w:bottom w:val="single" w:sz="6" w:space="0" w:color="auto"/>
              <w:right w:val="single" w:sz="6" w:space="0" w:color="auto"/>
            </w:tcBorders>
          </w:tcPr>
          <w:p w14:paraId="1C929D8A" w14:textId="77777777" w:rsidR="00A4606A" w:rsidRPr="00F32428" w:rsidRDefault="00A4606A" w:rsidP="0050440A">
            <w:pPr>
              <w:rPr>
                <w:sz w:val="22"/>
                <w:szCs w:val="22"/>
              </w:rPr>
            </w:pPr>
            <w:r w:rsidRPr="00F32428">
              <w:rPr>
                <w:sz w:val="22"/>
                <w:szCs w:val="22"/>
              </w:rPr>
              <w:t>200</w:t>
            </w:r>
          </w:p>
        </w:tc>
        <w:tc>
          <w:tcPr>
            <w:tcW w:w="1225" w:type="dxa"/>
            <w:tcBorders>
              <w:top w:val="single" w:sz="6" w:space="0" w:color="auto"/>
              <w:left w:val="single" w:sz="6" w:space="0" w:color="auto"/>
              <w:bottom w:val="single" w:sz="6" w:space="0" w:color="auto"/>
              <w:right w:val="single" w:sz="6" w:space="0" w:color="auto"/>
            </w:tcBorders>
          </w:tcPr>
          <w:p w14:paraId="3FB278FF" w14:textId="77777777" w:rsidR="00A4606A" w:rsidRPr="00F32428" w:rsidRDefault="00A4606A" w:rsidP="0050440A">
            <w:pPr>
              <w:jc w:val="center"/>
              <w:rPr>
                <w:sz w:val="22"/>
                <w:szCs w:val="22"/>
              </w:rPr>
            </w:pPr>
            <w:r w:rsidRPr="00F32428">
              <w:rPr>
                <w:sz w:val="22"/>
                <w:szCs w:val="22"/>
              </w:rPr>
              <w:t>8,20</w:t>
            </w:r>
          </w:p>
        </w:tc>
      </w:tr>
      <w:tr w:rsidR="00A4606A" w:rsidRPr="00F32428" w14:paraId="411BC9B8" w14:textId="77777777" w:rsidTr="0050440A">
        <w:trPr>
          <w:trHeight w:val="247"/>
        </w:trPr>
        <w:tc>
          <w:tcPr>
            <w:tcW w:w="5690" w:type="dxa"/>
            <w:tcBorders>
              <w:top w:val="single" w:sz="6" w:space="0" w:color="auto"/>
              <w:left w:val="single" w:sz="6" w:space="0" w:color="auto"/>
              <w:bottom w:val="single" w:sz="6" w:space="0" w:color="auto"/>
              <w:right w:val="single" w:sz="6" w:space="0" w:color="auto"/>
            </w:tcBorders>
          </w:tcPr>
          <w:p w14:paraId="5CD2D85D"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Иные закупки товаров, работ и услуг для </w:t>
            </w:r>
            <w:proofErr w:type="gramStart"/>
            <w:r w:rsidRPr="00F32428">
              <w:rPr>
                <w:color w:val="000000"/>
                <w:sz w:val="22"/>
                <w:szCs w:val="22"/>
              </w:rPr>
              <w:t>обеспечения  государственных</w:t>
            </w:r>
            <w:proofErr w:type="gramEnd"/>
            <w:r w:rsidRPr="00F32428">
              <w:rPr>
                <w:color w:val="000000"/>
                <w:sz w:val="22"/>
                <w:szCs w:val="22"/>
              </w:rPr>
              <w:t xml:space="preserve"> (муниципальных) нужд</w:t>
            </w:r>
          </w:p>
        </w:tc>
        <w:tc>
          <w:tcPr>
            <w:tcW w:w="559" w:type="dxa"/>
            <w:tcBorders>
              <w:top w:val="single" w:sz="4" w:space="0" w:color="auto"/>
              <w:left w:val="single" w:sz="6" w:space="0" w:color="auto"/>
              <w:bottom w:val="single" w:sz="6" w:space="0" w:color="auto"/>
              <w:right w:val="single" w:sz="6" w:space="0" w:color="auto"/>
            </w:tcBorders>
          </w:tcPr>
          <w:p w14:paraId="1FC35795"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403A2E8" w14:textId="77777777" w:rsidR="00A4606A" w:rsidRPr="00F32428" w:rsidRDefault="00A4606A" w:rsidP="0050440A">
            <w:pPr>
              <w:rPr>
                <w:sz w:val="22"/>
                <w:szCs w:val="22"/>
              </w:rPr>
            </w:pPr>
            <w:r w:rsidRPr="00F32428">
              <w:rPr>
                <w:sz w:val="22"/>
                <w:szCs w:val="22"/>
              </w:rPr>
              <w:t>1102</w:t>
            </w:r>
          </w:p>
        </w:tc>
        <w:tc>
          <w:tcPr>
            <w:tcW w:w="1584" w:type="dxa"/>
            <w:tcBorders>
              <w:top w:val="single" w:sz="6" w:space="0" w:color="auto"/>
              <w:left w:val="single" w:sz="6" w:space="0" w:color="auto"/>
              <w:bottom w:val="single" w:sz="6" w:space="0" w:color="auto"/>
              <w:right w:val="single" w:sz="6" w:space="0" w:color="auto"/>
            </w:tcBorders>
          </w:tcPr>
          <w:p w14:paraId="3A8D6577" w14:textId="77777777" w:rsidR="00A4606A" w:rsidRPr="00F32428" w:rsidRDefault="00A4606A" w:rsidP="0050440A">
            <w:pPr>
              <w:rPr>
                <w:color w:val="000000"/>
                <w:sz w:val="22"/>
                <w:szCs w:val="22"/>
              </w:rPr>
            </w:pPr>
            <w:r w:rsidRPr="00F32428">
              <w:rPr>
                <w:color w:val="000000"/>
                <w:sz w:val="22"/>
                <w:szCs w:val="22"/>
              </w:rPr>
              <w:t>70.0.00.11020</w:t>
            </w:r>
          </w:p>
        </w:tc>
        <w:tc>
          <w:tcPr>
            <w:tcW w:w="480" w:type="dxa"/>
            <w:tcBorders>
              <w:top w:val="single" w:sz="6" w:space="0" w:color="auto"/>
              <w:left w:val="single" w:sz="6" w:space="0" w:color="auto"/>
              <w:bottom w:val="single" w:sz="6" w:space="0" w:color="auto"/>
              <w:right w:val="single" w:sz="6" w:space="0" w:color="auto"/>
            </w:tcBorders>
          </w:tcPr>
          <w:p w14:paraId="5D7A4F22" w14:textId="77777777" w:rsidR="00A4606A" w:rsidRPr="00F32428" w:rsidRDefault="00A4606A" w:rsidP="0050440A">
            <w:pPr>
              <w:rPr>
                <w:sz w:val="22"/>
                <w:szCs w:val="22"/>
              </w:rPr>
            </w:pPr>
            <w:r w:rsidRPr="00F32428">
              <w:rPr>
                <w:sz w:val="22"/>
                <w:szCs w:val="22"/>
              </w:rPr>
              <w:t>240</w:t>
            </w:r>
          </w:p>
        </w:tc>
        <w:tc>
          <w:tcPr>
            <w:tcW w:w="1225" w:type="dxa"/>
            <w:tcBorders>
              <w:top w:val="single" w:sz="6" w:space="0" w:color="auto"/>
              <w:left w:val="single" w:sz="6" w:space="0" w:color="auto"/>
              <w:bottom w:val="single" w:sz="6" w:space="0" w:color="auto"/>
              <w:right w:val="single" w:sz="6" w:space="0" w:color="auto"/>
            </w:tcBorders>
          </w:tcPr>
          <w:p w14:paraId="383AC170" w14:textId="77777777" w:rsidR="00A4606A" w:rsidRPr="00F32428" w:rsidRDefault="00A4606A" w:rsidP="0050440A">
            <w:pPr>
              <w:jc w:val="center"/>
              <w:rPr>
                <w:sz w:val="22"/>
                <w:szCs w:val="22"/>
              </w:rPr>
            </w:pPr>
            <w:r w:rsidRPr="00F32428">
              <w:rPr>
                <w:sz w:val="22"/>
                <w:szCs w:val="22"/>
              </w:rPr>
              <w:t>8,20</w:t>
            </w:r>
          </w:p>
        </w:tc>
      </w:tr>
      <w:tr w:rsidR="00A4606A" w:rsidRPr="00F32428" w14:paraId="04256A1A" w14:textId="77777777" w:rsidTr="0050440A">
        <w:trPr>
          <w:trHeight w:val="247"/>
        </w:trPr>
        <w:tc>
          <w:tcPr>
            <w:tcW w:w="5690" w:type="dxa"/>
            <w:tcBorders>
              <w:top w:val="single" w:sz="6" w:space="0" w:color="auto"/>
              <w:left w:val="single" w:sz="6" w:space="0" w:color="auto"/>
              <w:bottom w:val="single" w:sz="6" w:space="0" w:color="auto"/>
              <w:right w:val="single" w:sz="6" w:space="0" w:color="auto"/>
            </w:tcBorders>
          </w:tcPr>
          <w:p w14:paraId="62165E20" w14:textId="77777777" w:rsidR="00A4606A" w:rsidRPr="00F32428" w:rsidRDefault="00A4606A" w:rsidP="0050440A">
            <w:pPr>
              <w:autoSpaceDE w:val="0"/>
              <w:autoSpaceDN w:val="0"/>
              <w:adjustRightInd w:val="0"/>
              <w:rPr>
                <w:b/>
                <w:bCs/>
                <w:color w:val="000000"/>
                <w:sz w:val="22"/>
                <w:szCs w:val="22"/>
              </w:rPr>
            </w:pPr>
            <w:r w:rsidRPr="00F32428">
              <w:rPr>
                <w:b/>
                <w:bCs/>
                <w:color w:val="000000"/>
                <w:sz w:val="22"/>
                <w:szCs w:val="22"/>
              </w:rPr>
              <w:t>Всего расходов</w:t>
            </w:r>
          </w:p>
        </w:tc>
        <w:tc>
          <w:tcPr>
            <w:tcW w:w="559" w:type="dxa"/>
            <w:tcBorders>
              <w:top w:val="single" w:sz="6" w:space="0" w:color="auto"/>
              <w:left w:val="single" w:sz="6" w:space="0" w:color="auto"/>
              <w:bottom w:val="single" w:sz="6" w:space="0" w:color="auto"/>
              <w:right w:val="single" w:sz="6" w:space="0" w:color="auto"/>
            </w:tcBorders>
          </w:tcPr>
          <w:p w14:paraId="0F25DA01" w14:textId="77777777" w:rsidR="00A4606A" w:rsidRPr="00F32428" w:rsidRDefault="00A4606A" w:rsidP="0050440A">
            <w:pPr>
              <w:rPr>
                <w:b/>
                <w:sz w:val="22"/>
                <w:szCs w:val="22"/>
              </w:rPr>
            </w:pPr>
            <w:r w:rsidRPr="00F32428">
              <w:rPr>
                <w:b/>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A290CD0" w14:textId="77777777" w:rsidR="00A4606A" w:rsidRPr="00F32428" w:rsidRDefault="00A4606A" w:rsidP="0050440A">
            <w:pPr>
              <w:autoSpaceDE w:val="0"/>
              <w:autoSpaceDN w:val="0"/>
              <w:adjustRightInd w:val="0"/>
              <w:jc w:val="right"/>
              <w:rPr>
                <w:b/>
                <w:bCs/>
                <w:color w:val="000000"/>
                <w:sz w:val="22"/>
                <w:szCs w:val="22"/>
              </w:rPr>
            </w:pPr>
          </w:p>
        </w:tc>
        <w:tc>
          <w:tcPr>
            <w:tcW w:w="1584" w:type="dxa"/>
            <w:tcBorders>
              <w:top w:val="single" w:sz="6" w:space="0" w:color="auto"/>
              <w:left w:val="single" w:sz="6" w:space="0" w:color="auto"/>
              <w:bottom w:val="single" w:sz="6" w:space="0" w:color="auto"/>
              <w:right w:val="single" w:sz="6" w:space="0" w:color="auto"/>
            </w:tcBorders>
          </w:tcPr>
          <w:p w14:paraId="53DD6718" w14:textId="77777777" w:rsidR="00A4606A" w:rsidRPr="00F32428" w:rsidRDefault="00A4606A" w:rsidP="0050440A">
            <w:pPr>
              <w:autoSpaceDE w:val="0"/>
              <w:autoSpaceDN w:val="0"/>
              <w:adjustRightInd w:val="0"/>
              <w:jc w:val="right"/>
              <w:rPr>
                <w:b/>
                <w:bCs/>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14:paraId="6FC8F442" w14:textId="77777777" w:rsidR="00A4606A" w:rsidRPr="00F32428" w:rsidRDefault="00A4606A" w:rsidP="0050440A">
            <w:pPr>
              <w:autoSpaceDE w:val="0"/>
              <w:autoSpaceDN w:val="0"/>
              <w:adjustRightInd w:val="0"/>
              <w:jc w:val="right"/>
              <w:rPr>
                <w:b/>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14:paraId="0B4F8170" w14:textId="77777777" w:rsidR="00A4606A" w:rsidRPr="00F32428" w:rsidRDefault="00A4606A" w:rsidP="0050440A">
            <w:pPr>
              <w:autoSpaceDE w:val="0"/>
              <w:autoSpaceDN w:val="0"/>
              <w:adjustRightInd w:val="0"/>
              <w:jc w:val="center"/>
              <w:rPr>
                <w:b/>
                <w:bCs/>
                <w:color w:val="000000"/>
                <w:sz w:val="22"/>
                <w:szCs w:val="22"/>
              </w:rPr>
            </w:pPr>
            <w:r w:rsidRPr="00F32428">
              <w:rPr>
                <w:b/>
                <w:bCs/>
                <w:color w:val="000000"/>
                <w:sz w:val="22"/>
                <w:szCs w:val="22"/>
              </w:rPr>
              <w:t>13890,03</w:t>
            </w:r>
          </w:p>
        </w:tc>
      </w:tr>
    </w:tbl>
    <w:p w14:paraId="2A6414B4" w14:textId="77777777" w:rsidR="00A4606A" w:rsidRPr="00F32428" w:rsidRDefault="00A4606A" w:rsidP="00A4606A">
      <w:pPr>
        <w:jc w:val="right"/>
        <w:rPr>
          <w:sz w:val="22"/>
          <w:szCs w:val="22"/>
        </w:rPr>
      </w:pPr>
    </w:p>
    <w:p w14:paraId="5C7B0C24" w14:textId="77777777" w:rsidR="00A4606A" w:rsidRPr="00F32428" w:rsidRDefault="00A4606A" w:rsidP="00A4606A">
      <w:pPr>
        <w:jc w:val="right"/>
        <w:rPr>
          <w:sz w:val="22"/>
          <w:szCs w:val="22"/>
        </w:rPr>
      </w:pPr>
    </w:p>
    <w:p w14:paraId="27AC765A" w14:textId="77777777" w:rsidR="00A4606A" w:rsidRPr="00F32428" w:rsidRDefault="00A4606A" w:rsidP="00A4606A">
      <w:pPr>
        <w:rPr>
          <w:sz w:val="22"/>
          <w:szCs w:val="22"/>
        </w:rPr>
      </w:pPr>
    </w:p>
    <w:p w14:paraId="1E4528FF" w14:textId="77777777" w:rsidR="00A4606A" w:rsidRDefault="00A4606A" w:rsidP="00A4606A">
      <w:pPr>
        <w:jc w:val="right"/>
        <w:rPr>
          <w:sz w:val="22"/>
          <w:szCs w:val="22"/>
        </w:rPr>
      </w:pPr>
    </w:p>
    <w:p w14:paraId="6EF5552C" w14:textId="77777777" w:rsidR="00A4606A" w:rsidRDefault="00A4606A" w:rsidP="00A4606A">
      <w:pPr>
        <w:jc w:val="right"/>
        <w:rPr>
          <w:sz w:val="22"/>
          <w:szCs w:val="22"/>
        </w:rPr>
      </w:pPr>
    </w:p>
    <w:p w14:paraId="54D1694D" w14:textId="77777777" w:rsidR="00A4606A" w:rsidRDefault="00A4606A" w:rsidP="00A4606A">
      <w:pPr>
        <w:jc w:val="right"/>
        <w:rPr>
          <w:sz w:val="22"/>
          <w:szCs w:val="22"/>
        </w:rPr>
      </w:pPr>
    </w:p>
    <w:p w14:paraId="00C1939B" w14:textId="77777777" w:rsidR="00A4606A" w:rsidRDefault="00A4606A" w:rsidP="00A4606A">
      <w:pPr>
        <w:jc w:val="right"/>
        <w:rPr>
          <w:sz w:val="22"/>
          <w:szCs w:val="22"/>
        </w:rPr>
      </w:pPr>
    </w:p>
    <w:p w14:paraId="1D48529D" w14:textId="77777777" w:rsidR="00A4606A" w:rsidRDefault="00A4606A" w:rsidP="00A4606A">
      <w:pPr>
        <w:jc w:val="right"/>
        <w:rPr>
          <w:sz w:val="22"/>
          <w:szCs w:val="22"/>
        </w:rPr>
      </w:pPr>
    </w:p>
    <w:p w14:paraId="7A961871" w14:textId="77777777" w:rsidR="00A4606A" w:rsidRDefault="00A4606A" w:rsidP="00A4606A">
      <w:pPr>
        <w:jc w:val="right"/>
        <w:rPr>
          <w:sz w:val="22"/>
          <w:szCs w:val="22"/>
        </w:rPr>
      </w:pPr>
    </w:p>
    <w:p w14:paraId="6B34905C" w14:textId="77777777" w:rsidR="00A4606A" w:rsidRDefault="00A4606A" w:rsidP="00A4606A">
      <w:pPr>
        <w:jc w:val="right"/>
        <w:rPr>
          <w:sz w:val="22"/>
          <w:szCs w:val="22"/>
        </w:rPr>
      </w:pPr>
    </w:p>
    <w:p w14:paraId="5A9311D5" w14:textId="77777777" w:rsidR="00A4606A" w:rsidRDefault="00A4606A" w:rsidP="00A4606A">
      <w:pPr>
        <w:jc w:val="right"/>
        <w:rPr>
          <w:sz w:val="22"/>
          <w:szCs w:val="22"/>
        </w:rPr>
      </w:pPr>
    </w:p>
    <w:p w14:paraId="571FEE52" w14:textId="77777777" w:rsidR="00A4606A" w:rsidRPr="00F32428" w:rsidRDefault="00A4606A" w:rsidP="00A4606A">
      <w:pPr>
        <w:jc w:val="right"/>
        <w:rPr>
          <w:sz w:val="22"/>
          <w:szCs w:val="22"/>
        </w:rPr>
      </w:pPr>
    </w:p>
    <w:p w14:paraId="5E42915B" w14:textId="77777777" w:rsidR="00A4606A" w:rsidRPr="00F32428" w:rsidRDefault="00A4606A" w:rsidP="00A4606A">
      <w:pPr>
        <w:jc w:val="right"/>
        <w:rPr>
          <w:sz w:val="22"/>
          <w:szCs w:val="22"/>
        </w:rPr>
      </w:pPr>
      <w:r w:rsidRPr="00F32428">
        <w:rPr>
          <w:sz w:val="22"/>
          <w:szCs w:val="22"/>
        </w:rPr>
        <w:t>Приложение 6</w:t>
      </w:r>
    </w:p>
    <w:p w14:paraId="3ACF3E47" w14:textId="77777777" w:rsidR="00A4606A" w:rsidRPr="00F32428" w:rsidRDefault="00A4606A" w:rsidP="00A4606A">
      <w:pPr>
        <w:jc w:val="right"/>
        <w:rPr>
          <w:sz w:val="22"/>
          <w:szCs w:val="22"/>
        </w:rPr>
      </w:pPr>
      <w:r w:rsidRPr="00F32428">
        <w:rPr>
          <w:sz w:val="22"/>
          <w:szCs w:val="22"/>
        </w:rPr>
        <w:t xml:space="preserve">к решению двадцать восьмой сессии Совета депутатов </w:t>
      </w:r>
    </w:p>
    <w:p w14:paraId="3B950B0D" w14:textId="77777777" w:rsidR="00A4606A" w:rsidRPr="00F32428" w:rsidRDefault="00A4606A" w:rsidP="00A4606A">
      <w:pPr>
        <w:jc w:val="right"/>
        <w:rPr>
          <w:sz w:val="22"/>
          <w:szCs w:val="22"/>
        </w:rPr>
      </w:pPr>
      <w:r w:rsidRPr="00F32428">
        <w:rPr>
          <w:sz w:val="22"/>
          <w:szCs w:val="22"/>
        </w:rPr>
        <w:t>Красносибирского сельсовета от 27.12.2023 № 2</w:t>
      </w:r>
    </w:p>
    <w:p w14:paraId="5FD5C2B8" w14:textId="77777777" w:rsidR="00A4606A" w:rsidRPr="00F32428" w:rsidRDefault="00A4606A" w:rsidP="00A4606A">
      <w:pPr>
        <w:jc w:val="right"/>
        <w:rPr>
          <w:sz w:val="22"/>
          <w:szCs w:val="22"/>
        </w:rPr>
      </w:pPr>
    </w:p>
    <w:tbl>
      <w:tblPr>
        <w:tblW w:w="9573" w:type="dxa"/>
        <w:tblInd w:w="35" w:type="dxa"/>
        <w:tblLook w:val="04A0" w:firstRow="1" w:lastRow="0" w:firstColumn="1" w:lastColumn="0" w:noHBand="0" w:noVBand="1"/>
      </w:tblPr>
      <w:tblGrid>
        <w:gridCol w:w="5404"/>
        <w:gridCol w:w="320"/>
        <w:gridCol w:w="780"/>
        <w:gridCol w:w="551"/>
        <w:gridCol w:w="663"/>
        <w:gridCol w:w="601"/>
        <w:gridCol w:w="1254"/>
      </w:tblGrid>
      <w:tr w:rsidR="00A4606A" w:rsidRPr="00F32428" w14:paraId="47F5E1D7" w14:textId="77777777" w:rsidTr="00A4606A">
        <w:trPr>
          <w:trHeight w:val="726"/>
        </w:trPr>
        <w:tc>
          <w:tcPr>
            <w:tcW w:w="9573" w:type="dxa"/>
            <w:gridSpan w:val="7"/>
            <w:tcBorders>
              <w:top w:val="nil"/>
              <w:left w:val="nil"/>
              <w:bottom w:val="nil"/>
              <w:right w:val="nil"/>
            </w:tcBorders>
            <w:shd w:val="clear" w:color="auto" w:fill="auto"/>
            <w:hideMark/>
          </w:tcPr>
          <w:p w14:paraId="269BF43F" w14:textId="77777777" w:rsidR="00A4606A" w:rsidRPr="00F32428" w:rsidRDefault="00A4606A" w:rsidP="0050440A">
            <w:pPr>
              <w:jc w:val="center"/>
              <w:rPr>
                <w:b/>
                <w:bCs/>
                <w:sz w:val="22"/>
                <w:szCs w:val="22"/>
              </w:rPr>
            </w:pPr>
          </w:p>
        </w:tc>
      </w:tr>
      <w:tr w:rsidR="00A4606A" w:rsidRPr="00F32428" w14:paraId="117F5DD9" w14:textId="77777777" w:rsidTr="00A4606A">
        <w:trPr>
          <w:trHeight w:val="440"/>
        </w:trPr>
        <w:tc>
          <w:tcPr>
            <w:tcW w:w="5724" w:type="dxa"/>
            <w:gridSpan w:val="2"/>
            <w:tcBorders>
              <w:top w:val="nil"/>
              <w:left w:val="nil"/>
              <w:bottom w:val="nil"/>
              <w:right w:val="nil"/>
            </w:tcBorders>
            <w:shd w:val="clear" w:color="auto" w:fill="auto"/>
            <w:vAlign w:val="bottom"/>
            <w:hideMark/>
          </w:tcPr>
          <w:p w14:paraId="3EE5BD7D" w14:textId="77777777" w:rsidR="00A4606A" w:rsidRPr="00F32428" w:rsidRDefault="00A4606A" w:rsidP="0050440A">
            <w:pPr>
              <w:jc w:val="center"/>
              <w:rPr>
                <w:b/>
                <w:bCs/>
                <w:sz w:val="22"/>
                <w:szCs w:val="22"/>
              </w:rPr>
            </w:pPr>
          </w:p>
        </w:tc>
        <w:tc>
          <w:tcPr>
            <w:tcW w:w="1331" w:type="dxa"/>
            <w:gridSpan w:val="2"/>
            <w:tcBorders>
              <w:top w:val="nil"/>
              <w:left w:val="nil"/>
              <w:bottom w:val="nil"/>
              <w:right w:val="nil"/>
            </w:tcBorders>
            <w:shd w:val="clear" w:color="auto" w:fill="auto"/>
            <w:vAlign w:val="bottom"/>
            <w:hideMark/>
          </w:tcPr>
          <w:p w14:paraId="0EA329B9" w14:textId="77777777" w:rsidR="00A4606A" w:rsidRPr="00F32428" w:rsidRDefault="00A4606A" w:rsidP="0050440A">
            <w:pPr>
              <w:jc w:val="center"/>
              <w:rPr>
                <w:b/>
                <w:bCs/>
                <w:color w:val="000000"/>
                <w:sz w:val="22"/>
                <w:szCs w:val="22"/>
              </w:rPr>
            </w:pPr>
          </w:p>
        </w:tc>
        <w:tc>
          <w:tcPr>
            <w:tcW w:w="663" w:type="dxa"/>
            <w:tcBorders>
              <w:top w:val="nil"/>
              <w:left w:val="nil"/>
              <w:bottom w:val="nil"/>
              <w:right w:val="nil"/>
            </w:tcBorders>
            <w:shd w:val="clear" w:color="auto" w:fill="auto"/>
            <w:vAlign w:val="bottom"/>
            <w:hideMark/>
          </w:tcPr>
          <w:p w14:paraId="2484525C" w14:textId="77777777" w:rsidR="00A4606A" w:rsidRPr="00F32428" w:rsidRDefault="00A4606A" w:rsidP="0050440A">
            <w:pPr>
              <w:jc w:val="center"/>
              <w:rPr>
                <w:b/>
                <w:bCs/>
                <w:color w:val="000000"/>
                <w:sz w:val="22"/>
                <w:szCs w:val="22"/>
              </w:rPr>
            </w:pPr>
          </w:p>
        </w:tc>
        <w:tc>
          <w:tcPr>
            <w:tcW w:w="1853" w:type="dxa"/>
            <w:gridSpan w:val="2"/>
            <w:tcBorders>
              <w:top w:val="nil"/>
              <w:left w:val="nil"/>
              <w:bottom w:val="nil"/>
              <w:right w:val="nil"/>
            </w:tcBorders>
            <w:shd w:val="clear" w:color="auto" w:fill="auto"/>
            <w:vAlign w:val="bottom"/>
            <w:hideMark/>
          </w:tcPr>
          <w:p w14:paraId="03585716" w14:textId="77777777" w:rsidR="00A4606A" w:rsidRPr="00F32428" w:rsidRDefault="00A4606A" w:rsidP="0050440A">
            <w:pPr>
              <w:jc w:val="center"/>
              <w:rPr>
                <w:bCs/>
                <w:color w:val="000000"/>
                <w:sz w:val="22"/>
                <w:szCs w:val="22"/>
              </w:rPr>
            </w:pPr>
            <w:r w:rsidRPr="00F32428">
              <w:rPr>
                <w:bCs/>
                <w:color w:val="000000"/>
                <w:sz w:val="22"/>
                <w:szCs w:val="22"/>
              </w:rPr>
              <w:t xml:space="preserve">         Таблица 1</w:t>
            </w:r>
          </w:p>
          <w:p w14:paraId="6F119B4A" w14:textId="77777777" w:rsidR="00A4606A" w:rsidRPr="00F32428" w:rsidRDefault="00A4606A" w:rsidP="0050440A">
            <w:pPr>
              <w:jc w:val="center"/>
              <w:rPr>
                <w:bCs/>
                <w:color w:val="000000"/>
                <w:sz w:val="22"/>
                <w:szCs w:val="22"/>
              </w:rPr>
            </w:pPr>
          </w:p>
        </w:tc>
      </w:tr>
      <w:tr w:rsidR="00A4606A" w:rsidRPr="00F32428" w14:paraId="5765520B" w14:textId="77777777" w:rsidTr="00A4606A">
        <w:trPr>
          <w:trHeight w:val="853"/>
        </w:trPr>
        <w:tc>
          <w:tcPr>
            <w:tcW w:w="9573" w:type="dxa"/>
            <w:gridSpan w:val="7"/>
            <w:tcBorders>
              <w:top w:val="nil"/>
              <w:left w:val="nil"/>
              <w:bottom w:val="nil"/>
              <w:right w:val="nil"/>
            </w:tcBorders>
            <w:shd w:val="clear" w:color="auto" w:fill="auto"/>
            <w:vAlign w:val="bottom"/>
            <w:hideMark/>
          </w:tcPr>
          <w:p w14:paraId="5E3FF9F7" w14:textId="77777777" w:rsidR="00A4606A" w:rsidRPr="00F32428" w:rsidRDefault="00A4606A" w:rsidP="0050440A">
            <w:pPr>
              <w:jc w:val="center"/>
              <w:rPr>
                <w:b/>
                <w:bCs/>
                <w:sz w:val="22"/>
                <w:szCs w:val="22"/>
              </w:rPr>
            </w:pPr>
            <w:r w:rsidRPr="00F32428">
              <w:rPr>
                <w:b/>
                <w:bCs/>
                <w:sz w:val="22"/>
                <w:szCs w:val="22"/>
              </w:rPr>
              <w:t xml:space="preserve">Перечень муниципальных программ Красносибирского сельсовета Кочковского </w:t>
            </w:r>
            <w:proofErr w:type="gramStart"/>
            <w:r w:rsidRPr="00F32428">
              <w:rPr>
                <w:b/>
                <w:bCs/>
                <w:sz w:val="22"/>
                <w:szCs w:val="22"/>
              </w:rPr>
              <w:t>района  Новосибирской</w:t>
            </w:r>
            <w:proofErr w:type="gramEnd"/>
            <w:r w:rsidRPr="00F32428">
              <w:rPr>
                <w:b/>
                <w:bCs/>
                <w:sz w:val="22"/>
                <w:szCs w:val="22"/>
              </w:rPr>
              <w:t xml:space="preserve"> области, предусмотренных к финансированию из бюджета  в 2023 году</w:t>
            </w:r>
          </w:p>
        </w:tc>
      </w:tr>
      <w:tr w:rsidR="00A4606A" w:rsidRPr="00F32428" w14:paraId="653CC9D3" w14:textId="77777777" w:rsidTr="00A4606A">
        <w:trPr>
          <w:trHeight w:val="550"/>
        </w:trPr>
        <w:tc>
          <w:tcPr>
            <w:tcW w:w="5404" w:type="dxa"/>
            <w:tcBorders>
              <w:top w:val="nil"/>
              <w:left w:val="nil"/>
              <w:bottom w:val="nil"/>
              <w:right w:val="nil"/>
            </w:tcBorders>
            <w:shd w:val="clear" w:color="auto" w:fill="auto"/>
            <w:noWrap/>
            <w:vAlign w:val="bottom"/>
            <w:hideMark/>
          </w:tcPr>
          <w:p w14:paraId="65095D9D" w14:textId="77777777" w:rsidR="00A4606A" w:rsidRPr="00F32428" w:rsidRDefault="00A4606A" w:rsidP="0050440A">
            <w:pPr>
              <w:rPr>
                <w:sz w:val="22"/>
                <w:szCs w:val="22"/>
              </w:rPr>
            </w:pPr>
          </w:p>
        </w:tc>
        <w:tc>
          <w:tcPr>
            <w:tcW w:w="1651" w:type="dxa"/>
            <w:gridSpan w:val="3"/>
            <w:tcBorders>
              <w:top w:val="nil"/>
              <w:left w:val="nil"/>
              <w:bottom w:val="nil"/>
              <w:right w:val="nil"/>
            </w:tcBorders>
            <w:shd w:val="clear" w:color="auto" w:fill="auto"/>
            <w:noWrap/>
            <w:vAlign w:val="bottom"/>
            <w:hideMark/>
          </w:tcPr>
          <w:p w14:paraId="33594646" w14:textId="77777777" w:rsidR="00A4606A" w:rsidRPr="00F32428" w:rsidRDefault="00A4606A" w:rsidP="0050440A">
            <w:pPr>
              <w:rPr>
                <w:sz w:val="22"/>
                <w:szCs w:val="22"/>
              </w:rPr>
            </w:pPr>
          </w:p>
        </w:tc>
        <w:tc>
          <w:tcPr>
            <w:tcW w:w="663" w:type="dxa"/>
            <w:tcBorders>
              <w:top w:val="nil"/>
              <w:left w:val="nil"/>
              <w:bottom w:val="nil"/>
              <w:right w:val="nil"/>
            </w:tcBorders>
            <w:shd w:val="clear" w:color="auto" w:fill="auto"/>
            <w:noWrap/>
            <w:vAlign w:val="bottom"/>
            <w:hideMark/>
          </w:tcPr>
          <w:p w14:paraId="02E9B709" w14:textId="77777777" w:rsidR="00A4606A" w:rsidRPr="00F32428" w:rsidRDefault="00A4606A" w:rsidP="0050440A">
            <w:pPr>
              <w:rPr>
                <w:sz w:val="22"/>
                <w:szCs w:val="22"/>
              </w:rPr>
            </w:pPr>
          </w:p>
        </w:tc>
        <w:tc>
          <w:tcPr>
            <w:tcW w:w="1853" w:type="dxa"/>
            <w:gridSpan w:val="2"/>
            <w:tcBorders>
              <w:top w:val="nil"/>
              <w:left w:val="nil"/>
              <w:bottom w:val="nil"/>
              <w:right w:val="nil"/>
            </w:tcBorders>
            <w:shd w:val="clear" w:color="auto" w:fill="auto"/>
            <w:noWrap/>
            <w:vAlign w:val="bottom"/>
            <w:hideMark/>
          </w:tcPr>
          <w:p w14:paraId="5B1F924F" w14:textId="77777777" w:rsidR="00A4606A" w:rsidRPr="00F32428" w:rsidRDefault="00A4606A" w:rsidP="0050440A">
            <w:pPr>
              <w:rPr>
                <w:sz w:val="22"/>
                <w:szCs w:val="22"/>
              </w:rPr>
            </w:pPr>
            <w:r w:rsidRPr="00F32428">
              <w:rPr>
                <w:sz w:val="22"/>
                <w:szCs w:val="22"/>
              </w:rPr>
              <w:t>тыс. рублей</w:t>
            </w:r>
          </w:p>
        </w:tc>
      </w:tr>
      <w:tr w:rsidR="00A4606A" w:rsidRPr="00F32428" w14:paraId="27BD95F6" w14:textId="77777777" w:rsidTr="00A46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7"/>
        </w:trPr>
        <w:tc>
          <w:tcPr>
            <w:tcW w:w="6504" w:type="dxa"/>
            <w:gridSpan w:val="3"/>
            <w:tcBorders>
              <w:top w:val="single" w:sz="4" w:space="0" w:color="auto"/>
              <w:left w:val="single" w:sz="4" w:space="0" w:color="auto"/>
              <w:bottom w:val="single" w:sz="4" w:space="0" w:color="auto"/>
              <w:right w:val="single" w:sz="4" w:space="0" w:color="auto"/>
            </w:tcBorders>
            <w:hideMark/>
          </w:tcPr>
          <w:p w14:paraId="68178E6C" w14:textId="77777777" w:rsidR="00A4606A" w:rsidRPr="00F32428" w:rsidRDefault="00A4606A" w:rsidP="0050440A">
            <w:pPr>
              <w:rPr>
                <w:b/>
                <w:sz w:val="22"/>
                <w:szCs w:val="22"/>
              </w:rPr>
            </w:pPr>
            <w:r w:rsidRPr="00F32428">
              <w:rPr>
                <w:b/>
                <w:sz w:val="22"/>
                <w:szCs w:val="22"/>
              </w:rPr>
              <w:t>Наименование программы</w:t>
            </w:r>
          </w:p>
        </w:tc>
        <w:tc>
          <w:tcPr>
            <w:tcW w:w="1815" w:type="dxa"/>
            <w:gridSpan w:val="3"/>
            <w:tcBorders>
              <w:top w:val="single" w:sz="4" w:space="0" w:color="auto"/>
              <w:left w:val="single" w:sz="4" w:space="0" w:color="auto"/>
              <w:bottom w:val="single" w:sz="4" w:space="0" w:color="auto"/>
              <w:right w:val="single" w:sz="4" w:space="0" w:color="auto"/>
            </w:tcBorders>
            <w:hideMark/>
          </w:tcPr>
          <w:p w14:paraId="6ABFBF37" w14:textId="77777777" w:rsidR="00A4606A" w:rsidRPr="00F32428" w:rsidRDefault="00A4606A" w:rsidP="0050440A">
            <w:pPr>
              <w:rPr>
                <w:b/>
                <w:sz w:val="22"/>
                <w:szCs w:val="22"/>
              </w:rPr>
            </w:pPr>
            <w:r w:rsidRPr="00F32428">
              <w:rPr>
                <w:b/>
                <w:sz w:val="22"/>
                <w:szCs w:val="22"/>
              </w:rPr>
              <w:t>КЦСР</w:t>
            </w:r>
          </w:p>
        </w:tc>
        <w:tc>
          <w:tcPr>
            <w:tcW w:w="1253" w:type="dxa"/>
            <w:tcBorders>
              <w:top w:val="single" w:sz="4" w:space="0" w:color="auto"/>
              <w:left w:val="single" w:sz="4" w:space="0" w:color="auto"/>
              <w:bottom w:val="single" w:sz="4" w:space="0" w:color="auto"/>
              <w:right w:val="single" w:sz="4" w:space="0" w:color="auto"/>
            </w:tcBorders>
          </w:tcPr>
          <w:p w14:paraId="59179618" w14:textId="77777777" w:rsidR="00A4606A" w:rsidRPr="00F32428" w:rsidRDefault="00A4606A" w:rsidP="0050440A">
            <w:pPr>
              <w:rPr>
                <w:b/>
                <w:sz w:val="22"/>
                <w:szCs w:val="22"/>
              </w:rPr>
            </w:pPr>
            <w:r w:rsidRPr="00F32428">
              <w:rPr>
                <w:b/>
                <w:sz w:val="22"/>
                <w:szCs w:val="22"/>
              </w:rPr>
              <w:t>Сумма</w:t>
            </w:r>
          </w:p>
          <w:p w14:paraId="78E5ECE2" w14:textId="77777777" w:rsidR="00A4606A" w:rsidRPr="00F32428" w:rsidRDefault="00A4606A" w:rsidP="0050440A">
            <w:pPr>
              <w:rPr>
                <w:b/>
                <w:sz w:val="22"/>
                <w:szCs w:val="22"/>
              </w:rPr>
            </w:pPr>
          </w:p>
        </w:tc>
      </w:tr>
      <w:tr w:rsidR="00A4606A" w:rsidRPr="00F32428" w14:paraId="5BBB8EFC" w14:textId="77777777" w:rsidTr="00A46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6"/>
        </w:trPr>
        <w:tc>
          <w:tcPr>
            <w:tcW w:w="6504" w:type="dxa"/>
            <w:gridSpan w:val="3"/>
            <w:tcBorders>
              <w:top w:val="single" w:sz="4" w:space="0" w:color="auto"/>
              <w:left w:val="single" w:sz="4" w:space="0" w:color="auto"/>
              <w:bottom w:val="single" w:sz="4" w:space="0" w:color="auto"/>
              <w:right w:val="single" w:sz="4" w:space="0" w:color="auto"/>
            </w:tcBorders>
            <w:hideMark/>
          </w:tcPr>
          <w:p w14:paraId="2F2EBB96" w14:textId="77777777" w:rsidR="00A4606A" w:rsidRPr="00F32428" w:rsidRDefault="00A4606A" w:rsidP="0050440A">
            <w:pPr>
              <w:jc w:val="both"/>
              <w:rPr>
                <w:sz w:val="22"/>
                <w:szCs w:val="22"/>
              </w:rPr>
            </w:pPr>
            <w:r w:rsidRPr="00F32428">
              <w:rPr>
                <w:sz w:val="22"/>
                <w:szCs w:val="22"/>
              </w:rPr>
              <w:t xml:space="preserve">Муниципальная программа </w:t>
            </w:r>
            <w:proofErr w:type="gramStart"/>
            <w:r w:rsidRPr="00F32428">
              <w:rPr>
                <w:sz w:val="22"/>
                <w:szCs w:val="22"/>
              </w:rPr>
              <w:t>« Муниципальная</w:t>
            </w:r>
            <w:proofErr w:type="gramEnd"/>
            <w:r w:rsidRPr="00F32428">
              <w:rPr>
                <w:sz w:val="22"/>
                <w:szCs w:val="22"/>
              </w:rPr>
              <w:t xml:space="preserve"> поддержка </w:t>
            </w:r>
          </w:p>
          <w:p w14:paraId="2EDF2C54" w14:textId="77777777" w:rsidR="00A4606A" w:rsidRPr="00F32428" w:rsidRDefault="00A4606A" w:rsidP="0050440A">
            <w:pPr>
              <w:jc w:val="both"/>
              <w:rPr>
                <w:bCs/>
                <w:color w:val="000000"/>
                <w:sz w:val="22"/>
                <w:szCs w:val="22"/>
              </w:rPr>
            </w:pPr>
            <w:r w:rsidRPr="00F32428">
              <w:rPr>
                <w:sz w:val="22"/>
                <w:szCs w:val="22"/>
              </w:rPr>
              <w:t xml:space="preserve">Инвестиционной деятельности на территории Красносибирского сельсовета Кочковского района Новосибирской области на 2019 - 2023 годы» </w:t>
            </w:r>
          </w:p>
        </w:tc>
        <w:tc>
          <w:tcPr>
            <w:tcW w:w="1815" w:type="dxa"/>
            <w:gridSpan w:val="3"/>
            <w:tcBorders>
              <w:top w:val="single" w:sz="4" w:space="0" w:color="auto"/>
              <w:left w:val="single" w:sz="4" w:space="0" w:color="auto"/>
              <w:bottom w:val="single" w:sz="4" w:space="0" w:color="auto"/>
              <w:right w:val="single" w:sz="4" w:space="0" w:color="auto"/>
            </w:tcBorders>
            <w:hideMark/>
          </w:tcPr>
          <w:p w14:paraId="42B46D41" w14:textId="77777777" w:rsidR="00A4606A" w:rsidRPr="00F32428" w:rsidRDefault="00A4606A" w:rsidP="0050440A">
            <w:pPr>
              <w:autoSpaceDE w:val="0"/>
              <w:autoSpaceDN w:val="0"/>
              <w:adjustRightInd w:val="0"/>
              <w:jc w:val="center"/>
              <w:rPr>
                <w:color w:val="000000"/>
                <w:sz w:val="22"/>
                <w:szCs w:val="22"/>
              </w:rPr>
            </w:pPr>
          </w:p>
          <w:p w14:paraId="1ED02F2E" w14:textId="77777777" w:rsidR="00A4606A" w:rsidRPr="00F32428" w:rsidRDefault="00A4606A" w:rsidP="0050440A">
            <w:pPr>
              <w:autoSpaceDE w:val="0"/>
              <w:autoSpaceDN w:val="0"/>
              <w:adjustRightInd w:val="0"/>
              <w:jc w:val="center"/>
              <w:rPr>
                <w:color w:val="000000"/>
                <w:sz w:val="22"/>
                <w:szCs w:val="22"/>
              </w:rPr>
            </w:pPr>
          </w:p>
          <w:p w14:paraId="33AEC603"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09.0.79.00000</w:t>
            </w:r>
          </w:p>
        </w:tc>
        <w:tc>
          <w:tcPr>
            <w:tcW w:w="1253" w:type="dxa"/>
            <w:tcBorders>
              <w:top w:val="single" w:sz="4" w:space="0" w:color="auto"/>
              <w:left w:val="single" w:sz="4" w:space="0" w:color="auto"/>
              <w:bottom w:val="single" w:sz="4" w:space="0" w:color="auto"/>
              <w:right w:val="single" w:sz="4" w:space="0" w:color="auto"/>
            </w:tcBorders>
          </w:tcPr>
          <w:p w14:paraId="52EF33CF" w14:textId="77777777" w:rsidR="00A4606A" w:rsidRPr="00F32428" w:rsidRDefault="00A4606A" w:rsidP="0050440A">
            <w:pPr>
              <w:autoSpaceDE w:val="0"/>
              <w:autoSpaceDN w:val="0"/>
              <w:adjustRightInd w:val="0"/>
              <w:rPr>
                <w:color w:val="000000"/>
                <w:sz w:val="22"/>
                <w:szCs w:val="22"/>
              </w:rPr>
            </w:pPr>
          </w:p>
          <w:p w14:paraId="3DA37A6B" w14:textId="77777777" w:rsidR="00A4606A" w:rsidRPr="00F32428" w:rsidRDefault="00A4606A" w:rsidP="0050440A">
            <w:pPr>
              <w:autoSpaceDE w:val="0"/>
              <w:autoSpaceDN w:val="0"/>
              <w:adjustRightInd w:val="0"/>
              <w:rPr>
                <w:color w:val="000000"/>
                <w:sz w:val="22"/>
                <w:szCs w:val="22"/>
              </w:rPr>
            </w:pPr>
          </w:p>
          <w:p w14:paraId="439C3C21" w14:textId="77777777" w:rsidR="00A4606A" w:rsidRPr="00F32428" w:rsidRDefault="00A4606A" w:rsidP="0050440A">
            <w:pPr>
              <w:autoSpaceDE w:val="0"/>
              <w:autoSpaceDN w:val="0"/>
              <w:adjustRightInd w:val="0"/>
              <w:rPr>
                <w:color w:val="000000"/>
                <w:sz w:val="22"/>
                <w:szCs w:val="22"/>
              </w:rPr>
            </w:pPr>
            <w:r w:rsidRPr="00F32428">
              <w:rPr>
                <w:color w:val="000000"/>
                <w:sz w:val="22"/>
                <w:szCs w:val="22"/>
              </w:rPr>
              <w:t xml:space="preserve">       0,5</w:t>
            </w:r>
          </w:p>
        </w:tc>
      </w:tr>
      <w:tr w:rsidR="00A4606A" w:rsidRPr="00F32428" w14:paraId="34821D0D" w14:textId="77777777" w:rsidTr="00A46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1"/>
        </w:trPr>
        <w:tc>
          <w:tcPr>
            <w:tcW w:w="6504" w:type="dxa"/>
            <w:gridSpan w:val="3"/>
            <w:tcBorders>
              <w:top w:val="single" w:sz="4" w:space="0" w:color="auto"/>
              <w:left w:val="single" w:sz="4" w:space="0" w:color="auto"/>
              <w:bottom w:val="single" w:sz="4" w:space="0" w:color="auto"/>
              <w:right w:val="single" w:sz="4" w:space="0" w:color="auto"/>
            </w:tcBorders>
            <w:hideMark/>
          </w:tcPr>
          <w:p w14:paraId="456940F3" w14:textId="77777777" w:rsidR="00A4606A" w:rsidRPr="00F32428" w:rsidRDefault="00A4606A" w:rsidP="0050440A">
            <w:pPr>
              <w:jc w:val="both"/>
              <w:rPr>
                <w:sz w:val="22"/>
                <w:szCs w:val="22"/>
              </w:rPr>
            </w:pPr>
            <w:r w:rsidRPr="00F32428">
              <w:rPr>
                <w:sz w:val="22"/>
                <w:szCs w:val="22"/>
              </w:rPr>
              <w:t xml:space="preserve">Муниципальная программа </w:t>
            </w:r>
            <w:proofErr w:type="gramStart"/>
            <w:r w:rsidRPr="00F32428">
              <w:rPr>
                <w:sz w:val="22"/>
                <w:szCs w:val="22"/>
              </w:rPr>
              <w:t>« Муниципальная</w:t>
            </w:r>
            <w:proofErr w:type="gramEnd"/>
            <w:r w:rsidRPr="00F32428">
              <w:rPr>
                <w:sz w:val="22"/>
                <w:szCs w:val="22"/>
              </w:rPr>
              <w:t xml:space="preserve"> поддержка </w:t>
            </w:r>
          </w:p>
          <w:p w14:paraId="71ED773A" w14:textId="77777777" w:rsidR="00A4606A" w:rsidRPr="00F32428" w:rsidRDefault="00A4606A" w:rsidP="0050440A">
            <w:pPr>
              <w:autoSpaceDE w:val="0"/>
              <w:autoSpaceDN w:val="0"/>
              <w:adjustRightInd w:val="0"/>
              <w:jc w:val="both"/>
              <w:rPr>
                <w:bCs/>
                <w:color w:val="000000"/>
                <w:sz w:val="22"/>
                <w:szCs w:val="22"/>
              </w:rPr>
            </w:pPr>
            <w:r w:rsidRPr="00F32428">
              <w:rPr>
                <w:sz w:val="22"/>
                <w:szCs w:val="22"/>
              </w:rPr>
              <w:t>Инвестиционной деятельности на территории Красносибирского сельсовета Кочковского района Новосибирской области на 2019 - 2023 годы»</w:t>
            </w:r>
          </w:p>
        </w:tc>
        <w:tc>
          <w:tcPr>
            <w:tcW w:w="1815" w:type="dxa"/>
            <w:gridSpan w:val="3"/>
            <w:tcBorders>
              <w:top w:val="single" w:sz="4" w:space="0" w:color="auto"/>
              <w:left w:val="single" w:sz="4" w:space="0" w:color="auto"/>
              <w:bottom w:val="single" w:sz="4" w:space="0" w:color="auto"/>
              <w:right w:val="single" w:sz="4" w:space="0" w:color="auto"/>
            </w:tcBorders>
            <w:vAlign w:val="center"/>
            <w:hideMark/>
          </w:tcPr>
          <w:p w14:paraId="3E03DAD1" w14:textId="77777777" w:rsidR="00A4606A" w:rsidRPr="00F32428" w:rsidRDefault="00A4606A" w:rsidP="0050440A">
            <w:pPr>
              <w:jc w:val="center"/>
              <w:rPr>
                <w:sz w:val="22"/>
                <w:szCs w:val="22"/>
              </w:rPr>
            </w:pPr>
            <w:r w:rsidRPr="00F32428">
              <w:rPr>
                <w:color w:val="000000"/>
                <w:sz w:val="22"/>
                <w:szCs w:val="22"/>
              </w:rPr>
              <w:t>71.0.05.00000</w:t>
            </w:r>
          </w:p>
        </w:tc>
        <w:tc>
          <w:tcPr>
            <w:tcW w:w="1253" w:type="dxa"/>
            <w:tcBorders>
              <w:top w:val="single" w:sz="4" w:space="0" w:color="auto"/>
              <w:left w:val="single" w:sz="4" w:space="0" w:color="auto"/>
              <w:bottom w:val="single" w:sz="4" w:space="0" w:color="auto"/>
              <w:right w:val="single" w:sz="4" w:space="0" w:color="auto"/>
            </w:tcBorders>
            <w:vAlign w:val="center"/>
          </w:tcPr>
          <w:p w14:paraId="34EE4963" w14:textId="77777777" w:rsidR="00A4606A" w:rsidRPr="00F32428" w:rsidRDefault="00A4606A" w:rsidP="0050440A">
            <w:pPr>
              <w:jc w:val="center"/>
              <w:rPr>
                <w:sz w:val="22"/>
                <w:szCs w:val="22"/>
              </w:rPr>
            </w:pPr>
            <w:r w:rsidRPr="00F32428">
              <w:rPr>
                <w:sz w:val="22"/>
                <w:szCs w:val="22"/>
              </w:rPr>
              <w:t>1,0</w:t>
            </w:r>
          </w:p>
        </w:tc>
      </w:tr>
      <w:tr w:rsidR="00A4606A" w:rsidRPr="00F32428" w14:paraId="7D759CE7" w14:textId="77777777" w:rsidTr="00A46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1"/>
        </w:trPr>
        <w:tc>
          <w:tcPr>
            <w:tcW w:w="6504" w:type="dxa"/>
            <w:gridSpan w:val="3"/>
            <w:tcBorders>
              <w:top w:val="single" w:sz="4" w:space="0" w:color="auto"/>
              <w:left w:val="single" w:sz="4" w:space="0" w:color="auto"/>
              <w:bottom w:val="single" w:sz="4" w:space="0" w:color="auto"/>
              <w:right w:val="single" w:sz="4" w:space="0" w:color="auto"/>
            </w:tcBorders>
            <w:hideMark/>
          </w:tcPr>
          <w:p w14:paraId="7EA15D80" w14:textId="77777777" w:rsidR="00A4606A" w:rsidRPr="00F32428" w:rsidRDefault="00A4606A" w:rsidP="0050440A">
            <w:pPr>
              <w:autoSpaceDE w:val="0"/>
              <w:autoSpaceDN w:val="0"/>
              <w:adjustRightInd w:val="0"/>
              <w:jc w:val="both"/>
              <w:rPr>
                <w:bCs/>
                <w:color w:val="000000"/>
                <w:sz w:val="22"/>
                <w:szCs w:val="22"/>
              </w:rPr>
            </w:pPr>
            <w:r w:rsidRPr="00F32428">
              <w:rPr>
                <w:sz w:val="22"/>
                <w:szCs w:val="22"/>
                <w:lang w:eastAsia="en-US"/>
              </w:rPr>
              <w:t xml:space="preserve">Муниципальная программа </w:t>
            </w:r>
            <w:r w:rsidRPr="00F32428">
              <w:rPr>
                <w:iCs/>
                <w:sz w:val="22"/>
                <w:szCs w:val="22"/>
                <w:lang w:eastAsia="ar-SA"/>
              </w:rPr>
              <w:t>«</w:t>
            </w:r>
            <w:proofErr w:type="gramStart"/>
            <w:r w:rsidRPr="00F32428">
              <w:rPr>
                <w:iCs/>
                <w:sz w:val="22"/>
                <w:szCs w:val="22"/>
                <w:lang w:eastAsia="ar-SA"/>
              </w:rPr>
              <w:t>Защита  населения</w:t>
            </w:r>
            <w:proofErr w:type="gramEnd"/>
            <w:r w:rsidRPr="00F32428">
              <w:rPr>
                <w:iCs/>
                <w:sz w:val="22"/>
                <w:szCs w:val="22"/>
                <w:lang w:eastAsia="ar-SA"/>
              </w:rPr>
              <w:t xml:space="preserve"> и   территории    Красносибирского сельсовета Кочковского района Новосибирской области от чрезвычайных ситуаций и обеспечение пожарной безопасности на период 2020-2022 годы  </w:t>
            </w:r>
            <w:r w:rsidRPr="00F32428">
              <w:rPr>
                <w:i/>
                <w:iCs/>
                <w:sz w:val="22"/>
                <w:szCs w:val="22"/>
                <w:lang w:eastAsia="ar-SA"/>
              </w:rPr>
              <w:t>»</w:t>
            </w:r>
          </w:p>
        </w:tc>
        <w:tc>
          <w:tcPr>
            <w:tcW w:w="1815" w:type="dxa"/>
            <w:gridSpan w:val="3"/>
            <w:tcBorders>
              <w:top w:val="single" w:sz="4" w:space="0" w:color="auto"/>
              <w:left w:val="single" w:sz="4" w:space="0" w:color="auto"/>
              <w:bottom w:val="single" w:sz="4" w:space="0" w:color="auto"/>
              <w:right w:val="single" w:sz="4" w:space="0" w:color="auto"/>
            </w:tcBorders>
            <w:vAlign w:val="center"/>
            <w:hideMark/>
          </w:tcPr>
          <w:p w14:paraId="0F8CF947" w14:textId="77777777" w:rsidR="00A4606A" w:rsidRPr="00F32428" w:rsidRDefault="00A4606A" w:rsidP="0050440A">
            <w:pPr>
              <w:jc w:val="center"/>
              <w:rPr>
                <w:color w:val="000000"/>
                <w:sz w:val="22"/>
                <w:szCs w:val="22"/>
              </w:rPr>
            </w:pPr>
            <w:r w:rsidRPr="00F32428">
              <w:rPr>
                <w:color w:val="000000"/>
                <w:sz w:val="22"/>
                <w:szCs w:val="22"/>
              </w:rPr>
              <w:t>73.0.05.00000</w:t>
            </w:r>
          </w:p>
        </w:tc>
        <w:tc>
          <w:tcPr>
            <w:tcW w:w="1253" w:type="dxa"/>
            <w:tcBorders>
              <w:top w:val="single" w:sz="4" w:space="0" w:color="auto"/>
              <w:left w:val="single" w:sz="4" w:space="0" w:color="auto"/>
              <w:bottom w:val="single" w:sz="4" w:space="0" w:color="auto"/>
              <w:right w:val="single" w:sz="4" w:space="0" w:color="auto"/>
            </w:tcBorders>
            <w:vAlign w:val="center"/>
          </w:tcPr>
          <w:p w14:paraId="2E43E359" w14:textId="77777777" w:rsidR="00A4606A" w:rsidRPr="00F32428" w:rsidRDefault="00A4606A" w:rsidP="0050440A">
            <w:pPr>
              <w:jc w:val="center"/>
              <w:rPr>
                <w:sz w:val="22"/>
                <w:szCs w:val="22"/>
              </w:rPr>
            </w:pPr>
            <w:r w:rsidRPr="00F32428">
              <w:rPr>
                <w:sz w:val="22"/>
                <w:szCs w:val="22"/>
              </w:rPr>
              <w:t>41,83</w:t>
            </w:r>
          </w:p>
        </w:tc>
      </w:tr>
      <w:tr w:rsidR="00A4606A" w:rsidRPr="00F32428" w14:paraId="6157A5F5" w14:textId="77777777" w:rsidTr="00A46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4"/>
        </w:trPr>
        <w:tc>
          <w:tcPr>
            <w:tcW w:w="6504" w:type="dxa"/>
            <w:gridSpan w:val="3"/>
            <w:tcBorders>
              <w:top w:val="single" w:sz="4" w:space="0" w:color="auto"/>
              <w:left w:val="single" w:sz="4" w:space="0" w:color="auto"/>
              <w:bottom w:val="single" w:sz="4" w:space="0" w:color="auto"/>
              <w:right w:val="single" w:sz="4" w:space="0" w:color="auto"/>
            </w:tcBorders>
            <w:hideMark/>
          </w:tcPr>
          <w:p w14:paraId="24114660" w14:textId="77777777" w:rsidR="00A4606A" w:rsidRPr="00F32428" w:rsidRDefault="00A4606A" w:rsidP="0050440A">
            <w:pPr>
              <w:jc w:val="both"/>
              <w:rPr>
                <w:bCs/>
                <w:color w:val="000000"/>
                <w:sz w:val="22"/>
                <w:szCs w:val="22"/>
              </w:rPr>
            </w:pPr>
            <w:r w:rsidRPr="00F32428">
              <w:rPr>
                <w:sz w:val="22"/>
                <w:szCs w:val="22"/>
              </w:rPr>
              <w:lastRenderedPageBreak/>
              <w:t xml:space="preserve">Муниципальная программа </w:t>
            </w:r>
            <w:r w:rsidRPr="00F32428">
              <w:rPr>
                <w:bCs/>
                <w:sz w:val="22"/>
                <w:szCs w:val="22"/>
              </w:rPr>
              <w:t>«Защита населения на территории Красносибирского сельсовета Кочковского района Новосибирской области»</w:t>
            </w:r>
          </w:p>
        </w:tc>
        <w:tc>
          <w:tcPr>
            <w:tcW w:w="1815" w:type="dxa"/>
            <w:gridSpan w:val="3"/>
            <w:tcBorders>
              <w:top w:val="single" w:sz="4" w:space="0" w:color="auto"/>
              <w:left w:val="single" w:sz="4" w:space="0" w:color="auto"/>
              <w:bottom w:val="single" w:sz="4" w:space="0" w:color="auto"/>
              <w:right w:val="single" w:sz="4" w:space="0" w:color="auto"/>
            </w:tcBorders>
            <w:vAlign w:val="center"/>
            <w:hideMark/>
          </w:tcPr>
          <w:p w14:paraId="45C59F7A" w14:textId="77777777" w:rsidR="00A4606A" w:rsidRPr="00F32428" w:rsidRDefault="00A4606A" w:rsidP="0050440A">
            <w:pPr>
              <w:jc w:val="center"/>
              <w:rPr>
                <w:sz w:val="22"/>
                <w:szCs w:val="22"/>
              </w:rPr>
            </w:pPr>
            <w:r w:rsidRPr="00F32428">
              <w:rPr>
                <w:sz w:val="22"/>
                <w:szCs w:val="22"/>
              </w:rPr>
              <w:t>73.3.05.00000</w:t>
            </w:r>
          </w:p>
        </w:tc>
        <w:tc>
          <w:tcPr>
            <w:tcW w:w="1253" w:type="dxa"/>
            <w:tcBorders>
              <w:top w:val="single" w:sz="4" w:space="0" w:color="auto"/>
              <w:left w:val="single" w:sz="4" w:space="0" w:color="auto"/>
              <w:bottom w:val="single" w:sz="4" w:space="0" w:color="auto"/>
              <w:right w:val="single" w:sz="4" w:space="0" w:color="auto"/>
            </w:tcBorders>
            <w:vAlign w:val="center"/>
          </w:tcPr>
          <w:p w14:paraId="4983D38D" w14:textId="77777777" w:rsidR="00A4606A" w:rsidRPr="00F32428" w:rsidRDefault="00A4606A" w:rsidP="0050440A">
            <w:pPr>
              <w:jc w:val="center"/>
              <w:rPr>
                <w:sz w:val="22"/>
                <w:szCs w:val="22"/>
              </w:rPr>
            </w:pPr>
            <w:r w:rsidRPr="00F32428">
              <w:rPr>
                <w:sz w:val="22"/>
                <w:szCs w:val="22"/>
              </w:rPr>
              <w:t>5,40</w:t>
            </w:r>
          </w:p>
        </w:tc>
      </w:tr>
      <w:tr w:rsidR="00A4606A" w:rsidRPr="00F32428" w14:paraId="56E2341E" w14:textId="77777777" w:rsidTr="00A46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1"/>
        </w:trPr>
        <w:tc>
          <w:tcPr>
            <w:tcW w:w="6504" w:type="dxa"/>
            <w:gridSpan w:val="3"/>
            <w:tcBorders>
              <w:top w:val="single" w:sz="4" w:space="0" w:color="auto"/>
              <w:left w:val="single" w:sz="4" w:space="0" w:color="auto"/>
              <w:bottom w:val="single" w:sz="4" w:space="0" w:color="auto"/>
              <w:right w:val="single" w:sz="4" w:space="0" w:color="auto"/>
            </w:tcBorders>
            <w:vAlign w:val="center"/>
            <w:hideMark/>
          </w:tcPr>
          <w:p w14:paraId="7A868AC2" w14:textId="77777777" w:rsidR="00A4606A" w:rsidRPr="00F32428" w:rsidRDefault="00A4606A" w:rsidP="0050440A">
            <w:pPr>
              <w:autoSpaceDE w:val="0"/>
              <w:autoSpaceDN w:val="0"/>
              <w:adjustRightInd w:val="0"/>
              <w:jc w:val="both"/>
              <w:rPr>
                <w:sz w:val="22"/>
                <w:szCs w:val="22"/>
              </w:rPr>
            </w:pPr>
            <w:r w:rsidRPr="00F32428">
              <w:rPr>
                <w:color w:val="000000"/>
                <w:sz w:val="22"/>
                <w:szCs w:val="22"/>
              </w:rPr>
              <w:t xml:space="preserve">Муниципальная программа </w:t>
            </w:r>
            <w:proofErr w:type="gramStart"/>
            <w:r w:rsidRPr="00F32428">
              <w:rPr>
                <w:color w:val="000000"/>
                <w:sz w:val="22"/>
                <w:szCs w:val="22"/>
              </w:rPr>
              <w:t>Красносибирского  сельсовета</w:t>
            </w:r>
            <w:proofErr w:type="gramEnd"/>
            <w:r w:rsidRPr="00F32428">
              <w:rPr>
                <w:color w:val="000000"/>
                <w:sz w:val="22"/>
                <w:szCs w:val="22"/>
              </w:rPr>
              <w:t xml:space="preserve">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1815" w:type="dxa"/>
            <w:gridSpan w:val="3"/>
            <w:tcBorders>
              <w:top w:val="single" w:sz="4" w:space="0" w:color="auto"/>
              <w:left w:val="single" w:sz="4" w:space="0" w:color="auto"/>
              <w:bottom w:val="single" w:sz="4" w:space="0" w:color="auto"/>
              <w:right w:val="single" w:sz="4" w:space="0" w:color="auto"/>
            </w:tcBorders>
            <w:vAlign w:val="center"/>
            <w:hideMark/>
          </w:tcPr>
          <w:p w14:paraId="16861DC1" w14:textId="77777777" w:rsidR="00A4606A" w:rsidRPr="00F32428" w:rsidRDefault="00A4606A" w:rsidP="0050440A">
            <w:pPr>
              <w:jc w:val="center"/>
              <w:rPr>
                <w:sz w:val="22"/>
                <w:szCs w:val="22"/>
              </w:rPr>
            </w:pPr>
            <w:r w:rsidRPr="00F32428">
              <w:rPr>
                <w:sz w:val="22"/>
                <w:szCs w:val="22"/>
              </w:rPr>
              <w:t>74.0.05.00000</w:t>
            </w:r>
          </w:p>
        </w:tc>
        <w:tc>
          <w:tcPr>
            <w:tcW w:w="1253" w:type="dxa"/>
            <w:tcBorders>
              <w:top w:val="single" w:sz="4" w:space="0" w:color="auto"/>
              <w:left w:val="single" w:sz="4" w:space="0" w:color="auto"/>
              <w:bottom w:val="single" w:sz="4" w:space="0" w:color="auto"/>
              <w:right w:val="single" w:sz="4" w:space="0" w:color="auto"/>
            </w:tcBorders>
            <w:vAlign w:val="center"/>
          </w:tcPr>
          <w:p w14:paraId="32303088" w14:textId="77777777" w:rsidR="00A4606A" w:rsidRPr="00F32428" w:rsidRDefault="00A4606A" w:rsidP="0050440A">
            <w:pPr>
              <w:autoSpaceDE w:val="0"/>
              <w:autoSpaceDN w:val="0"/>
              <w:adjustRightInd w:val="0"/>
              <w:jc w:val="center"/>
              <w:rPr>
                <w:color w:val="000000"/>
                <w:sz w:val="22"/>
                <w:szCs w:val="22"/>
              </w:rPr>
            </w:pPr>
          </w:p>
          <w:p w14:paraId="7DC2ACD1"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4905,65</w:t>
            </w:r>
          </w:p>
          <w:p w14:paraId="306CBED8" w14:textId="77777777" w:rsidR="00A4606A" w:rsidRPr="00F32428" w:rsidRDefault="00A4606A" w:rsidP="0050440A">
            <w:pPr>
              <w:jc w:val="center"/>
              <w:rPr>
                <w:sz w:val="22"/>
                <w:szCs w:val="22"/>
              </w:rPr>
            </w:pPr>
          </w:p>
        </w:tc>
      </w:tr>
      <w:tr w:rsidR="00A4606A" w:rsidRPr="00F32428" w14:paraId="6A088C02" w14:textId="77777777" w:rsidTr="00A46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7"/>
        </w:trPr>
        <w:tc>
          <w:tcPr>
            <w:tcW w:w="6504" w:type="dxa"/>
            <w:gridSpan w:val="3"/>
            <w:tcBorders>
              <w:top w:val="single" w:sz="6" w:space="0" w:color="auto"/>
              <w:left w:val="single" w:sz="6" w:space="0" w:color="auto"/>
              <w:bottom w:val="single" w:sz="4" w:space="0" w:color="auto"/>
              <w:right w:val="single" w:sz="6" w:space="0" w:color="auto"/>
            </w:tcBorders>
          </w:tcPr>
          <w:p w14:paraId="3EF63FF6"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 xml:space="preserve">Расходы на реализацию мероприятий по </w:t>
            </w:r>
            <w:proofErr w:type="gramStart"/>
            <w:r w:rsidRPr="00F32428">
              <w:rPr>
                <w:color w:val="000000"/>
                <w:sz w:val="22"/>
                <w:szCs w:val="22"/>
              </w:rPr>
              <w:t>содержанию  мест</w:t>
            </w:r>
            <w:proofErr w:type="gramEnd"/>
            <w:r w:rsidRPr="00F32428">
              <w:rPr>
                <w:color w:val="000000"/>
                <w:sz w:val="22"/>
                <w:szCs w:val="22"/>
              </w:rPr>
              <w:t xml:space="preserve"> захоронения в рамках муниципальной программы "Благоустройство на территории Красносибирского сельсовета Кочковского района Новосибирской области на 2022-2024 годы " за счет средств местного бюджета</w:t>
            </w:r>
          </w:p>
        </w:tc>
        <w:tc>
          <w:tcPr>
            <w:tcW w:w="1815" w:type="dxa"/>
            <w:gridSpan w:val="3"/>
            <w:tcBorders>
              <w:top w:val="single" w:sz="4" w:space="0" w:color="auto"/>
              <w:left w:val="single" w:sz="4" w:space="0" w:color="auto"/>
              <w:bottom w:val="single" w:sz="4" w:space="0" w:color="auto"/>
              <w:right w:val="single" w:sz="4" w:space="0" w:color="auto"/>
            </w:tcBorders>
            <w:vAlign w:val="center"/>
          </w:tcPr>
          <w:p w14:paraId="08008AC6" w14:textId="77777777" w:rsidR="00A4606A" w:rsidRPr="00F32428" w:rsidRDefault="00A4606A" w:rsidP="0050440A">
            <w:pPr>
              <w:jc w:val="center"/>
              <w:rPr>
                <w:sz w:val="22"/>
                <w:szCs w:val="22"/>
              </w:rPr>
            </w:pPr>
            <w:r w:rsidRPr="00F32428">
              <w:rPr>
                <w:color w:val="000000"/>
                <w:sz w:val="22"/>
                <w:szCs w:val="22"/>
              </w:rPr>
              <w:t>75.0.05. 04503</w:t>
            </w:r>
          </w:p>
        </w:tc>
        <w:tc>
          <w:tcPr>
            <w:tcW w:w="1253" w:type="dxa"/>
            <w:tcBorders>
              <w:top w:val="single" w:sz="4" w:space="0" w:color="auto"/>
              <w:left w:val="single" w:sz="4" w:space="0" w:color="auto"/>
              <w:bottom w:val="single" w:sz="4" w:space="0" w:color="auto"/>
              <w:right w:val="single" w:sz="4" w:space="0" w:color="auto"/>
            </w:tcBorders>
            <w:vAlign w:val="center"/>
          </w:tcPr>
          <w:p w14:paraId="17D88F92"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20,00</w:t>
            </w:r>
          </w:p>
        </w:tc>
      </w:tr>
      <w:tr w:rsidR="00A4606A" w:rsidRPr="00F32428" w14:paraId="4003879A" w14:textId="77777777" w:rsidTr="00A46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2"/>
        </w:trPr>
        <w:tc>
          <w:tcPr>
            <w:tcW w:w="6504" w:type="dxa"/>
            <w:gridSpan w:val="3"/>
            <w:tcBorders>
              <w:top w:val="single" w:sz="6" w:space="0" w:color="auto"/>
              <w:left w:val="single" w:sz="6" w:space="0" w:color="auto"/>
              <w:bottom w:val="single" w:sz="4" w:space="0" w:color="auto"/>
              <w:right w:val="single" w:sz="6" w:space="0" w:color="auto"/>
            </w:tcBorders>
          </w:tcPr>
          <w:p w14:paraId="64F01CDD"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Расходы на реализацию мероприятий муниципальной программы Красносибирского сельсовета Кочковского района Новосибирской области "Энергосбережение и повышение энергетической эффективности Красносибирского сельсовета Кочковского района Новосибирской области"</w:t>
            </w:r>
          </w:p>
        </w:tc>
        <w:tc>
          <w:tcPr>
            <w:tcW w:w="1815" w:type="dxa"/>
            <w:gridSpan w:val="3"/>
            <w:tcBorders>
              <w:top w:val="single" w:sz="6" w:space="0" w:color="auto"/>
              <w:left w:val="single" w:sz="6" w:space="0" w:color="auto"/>
              <w:bottom w:val="single" w:sz="4" w:space="0" w:color="auto"/>
              <w:right w:val="single" w:sz="6" w:space="0" w:color="auto"/>
            </w:tcBorders>
            <w:vAlign w:val="center"/>
          </w:tcPr>
          <w:p w14:paraId="6A9038F4"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75.0.05. 05113</w:t>
            </w:r>
          </w:p>
        </w:tc>
        <w:tc>
          <w:tcPr>
            <w:tcW w:w="1253" w:type="dxa"/>
            <w:tcBorders>
              <w:top w:val="single" w:sz="4" w:space="0" w:color="auto"/>
              <w:left w:val="single" w:sz="4" w:space="0" w:color="auto"/>
              <w:bottom w:val="single" w:sz="4" w:space="0" w:color="auto"/>
              <w:right w:val="single" w:sz="4" w:space="0" w:color="auto"/>
            </w:tcBorders>
            <w:vAlign w:val="center"/>
          </w:tcPr>
          <w:p w14:paraId="39E5CD58" w14:textId="77777777" w:rsidR="00A4606A" w:rsidRPr="00F32428" w:rsidRDefault="00A4606A" w:rsidP="0050440A">
            <w:pPr>
              <w:autoSpaceDE w:val="0"/>
              <w:autoSpaceDN w:val="0"/>
              <w:adjustRightInd w:val="0"/>
              <w:jc w:val="center"/>
              <w:rPr>
                <w:color w:val="000000"/>
                <w:sz w:val="22"/>
                <w:szCs w:val="22"/>
              </w:rPr>
            </w:pPr>
            <w:r w:rsidRPr="00F32428">
              <w:rPr>
                <w:color w:val="000000"/>
                <w:sz w:val="22"/>
                <w:szCs w:val="22"/>
              </w:rPr>
              <w:t>30,00</w:t>
            </w:r>
          </w:p>
        </w:tc>
      </w:tr>
      <w:tr w:rsidR="00A4606A" w:rsidRPr="00F32428" w14:paraId="1E693A50" w14:textId="77777777" w:rsidTr="00A46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
        </w:trPr>
        <w:tc>
          <w:tcPr>
            <w:tcW w:w="6504" w:type="dxa"/>
            <w:gridSpan w:val="3"/>
            <w:tcBorders>
              <w:top w:val="single" w:sz="4" w:space="0" w:color="auto"/>
              <w:left w:val="single" w:sz="4" w:space="0" w:color="auto"/>
              <w:bottom w:val="single" w:sz="4" w:space="0" w:color="auto"/>
              <w:right w:val="single" w:sz="4" w:space="0" w:color="auto"/>
            </w:tcBorders>
            <w:vAlign w:val="center"/>
          </w:tcPr>
          <w:p w14:paraId="62760898" w14:textId="77777777" w:rsidR="00A4606A" w:rsidRPr="00F32428" w:rsidRDefault="00A4606A" w:rsidP="0050440A">
            <w:pPr>
              <w:autoSpaceDE w:val="0"/>
              <w:autoSpaceDN w:val="0"/>
              <w:adjustRightInd w:val="0"/>
              <w:jc w:val="both"/>
              <w:rPr>
                <w:color w:val="000000"/>
                <w:sz w:val="22"/>
                <w:szCs w:val="22"/>
              </w:rPr>
            </w:pPr>
            <w:r w:rsidRPr="00F32428">
              <w:rPr>
                <w:bCs/>
                <w:color w:val="000000"/>
                <w:sz w:val="22"/>
                <w:szCs w:val="22"/>
              </w:rPr>
              <w:t xml:space="preserve">Расходы на реализацию </w:t>
            </w:r>
            <w:proofErr w:type="gramStart"/>
            <w:r w:rsidRPr="00F32428">
              <w:rPr>
                <w:bCs/>
                <w:color w:val="000000"/>
                <w:sz w:val="22"/>
                <w:szCs w:val="22"/>
              </w:rPr>
              <w:t>мероприятий  муниципальной</w:t>
            </w:r>
            <w:proofErr w:type="gramEnd"/>
            <w:r w:rsidRPr="00F32428">
              <w:rPr>
                <w:bCs/>
                <w:color w:val="000000"/>
                <w:sz w:val="22"/>
                <w:szCs w:val="22"/>
              </w:rPr>
              <w:t xml:space="preserve">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за счет средств местного бюджета.</w:t>
            </w:r>
          </w:p>
        </w:tc>
        <w:tc>
          <w:tcPr>
            <w:tcW w:w="1815" w:type="dxa"/>
            <w:gridSpan w:val="3"/>
            <w:tcBorders>
              <w:top w:val="single" w:sz="4" w:space="0" w:color="auto"/>
              <w:left w:val="single" w:sz="4" w:space="0" w:color="auto"/>
              <w:bottom w:val="single" w:sz="4" w:space="0" w:color="auto"/>
              <w:right w:val="single" w:sz="4" w:space="0" w:color="auto"/>
            </w:tcBorders>
            <w:vAlign w:val="center"/>
          </w:tcPr>
          <w:p w14:paraId="65348D67" w14:textId="77777777" w:rsidR="00A4606A" w:rsidRPr="00F32428" w:rsidRDefault="00A4606A" w:rsidP="0050440A">
            <w:pPr>
              <w:jc w:val="center"/>
              <w:rPr>
                <w:sz w:val="22"/>
                <w:szCs w:val="22"/>
              </w:rPr>
            </w:pPr>
            <w:r w:rsidRPr="00F32428">
              <w:rPr>
                <w:sz w:val="22"/>
                <w:szCs w:val="22"/>
              </w:rPr>
              <w:t>78.0.05.00000</w:t>
            </w:r>
          </w:p>
        </w:tc>
        <w:tc>
          <w:tcPr>
            <w:tcW w:w="1253" w:type="dxa"/>
            <w:tcBorders>
              <w:top w:val="single" w:sz="4" w:space="0" w:color="auto"/>
              <w:left w:val="single" w:sz="4" w:space="0" w:color="auto"/>
              <w:bottom w:val="single" w:sz="4" w:space="0" w:color="auto"/>
              <w:right w:val="single" w:sz="4" w:space="0" w:color="auto"/>
            </w:tcBorders>
            <w:vAlign w:val="center"/>
          </w:tcPr>
          <w:p w14:paraId="2C218E9F" w14:textId="77777777" w:rsidR="00A4606A" w:rsidRPr="00F32428" w:rsidRDefault="00A4606A" w:rsidP="0050440A">
            <w:pPr>
              <w:jc w:val="center"/>
              <w:rPr>
                <w:sz w:val="22"/>
                <w:szCs w:val="22"/>
              </w:rPr>
            </w:pPr>
            <w:r w:rsidRPr="00F32428">
              <w:rPr>
                <w:color w:val="000000"/>
                <w:sz w:val="22"/>
                <w:szCs w:val="22"/>
              </w:rPr>
              <w:t>3584,62</w:t>
            </w:r>
          </w:p>
        </w:tc>
      </w:tr>
      <w:tr w:rsidR="00A4606A" w:rsidRPr="00F32428" w14:paraId="48CF23AB" w14:textId="77777777" w:rsidTr="00A46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
        </w:trPr>
        <w:tc>
          <w:tcPr>
            <w:tcW w:w="6504" w:type="dxa"/>
            <w:gridSpan w:val="3"/>
            <w:tcBorders>
              <w:top w:val="single" w:sz="4" w:space="0" w:color="auto"/>
              <w:left w:val="single" w:sz="4" w:space="0" w:color="auto"/>
              <w:bottom w:val="single" w:sz="4" w:space="0" w:color="auto"/>
              <w:right w:val="single" w:sz="4" w:space="0" w:color="auto"/>
            </w:tcBorders>
          </w:tcPr>
          <w:p w14:paraId="45EECCA7" w14:textId="77777777" w:rsidR="00A4606A" w:rsidRPr="00F32428" w:rsidRDefault="00A4606A" w:rsidP="0050440A">
            <w:pPr>
              <w:jc w:val="both"/>
              <w:rPr>
                <w:b/>
                <w:sz w:val="22"/>
                <w:szCs w:val="22"/>
              </w:rPr>
            </w:pPr>
            <w:r w:rsidRPr="00F32428">
              <w:rPr>
                <w:b/>
                <w:sz w:val="22"/>
                <w:szCs w:val="22"/>
              </w:rPr>
              <w:t>ИТОГО</w:t>
            </w:r>
          </w:p>
        </w:tc>
        <w:tc>
          <w:tcPr>
            <w:tcW w:w="1815" w:type="dxa"/>
            <w:gridSpan w:val="3"/>
            <w:tcBorders>
              <w:top w:val="single" w:sz="4" w:space="0" w:color="auto"/>
              <w:left w:val="single" w:sz="4" w:space="0" w:color="auto"/>
              <w:bottom w:val="single" w:sz="4" w:space="0" w:color="auto"/>
              <w:right w:val="single" w:sz="4" w:space="0" w:color="auto"/>
            </w:tcBorders>
          </w:tcPr>
          <w:p w14:paraId="752E0858" w14:textId="77777777" w:rsidR="00A4606A" w:rsidRPr="00F32428" w:rsidRDefault="00A4606A" w:rsidP="0050440A">
            <w:pPr>
              <w:autoSpaceDE w:val="0"/>
              <w:autoSpaceDN w:val="0"/>
              <w:adjustRightInd w:val="0"/>
              <w:jc w:val="center"/>
              <w:rPr>
                <w:b/>
                <w:color w:val="000000"/>
                <w:sz w:val="22"/>
                <w:szCs w:val="22"/>
              </w:rPr>
            </w:pPr>
          </w:p>
        </w:tc>
        <w:tc>
          <w:tcPr>
            <w:tcW w:w="1253" w:type="dxa"/>
            <w:tcBorders>
              <w:top w:val="single" w:sz="4" w:space="0" w:color="auto"/>
              <w:left w:val="single" w:sz="4" w:space="0" w:color="auto"/>
              <w:bottom w:val="single" w:sz="4" w:space="0" w:color="auto"/>
              <w:right w:val="single" w:sz="4" w:space="0" w:color="auto"/>
            </w:tcBorders>
          </w:tcPr>
          <w:p w14:paraId="02030478" w14:textId="77777777" w:rsidR="00A4606A" w:rsidRPr="00F32428" w:rsidRDefault="00A4606A" w:rsidP="0050440A">
            <w:pPr>
              <w:autoSpaceDE w:val="0"/>
              <w:autoSpaceDN w:val="0"/>
              <w:adjustRightInd w:val="0"/>
              <w:jc w:val="center"/>
              <w:rPr>
                <w:b/>
                <w:color w:val="000000"/>
                <w:sz w:val="22"/>
                <w:szCs w:val="22"/>
              </w:rPr>
            </w:pPr>
            <w:r w:rsidRPr="00F32428">
              <w:rPr>
                <w:b/>
                <w:color w:val="000000"/>
                <w:sz w:val="22"/>
                <w:szCs w:val="22"/>
              </w:rPr>
              <w:t>8589,00</w:t>
            </w:r>
          </w:p>
        </w:tc>
      </w:tr>
    </w:tbl>
    <w:p w14:paraId="4D983A2E" w14:textId="77777777" w:rsidR="00A4606A" w:rsidRPr="00F32428" w:rsidRDefault="00A4606A" w:rsidP="00A4606A">
      <w:pPr>
        <w:jc w:val="right"/>
        <w:rPr>
          <w:sz w:val="22"/>
          <w:szCs w:val="22"/>
        </w:rPr>
      </w:pPr>
    </w:p>
    <w:p w14:paraId="1F3B1D1C" w14:textId="77777777" w:rsidR="00A4606A" w:rsidRPr="00F32428" w:rsidRDefault="00A4606A" w:rsidP="00A4606A">
      <w:pPr>
        <w:rPr>
          <w:sz w:val="22"/>
          <w:szCs w:val="22"/>
        </w:rPr>
      </w:pPr>
    </w:p>
    <w:p w14:paraId="223964BC" w14:textId="77777777" w:rsidR="00A4606A" w:rsidRPr="00F32428" w:rsidRDefault="00A4606A" w:rsidP="00A4606A">
      <w:pPr>
        <w:rPr>
          <w:sz w:val="22"/>
          <w:szCs w:val="22"/>
        </w:rPr>
      </w:pPr>
    </w:p>
    <w:p w14:paraId="0EDA332D" w14:textId="77777777" w:rsidR="00A4606A" w:rsidRPr="00F32428" w:rsidRDefault="00A4606A" w:rsidP="00A4606A">
      <w:pPr>
        <w:jc w:val="right"/>
        <w:rPr>
          <w:sz w:val="22"/>
          <w:szCs w:val="22"/>
        </w:rPr>
      </w:pPr>
      <w:r w:rsidRPr="00F32428">
        <w:rPr>
          <w:sz w:val="22"/>
          <w:szCs w:val="22"/>
        </w:rPr>
        <w:t>Приложение № 7</w:t>
      </w:r>
    </w:p>
    <w:p w14:paraId="63EA05A2" w14:textId="77777777" w:rsidR="00A4606A" w:rsidRPr="00F32428" w:rsidRDefault="00A4606A" w:rsidP="00A4606A">
      <w:pPr>
        <w:jc w:val="right"/>
        <w:rPr>
          <w:sz w:val="22"/>
          <w:szCs w:val="22"/>
        </w:rPr>
      </w:pPr>
      <w:r w:rsidRPr="00F32428">
        <w:rPr>
          <w:sz w:val="22"/>
          <w:szCs w:val="22"/>
        </w:rPr>
        <w:t xml:space="preserve">к решению двадцать восьмой сессии Совета депутатов </w:t>
      </w:r>
    </w:p>
    <w:p w14:paraId="23E71236" w14:textId="77777777" w:rsidR="00A4606A" w:rsidRPr="00F32428" w:rsidRDefault="00A4606A" w:rsidP="00A4606A">
      <w:pPr>
        <w:jc w:val="right"/>
        <w:rPr>
          <w:sz w:val="22"/>
          <w:szCs w:val="22"/>
        </w:rPr>
      </w:pPr>
      <w:r w:rsidRPr="00F32428">
        <w:rPr>
          <w:sz w:val="22"/>
          <w:szCs w:val="22"/>
        </w:rPr>
        <w:t>Красносибирского сельсовета от 27.12.2023 № 1</w:t>
      </w:r>
    </w:p>
    <w:p w14:paraId="72B26CD8" w14:textId="77777777" w:rsidR="00A4606A" w:rsidRPr="00F32428" w:rsidRDefault="00A4606A" w:rsidP="00A4606A">
      <w:pPr>
        <w:pStyle w:val="af1"/>
        <w:jc w:val="right"/>
        <w:rPr>
          <w:rFonts w:ascii="Times New Roman" w:hAnsi="Times New Roman" w:cs="Times New Roman"/>
        </w:rPr>
      </w:pPr>
    </w:p>
    <w:p w14:paraId="42068265" w14:textId="77777777" w:rsidR="00A4606A" w:rsidRPr="00F32428" w:rsidRDefault="00A4606A" w:rsidP="00A4606A">
      <w:pPr>
        <w:pStyle w:val="af1"/>
        <w:jc w:val="right"/>
        <w:rPr>
          <w:rFonts w:ascii="Times New Roman" w:hAnsi="Times New Roman" w:cs="Times New Roman"/>
        </w:rPr>
      </w:pPr>
    </w:p>
    <w:p w14:paraId="0EC53423" w14:textId="77777777" w:rsidR="00A4606A" w:rsidRPr="00F32428" w:rsidRDefault="00A4606A" w:rsidP="00A4606A">
      <w:pPr>
        <w:pStyle w:val="af1"/>
        <w:jc w:val="right"/>
        <w:rPr>
          <w:rFonts w:ascii="Times New Roman" w:hAnsi="Times New Roman" w:cs="Times New Roman"/>
        </w:rPr>
      </w:pPr>
      <w:r w:rsidRPr="00F32428">
        <w:rPr>
          <w:rFonts w:ascii="Times New Roman" w:hAnsi="Times New Roman" w:cs="Times New Roman"/>
        </w:rPr>
        <w:t>Таблица 1</w:t>
      </w:r>
    </w:p>
    <w:p w14:paraId="3E6DD538" w14:textId="77777777" w:rsidR="00A4606A" w:rsidRPr="00F32428" w:rsidRDefault="00A4606A" w:rsidP="00A4606A">
      <w:pPr>
        <w:pStyle w:val="af1"/>
        <w:jc w:val="center"/>
        <w:rPr>
          <w:rFonts w:ascii="Times New Roman" w:hAnsi="Times New Roman" w:cs="Times New Roman"/>
          <w:b/>
        </w:rPr>
      </w:pPr>
    </w:p>
    <w:p w14:paraId="16998928" w14:textId="77777777" w:rsidR="00A4606A" w:rsidRPr="00F32428" w:rsidRDefault="00A4606A" w:rsidP="00A4606A">
      <w:pPr>
        <w:pStyle w:val="af1"/>
        <w:jc w:val="center"/>
        <w:rPr>
          <w:rFonts w:ascii="Times New Roman" w:hAnsi="Times New Roman" w:cs="Times New Roman"/>
          <w:b/>
        </w:rPr>
      </w:pPr>
      <w:r w:rsidRPr="00F32428">
        <w:rPr>
          <w:rFonts w:ascii="Times New Roman" w:hAnsi="Times New Roman" w:cs="Times New Roman"/>
          <w:b/>
        </w:rPr>
        <w:t xml:space="preserve">Распределение муниципального дорожного фонда Красносибирского сельсовета Кочковского </w:t>
      </w:r>
      <w:proofErr w:type="gramStart"/>
      <w:r w:rsidRPr="00F32428">
        <w:rPr>
          <w:rFonts w:ascii="Times New Roman" w:hAnsi="Times New Roman" w:cs="Times New Roman"/>
          <w:b/>
        </w:rPr>
        <w:t>района  Новосибирской</w:t>
      </w:r>
      <w:proofErr w:type="gramEnd"/>
      <w:r w:rsidRPr="00F32428">
        <w:rPr>
          <w:rFonts w:ascii="Times New Roman" w:hAnsi="Times New Roman" w:cs="Times New Roman"/>
          <w:b/>
        </w:rPr>
        <w:t xml:space="preserve"> области на 2023 год </w:t>
      </w:r>
    </w:p>
    <w:p w14:paraId="1B2F85C5" w14:textId="77777777" w:rsidR="00A4606A" w:rsidRPr="00F32428" w:rsidRDefault="00A4606A" w:rsidP="00A4606A">
      <w:pPr>
        <w:pStyle w:val="af1"/>
        <w:jc w:val="center"/>
        <w:rPr>
          <w:rFonts w:ascii="Times New Roman" w:hAnsi="Times New Roman" w:cs="Times New Roman"/>
          <w:b/>
        </w:rPr>
      </w:pPr>
    </w:p>
    <w:p w14:paraId="092B9FED" w14:textId="77777777" w:rsidR="00A4606A" w:rsidRPr="00F32428" w:rsidRDefault="00A4606A" w:rsidP="00A4606A">
      <w:pPr>
        <w:pStyle w:val="af1"/>
        <w:jc w:val="right"/>
        <w:rPr>
          <w:rFonts w:ascii="Times New Roman" w:hAnsi="Times New Roman" w:cs="Times New Roman"/>
        </w:rPr>
      </w:pPr>
      <w:r w:rsidRPr="00F32428">
        <w:rPr>
          <w:rFonts w:ascii="Times New Roman" w:hAnsi="Times New Roman" w:cs="Times New Roman"/>
        </w:rPr>
        <w:t>тыс.руб.</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276"/>
        <w:gridCol w:w="1984"/>
        <w:gridCol w:w="1388"/>
      </w:tblGrid>
      <w:tr w:rsidR="00A4606A" w:rsidRPr="00F32428" w14:paraId="072925DF" w14:textId="77777777" w:rsidTr="0050440A">
        <w:tc>
          <w:tcPr>
            <w:tcW w:w="5353" w:type="dxa"/>
          </w:tcPr>
          <w:p w14:paraId="69A2F3E7" w14:textId="77777777" w:rsidR="00A4606A" w:rsidRPr="00F32428" w:rsidRDefault="00A4606A" w:rsidP="0050440A">
            <w:pPr>
              <w:pStyle w:val="af1"/>
              <w:jc w:val="both"/>
              <w:rPr>
                <w:rFonts w:ascii="Times New Roman" w:hAnsi="Times New Roman" w:cs="Times New Roman"/>
              </w:rPr>
            </w:pPr>
            <w:r w:rsidRPr="00F32428">
              <w:rPr>
                <w:rFonts w:ascii="Times New Roman" w:hAnsi="Times New Roman" w:cs="Times New Roman"/>
              </w:rPr>
              <w:t>Наименование программы</w:t>
            </w:r>
          </w:p>
        </w:tc>
        <w:tc>
          <w:tcPr>
            <w:tcW w:w="1276" w:type="dxa"/>
          </w:tcPr>
          <w:p w14:paraId="2B73D696" w14:textId="77777777" w:rsidR="00A4606A" w:rsidRPr="00F32428" w:rsidRDefault="00A4606A" w:rsidP="0050440A">
            <w:pPr>
              <w:pStyle w:val="af1"/>
              <w:jc w:val="center"/>
              <w:rPr>
                <w:rFonts w:ascii="Times New Roman" w:hAnsi="Times New Roman" w:cs="Times New Roman"/>
              </w:rPr>
            </w:pPr>
            <w:r w:rsidRPr="00F32428">
              <w:rPr>
                <w:rFonts w:ascii="Times New Roman" w:hAnsi="Times New Roman" w:cs="Times New Roman"/>
              </w:rPr>
              <w:t>Р. Прз.</w:t>
            </w:r>
          </w:p>
        </w:tc>
        <w:tc>
          <w:tcPr>
            <w:tcW w:w="1984" w:type="dxa"/>
          </w:tcPr>
          <w:p w14:paraId="15FC0107" w14:textId="77777777" w:rsidR="00A4606A" w:rsidRPr="00F32428" w:rsidRDefault="00A4606A" w:rsidP="0050440A">
            <w:pPr>
              <w:pStyle w:val="af1"/>
              <w:jc w:val="center"/>
              <w:rPr>
                <w:rFonts w:ascii="Times New Roman" w:hAnsi="Times New Roman" w:cs="Times New Roman"/>
              </w:rPr>
            </w:pPr>
            <w:r w:rsidRPr="00F32428">
              <w:rPr>
                <w:rFonts w:ascii="Times New Roman" w:hAnsi="Times New Roman" w:cs="Times New Roman"/>
              </w:rPr>
              <w:t>КЦСР</w:t>
            </w:r>
          </w:p>
        </w:tc>
        <w:tc>
          <w:tcPr>
            <w:tcW w:w="1388" w:type="dxa"/>
          </w:tcPr>
          <w:p w14:paraId="7FC0166C" w14:textId="77777777" w:rsidR="00A4606A" w:rsidRPr="00F32428" w:rsidRDefault="00A4606A" w:rsidP="0050440A">
            <w:pPr>
              <w:pStyle w:val="af1"/>
              <w:jc w:val="center"/>
              <w:rPr>
                <w:rFonts w:ascii="Times New Roman" w:hAnsi="Times New Roman" w:cs="Times New Roman"/>
              </w:rPr>
            </w:pPr>
            <w:r w:rsidRPr="00F32428">
              <w:rPr>
                <w:rFonts w:ascii="Times New Roman" w:hAnsi="Times New Roman" w:cs="Times New Roman"/>
              </w:rPr>
              <w:t>Сумма</w:t>
            </w:r>
          </w:p>
        </w:tc>
      </w:tr>
      <w:tr w:rsidR="00A4606A" w:rsidRPr="00F32428" w14:paraId="0AE56EC1" w14:textId="77777777" w:rsidTr="0050440A">
        <w:tc>
          <w:tcPr>
            <w:tcW w:w="5353" w:type="dxa"/>
            <w:tcBorders>
              <w:top w:val="single" w:sz="4" w:space="0" w:color="auto"/>
              <w:left w:val="single" w:sz="4" w:space="0" w:color="auto"/>
              <w:bottom w:val="single" w:sz="4" w:space="0" w:color="auto"/>
              <w:right w:val="single" w:sz="4" w:space="0" w:color="auto"/>
            </w:tcBorders>
          </w:tcPr>
          <w:p w14:paraId="509EA092" w14:textId="77777777" w:rsidR="00A4606A" w:rsidRPr="00F32428" w:rsidRDefault="00A4606A" w:rsidP="0050440A">
            <w:pPr>
              <w:autoSpaceDE w:val="0"/>
              <w:autoSpaceDN w:val="0"/>
              <w:adjustRightInd w:val="0"/>
              <w:jc w:val="both"/>
              <w:rPr>
                <w:color w:val="000000"/>
                <w:sz w:val="22"/>
                <w:szCs w:val="22"/>
              </w:rPr>
            </w:pPr>
            <w:r w:rsidRPr="00F32428">
              <w:rPr>
                <w:color w:val="000000"/>
                <w:sz w:val="22"/>
                <w:szCs w:val="22"/>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местного бюджета</w:t>
            </w:r>
          </w:p>
        </w:tc>
        <w:tc>
          <w:tcPr>
            <w:tcW w:w="1276" w:type="dxa"/>
          </w:tcPr>
          <w:p w14:paraId="7082E298" w14:textId="77777777" w:rsidR="00A4606A" w:rsidRPr="00F32428" w:rsidRDefault="00A4606A" w:rsidP="0050440A">
            <w:pPr>
              <w:pStyle w:val="af1"/>
              <w:jc w:val="center"/>
              <w:rPr>
                <w:rFonts w:ascii="Times New Roman" w:hAnsi="Times New Roman" w:cs="Times New Roman"/>
              </w:rPr>
            </w:pPr>
            <w:r w:rsidRPr="00F32428">
              <w:rPr>
                <w:rFonts w:ascii="Times New Roman" w:hAnsi="Times New Roman" w:cs="Times New Roman"/>
              </w:rPr>
              <w:t>0409</w:t>
            </w:r>
          </w:p>
        </w:tc>
        <w:tc>
          <w:tcPr>
            <w:tcW w:w="1984" w:type="dxa"/>
          </w:tcPr>
          <w:p w14:paraId="683BCE16" w14:textId="77777777" w:rsidR="00A4606A" w:rsidRPr="00F32428" w:rsidRDefault="00A4606A" w:rsidP="0050440A">
            <w:pPr>
              <w:pStyle w:val="af1"/>
              <w:jc w:val="center"/>
              <w:rPr>
                <w:rFonts w:ascii="Times New Roman" w:hAnsi="Times New Roman" w:cs="Times New Roman"/>
              </w:rPr>
            </w:pPr>
            <w:r w:rsidRPr="00F32428">
              <w:rPr>
                <w:rFonts w:ascii="Times New Roman" w:hAnsi="Times New Roman" w:cs="Times New Roman"/>
              </w:rPr>
              <w:t>74.0.05.04090</w:t>
            </w:r>
          </w:p>
        </w:tc>
        <w:tc>
          <w:tcPr>
            <w:tcW w:w="1388" w:type="dxa"/>
          </w:tcPr>
          <w:p w14:paraId="595E1F59" w14:textId="77777777" w:rsidR="00A4606A" w:rsidRPr="00F32428" w:rsidRDefault="00A4606A" w:rsidP="0050440A">
            <w:pPr>
              <w:pStyle w:val="af1"/>
              <w:jc w:val="center"/>
              <w:rPr>
                <w:rFonts w:ascii="Times New Roman" w:hAnsi="Times New Roman" w:cs="Times New Roman"/>
              </w:rPr>
            </w:pPr>
            <w:r w:rsidRPr="00F32428">
              <w:rPr>
                <w:rFonts w:ascii="Times New Roman" w:hAnsi="Times New Roman" w:cs="Times New Roman"/>
                <w:color w:val="000000"/>
              </w:rPr>
              <w:t>1534,08</w:t>
            </w:r>
          </w:p>
        </w:tc>
      </w:tr>
      <w:tr w:rsidR="00A4606A" w:rsidRPr="00F32428" w14:paraId="38B27943" w14:textId="77777777" w:rsidTr="0050440A">
        <w:tc>
          <w:tcPr>
            <w:tcW w:w="5353" w:type="dxa"/>
          </w:tcPr>
          <w:p w14:paraId="1ED6984A" w14:textId="77777777" w:rsidR="00A4606A" w:rsidRPr="00F32428" w:rsidRDefault="00A4606A" w:rsidP="0050440A">
            <w:pPr>
              <w:pStyle w:val="af1"/>
              <w:jc w:val="both"/>
              <w:rPr>
                <w:rFonts w:ascii="Times New Roman" w:hAnsi="Times New Roman" w:cs="Times New Roman"/>
              </w:rPr>
            </w:pPr>
            <w:r w:rsidRPr="00F32428">
              <w:rPr>
                <w:rFonts w:ascii="Times New Roman" w:hAnsi="Times New Roman" w:cs="Times New Roman"/>
                <w:color w:val="000000"/>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в части софинансирования за счет средств местного бюджета</w:t>
            </w:r>
          </w:p>
        </w:tc>
        <w:tc>
          <w:tcPr>
            <w:tcW w:w="1276" w:type="dxa"/>
          </w:tcPr>
          <w:p w14:paraId="299D0EE0" w14:textId="77777777" w:rsidR="00A4606A" w:rsidRPr="00F32428" w:rsidRDefault="00A4606A" w:rsidP="0050440A">
            <w:pPr>
              <w:pStyle w:val="af1"/>
              <w:jc w:val="center"/>
              <w:rPr>
                <w:rFonts w:ascii="Times New Roman" w:hAnsi="Times New Roman" w:cs="Times New Roman"/>
              </w:rPr>
            </w:pPr>
            <w:r w:rsidRPr="00F32428">
              <w:rPr>
                <w:rFonts w:ascii="Times New Roman" w:hAnsi="Times New Roman" w:cs="Times New Roman"/>
              </w:rPr>
              <w:t>0409</w:t>
            </w:r>
          </w:p>
        </w:tc>
        <w:tc>
          <w:tcPr>
            <w:tcW w:w="1984" w:type="dxa"/>
          </w:tcPr>
          <w:p w14:paraId="09505F80" w14:textId="77777777" w:rsidR="00A4606A" w:rsidRPr="00F32428" w:rsidRDefault="00A4606A" w:rsidP="0050440A">
            <w:pPr>
              <w:pStyle w:val="af1"/>
              <w:jc w:val="center"/>
              <w:rPr>
                <w:rFonts w:ascii="Times New Roman" w:hAnsi="Times New Roman" w:cs="Times New Roman"/>
              </w:rPr>
            </w:pPr>
            <w:r w:rsidRPr="00F32428">
              <w:rPr>
                <w:rFonts w:ascii="Times New Roman" w:hAnsi="Times New Roman" w:cs="Times New Roman"/>
              </w:rPr>
              <w:t>74.0.05.04099</w:t>
            </w:r>
          </w:p>
        </w:tc>
        <w:tc>
          <w:tcPr>
            <w:tcW w:w="1388" w:type="dxa"/>
          </w:tcPr>
          <w:p w14:paraId="6B6C66D9" w14:textId="77777777" w:rsidR="00A4606A" w:rsidRPr="00F32428" w:rsidRDefault="00A4606A" w:rsidP="0050440A">
            <w:pPr>
              <w:pStyle w:val="af1"/>
              <w:jc w:val="center"/>
              <w:rPr>
                <w:rFonts w:ascii="Times New Roman" w:hAnsi="Times New Roman" w:cs="Times New Roman"/>
              </w:rPr>
            </w:pPr>
            <w:r w:rsidRPr="00F32428">
              <w:rPr>
                <w:rFonts w:ascii="Times New Roman" w:hAnsi="Times New Roman" w:cs="Times New Roman"/>
                <w:color w:val="000000"/>
              </w:rPr>
              <w:t>71,57</w:t>
            </w:r>
          </w:p>
        </w:tc>
      </w:tr>
      <w:tr w:rsidR="00A4606A" w:rsidRPr="00F32428" w14:paraId="74FD9FE3" w14:textId="77777777" w:rsidTr="0050440A">
        <w:tc>
          <w:tcPr>
            <w:tcW w:w="5353" w:type="dxa"/>
          </w:tcPr>
          <w:p w14:paraId="31E2BE81" w14:textId="77777777" w:rsidR="00A4606A" w:rsidRPr="00F32428" w:rsidRDefault="00A4606A" w:rsidP="0050440A">
            <w:pPr>
              <w:pStyle w:val="af1"/>
              <w:jc w:val="both"/>
              <w:rPr>
                <w:rFonts w:ascii="Times New Roman" w:hAnsi="Times New Roman" w:cs="Times New Roman"/>
              </w:rPr>
            </w:pPr>
            <w:r w:rsidRPr="00F32428">
              <w:rPr>
                <w:rFonts w:ascii="Times New Roman" w:hAnsi="Times New Roman" w:cs="Times New Roman"/>
                <w:color w:val="000000"/>
              </w:rPr>
              <w:t xml:space="preserve">Расходы на реализацию муниципальной </w:t>
            </w:r>
            <w:proofErr w:type="gramStart"/>
            <w:r w:rsidRPr="00F32428">
              <w:rPr>
                <w:rFonts w:ascii="Times New Roman" w:hAnsi="Times New Roman" w:cs="Times New Roman"/>
                <w:color w:val="000000"/>
              </w:rPr>
              <w:t>программы  "</w:t>
            </w:r>
            <w:proofErr w:type="gramEnd"/>
            <w:r w:rsidRPr="00F32428">
              <w:rPr>
                <w:rFonts w:ascii="Times New Roman" w:hAnsi="Times New Roman" w:cs="Times New Roman"/>
                <w:color w:val="000000"/>
              </w:rPr>
              <w:t>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1276" w:type="dxa"/>
          </w:tcPr>
          <w:p w14:paraId="62B3396C" w14:textId="77777777" w:rsidR="00A4606A" w:rsidRPr="00F32428" w:rsidRDefault="00A4606A" w:rsidP="0050440A">
            <w:pPr>
              <w:pStyle w:val="af1"/>
              <w:jc w:val="center"/>
              <w:rPr>
                <w:rFonts w:ascii="Times New Roman" w:hAnsi="Times New Roman" w:cs="Times New Roman"/>
              </w:rPr>
            </w:pPr>
            <w:r w:rsidRPr="00F32428">
              <w:rPr>
                <w:rFonts w:ascii="Times New Roman" w:hAnsi="Times New Roman" w:cs="Times New Roman"/>
              </w:rPr>
              <w:t>0409</w:t>
            </w:r>
          </w:p>
        </w:tc>
        <w:tc>
          <w:tcPr>
            <w:tcW w:w="1984" w:type="dxa"/>
          </w:tcPr>
          <w:p w14:paraId="10AEC6EB" w14:textId="77777777" w:rsidR="00A4606A" w:rsidRPr="00F32428" w:rsidRDefault="00A4606A" w:rsidP="0050440A">
            <w:pPr>
              <w:pStyle w:val="af1"/>
              <w:jc w:val="center"/>
              <w:rPr>
                <w:rFonts w:ascii="Times New Roman" w:hAnsi="Times New Roman" w:cs="Times New Roman"/>
              </w:rPr>
            </w:pPr>
            <w:r w:rsidRPr="00F32428">
              <w:rPr>
                <w:rFonts w:ascii="Times New Roman" w:hAnsi="Times New Roman" w:cs="Times New Roman"/>
              </w:rPr>
              <w:t>74.0.05.70760</w:t>
            </w:r>
          </w:p>
        </w:tc>
        <w:tc>
          <w:tcPr>
            <w:tcW w:w="1388" w:type="dxa"/>
          </w:tcPr>
          <w:p w14:paraId="1C11E151" w14:textId="77777777" w:rsidR="00A4606A" w:rsidRPr="00F32428" w:rsidRDefault="00A4606A" w:rsidP="0050440A">
            <w:pPr>
              <w:pStyle w:val="af1"/>
              <w:jc w:val="center"/>
              <w:rPr>
                <w:rFonts w:ascii="Times New Roman" w:hAnsi="Times New Roman" w:cs="Times New Roman"/>
              </w:rPr>
            </w:pPr>
            <w:r w:rsidRPr="00F32428">
              <w:rPr>
                <w:rFonts w:ascii="Times New Roman" w:hAnsi="Times New Roman" w:cs="Times New Roman"/>
              </w:rPr>
              <w:t>3 300,00</w:t>
            </w:r>
          </w:p>
        </w:tc>
      </w:tr>
      <w:tr w:rsidR="00A4606A" w:rsidRPr="00F32428" w14:paraId="593FF74C" w14:textId="77777777" w:rsidTr="0050440A">
        <w:tc>
          <w:tcPr>
            <w:tcW w:w="5353" w:type="dxa"/>
          </w:tcPr>
          <w:p w14:paraId="40EBC1E6" w14:textId="77777777" w:rsidR="00A4606A" w:rsidRPr="00F32428" w:rsidRDefault="00A4606A" w:rsidP="0050440A">
            <w:pPr>
              <w:pStyle w:val="af1"/>
              <w:jc w:val="both"/>
              <w:rPr>
                <w:rFonts w:ascii="Times New Roman" w:hAnsi="Times New Roman" w:cs="Times New Roman"/>
                <w:b/>
              </w:rPr>
            </w:pPr>
            <w:r w:rsidRPr="00F32428">
              <w:rPr>
                <w:rFonts w:ascii="Times New Roman" w:hAnsi="Times New Roman" w:cs="Times New Roman"/>
                <w:b/>
              </w:rPr>
              <w:t>ИТОГО</w:t>
            </w:r>
          </w:p>
        </w:tc>
        <w:tc>
          <w:tcPr>
            <w:tcW w:w="1276" w:type="dxa"/>
          </w:tcPr>
          <w:p w14:paraId="2F7A66E7" w14:textId="77777777" w:rsidR="00A4606A" w:rsidRPr="00F32428" w:rsidRDefault="00A4606A" w:rsidP="0050440A">
            <w:pPr>
              <w:pStyle w:val="af1"/>
              <w:jc w:val="center"/>
              <w:rPr>
                <w:rFonts w:ascii="Times New Roman" w:hAnsi="Times New Roman" w:cs="Times New Roman"/>
                <w:b/>
              </w:rPr>
            </w:pPr>
          </w:p>
        </w:tc>
        <w:tc>
          <w:tcPr>
            <w:tcW w:w="1984" w:type="dxa"/>
          </w:tcPr>
          <w:p w14:paraId="05CA774D" w14:textId="77777777" w:rsidR="00A4606A" w:rsidRPr="00F32428" w:rsidRDefault="00A4606A" w:rsidP="0050440A">
            <w:pPr>
              <w:pStyle w:val="af1"/>
              <w:jc w:val="center"/>
              <w:rPr>
                <w:rFonts w:ascii="Times New Roman" w:hAnsi="Times New Roman" w:cs="Times New Roman"/>
                <w:b/>
              </w:rPr>
            </w:pPr>
          </w:p>
        </w:tc>
        <w:tc>
          <w:tcPr>
            <w:tcW w:w="1388" w:type="dxa"/>
          </w:tcPr>
          <w:p w14:paraId="434F6E1C" w14:textId="77777777" w:rsidR="00A4606A" w:rsidRPr="00F32428" w:rsidRDefault="00A4606A" w:rsidP="0050440A">
            <w:pPr>
              <w:pStyle w:val="af1"/>
              <w:jc w:val="center"/>
              <w:rPr>
                <w:rFonts w:ascii="Times New Roman" w:hAnsi="Times New Roman" w:cs="Times New Roman"/>
                <w:b/>
              </w:rPr>
            </w:pPr>
            <w:r w:rsidRPr="00F32428">
              <w:rPr>
                <w:rFonts w:ascii="Times New Roman" w:hAnsi="Times New Roman" w:cs="Times New Roman"/>
                <w:b/>
              </w:rPr>
              <w:t>4905,65</w:t>
            </w:r>
          </w:p>
        </w:tc>
      </w:tr>
    </w:tbl>
    <w:p w14:paraId="05FEF142" w14:textId="77777777" w:rsidR="00A4606A" w:rsidRPr="00F32428" w:rsidRDefault="00A4606A" w:rsidP="00A4606A">
      <w:pPr>
        <w:jc w:val="right"/>
        <w:rPr>
          <w:sz w:val="22"/>
          <w:szCs w:val="22"/>
        </w:rPr>
      </w:pPr>
    </w:p>
    <w:p w14:paraId="019069A0" w14:textId="77777777" w:rsidR="00A4606A" w:rsidRPr="00F32428" w:rsidRDefault="00A4606A" w:rsidP="00A4606A">
      <w:pPr>
        <w:rPr>
          <w:rFonts w:eastAsiaTheme="minorEastAsia"/>
          <w:sz w:val="22"/>
          <w:szCs w:val="22"/>
        </w:rPr>
      </w:pPr>
    </w:p>
    <w:p w14:paraId="1C30BDEC" w14:textId="77777777" w:rsidR="00A4606A" w:rsidRPr="00F32428" w:rsidRDefault="00A4606A" w:rsidP="00A4606A">
      <w:pPr>
        <w:jc w:val="right"/>
        <w:rPr>
          <w:sz w:val="22"/>
          <w:szCs w:val="22"/>
        </w:rPr>
      </w:pPr>
      <w:r w:rsidRPr="00F32428">
        <w:rPr>
          <w:sz w:val="22"/>
          <w:szCs w:val="22"/>
        </w:rPr>
        <w:t>Приложение 8</w:t>
      </w:r>
    </w:p>
    <w:p w14:paraId="14F2D351" w14:textId="77777777" w:rsidR="00A4606A" w:rsidRPr="00F32428" w:rsidRDefault="00A4606A" w:rsidP="00A4606A">
      <w:pPr>
        <w:jc w:val="right"/>
        <w:rPr>
          <w:sz w:val="22"/>
          <w:szCs w:val="22"/>
        </w:rPr>
      </w:pPr>
      <w:r w:rsidRPr="00F32428">
        <w:rPr>
          <w:sz w:val="22"/>
          <w:szCs w:val="22"/>
        </w:rPr>
        <w:t xml:space="preserve">к решению двадцать восьмой сессии Совета депутатов </w:t>
      </w:r>
    </w:p>
    <w:p w14:paraId="42A17B77" w14:textId="77777777" w:rsidR="00A4606A" w:rsidRPr="00F32428" w:rsidRDefault="00A4606A" w:rsidP="00A4606A">
      <w:pPr>
        <w:jc w:val="right"/>
        <w:rPr>
          <w:sz w:val="22"/>
          <w:szCs w:val="22"/>
        </w:rPr>
      </w:pPr>
      <w:r w:rsidRPr="00F32428">
        <w:rPr>
          <w:sz w:val="22"/>
          <w:szCs w:val="22"/>
        </w:rPr>
        <w:t>Красносибирского сельсовета от 27.12.2023 № 2</w:t>
      </w:r>
    </w:p>
    <w:p w14:paraId="480A6CCB" w14:textId="77777777" w:rsidR="00A4606A" w:rsidRPr="00F32428" w:rsidRDefault="00A4606A" w:rsidP="00A4606A">
      <w:pPr>
        <w:jc w:val="right"/>
        <w:rPr>
          <w:sz w:val="22"/>
          <w:szCs w:val="22"/>
        </w:rPr>
      </w:pPr>
    </w:p>
    <w:p w14:paraId="52FC80C3" w14:textId="77777777" w:rsidR="00A4606A" w:rsidRPr="00F32428" w:rsidRDefault="00A4606A" w:rsidP="00A4606A">
      <w:pPr>
        <w:jc w:val="right"/>
        <w:rPr>
          <w:sz w:val="22"/>
          <w:szCs w:val="22"/>
        </w:rPr>
      </w:pPr>
    </w:p>
    <w:p w14:paraId="3BE48A96" w14:textId="77777777" w:rsidR="00A4606A" w:rsidRPr="00F32428" w:rsidRDefault="00A4606A" w:rsidP="00A4606A">
      <w:pPr>
        <w:pStyle w:val="af1"/>
        <w:jc w:val="right"/>
        <w:rPr>
          <w:rFonts w:ascii="Times New Roman" w:hAnsi="Times New Roman" w:cs="Times New Roman"/>
        </w:rPr>
      </w:pPr>
      <w:r w:rsidRPr="00F32428">
        <w:rPr>
          <w:rFonts w:ascii="Times New Roman" w:hAnsi="Times New Roman" w:cs="Times New Roman"/>
        </w:rPr>
        <w:t xml:space="preserve">                                                                                                   </w:t>
      </w:r>
    </w:p>
    <w:p w14:paraId="49A57CDA" w14:textId="77777777" w:rsidR="00A4606A" w:rsidRPr="00F32428" w:rsidRDefault="00A4606A" w:rsidP="00A4606A">
      <w:pPr>
        <w:pStyle w:val="af1"/>
        <w:jc w:val="right"/>
        <w:rPr>
          <w:rFonts w:ascii="Times New Roman" w:hAnsi="Times New Roman" w:cs="Times New Roman"/>
        </w:rPr>
      </w:pPr>
      <w:r w:rsidRPr="00F32428">
        <w:rPr>
          <w:rFonts w:ascii="Times New Roman" w:hAnsi="Times New Roman" w:cs="Times New Roman"/>
        </w:rPr>
        <w:t>таблица 1</w:t>
      </w:r>
    </w:p>
    <w:p w14:paraId="6CB3814C" w14:textId="77777777" w:rsidR="00A4606A" w:rsidRPr="00F32428" w:rsidRDefault="00A4606A" w:rsidP="00A4606A">
      <w:pPr>
        <w:pStyle w:val="af1"/>
        <w:jc w:val="right"/>
        <w:rPr>
          <w:rFonts w:ascii="Times New Roman" w:hAnsi="Times New Roman" w:cs="Times New Roman"/>
          <w:highlight w:val="green"/>
        </w:rPr>
      </w:pPr>
    </w:p>
    <w:p w14:paraId="3D74331A" w14:textId="77777777" w:rsidR="00A4606A" w:rsidRPr="00F32428" w:rsidRDefault="00A4606A" w:rsidP="00A4606A">
      <w:pPr>
        <w:pStyle w:val="af1"/>
        <w:jc w:val="center"/>
        <w:rPr>
          <w:rFonts w:ascii="Times New Roman" w:hAnsi="Times New Roman" w:cs="Times New Roman"/>
          <w:b/>
        </w:rPr>
      </w:pPr>
      <w:r w:rsidRPr="00F32428">
        <w:rPr>
          <w:rFonts w:ascii="Times New Roman" w:hAnsi="Times New Roman" w:cs="Times New Roman"/>
          <w:b/>
        </w:rPr>
        <w:t xml:space="preserve">Источники финансирования дефицита </w:t>
      </w:r>
      <w:proofErr w:type="gramStart"/>
      <w:r w:rsidRPr="00F32428">
        <w:rPr>
          <w:rFonts w:ascii="Times New Roman" w:hAnsi="Times New Roman" w:cs="Times New Roman"/>
          <w:b/>
        </w:rPr>
        <w:t>районного  бюджета</w:t>
      </w:r>
      <w:proofErr w:type="gramEnd"/>
      <w:r w:rsidRPr="00F32428">
        <w:rPr>
          <w:rFonts w:ascii="Times New Roman" w:hAnsi="Times New Roman" w:cs="Times New Roman"/>
          <w:b/>
        </w:rPr>
        <w:t xml:space="preserve"> </w:t>
      </w:r>
    </w:p>
    <w:p w14:paraId="2DD934E7" w14:textId="77777777" w:rsidR="00A4606A" w:rsidRPr="00F32428" w:rsidRDefault="00A4606A" w:rsidP="00A4606A">
      <w:pPr>
        <w:pStyle w:val="af1"/>
        <w:jc w:val="center"/>
        <w:rPr>
          <w:rFonts w:ascii="Times New Roman" w:hAnsi="Times New Roman" w:cs="Times New Roman"/>
          <w:b/>
        </w:rPr>
      </w:pPr>
      <w:r w:rsidRPr="00F32428">
        <w:rPr>
          <w:rFonts w:ascii="Times New Roman" w:hAnsi="Times New Roman" w:cs="Times New Roman"/>
          <w:b/>
        </w:rPr>
        <w:t>на 2023 год</w:t>
      </w:r>
    </w:p>
    <w:p w14:paraId="00CF4E33" w14:textId="77777777" w:rsidR="00A4606A" w:rsidRPr="00F32428" w:rsidRDefault="00A4606A" w:rsidP="00A4606A">
      <w:pPr>
        <w:pStyle w:val="af1"/>
        <w:jc w:val="center"/>
        <w:rPr>
          <w:rFonts w:ascii="Times New Roman" w:hAnsi="Times New Roman" w:cs="Times New Roman"/>
        </w:rPr>
      </w:pPr>
    </w:p>
    <w:p w14:paraId="2BF7AA8F" w14:textId="77777777" w:rsidR="00A4606A" w:rsidRPr="00F32428" w:rsidRDefault="00A4606A" w:rsidP="00A4606A">
      <w:pPr>
        <w:pStyle w:val="af1"/>
        <w:jc w:val="right"/>
        <w:rPr>
          <w:rFonts w:ascii="Times New Roman" w:hAnsi="Times New Roman" w:cs="Times New Roman"/>
        </w:rPr>
      </w:pPr>
      <w:r w:rsidRPr="00F32428">
        <w:rPr>
          <w:rFonts w:ascii="Times New Roman" w:hAnsi="Times New Roman" w:cs="Times New Roman"/>
        </w:rPr>
        <w:tab/>
        <w:t xml:space="preserve">                                    </w:t>
      </w:r>
      <w:r w:rsidRPr="00F32428">
        <w:rPr>
          <w:rFonts w:ascii="Times New Roman" w:hAnsi="Times New Roman" w:cs="Times New Roman"/>
        </w:rPr>
        <w:tab/>
        <w:t xml:space="preserve">  тыс.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5812"/>
        <w:gridCol w:w="1276"/>
      </w:tblGrid>
      <w:tr w:rsidR="00A4606A" w:rsidRPr="00F32428" w14:paraId="6A240E4D" w14:textId="77777777" w:rsidTr="0050440A">
        <w:trPr>
          <w:trHeight w:val="1026"/>
        </w:trPr>
        <w:tc>
          <w:tcPr>
            <w:tcW w:w="2943" w:type="dxa"/>
          </w:tcPr>
          <w:p w14:paraId="5756F3FC" w14:textId="77777777" w:rsidR="00A4606A" w:rsidRPr="00F32428" w:rsidRDefault="00A4606A" w:rsidP="0050440A">
            <w:pPr>
              <w:pStyle w:val="af1"/>
              <w:rPr>
                <w:rFonts w:ascii="Times New Roman" w:hAnsi="Times New Roman" w:cs="Times New Roman"/>
                <w:b/>
              </w:rPr>
            </w:pPr>
            <w:r w:rsidRPr="00F32428">
              <w:rPr>
                <w:rFonts w:ascii="Times New Roman" w:hAnsi="Times New Roman" w:cs="Times New Roman"/>
                <w:b/>
              </w:rPr>
              <w:t>Код</w:t>
            </w:r>
          </w:p>
        </w:tc>
        <w:tc>
          <w:tcPr>
            <w:tcW w:w="5812" w:type="dxa"/>
          </w:tcPr>
          <w:p w14:paraId="3DDAED31" w14:textId="77777777" w:rsidR="00A4606A" w:rsidRPr="00F32428" w:rsidRDefault="00A4606A" w:rsidP="0050440A">
            <w:pPr>
              <w:pStyle w:val="af1"/>
              <w:rPr>
                <w:rFonts w:ascii="Times New Roman" w:hAnsi="Times New Roman" w:cs="Times New Roman"/>
                <w:b/>
              </w:rPr>
            </w:pPr>
            <w:r w:rsidRPr="00F32428">
              <w:rPr>
                <w:rFonts w:ascii="Times New Roman" w:hAnsi="Times New Roman" w:cs="Times New Roman"/>
                <w:b/>
              </w:rPr>
              <w:t>Наименование кода группы, подгруппы, статьи, вида источника финансирования дефицита бюджета</w:t>
            </w:r>
          </w:p>
        </w:tc>
        <w:tc>
          <w:tcPr>
            <w:tcW w:w="1276" w:type="dxa"/>
          </w:tcPr>
          <w:p w14:paraId="12CA3C7B" w14:textId="77777777" w:rsidR="00A4606A" w:rsidRPr="00F32428" w:rsidRDefault="00A4606A" w:rsidP="0050440A">
            <w:pPr>
              <w:pStyle w:val="af1"/>
              <w:rPr>
                <w:rFonts w:ascii="Times New Roman" w:hAnsi="Times New Roman" w:cs="Times New Roman"/>
                <w:b/>
              </w:rPr>
            </w:pPr>
          </w:p>
          <w:p w14:paraId="737EFFB1" w14:textId="77777777" w:rsidR="00A4606A" w:rsidRPr="00F32428" w:rsidRDefault="00A4606A" w:rsidP="0050440A">
            <w:pPr>
              <w:pStyle w:val="af1"/>
              <w:jc w:val="center"/>
              <w:rPr>
                <w:rFonts w:ascii="Times New Roman" w:hAnsi="Times New Roman" w:cs="Times New Roman"/>
                <w:b/>
              </w:rPr>
            </w:pPr>
            <w:r w:rsidRPr="00F32428">
              <w:rPr>
                <w:rFonts w:ascii="Times New Roman" w:hAnsi="Times New Roman" w:cs="Times New Roman"/>
                <w:b/>
              </w:rPr>
              <w:t>2023 год</w:t>
            </w:r>
          </w:p>
        </w:tc>
      </w:tr>
      <w:tr w:rsidR="00A4606A" w:rsidRPr="00F32428" w14:paraId="771BB524" w14:textId="77777777" w:rsidTr="0050440A">
        <w:tc>
          <w:tcPr>
            <w:tcW w:w="2943" w:type="dxa"/>
          </w:tcPr>
          <w:p w14:paraId="04459A7C" w14:textId="77777777" w:rsidR="00A4606A" w:rsidRPr="00F32428" w:rsidRDefault="00A4606A" w:rsidP="0050440A">
            <w:pPr>
              <w:pStyle w:val="af1"/>
              <w:jc w:val="center"/>
              <w:rPr>
                <w:rFonts w:ascii="Times New Roman" w:hAnsi="Times New Roman" w:cs="Times New Roman"/>
                <w:b/>
              </w:rPr>
            </w:pPr>
            <w:r w:rsidRPr="00F32428">
              <w:rPr>
                <w:rFonts w:ascii="Times New Roman" w:hAnsi="Times New Roman" w:cs="Times New Roman"/>
                <w:b/>
              </w:rPr>
              <w:t>01 00 00 00 00 0000 000</w:t>
            </w:r>
          </w:p>
        </w:tc>
        <w:tc>
          <w:tcPr>
            <w:tcW w:w="5812" w:type="dxa"/>
          </w:tcPr>
          <w:p w14:paraId="7D4439D8" w14:textId="77777777" w:rsidR="00A4606A" w:rsidRPr="00F32428" w:rsidRDefault="00A4606A" w:rsidP="0050440A">
            <w:pPr>
              <w:pStyle w:val="af1"/>
              <w:rPr>
                <w:rFonts w:ascii="Times New Roman" w:hAnsi="Times New Roman" w:cs="Times New Roman"/>
                <w:b/>
              </w:rPr>
            </w:pPr>
            <w:r w:rsidRPr="00F32428">
              <w:rPr>
                <w:rFonts w:ascii="Times New Roman" w:hAnsi="Times New Roman" w:cs="Times New Roman"/>
                <w:b/>
              </w:rPr>
              <w:t>Источники внутреннего финансирования дефицита бюджета, в том числе:</w:t>
            </w:r>
          </w:p>
        </w:tc>
        <w:tc>
          <w:tcPr>
            <w:tcW w:w="1276" w:type="dxa"/>
          </w:tcPr>
          <w:p w14:paraId="3D6C1984" w14:textId="77777777" w:rsidR="00A4606A" w:rsidRPr="00F32428" w:rsidRDefault="00A4606A" w:rsidP="0050440A">
            <w:pPr>
              <w:pStyle w:val="af1"/>
              <w:jc w:val="center"/>
              <w:rPr>
                <w:rFonts w:ascii="Times New Roman" w:hAnsi="Times New Roman" w:cs="Times New Roman"/>
                <w:b/>
              </w:rPr>
            </w:pPr>
            <w:r w:rsidRPr="00F32428">
              <w:rPr>
                <w:rFonts w:ascii="Times New Roman" w:hAnsi="Times New Roman" w:cs="Times New Roman"/>
                <w:b/>
              </w:rPr>
              <w:t>1 282,39</w:t>
            </w:r>
          </w:p>
        </w:tc>
      </w:tr>
      <w:tr w:rsidR="00A4606A" w:rsidRPr="00F32428" w14:paraId="3990952F" w14:textId="77777777" w:rsidTr="0050440A">
        <w:tc>
          <w:tcPr>
            <w:tcW w:w="2943" w:type="dxa"/>
          </w:tcPr>
          <w:p w14:paraId="7D011E42" w14:textId="77777777" w:rsidR="00A4606A" w:rsidRPr="00F32428" w:rsidRDefault="00A4606A" w:rsidP="0050440A">
            <w:pPr>
              <w:pStyle w:val="af1"/>
              <w:jc w:val="center"/>
              <w:rPr>
                <w:rFonts w:ascii="Times New Roman" w:hAnsi="Times New Roman" w:cs="Times New Roman"/>
                <w:b/>
              </w:rPr>
            </w:pPr>
            <w:r w:rsidRPr="00F32428">
              <w:rPr>
                <w:rFonts w:ascii="Times New Roman" w:hAnsi="Times New Roman" w:cs="Times New Roman"/>
                <w:b/>
              </w:rPr>
              <w:t>01 05 00 00 00 0000 000</w:t>
            </w:r>
          </w:p>
        </w:tc>
        <w:tc>
          <w:tcPr>
            <w:tcW w:w="5812" w:type="dxa"/>
          </w:tcPr>
          <w:p w14:paraId="2EF2D7AB" w14:textId="77777777" w:rsidR="00A4606A" w:rsidRPr="00F32428" w:rsidRDefault="00A4606A" w:rsidP="0050440A">
            <w:pPr>
              <w:pStyle w:val="af1"/>
              <w:rPr>
                <w:rFonts w:ascii="Times New Roman" w:hAnsi="Times New Roman" w:cs="Times New Roman"/>
                <w:b/>
              </w:rPr>
            </w:pPr>
            <w:r w:rsidRPr="00F32428">
              <w:rPr>
                <w:rFonts w:ascii="Times New Roman" w:hAnsi="Times New Roman" w:cs="Times New Roman"/>
                <w:b/>
              </w:rPr>
              <w:t xml:space="preserve">Изменение остатков средств на счетах по </w:t>
            </w:r>
            <w:proofErr w:type="gramStart"/>
            <w:r w:rsidRPr="00F32428">
              <w:rPr>
                <w:rFonts w:ascii="Times New Roman" w:hAnsi="Times New Roman" w:cs="Times New Roman"/>
                <w:b/>
              </w:rPr>
              <w:t>учету  средств</w:t>
            </w:r>
            <w:proofErr w:type="gramEnd"/>
            <w:r w:rsidRPr="00F32428">
              <w:rPr>
                <w:rFonts w:ascii="Times New Roman" w:hAnsi="Times New Roman" w:cs="Times New Roman"/>
                <w:b/>
              </w:rPr>
              <w:t xml:space="preserve"> бюджета</w:t>
            </w:r>
          </w:p>
        </w:tc>
        <w:tc>
          <w:tcPr>
            <w:tcW w:w="1276" w:type="dxa"/>
          </w:tcPr>
          <w:p w14:paraId="3548812E" w14:textId="77777777" w:rsidR="00A4606A" w:rsidRPr="00F32428" w:rsidRDefault="00A4606A" w:rsidP="0050440A">
            <w:pPr>
              <w:pStyle w:val="af1"/>
              <w:jc w:val="center"/>
              <w:rPr>
                <w:rFonts w:ascii="Times New Roman" w:hAnsi="Times New Roman" w:cs="Times New Roman"/>
                <w:b/>
              </w:rPr>
            </w:pPr>
            <w:r w:rsidRPr="00F32428">
              <w:rPr>
                <w:rFonts w:ascii="Times New Roman" w:hAnsi="Times New Roman" w:cs="Times New Roman"/>
                <w:b/>
              </w:rPr>
              <w:t>1 282,39</w:t>
            </w:r>
          </w:p>
        </w:tc>
      </w:tr>
      <w:tr w:rsidR="00A4606A" w:rsidRPr="00F32428" w14:paraId="0AB18586" w14:textId="77777777" w:rsidTr="0050440A">
        <w:tc>
          <w:tcPr>
            <w:tcW w:w="2943" w:type="dxa"/>
          </w:tcPr>
          <w:p w14:paraId="7AB7ECE2" w14:textId="77777777" w:rsidR="00A4606A" w:rsidRPr="00F32428" w:rsidRDefault="00A4606A" w:rsidP="0050440A">
            <w:pPr>
              <w:pStyle w:val="af1"/>
              <w:jc w:val="center"/>
              <w:rPr>
                <w:rFonts w:ascii="Times New Roman" w:hAnsi="Times New Roman" w:cs="Times New Roman"/>
              </w:rPr>
            </w:pPr>
            <w:r w:rsidRPr="00F32428">
              <w:rPr>
                <w:rFonts w:ascii="Times New Roman" w:hAnsi="Times New Roman" w:cs="Times New Roman"/>
              </w:rPr>
              <w:t>01 05 00 00 00 0000 500</w:t>
            </w:r>
          </w:p>
        </w:tc>
        <w:tc>
          <w:tcPr>
            <w:tcW w:w="5812" w:type="dxa"/>
          </w:tcPr>
          <w:p w14:paraId="7D079EDF" w14:textId="77777777" w:rsidR="00A4606A" w:rsidRPr="00F32428" w:rsidRDefault="00A4606A" w:rsidP="0050440A">
            <w:pPr>
              <w:pStyle w:val="af1"/>
              <w:rPr>
                <w:rFonts w:ascii="Times New Roman" w:hAnsi="Times New Roman" w:cs="Times New Roman"/>
              </w:rPr>
            </w:pPr>
            <w:r w:rsidRPr="00F32428">
              <w:rPr>
                <w:rFonts w:ascii="Times New Roman" w:hAnsi="Times New Roman" w:cs="Times New Roman"/>
              </w:rPr>
              <w:t>Увеличение остатков средств бюджета</w:t>
            </w:r>
          </w:p>
        </w:tc>
        <w:tc>
          <w:tcPr>
            <w:tcW w:w="1276" w:type="dxa"/>
          </w:tcPr>
          <w:p w14:paraId="2866CC1F" w14:textId="77777777" w:rsidR="00A4606A" w:rsidRPr="00F32428" w:rsidRDefault="00A4606A" w:rsidP="0050440A">
            <w:pPr>
              <w:pStyle w:val="af1"/>
              <w:jc w:val="center"/>
              <w:rPr>
                <w:rFonts w:ascii="Times New Roman" w:hAnsi="Times New Roman" w:cs="Times New Roman"/>
              </w:rPr>
            </w:pPr>
            <w:r w:rsidRPr="00F32428">
              <w:rPr>
                <w:rFonts w:ascii="Times New Roman" w:hAnsi="Times New Roman" w:cs="Times New Roman"/>
              </w:rPr>
              <w:t>-12607,64</w:t>
            </w:r>
          </w:p>
        </w:tc>
      </w:tr>
      <w:tr w:rsidR="00A4606A" w:rsidRPr="00F32428" w14:paraId="3C091AA7" w14:textId="77777777" w:rsidTr="0050440A">
        <w:tc>
          <w:tcPr>
            <w:tcW w:w="2943" w:type="dxa"/>
          </w:tcPr>
          <w:p w14:paraId="575C2B5D" w14:textId="77777777" w:rsidR="00A4606A" w:rsidRPr="00F32428" w:rsidRDefault="00A4606A" w:rsidP="0050440A">
            <w:pPr>
              <w:pStyle w:val="af1"/>
              <w:jc w:val="center"/>
              <w:rPr>
                <w:rFonts w:ascii="Times New Roman" w:hAnsi="Times New Roman" w:cs="Times New Roman"/>
              </w:rPr>
            </w:pPr>
            <w:r w:rsidRPr="00F32428">
              <w:rPr>
                <w:rFonts w:ascii="Times New Roman" w:hAnsi="Times New Roman" w:cs="Times New Roman"/>
              </w:rPr>
              <w:t>01 05 02 00 00 0000 500</w:t>
            </w:r>
          </w:p>
        </w:tc>
        <w:tc>
          <w:tcPr>
            <w:tcW w:w="5812" w:type="dxa"/>
          </w:tcPr>
          <w:p w14:paraId="05F865C8" w14:textId="77777777" w:rsidR="00A4606A" w:rsidRPr="00F32428" w:rsidRDefault="00A4606A" w:rsidP="0050440A">
            <w:pPr>
              <w:pStyle w:val="af1"/>
              <w:rPr>
                <w:rFonts w:ascii="Times New Roman" w:hAnsi="Times New Roman" w:cs="Times New Roman"/>
              </w:rPr>
            </w:pPr>
            <w:r w:rsidRPr="00F32428">
              <w:rPr>
                <w:rFonts w:ascii="Times New Roman" w:hAnsi="Times New Roman" w:cs="Times New Roman"/>
              </w:rPr>
              <w:t>Увеличение прочих остатков средств бюджета</w:t>
            </w:r>
          </w:p>
        </w:tc>
        <w:tc>
          <w:tcPr>
            <w:tcW w:w="1276" w:type="dxa"/>
          </w:tcPr>
          <w:p w14:paraId="256558B7" w14:textId="77777777" w:rsidR="00A4606A" w:rsidRPr="00F32428" w:rsidRDefault="00A4606A" w:rsidP="0050440A">
            <w:pPr>
              <w:pStyle w:val="af1"/>
              <w:jc w:val="center"/>
              <w:rPr>
                <w:rFonts w:ascii="Times New Roman" w:hAnsi="Times New Roman" w:cs="Times New Roman"/>
              </w:rPr>
            </w:pPr>
            <w:r w:rsidRPr="00F32428">
              <w:rPr>
                <w:rFonts w:ascii="Times New Roman" w:hAnsi="Times New Roman" w:cs="Times New Roman"/>
              </w:rPr>
              <w:t>-12607,64</w:t>
            </w:r>
          </w:p>
        </w:tc>
      </w:tr>
      <w:tr w:rsidR="00A4606A" w:rsidRPr="00F32428" w14:paraId="2C22BA01" w14:textId="77777777" w:rsidTr="0050440A">
        <w:tc>
          <w:tcPr>
            <w:tcW w:w="2943" w:type="dxa"/>
          </w:tcPr>
          <w:p w14:paraId="44505F05" w14:textId="77777777" w:rsidR="00A4606A" w:rsidRPr="00F32428" w:rsidRDefault="00A4606A" w:rsidP="0050440A">
            <w:pPr>
              <w:pStyle w:val="af1"/>
              <w:jc w:val="center"/>
              <w:rPr>
                <w:rFonts w:ascii="Times New Roman" w:hAnsi="Times New Roman" w:cs="Times New Roman"/>
              </w:rPr>
            </w:pPr>
            <w:r w:rsidRPr="00F32428">
              <w:rPr>
                <w:rFonts w:ascii="Times New Roman" w:hAnsi="Times New Roman" w:cs="Times New Roman"/>
              </w:rPr>
              <w:t>01 05 02 01 00 0000 510</w:t>
            </w:r>
          </w:p>
        </w:tc>
        <w:tc>
          <w:tcPr>
            <w:tcW w:w="5812" w:type="dxa"/>
          </w:tcPr>
          <w:p w14:paraId="5A5A214D" w14:textId="77777777" w:rsidR="00A4606A" w:rsidRPr="00F32428" w:rsidRDefault="00A4606A" w:rsidP="0050440A">
            <w:pPr>
              <w:pStyle w:val="af1"/>
              <w:rPr>
                <w:rFonts w:ascii="Times New Roman" w:hAnsi="Times New Roman" w:cs="Times New Roman"/>
              </w:rPr>
            </w:pPr>
            <w:r w:rsidRPr="00F32428">
              <w:rPr>
                <w:rFonts w:ascii="Times New Roman" w:hAnsi="Times New Roman" w:cs="Times New Roman"/>
              </w:rPr>
              <w:t xml:space="preserve">Увеличение прочих остатков денежных </w:t>
            </w:r>
            <w:proofErr w:type="gramStart"/>
            <w:r w:rsidRPr="00F32428">
              <w:rPr>
                <w:rFonts w:ascii="Times New Roman" w:hAnsi="Times New Roman" w:cs="Times New Roman"/>
              </w:rPr>
              <w:t>средств  бюджетов</w:t>
            </w:r>
            <w:proofErr w:type="gramEnd"/>
          </w:p>
        </w:tc>
        <w:tc>
          <w:tcPr>
            <w:tcW w:w="1276" w:type="dxa"/>
          </w:tcPr>
          <w:p w14:paraId="4EBC62AF" w14:textId="77777777" w:rsidR="00A4606A" w:rsidRPr="00F32428" w:rsidRDefault="00A4606A" w:rsidP="0050440A">
            <w:pPr>
              <w:pStyle w:val="af1"/>
              <w:jc w:val="center"/>
              <w:rPr>
                <w:rFonts w:ascii="Times New Roman" w:hAnsi="Times New Roman" w:cs="Times New Roman"/>
              </w:rPr>
            </w:pPr>
            <w:r w:rsidRPr="00F32428">
              <w:rPr>
                <w:rFonts w:ascii="Times New Roman" w:hAnsi="Times New Roman" w:cs="Times New Roman"/>
              </w:rPr>
              <w:t>-12607,64</w:t>
            </w:r>
          </w:p>
        </w:tc>
      </w:tr>
      <w:tr w:rsidR="00A4606A" w:rsidRPr="00F32428" w14:paraId="4836DE3A" w14:textId="77777777" w:rsidTr="0050440A">
        <w:tc>
          <w:tcPr>
            <w:tcW w:w="2943" w:type="dxa"/>
          </w:tcPr>
          <w:p w14:paraId="4B467774" w14:textId="77777777" w:rsidR="00A4606A" w:rsidRPr="00F32428" w:rsidRDefault="00A4606A" w:rsidP="0050440A">
            <w:pPr>
              <w:pStyle w:val="af1"/>
              <w:jc w:val="center"/>
              <w:rPr>
                <w:rFonts w:ascii="Times New Roman" w:hAnsi="Times New Roman" w:cs="Times New Roman"/>
              </w:rPr>
            </w:pPr>
            <w:r w:rsidRPr="00F32428">
              <w:rPr>
                <w:rFonts w:ascii="Times New Roman" w:hAnsi="Times New Roman" w:cs="Times New Roman"/>
              </w:rPr>
              <w:t>01 05 02 01 10 0000 510</w:t>
            </w:r>
          </w:p>
        </w:tc>
        <w:tc>
          <w:tcPr>
            <w:tcW w:w="5812" w:type="dxa"/>
          </w:tcPr>
          <w:p w14:paraId="696174BB" w14:textId="77777777" w:rsidR="00A4606A" w:rsidRPr="00F32428" w:rsidRDefault="00A4606A" w:rsidP="0050440A">
            <w:pPr>
              <w:pStyle w:val="a4"/>
              <w:jc w:val="both"/>
              <w:rPr>
                <w:sz w:val="22"/>
                <w:szCs w:val="22"/>
              </w:rPr>
            </w:pPr>
            <w:r w:rsidRPr="00F32428">
              <w:rPr>
                <w:sz w:val="22"/>
                <w:szCs w:val="22"/>
              </w:rPr>
              <w:t xml:space="preserve">Увеличение прочих остатков денежных </w:t>
            </w:r>
            <w:proofErr w:type="gramStart"/>
            <w:r w:rsidRPr="00F32428">
              <w:rPr>
                <w:sz w:val="22"/>
                <w:szCs w:val="22"/>
              </w:rPr>
              <w:t>средств  бюджетов</w:t>
            </w:r>
            <w:proofErr w:type="gramEnd"/>
            <w:r w:rsidRPr="00F32428">
              <w:rPr>
                <w:sz w:val="22"/>
                <w:szCs w:val="22"/>
              </w:rPr>
              <w:t xml:space="preserve"> сельских поселений </w:t>
            </w:r>
          </w:p>
        </w:tc>
        <w:tc>
          <w:tcPr>
            <w:tcW w:w="1276" w:type="dxa"/>
          </w:tcPr>
          <w:p w14:paraId="5AC810BC" w14:textId="77777777" w:rsidR="00A4606A" w:rsidRPr="00F32428" w:rsidRDefault="00A4606A" w:rsidP="0050440A">
            <w:pPr>
              <w:pStyle w:val="af1"/>
              <w:jc w:val="center"/>
              <w:rPr>
                <w:rFonts w:ascii="Times New Roman" w:hAnsi="Times New Roman" w:cs="Times New Roman"/>
              </w:rPr>
            </w:pPr>
            <w:r w:rsidRPr="00F32428">
              <w:rPr>
                <w:rFonts w:ascii="Times New Roman" w:hAnsi="Times New Roman" w:cs="Times New Roman"/>
              </w:rPr>
              <w:t>-12607,64</w:t>
            </w:r>
          </w:p>
        </w:tc>
      </w:tr>
      <w:tr w:rsidR="00A4606A" w:rsidRPr="00F32428" w14:paraId="0EFEF213" w14:textId="77777777" w:rsidTr="0050440A">
        <w:tc>
          <w:tcPr>
            <w:tcW w:w="2943" w:type="dxa"/>
          </w:tcPr>
          <w:p w14:paraId="7BF8406B" w14:textId="77777777" w:rsidR="00A4606A" w:rsidRPr="00F32428" w:rsidRDefault="00A4606A" w:rsidP="0050440A">
            <w:pPr>
              <w:pStyle w:val="af1"/>
              <w:jc w:val="center"/>
              <w:rPr>
                <w:rFonts w:ascii="Times New Roman" w:hAnsi="Times New Roman" w:cs="Times New Roman"/>
              </w:rPr>
            </w:pPr>
            <w:r w:rsidRPr="00F32428">
              <w:rPr>
                <w:rFonts w:ascii="Times New Roman" w:hAnsi="Times New Roman" w:cs="Times New Roman"/>
              </w:rPr>
              <w:t>01 05 00 00 00 0000 600</w:t>
            </w:r>
          </w:p>
        </w:tc>
        <w:tc>
          <w:tcPr>
            <w:tcW w:w="5812" w:type="dxa"/>
          </w:tcPr>
          <w:p w14:paraId="7DCC318B" w14:textId="77777777" w:rsidR="00A4606A" w:rsidRPr="00F32428" w:rsidRDefault="00A4606A" w:rsidP="0050440A">
            <w:pPr>
              <w:pStyle w:val="af1"/>
              <w:rPr>
                <w:rFonts w:ascii="Times New Roman" w:hAnsi="Times New Roman" w:cs="Times New Roman"/>
              </w:rPr>
            </w:pPr>
            <w:r w:rsidRPr="00F32428">
              <w:rPr>
                <w:rFonts w:ascii="Times New Roman" w:hAnsi="Times New Roman" w:cs="Times New Roman"/>
              </w:rPr>
              <w:t>Уменьшение остатков средств бюджета</w:t>
            </w:r>
          </w:p>
        </w:tc>
        <w:tc>
          <w:tcPr>
            <w:tcW w:w="1276" w:type="dxa"/>
          </w:tcPr>
          <w:p w14:paraId="1D959843" w14:textId="77777777" w:rsidR="00A4606A" w:rsidRPr="00F32428" w:rsidRDefault="00A4606A" w:rsidP="0050440A">
            <w:pPr>
              <w:jc w:val="center"/>
              <w:rPr>
                <w:sz w:val="22"/>
                <w:szCs w:val="22"/>
              </w:rPr>
            </w:pPr>
            <w:r w:rsidRPr="00F32428">
              <w:rPr>
                <w:bCs/>
                <w:color w:val="000000"/>
                <w:sz w:val="22"/>
                <w:szCs w:val="22"/>
              </w:rPr>
              <w:t>13890,03</w:t>
            </w:r>
          </w:p>
        </w:tc>
      </w:tr>
      <w:tr w:rsidR="00A4606A" w:rsidRPr="00F32428" w14:paraId="629804E0" w14:textId="77777777" w:rsidTr="0050440A">
        <w:tc>
          <w:tcPr>
            <w:tcW w:w="2943" w:type="dxa"/>
          </w:tcPr>
          <w:p w14:paraId="65996B10" w14:textId="77777777" w:rsidR="00A4606A" w:rsidRPr="00F32428" w:rsidRDefault="00A4606A" w:rsidP="0050440A">
            <w:pPr>
              <w:pStyle w:val="af1"/>
              <w:jc w:val="center"/>
              <w:rPr>
                <w:rFonts w:ascii="Times New Roman" w:hAnsi="Times New Roman" w:cs="Times New Roman"/>
              </w:rPr>
            </w:pPr>
            <w:r w:rsidRPr="00F32428">
              <w:rPr>
                <w:rFonts w:ascii="Times New Roman" w:hAnsi="Times New Roman" w:cs="Times New Roman"/>
              </w:rPr>
              <w:t>01 05 02 00 00 0000 600</w:t>
            </w:r>
          </w:p>
        </w:tc>
        <w:tc>
          <w:tcPr>
            <w:tcW w:w="5812" w:type="dxa"/>
          </w:tcPr>
          <w:p w14:paraId="49AD2C70" w14:textId="77777777" w:rsidR="00A4606A" w:rsidRPr="00F32428" w:rsidRDefault="00A4606A" w:rsidP="0050440A">
            <w:pPr>
              <w:pStyle w:val="af1"/>
              <w:rPr>
                <w:rFonts w:ascii="Times New Roman" w:hAnsi="Times New Roman" w:cs="Times New Roman"/>
              </w:rPr>
            </w:pPr>
            <w:r w:rsidRPr="00F32428">
              <w:rPr>
                <w:rFonts w:ascii="Times New Roman" w:hAnsi="Times New Roman" w:cs="Times New Roman"/>
              </w:rPr>
              <w:t>Уменьшение прочих остатков средств бюджетов</w:t>
            </w:r>
          </w:p>
        </w:tc>
        <w:tc>
          <w:tcPr>
            <w:tcW w:w="1276" w:type="dxa"/>
          </w:tcPr>
          <w:p w14:paraId="138EA68C" w14:textId="77777777" w:rsidR="00A4606A" w:rsidRPr="00F32428" w:rsidRDefault="00A4606A" w:rsidP="0050440A">
            <w:pPr>
              <w:jc w:val="center"/>
              <w:rPr>
                <w:sz w:val="22"/>
                <w:szCs w:val="22"/>
              </w:rPr>
            </w:pPr>
            <w:r w:rsidRPr="00F32428">
              <w:rPr>
                <w:bCs/>
                <w:color w:val="000000"/>
                <w:sz w:val="22"/>
                <w:szCs w:val="22"/>
              </w:rPr>
              <w:t>13890,03</w:t>
            </w:r>
          </w:p>
        </w:tc>
      </w:tr>
      <w:tr w:rsidR="00A4606A" w:rsidRPr="00F32428" w14:paraId="7E52B2D8" w14:textId="77777777" w:rsidTr="0050440A">
        <w:tc>
          <w:tcPr>
            <w:tcW w:w="2943" w:type="dxa"/>
          </w:tcPr>
          <w:p w14:paraId="7CFFF22B" w14:textId="77777777" w:rsidR="00A4606A" w:rsidRPr="00F32428" w:rsidRDefault="00A4606A" w:rsidP="0050440A">
            <w:pPr>
              <w:pStyle w:val="af1"/>
              <w:jc w:val="center"/>
              <w:rPr>
                <w:rFonts w:ascii="Times New Roman" w:hAnsi="Times New Roman" w:cs="Times New Roman"/>
              </w:rPr>
            </w:pPr>
            <w:r w:rsidRPr="00F32428">
              <w:rPr>
                <w:rFonts w:ascii="Times New Roman" w:hAnsi="Times New Roman" w:cs="Times New Roman"/>
              </w:rPr>
              <w:t>01 05 02 01 00 0000 610</w:t>
            </w:r>
          </w:p>
        </w:tc>
        <w:tc>
          <w:tcPr>
            <w:tcW w:w="5812" w:type="dxa"/>
          </w:tcPr>
          <w:p w14:paraId="01FA51F0" w14:textId="77777777" w:rsidR="00A4606A" w:rsidRPr="00F32428" w:rsidRDefault="00A4606A" w:rsidP="0050440A">
            <w:pPr>
              <w:pStyle w:val="af1"/>
              <w:rPr>
                <w:rFonts w:ascii="Times New Roman" w:hAnsi="Times New Roman" w:cs="Times New Roman"/>
              </w:rPr>
            </w:pPr>
            <w:r w:rsidRPr="00F32428">
              <w:rPr>
                <w:rFonts w:ascii="Times New Roman" w:hAnsi="Times New Roman" w:cs="Times New Roman"/>
              </w:rPr>
              <w:t xml:space="preserve">Уменьшение прочих остатков денежных </w:t>
            </w:r>
            <w:proofErr w:type="gramStart"/>
            <w:r w:rsidRPr="00F32428">
              <w:rPr>
                <w:rFonts w:ascii="Times New Roman" w:hAnsi="Times New Roman" w:cs="Times New Roman"/>
              </w:rPr>
              <w:t>средств  бюджетов</w:t>
            </w:r>
            <w:proofErr w:type="gramEnd"/>
          </w:p>
        </w:tc>
        <w:tc>
          <w:tcPr>
            <w:tcW w:w="1276" w:type="dxa"/>
          </w:tcPr>
          <w:p w14:paraId="7B261078" w14:textId="77777777" w:rsidR="00A4606A" w:rsidRPr="00F32428" w:rsidRDefault="00A4606A" w:rsidP="0050440A">
            <w:pPr>
              <w:jc w:val="center"/>
              <w:rPr>
                <w:sz w:val="22"/>
                <w:szCs w:val="22"/>
              </w:rPr>
            </w:pPr>
            <w:r w:rsidRPr="00F32428">
              <w:rPr>
                <w:bCs/>
                <w:color w:val="000000"/>
                <w:sz w:val="22"/>
                <w:szCs w:val="22"/>
              </w:rPr>
              <w:t>13890,03</w:t>
            </w:r>
          </w:p>
        </w:tc>
      </w:tr>
      <w:tr w:rsidR="00A4606A" w:rsidRPr="00F32428" w14:paraId="584A86B6" w14:textId="77777777" w:rsidTr="0050440A">
        <w:tc>
          <w:tcPr>
            <w:tcW w:w="2943" w:type="dxa"/>
          </w:tcPr>
          <w:p w14:paraId="45A404ED" w14:textId="77777777" w:rsidR="00A4606A" w:rsidRPr="00F32428" w:rsidRDefault="00A4606A" w:rsidP="0050440A">
            <w:pPr>
              <w:pStyle w:val="af1"/>
              <w:jc w:val="center"/>
              <w:rPr>
                <w:rFonts w:ascii="Times New Roman" w:hAnsi="Times New Roman" w:cs="Times New Roman"/>
              </w:rPr>
            </w:pPr>
            <w:r w:rsidRPr="00F32428">
              <w:rPr>
                <w:rFonts w:ascii="Times New Roman" w:hAnsi="Times New Roman" w:cs="Times New Roman"/>
              </w:rPr>
              <w:t>01 05 02 01 10 0000 610</w:t>
            </w:r>
          </w:p>
        </w:tc>
        <w:tc>
          <w:tcPr>
            <w:tcW w:w="5812" w:type="dxa"/>
          </w:tcPr>
          <w:p w14:paraId="405DC6B3" w14:textId="77777777" w:rsidR="00A4606A" w:rsidRPr="00F32428" w:rsidRDefault="00A4606A" w:rsidP="0050440A">
            <w:pPr>
              <w:pStyle w:val="af1"/>
              <w:rPr>
                <w:rFonts w:ascii="Times New Roman" w:hAnsi="Times New Roman" w:cs="Times New Roman"/>
              </w:rPr>
            </w:pPr>
            <w:r w:rsidRPr="00F32428">
              <w:rPr>
                <w:rFonts w:ascii="Times New Roman" w:hAnsi="Times New Roman" w:cs="Times New Roman"/>
              </w:rPr>
              <w:t xml:space="preserve">Уменьшение прочих остатков денежных </w:t>
            </w:r>
            <w:proofErr w:type="gramStart"/>
            <w:r w:rsidRPr="00F32428">
              <w:rPr>
                <w:rFonts w:ascii="Times New Roman" w:hAnsi="Times New Roman" w:cs="Times New Roman"/>
              </w:rPr>
              <w:t>средств  бюджетов</w:t>
            </w:r>
            <w:proofErr w:type="gramEnd"/>
            <w:r w:rsidRPr="00F32428">
              <w:rPr>
                <w:rFonts w:ascii="Times New Roman" w:hAnsi="Times New Roman" w:cs="Times New Roman"/>
              </w:rPr>
              <w:t xml:space="preserve"> сельских поселений </w:t>
            </w:r>
          </w:p>
        </w:tc>
        <w:tc>
          <w:tcPr>
            <w:tcW w:w="1276" w:type="dxa"/>
          </w:tcPr>
          <w:p w14:paraId="689C8942" w14:textId="77777777" w:rsidR="00A4606A" w:rsidRPr="00F32428" w:rsidRDefault="00A4606A" w:rsidP="0050440A">
            <w:pPr>
              <w:jc w:val="center"/>
              <w:rPr>
                <w:sz w:val="22"/>
                <w:szCs w:val="22"/>
              </w:rPr>
            </w:pPr>
            <w:r w:rsidRPr="00F32428">
              <w:rPr>
                <w:bCs/>
                <w:color w:val="000000"/>
                <w:sz w:val="22"/>
                <w:szCs w:val="22"/>
              </w:rPr>
              <w:t>13890,03</w:t>
            </w:r>
          </w:p>
        </w:tc>
      </w:tr>
    </w:tbl>
    <w:p w14:paraId="3E1ED6E0" w14:textId="77777777" w:rsidR="00A4606A" w:rsidRPr="00F32428" w:rsidRDefault="00A4606A" w:rsidP="00A4606A">
      <w:pPr>
        <w:jc w:val="right"/>
        <w:rPr>
          <w:sz w:val="22"/>
          <w:szCs w:val="22"/>
          <w:highlight w:val="yellow"/>
        </w:rPr>
      </w:pPr>
    </w:p>
    <w:p w14:paraId="40261249" w14:textId="77777777" w:rsidR="00A4606A" w:rsidRPr="00F32428" w:rsidRDefault="00A4606A" w:rsidP="00A4606A">
      <w:pPr>
        <w:jc w:val="right"/>
        <w:rPr>
          <w:sz w:val="22"/>
          <w:szCs w:val="22"/>
          <w:highlight w:val="yellow"/>
        </w:rPr>
      </w:pPr>
    </w:p>
    <w:p w14:paraId="0F985C3B" w14:textId="77777777" w:rsidR="00A4606A" w:rsidRPr="00F32428" w:rsidRDefault="00A4606A" w:rsidP="00A4606A">
      <w:pPr>
        <w:jc w:val="right"/>
        <w:rPr>
          <w:sz w:val="22"/>
          <w:szCs w:val="22"/>
          <w:highlight w:val="yellow"/>
        </w:rPr>
      </w:pPr>
    </w:p>
    <w:p w14:paraId="3C46464A" w14:textId="77777777" w:rsidR="00A4606A" w:rsidRPr="00376496" w:rsidRDefault="00A4606A" w:rsidP="00A4606A">
      <w:pPr>
        <w:jc w:val="center"/>
        <w:rPr>
          <w:b/>
          <w:sz w:val="22"/>
          <w:szCs w:val="22"/>
        </w:rPr>
      </w:pPr>
      <w:r w:rsidRPr="00376496">
        <w:rPr>
          <w:b/>
          <w:sz w:val="22"/>
          <w:szCs w:val="22"/>
        </w:rPr>
        <w:t>СОВЕТ ДЕПУТАТОВ КРАСНОСИБИРСКОГО СЕЛЬСОВЕТА</w:t>
      </w:r>
    </w:p>
    <w:p w14:paraId="6F034911" w14:textId="77777777" w:rsidR="00A4606A" w:rsidRPr="00376496" w:rsidRDefault="00A4606A" w:rsidP="00A4606A">
      <w:pPr>
        <w:jc w:val="center"/>
        <w:rPr>
          <w:b/>
          <w:sz w:val="22"/>
          <w:szCs w:val="22"/>
        </w:rPr>
      </w:pPr>
      <w:r w:rsidRPr="00376496">
        <w:rPr>
          <w:b/>
          <w:sz w:val="22"/>
          <w:szCs w:val="22"/>
        </w:rPr>
        <w:t>КОЧКОВСКОГО РАЙОНА НОВОСИБИРСКОЙ ОБЛАСТИ</w:t>
      </w:r>
    </w:p>
    <w:p w14:paraId="6C16F640" w14:textId="77777777" w:rsidR="00A4606A" w:rsidRPr="00376496" w:rsidRDefault="00A4606A" w:rsidP="00A4606A">
      <w:pPr>
        <w:jc w:val="center"/>
        <w:rPr>
          <w:b/>
          <w:sz w:val="22"/>
          <w:szCs w:val="22"/>
        </w:rPr>
      </w:pPr>
      <w:r w:rsidRPr="00376496">
        <w:rPr>
          <w:b/>
          <w:sz w:val="22"/>
          <w:szCs w:val="22"/>
        </w:rPr>
        <w:t>(шестого созыва)</w:t>
      </w:r>
    </w:p>
    <w:p w14:paraId="47F1F6CD" w14:textId="77777777" w:rsidR="00A4606A" w:rsidRPr="00376496" w:rsidRDefault="00A4606A" w:rsidP="00A4606A">
      <w:pPr>
        <w:jc w:val="center"/>
        <w:rPr>
          <w:b/>
          <w:bCs/>
          <w:sz w:val="22"/>
          <w:szCs w:val="22"/>
        </w:rPr>
      </w:pPr>
    </w:p>
    <w:p w14:paraId="2895F290" w14:textId="77777777" w:rsidR="00A4606A" w:rsidRPr="00376496" w:rsidRDefault="00A4606A" w:rsidP="00A4606A">
      <w:pPr>
        <w:jc w:val="center"/>
        <w:rPr>
          <w:b/>
          <w:bCs/>
          <w:sz w:val="22"/>
          <w:szCs w:val="22"/>
        </w:rPr>
      </w:pPr>
      <w:r w:rsidRPr="00376496">
        <w:rPr>
          <w:b/>
          <w:bCs/>
          <w:sz w:val="22"/>
          <w:szCs w:val="22"/>
        </w:rPr>
        <w:t xml:space="preserve">                                                                                                       </w:t>
      </w:r>
    </w:p>
    <w:p w14:paraId="1B873ADB" w14:textId="77777777" w:rsidR="00A4606A" w:rsidRPr="00376496" w:rsidRDefault="00A4606A" w:rsidP="00A4606A">
      <w:pPr>
        <w:jc w:val="center"/>
        <w:rPr>
          <w:b/>
          <w:bCs/>
          <w:sz w:val="22"/>
          <w:szCs w:val="22"/>
        </w:rPr>
      </w:pPr>
      <w:r w:rsidRPr="00376496">
        <w:rPr>
          <w:b/>
          <w:bCs/>
          <w:sz w:val="22"/>
          <w:szCs w:val="22"/>
        </w:rPr>
        <w:t>РЕШЕНИЕ</w:t>
      </w:r>
    </w:p>
    <w:p w14:paraId="2DE9B468" w14:textId="77777777" w:rsidR="00A4606A" w:rsidRPr="00376496" w:rsidRDefault="00A4606A" w:rsidP="00A4606A">
      <w:pPr>
        <w:jc w:val="center"/>
        <w:rPr>
          <w:b/>
          <w:bCs/>
          <w:sz w:val="22"/>
          <w:szCs w:val="22"/>
        </w:rPr>
      </w:pPr>
      <w:r w:rsidRPr="00376496">
        <w:rPr>
          <w:b/>
          <w:bCs/>
          <w:sz w:val="22"/>
          <w:szCs w:val="22"/>
        </w:rPr>
        <w:t>Двадцать восьмой сессии</w:t>
      </w:r>
    </w:p>
    <w:p w14:paraId="79BAD33E" w14:textId="77777777" w:rsidR="00A4606A" w:rsidRPr="00376496" w:rsidRDefault="00A4606A" w:rsidP="00A4606A">
      <w:pPr>
        <w:jc w:val="center"/>
        <w:rPr>
          <w:b/>
          <w:bCs/>
          <w:sz w:val="22"/>
          <w:szCs w:val="22"/>
        </w:rPr>
      </w:pPr>
    </w:p>
    <w:p w14:paraId="0F46ED15" w14:textId="77777777" w:rsidR="00A4606A" w:rsidRPr="00376496" w:rsidRDefault="00A4606A" w:rsidP="00A4606A">
      <w:pPr>
        <w:rPr>
          <w:sz w:val="22"/>
          <w:szCs w:val="22"/>
        </w:rPr>
      </w:pPr>
      <w:r w:rsidRPr="00376496">
        <w:rPr>
          <w:b/>
          <w:sz w:val="22"/>
          <w:szCs w:val="22"/>
        </w:rPr>
        <w:t>от 27.12.2023                                                                                                                 № 3</w:t>
      </w:r>
    </w:p>
    <w:p w14:paraId="2F020656" w14:textId="77777777" w:rsidR="00A4606A" w:rsidRPr="00376496" w:rsidRDefault="00A4606A" w:rsidP="00A4606A">
      <w:pPr>
        <w:ind w:firstLine="709"/>
        <w:jc w:val="center"/>
        <w:rPr>
          <w:sz w:val="22"/>
          <w:szCs w:val="22"/>
        </w:rPr>
      </w:pPr>
    </w:p>
    <w:p w14:paraId="7BB9E48F" w14:textId="77777777" w:rsidR="00A4606A" w:rsidRPr="00376496" w:rsidRDefault="00A4606A" w:rsidP="00A4606A">
      <w:pPr>
        <w:jc w:val="center"/>
        <w:rPr>
          <w:b/>
          <w:sz w:val="22"/>
          <w:szCs w:val="22"/>
        </w:rPr>
      </w:pPr>
      <w:r w:rsidRPr="00376496">
        <w:rPr>
          <w:b/>
          <w:sz w:val="22"/>
          <w:szCs w:val="22"/>
        </w:rPr>
        <w:t>О проекте решения «О внесении изменений в Устав сельского поселения Красносибирского сельсовета Кочковского муниципального района                                                                                                                 Новосибирской области»</w:t>
      </w:r>
    </w:p>
    <w:p w14:paraId="2582418E" w14:textId="77777777" w:rsidR="00A4606A" w:rsidRPr="00376496" w:rsidRDefault="00A4606A" w:rsidP="00A4606A">
      <w:pPr>
        <w:rPr>
          <w:sz w:val="22"/>
          <w:szCs w:val="22"/>
        </w:rPr>
      </w:pPr>
    </w:p>
    <w:p w14:paraId="1119A4F4" w14:textId="77777777" w:rsidR="00A4606A" w:rsidRPr="00376496" w:rsidRDefault="00A4606A" w:rsidP="00A4606A">
      <w:pPr>
        <w:jc w:val="both"/>
        <w:rPr>
          <w:sz w:val="22"/>
          <w:szCs w:val="22"/>
        </w:rPr>
      </w:pPr>
      <w:r w:rsidRPr="00376496">
        <w:rPr>
          <w:sz w:val="22"/>
          <w:szCs w:val="22"/>
        </w:rPr>
        <w:t xml:space="preserve">       Руководствуясь Федеральным законом от 06.10. 2003 № 131-</w:t>
      </w:r>
      <w:proofErr w:type="gramStart"/>
      <w:r w:rsidRPr="00376496">
        <w:rPr>
          <w:sz w:val="22"/>
          <w:szCs w:val="22"/>
        </w:rPr>
        <w:t>ФЗ  «</w:t>
      </w:r>
      <w:proofErr w:type="gramEnd"/>
      <w:r w:rsidRPr="00376496">
        <w:rPr>
          <w:sz w:val="22"/>
          <w:szCs w:val="22"/>
        </w:rPr>
        <w:t xml:space="preserve">Об общих принципах организации местного самоуправления в Российской Федерации», рассмотрев предложение прокуратуры Кочковского района от 17.11.2023 № 1-82в-2020, в целях приведения  Устава сельского поселения Красносибирского сельсовета Кочковского  муниципального района  Новосибирской области в соответствие с действующим законодательством, Совет депутатов Красносибирского сельсовета Кочковского района Новосибирской области   </w:t>
      </w:r>
      <w:r w:rsidRPr="00376496">
        <w:rPr>
          <w:bCs/>
          <w:sz w:val="22"/>
          <w:szCs w:val="22"/>
        </w:rPr>
        <w:t>РЕШИЛ:</w:t>
      </w:r>
    </w:p>
    <w:p w14:paraId="1FD9D93E" w14:textId="77777777" w:rsidR="00A4606A" w:rsidRPr="00376496" w:rsidRDefault="00A4606A" w:rsidP="00A4606A">
      <w:pPr>
        <w:numPr>
          <w:ilvl w:val="0"/>
          <w:numId w:val="35"/>
        </w:numPr>
        <w:tabs>
          <w:tab w:val="left" w:pos="851"/>
        </w:tabs>
        <w:jc w:val="both"/>
        <w:rPr>
          <w:sz w:val="22"/>
          <w:szCs w:val="22"/>
        </w:rPr>
      </w:pPr>
      <w:r w:rsidRPr="00376496">
        <w:rPr>
          <w:sz w:val="22"/>
          <w:szCs w:val="22"/>
        </w:rPr>
        <w:lastRenderedPageBreak/>
        <w:t>Утвердить проект решения «О внесении изменений в Устав сельского поселения Красносибирского сельсовета Кочковского муниципального района Новосибирской области» согласно приложению.</w:t>
      </w:r>
    </w:p>
    <w:p w14:paraId="036FE6A2" w14:textId="77777777" w:rsidR="00A4606A" w:rsidRPr="00376496" w:rsidRDefault="00A4606A" w:rsidP="00A4606A">
      <w:pPr>
        <w:numPr>
          <w:ilvl w:val="0"/>
          <w:numId w:val="35"/>
        </w:numPr>
        <w:tabs>
          <w:tab w:val="left" w:pos="851"/>
        </w:tabs>
        <w:ind w:left="0" w:firstLine="567"/>
        <w:jc w:val="both"/>
        <w:rPr>
          <w:sz w:val="22"/>
          <w:szCs w:val="22"/>
        </w:rPr>
      </w:pPr>
      <w:r w:rsidRPr="00376496">
        <w:rPr>
          <w:sz w:val="22"/>
          <w:szCs w:val="22"/>
        </w:rPr>
        <w:t>Опубликовать настоящее решение в периодическом печатном издании «</w:t>
      </w:r>
      <w:proofErr w:type="gramStart"/>
      <w:r w:rsidRPr="00376496">
        <w:rPr>
          <w:sz w:val="22"/>
          <w:szCs w:val="22"/>
        </w:rPr>
        <w:t>Красносибирский  вестник</w:t>
      </w:r>
      <w:proofErr w:type="gramEnd"/>
      <w:r w:rsidRPr="00376496">
        <w:rPr>
          <w:sz w:val="22"/>
          <w:szCs w:val="22"/>
        </w:rPr>
        <w:t>».</w:t>
      </w:r>
    </w:p>
    <w:p w14:paraId="76EF96C9" w14:textId="77777777" w:rsidR="00A4606A" w:rsidRPr="00376496" w:rsidRDefault="00A4606A" w:rsidP="00A4606A">
      <w:pPr>
        <w:numPr>
          <w:ilvl w:val="0"/>
          <w:numId w:val="35"/>
        </w:numPr>
        <w:tabs>
          <w:tab w:val="left" w:pos="851"/>
        </w:tabs>
        <w:ind w:left="0" w:firstLine="567"/>
        <w:jc w:val="both"/>
        <w:rPr>
          <w:sz w:val="22"/>
          <w:szCs w:val="22"/>
        </w:rPr>
      </w:pPr>
      <w:r w:rsidRPr="00376496">
        <w:rPr>
          <w:sz w:val="22"/>
          <w:szCs w:val="22"/>
        </w:rPr>
        <w:t>Настоящее решение вступает в силу со дня его принятия.</w:t>
      </w:r>
    </w:p>
    <w:p w14:paraId="6078973A" w14:textId="77777777" w:rsidR="00A4606A" w:rsidRPr="00376496" w:rsidRDefault="00A4606A" w:rsidP="00A4606A">
      <w:pPr>
        <w:tabs>
          <w:tab w:val="num" w:pos="360"/>
          <w:tab w:val="left" w:pos="851"/>
        </w:tabs>
        <w:ind w:firstLine="567"/>
        <w:rPr>
          <w:sz w:val="22"/>
          <w:szCs w:val="22"/>
        </w:rPr>
      </w:pPr>
    </w:p>
    <w:p w14:paraId="0D4E6FCE" w14:textId="77777777" w:rsidR="00A4606A" w:rsidRPr="00376496" w:rsidRDefault="00A4606A" w:rsidP="00A4606A">
      <w:pPr>
        <w:rPr>
          <w:sz w:val="22"/>
          <w:szCs w:val="22"/>
        </w:rPr>
      </w:pPr>
    </w:p>
    <w:p w14:paraId="1523DC40" w14:textId="77777777" w:rsidR="00A4606A" w:rsidRPr="00376496" w:rsidRDefault="00A4606A" w:rsidP="00A4606A">
      <w:pPr>
        <w:rPr>
          <w:sz w:val="22"/>
          <w:szCs w:val="22"/>
        </w:rPr>
      </w:pPr>
    </w:p>
    <w:p w14:paraId="1BC52F63" w14:textId="77777777" w:rsidR="00A4606A" w:rsidRPr="00376496" w:rsidRDefault="00A4606A" w:rsidP="00A4606A">
      <w:pPr>
        <w:jc w:val="both"/>
        <w:rPr>
          <w:sz w:val="22"/>
          <w:szCs w:val="22"/>
        </w:rPr>
      </w:pPr>
    </w:p>
    <w:p w14:paraId="76B79BEA" w14:textId="77777777" w:rsidR="00A4606A" w:rsidRPr="00376496" w:rsidRDefault="00A4606A" w:rsidP="00A4606A">
      <w:pPr>
        <w:rPr>
          <w:sz w:val="22"/>
          <w:szCs w:val="22"/>
        </w:rPr>
      </w:pPr>
      <w:r w:rsidRPr="00376496">
        <w:rPr>
          <w:sz w:val="22"/>
          <w:szCs w:val="22"/>
        </w:rPr>
        <w:t xml:space="preserve">Глава Красносибирского сельсовета                                             </w:t>
      </w:r>
    </w:p>
    <w:p w14:paraId="7CE54DA0" w14:textId="77777777" w:rsidR="00A4606A" w:rsidRPr="00376496" w:rsidRDefault="00A4606A" w:rsidP="00A4606A">
      <w:pPr>
        <w:rPr>
          <w:sz w:val="22"/>
          <w:szCs w:val="22"/>
        </w:rPr>
      </w:pPr>
      <w:r w:rsidRPr="00376496">
        <w:rPr>
          <w:sz w:val="22"/>
          <w:szCs w:val="22"/>
        </w:rPr>
        <w:t>Кочковского района Новосибирской области                            А.В. Непейвода</w:t>
      </w:r>
    </w:p>
    <w:p w14:paraId="03DFE971" w14:textId="77777777" w:rsidR="00A4606A" w:rsidRPr="00376496" w:rsidRDefault="00A4606A" w:rsidP="00A4606A">
      <w:pPr>
        <w:autoSpaceDE w:val="0"/>
        <w:autoSpaceDN w:val="0"/>
        <w:adjustRightInd w:val="0"/>
        <w:jc w:val="both"/>
        <w:rPr>
          <w:sz w:val="22"/>
          <w:szCs w:val="22"/>
        </w:rPr>
      </w:pPr>
    </w:p>
    <w:p w14:paraId="400B4055" w14:textId="77777777" w:rsidR="00A4606A" w:rsidRPr="00376496" w:rsidRDefault="00A4606A" w:rsidP="00A4606A">
      <w:pPr>
        <w:autoSpaceDE w:val="0"/>
        <w:autoSpaceDN w:val="0"/>
        <w:adjustRightInd w:val="0"/>
        <w:jc w:val="both"/>
        <w:rPr>
          <w:sz w:val="22"/>
          <w:szCs w:val="22"/>
        </w:rPr>
      </w:pPr>
      <w:r w:rsidRPr="00376496">
        <w:rPr>
          <w:sz w:val="22"/>
          <w:szCs w:val="22"/>
        </w:rPr>
        <w:t xml:space="preserve">Председатель Совета депутатов                                            </w:t>
      </w:r>
    </w:p>
    <w:p w14:paraId="0AAFE422" w14:textId="77777777" w:rsidR="00A4606A" w:rsidRPr="00376496" w:rsidRDefault="00A4606A" w:rsidP="00A4606A">
      <w:pPr>
        <w:rPr>
          <w:sz w:val="22"/>
          <w:szCs w:val="22"/>
        </w:rPr>
      </w:pPr>
      <w:r w:rsidRPr="00376496">
        <w:rPr>
          <w:sz w:val="22"/>
          <w:szCs w:val="22"/>
        </w:rPr>
        <w:t xml:space="preserve">Красносибирского сельсовета                                                        </w:t>
      </w:r>
    </w:p>
    <w:p w14:paraId="18CFAB5E" w14:textId="77777777" w:rsidR="00A4606A" w:rsidRPr="00376496" w:rsidRDefault="00A4606A" w:rsidP="00A4606A">
      <w:pPr>
        <w:rPr>
          <w:sz w:val="22"/>
          <w:szCs w:val="22"/>
        </w:rPr>
      </w:pPr>
      <w:r w:rsidRPr="00376496">
        <w:rPr>
          <w:sz w:val="22"/>
          <w:szCs w:val="22"/>
        </w:rPr>
        <w:t>Кочковского района Новосибирской области                             В.В. Абрамов</w:t>
      </w:r>
    </w:p>
    <w:p w14:paraId="71EE05C5" w14:textId="77777777" w:rsidR="00A4606A" w:rsidRPr="00376496" w:rsidRDefault="00A4606A" w:rsidP="00A4606A">
      <w:pPr>
        <w:jc w:val="both"/>
        <w:rPr>
          <w:sz w:val="22"/>
          <w:szCs w:val="22"/>
        </w:rPr>
      </w:pPr>
    </w:p>
    <w:p w14:paraId="5360417D" w14:textId="77777777" w:rsidR="00A4606A" w:rsidRPr="00376496" w:rsidRDefault="00A4606A" w:rsidP="00A4606A">
      <w:pPr>
        <w:jc w:val="right"/>
        <w:rPr>
          <w:sz w:val="22"/>
          <w:szCs w:val="22"/>
        </w:rPr>
      </w:pPr>
    </w:p>
    <w:p w14:paraId="2EBD3A0B" w14:textId="77777777" w:rsidR="00A4606A" w:rsidRPr="00376496" w:rsidRDefault="00A4606A" w:rsidP="00A4606A">
      <w:pPr>
        <w:jc w:val="right"/>
        <w:rPr>
          <w:sz w:val="22"/>
          <w:szCs w:val="22"/>
        </w:rPr>
      </w:pPr>
    </w:p>
    <w:p w14:paraId="2C688579" w14:textId="77777777" w:rsidR="00A4606A" w:rsidRPr="00376496" w:rsidRDefault="00A4606A" w:rsidP="00A4606A">
      <w:pPr>
        <w:jc w:val="right"/>
        <w:rPr>
          <w:sz w:val="22"/>
          <w:szCs w:val="22"/>
        </w:rPr>
      </w:pPr>
    </w:p>
    <w:p w14:paraId="40D545C1" w14:textId="77777777" w:rsidR="00A4606A" w:rsidRPr="00376496" w:rsidRDefault="00A4606A" w:rsidP="00A4606A">
      <w:pPr>
        <w:jc w:val="right"/>
        <w:rPr>
          <w:sz w:val="22"/>
          <w:szCs w:val="22"/>
        </w:rPr>
      </w:pPr>
    </w:p>
    <w:p w14:paraId="50E1CBF0" w14:textId="77777777" w:rsidR="00A4606A" w:rsidRPr="00376496" w:rsidRDefault="00A4606A" w:rsidP="00A4606A">
      <w:pPr>
        <w:jc w:val="right"/>
        <w:rPr>
          <w:sz w:val="22"/>
          <w:szCs w:val="22"/>
        </w:rPr>
      </w:pPr>
    </w:p>
    <w:p w14:paraId="01599354" w14:textId="77777777" w:rsidR="00A4606A" w:rsidRPr="00376496" w:rsidRDefault="00A4606A" w:rsidP="00A4606A">
      <w:pPr>
        <w:jc w:val="right"/>
        <w:rPr>
          <w:sz w:val="22"/>
          <w:szCs w:val="22"/>
        </w:rPr>
      </w:pPr>
    </w:p>
    <w:p w14:paraId="6475A886" w14:textId="77777777" w:rsidR="00A4606A" w:rsidRPr="00376496" w:rsidRDefault="00A4606A" w:rsidP="00A4606A">
      <w:pPr>
        <w:jc w:val="right"/>
        <w:rPr>
          <w:sz w:val="22"/>
          <w:szCs w:val="22"/>
        </w:rPr>
      </w:pPr>
    </w:p>
    <w:p w14:paraId="10CF0090" w14:textId="77777777" w:rsidR="00A4606A" w:rsidRPr="00376496" w:rsidRDefault="00A4606A" w:rsidP="00A4606A">
      <w:pPr>
        <w:jc w:val="right"/>
        <w:rPr>
          <w:sz w:val="22"/>
          <w:szCs w:val="22"/>
        </w:rPr>
      </w:pPr>
    </w:p>
    <w:p w14:paraId="7055581F" w14:textId="77777777" w:rsidR="00A4606A" w:rsidRPr="00376496" w:rsidRDefault="00A4606A" w:rsidP="00A4606A">
      <w:pPr>
        <w:jc w:val="right"/>
        <w:rPr>
          <w:sz w:val="22"/>
          <w:szCs w:val="22"/>
        </w:rPr>
      </w:pPr>
    </w:p>
    <w:p w14:paraId="152285DD" w14:textId="77777777" w:rsidR="00A4606A" w:rsidRPr="00376496" w:rsidRDefault="00A4606A" w:rsidP="00A4606A">
      <w:pPr>
        <w:jc w:val="right"/>
        <w:rPr>
          <w:sz w:val="22"/>
          <w:szCs w:val="22"/>
        </w:rPr>
      </w:pPr>
    </w:p>
    <w:p w14:paraId="687638A3" w14:textId="77777777" w:rsidR="00A4606A" w:rsidRPr="00376496" w:rsidRDefault="00A4606A" w:rsidP="00A4606A">
      <w:pPr>
        <w:jc w:val="right"/>
        <w:rPr>
          <w:sz w:val="22"/>
          <w:szCs w:val="22"/>
        </w:rPr>
      </w:pPr>
    </w:p>
    <w:p w14:paraId="1A67BEC0" w14:textId="77777777" w:rsidR="00A4606A" w:rsidRPr="00376496" w:rsidRDefault="00A4606A" w:rsidP="00A4606A">
      <w:pPr>
        <w:jc w:val="right"/>
        <w:rPr>
          <w:sz w:val="22"/>
          <w:szCs w:val="22"/>
        </w:rPr>
      </w:pPr>
    </w:p>
    <w:p w14:paraId="190D970E" w14:textId="77777777" w:rsidR="00A4606A" w:rsidRPr="00376496" w:rsidRDefault="00A4606A" w:rsidP="00A4606A">
      <w:pPr>
        <w:jc w:val="right"/>
        <w:rPr>
          <w:sz w:val="22"/>
          <w:szCs w:val="22"/>
        </w:rPr>
      </w:pPr>
    </w:p>
    <w:p w14:paraId="3968BC9E" w14:textId="77777777" w:rsidR="00A4606A" w:rsidRPr="00376496" w:rsidRDefault="00A4606A" w:rsidP="00A4606A">
      <w:pPr>
        <w:jc w:val="right"/>
        <w:rPr>
          <w:sz w:val="22"/>
          <w:szCs w:val="22"/>
        </w:rPr>
      </w:pPr>
      <w:r w:rsidRPr="00376496">
        <w:rPr>
          <w:sz w:val="22"/>
          <w:szCs w:val="22"/>
        </w:rPr>
        <w:t>Приложение</w:t>
      </w:r>
    </w:p>
    <w:p w14:paraId="0218CCA6" w14:textId="77777777" w:rsidR="00A4606A" w:rsidRPr="00376496" w:rsidRDefault="00A4606A" w:rsidP="00A4606A">
      <w:pPr>
        <w:jc w:val="right"/>
        <w:rPr>
          <w:sz w:val="22"/>
          <w:szCs w:val="22"/>
        </w:rPr>
      </w:pPr>
      <w:r w:rsidRPr="00376496">
        <w:rPr>
          <w:sz w:val="22"/>
          <w:szCs w:val="22"/>
        </w:rPr>
        <w:t xml:space="preserve">к решению двадцать седьмой сессии Совета депутатов </w:t>
      </w:r>
    </w:p>
    <w:p w14:paraId="0C6FA837" w14:textId="77777777" w:rsidR="00A4606A" w:rsidRPr="00376496" w:rsidRDefault="00A4606A" w:rsidP="00A4606A">
      <w:pPr>
        <w:jc w:val="right"/>
        <w:rPr>
          <w:sz w:val="22"/>
          <w:szCs w:val="22"/>
        </w:rPr>
      </w:pPr>
      <w:r w:rsidRPr="00376496">
        <w:rPr>
          <w:sz w:val="22"/>
          <w:szCs w:val="22"/>
        </w:rPr>
        <w:t xml:space="preserve">Красносибирского сельсовета Кочковского района </w:t>
      </w:r>
    </w:p>
    <w:p w14:paraId="32950A65" w14:textId="77777777" w:rsidR="00A4606A" w:rsidRPr="00376496" w:rsidRDefault="00A4606A" w:rsidP="00A4606A">
      <w:pPr>
        <w:jc w:val="right"/>
        <w:rPr>
          <w:sz w:val="22"/>
          <w:szCs w:val="22"/>
        </w:rPr>
      </w:pPr>
      <w:r w:rsidRPr="00376496">
        <w:rPr>
          <w:sz w:val="22"/>
          <w:szCs w:val="22"/>
        </w:rPr>
        <w:t>Новосибирской области от 27.12.2023 №3</w:t>
      </w:r>
    </w:p>
    <w:p w14:paraId="1ABC88F2" w14:textId="77777777" w:rsidR="00A4606A" w:rsidRPr="00376496" w:rsidRDefault="00A4606A" w:rsidP="00A4606A">
      <w:pPr>
        <w:jc w:val="right"/>
        <w:rPr>
          <w:sz w:val="22"/>
          <w:szCs w:val="22"/>
        </w:rPr>
      </w:pPr>
    </w:p>
    <w:p w14:paraId="4DDE6259" w14:textId="77777777" w:rsidR="00A4606A" w:rsidRPr="00376496" w:rsidRDefault="00A4606A" w:rsidP="00A4606A">
      <w:pPr>
        <w:jc w:val="right"/>
        <w:rPr>
          <w:sz w:val="22"/>
          <w:szCs w:val="22"/>
        </w:rPr>
      </w:pPr>
    </w:p>
    <w:p w14:paraId="676FDBE4" w14:textId="77777777" w:rsidR="00A4606A" w:rsidRPr="00376496" w:rsidRDefault="00A4606A" w:rsidP="00A4606A">
      <w:pPr>
        <w:ind w:firstLine="709"/>
        <w:jc w:val="right"/>
        <w:rPr>
          <w:sz w:val="22"/>
          <w:szCs w:val="22"/>
        </w:rPr>
      </w:pPr>
      <w:r w:rsidRPr="00376496">
        <w:rPr>
          <w:sz w:val="22"/>
          <w:szCs w:val="22"/>
        </w:rPr>
        <w:t>ПРОЕКТ</w:t>
      </w:r>
    </w:p>
    <w:p w14:paraId="49539D08" w14:textId="77777777" w:rsidR="00A4606A" w:rsidRPr="00376496" w:rsidRDefault="00A4606A" w:rsidP="00A4606A">
      <w:pPr>
        <w:jc w:val="right"/>
        <w:rPr>
          <w:sz w:val="22"/>
          <w:szCs w:val="22"/>
        </w:rPr>
      </w:pPr>
    </w:p>
    <w:p w14:paraId="27BC28A1" w14:textId="77777777" w:rsidR="00A4606A" w:rsidRPr="00376496" w:rsidRDefault="00A4606A" w:rsidP="00A4606A">
      <w:pPr>
        <w:pStyle w:val="1"/>
        <w:jc w:val="center"/>
        <w:rPr>
          <w:bCs/>
          <w:sz w:val="22"/>
          <w:szCs w:val="22"/>
        </w:rPr>
      </w:pPr>
      <w:r w:rsidRPr="00376496">
        <w:rPr>
          <w:sz w:val="22"/>
          <w:szCs w:val="22"/>
        </w:rPr>
        <w:t>СОВЕТ ДЕПУТАТОВ КРАСНОСИБИРСКОГО СЕЛЬСОВЕТА</w:t>
      </w:r>
      <w:r w:rsidRPr="00376496">
        <w:rPr>
          <w:sz w:val="22"/>
          <w:szCs w:val="22"/>
        </w:rPr>
        <w:br/>
        <w:t>КОЧКОВСКОГО РАЙОНА НОВОСИБИРСКОЙ ОБЛАСТИ</w:t>
      </w:r>
    </w:p>
    <w:p w14:paraId="786F7177" w14:textId="77777777" w:rsidR="00A4606A" w:rsidRPr="00376496" w:rsidRDefault="00A4606A" w:rsidP="00A4606A">
      <w:pPr>
        <w:jc w:val="center"/>
        <w:rPr>
          <w:rFonts w:eastAsia="Calibri"/>
          <w:b/>
          <w:bCs/>
          <w:sz w:val="22"/>
          <w:szCs w:val="22"/>
        </w:rPr>
      </w:pPr>
      <w:r w:rsidRPr="00376496">
        <w:rPr>
          <w:rFonts w:eastAsia="Calibri"/>
          <w:b/>
          <w:bCs/>
          <w:sz w:val="22"/>
          <w:szCs w:val="22"/>
        </w:rPr>
        <w:t>(шестого созыва)</w:t>
      </w:r>
    </w:p>
    <w:p w14:paraId="6660DF49" w14:textId="77777777" w:rsidR="00A4606A" w:rsidRPr="00376496" w:rsidRDefault="00A4606A" w:rsidP="00A4606A">
      <w:pPr>
        <w:rPr>
          <w:rFonts w:eastAsia="Calibri"/>
          <w:b/>
          <w:bCs/>
          <w:sz w:val="22"/>
          <w:szCs w:val="22"/>
        </w:rPr>
      </w:pPr>
    </w:p>
    <w:p w14:paraId="2D62D381" w14:textId="77777777" w:rsidR="00A4606A" w:rsidRPr="00376496" w:rsidRDefault="00A4606A" w:rsidP="00A4606A">
      <w:pPr>
        <w:jc w:val="center"/>
        <w:rPr>
          <w:rFonts w:eastAsia="Calibri"/>
          <w:b/>
          <w:bCs/>
          <w:sz w:val="22"/>
          <w:szCs w:val="22"/>
        </w:rPr>
      </w:pPr>
      <w:r w:rsidRPr="00376496">
        <w:rPr>
          <w:rFonts w:eastAsia="Calibri"/>
          <w:b/>
          <w:bCs/>
          <w:sz w:val="22"/>
          <w:szCs w:val="22"/>
        </w:rPr>
        <w:t>РЕШЕНИЕ</w:t>
      </w:r>
    </w:p>
    <w:p w14:paraId="4358C97D" w14:textId="77777777" w:rsidR="00A4606A" w:rsidRPr="00376496" w:rsidRDefault="00A4606A" w:rsidP="00A4606A">
      <w:pPr>
        <w:jc w:val="center"/>
        <w:rPr>
          <w:rFonts w:eastAsia="Calibri"/>
          <w:b/>
          <w:bCs/>
          <w:sz w:val="22"/>
          <w:szCs w:val="22"/>
        </w:rPr>
      </w:pPr>
      <w:r w:rsidRPr="00376496">
        <w:rPr>
          <w:rFonts w:eastAsia="Calibri"/>
          <w:b/>
          <w:bCs/>
          <w:sz w:val="22"/>
          <w:szCs w:val="22"/>
        </w:rPr>
        <w:t>______________ сессии</w:t>
      </w:r>
    </w:p>
    <w:p w14:paraId="4036A125" w14:textId="77777777" w:rsidR="00A4606A" w:rsidRPr="00376496" w:rsidRDefault="00A4606A" w:rsidP="00A4606A">
      <w:pPr>
        <w:jc w:val="center"/>
        <w:rPr>
          <w:rFonts w:eastAsia="Calibri"/>
          <w:b/>
          <w:bCs/>
          <w:sz w:val="22"/>
          <w:szCs w:val="22"/>
        </w:rPr>
      </w:pPr>
    </w:p>
    <w:p w14:paraId="0AD0CF07" w14:textId="77777777" w:rsidR="00A4606A" w:rsidRPr="00376496" w:rsidRDefault="00A4606A" w:rsidP="00A4606A">
      <w:pPr>
        <w:rPr>
          <w:sz w:val="22"/>
          <w:szCs w:val="22"/>
        </w:rPr>
      </w:pPr>
      <w:r w:rsidRPr="00376496">
        <w:rPr>
          <w:rFonts w:eastAsia="Calibri"/>
          <w:b/>
          <w:sz w:val="22"/>
          <w:szCs w:val="22"/>
        </w:rPr>
        <w:t>от _________</w:t>
      </w:r>
      <w:r w:rsidRPr="00376496">
        <w:rPr>
          <w:b/>
          <w:sz w:val="22"/>
          <w:szCs w:val="22"/>
        </w:rPr>
        <w:t>2023</w:t>
      </w:r>
      <w:r w:rsidRPr="00376496">
        <w:rPr>
          <w:rFonts w:eastAsia="Calibri"/>
          <w:b/>
          <w:sz w:val="22"/>
          <w:szCs w:val="22"/>
        </w:rPr>
        <w:t xml:space="preserve">                                                                       </w:t>
      </w:r>
      <w:r w:rsidRPr="00376496">
        <w:rPr>
          <w:b/>
          <w:sz w:val="22"/>
          <w:szCs w:val="22"/>
        </w:rPr>
        <w:t xml:space="preserve">                                  </w:t>
      </w:r>
      <w:r w:rsidRPr="00376496">
        <w:rPr>
          <w:rFonts w:eastAsia="Calibri"/>
          <w:b/>
          <w:sz w:val="22"/>
          <w:szCs w:val="22"/>
        </w:rPr>
        <w:t>№__</w:t>
      </w:r>
    </w:p>
    <w:p w14:paraId="07A2F712" w14:textId="77777777" w:rsidR="00A4606A" w:rsidRPr="00376496" w:rsidRDefault="00A4606A" w:rsidP="00A4606A">
      <w:pPr>
        <w:ind w:firstLine="709"/>
        <w:jc w:val="center"/>
        <w:rPr>
          <w:sz w:val="22"/>
          <w:szCs w:val="22"/>
        </w:rPr>
      </w:pPr>
    </w:p>
    <w:p w14:paraId="11ED1182" w14:textId="77777777" w:rsidR="00A4606A" w:rsidRPr="00376496" w:rsidRDefault="00A4606A" w:rsidP="00A4606A">
      <w:pPr>
        <w:ind w:firstLine="709"/>
        <w:jc w:val="center"/>
        <w:rPr>
          <w:b/>
          <w:sz w:val="22"/>
          <w:szCs w:val="22"/>
        </w:rPr>
      </w:pPr>
      <w:r w:rsidRPr="00376496">
        <w:rPr>
          <w:b/>
          <w:sz w:val="22"/>
          <w:szCs w:val="22"/>
        </w:rPr>
        <w:t>О внесении изменений в Устав сельского поселения Красносибирского сельсовета Кочковского муниципального района Новосибирской области</w:t>
      </w:r>
    </w:p>
    <w:p w14:paraId="4EC562E5" w14:textId="77777777" w:rsidR="00A4606A" w:rsidRPr="00376496" w:rsidRDefault="00A4606A" w:rsidP="00A4606A">
      <w:pPr>
        <w:ind w:firstLine="709"/>
        <w:jc w:val="both"/>
        <w:rPr>
          <w:sz w:val="22"/>
          <w:szCs w:val="22"/>
        </w:rPr>
      </w:pPr>
    </w:p>
    <w:p w14:paraId="056FCDA7" w14:textId="77777777" w:rsidR="00A4606A" w:rsidRPr="00376496" w:rsidRDefault="00A4606A" w:rsidP="00A4606A">
      <w:pPr>
        <w:jc w:val="both"/>
        <w:rPr>
          <w:sz w:val="22"/>
          <w:szCs w:val="22"/>
        </w:rPr>
      </w:pPr>
      <w:r w:rsidRPr="00376496">
        <w:rPr>
          <w:sz w:val="22"/>
          <w:szCs w:val="22"/>
        </w:rPr>
        <w:t xml:space="preserve">В соответствии со ст. 7, 35, 44 Федерального закона от 06.10.2003 № 131-ФЗ «Об общих принципах организации местного самоуправления в Российской Федерации», Федеральным законом от 06.02.2023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Законом Новосибирской области от 15.12.2022 № 304-ОЗ «О внесении изменений в статьи 2 и 3 Закона Новосибирской области «О гарантиях осуществления полномочий депутата представительного органа муниципального  образования, члена выборного органа местного </w:t>
      </w:r>
      <w:r w:rsidRPr="00376496">
        <w:rPr>
          <w:sz w:val="22"/>
          <w:szCs w:val="22"/>
        </w:rPr>
        <w:lastRenderedPageBreak/>
        <w:t>самоуправления в Новосибирской области», Совет депутатов Красносибирского сельсовета Кочковского района Новосибирской области</w:t>
      </w:r>
    </w:p>
    <w:p w14:paraId="2D3126B5" w14:textId="77777777" w:rsidR="00A4606A" w:rsidRPr="00376496" w:rsidRDefault="00A4606A" w:rsidP="00A4606A">
      <w:pPr>
        <w:ind w:firstLine="709"/>
        <w:jc w:val="both"/>
        <w:rPr>
          <w:sz w:val="22"/>
          <w:szCs w:val="22"/>
        </w:rPr>
      </w:pPr>
      <w:r w:rsidRPr="00376496">
        <w:rPr>
          <w:sz w:val="22"/>
          <w:szCs w:val="22"/>
        </w:rPr>
        <w:t xml:space="preserve"> </w:t>
      </w:r>
      <w:r w:rsidRPr="00376496">
        <w:rPr>
          <w:b/>
          <w:sz w:val="22"/>
          <w:szCs w:val="22"/>
        </w:rPr>
        <w:t>РЕШИЛ:</w:t>
      </w:r>
    </w:p>
    <w:p w14:paraId="51A6B995" w14:textId="77777777" w:rsidR="00A4606A" w:rsidRPr="00376496" w:rsidRDefault="00A4606A" w:rsidP="00A4606A">
      <w:pPr>
        <w:ind w:firstLine="708"/>
        <w:jc w:val="both"/>
        <w:rPr>
          <w:spacing w:val="-1"/>
          <w:sz w:val="22"/>
          <w:szCs w:val="22"/>
        </w:rPr>
      </w:pPr>
      <w:r w:rsidRPr="00376496">
        <w:rPr>
          <w:sz w:val="22"/>
          <w:szCs w:val="22"/>
        </w:rPr>
        <w:t xml:space="preserve">1. </w:t>
      </w:r>
      <w:r w:rsidRPr="00376496">
        <w:rPr>
          <w:spacing w:val="1"/>
          <w:sz w:val="22"/>
          <w:szCs w:val="22"/>
        </w:rPr>
        <w:t xml:space="preserve">Принять муниципальный правовой акт о внесении изменений в Устав сельского поселения </w:t>
      </w:r>
      <w:r w:rsidRPr="00376496">
        <w:rPr>
          <w:sz w:val="22"/>
          <w:szCs w:val="22"/>
        </w:rPr>
        <w:t>Красносибирского</w:t>
      </w:r>
      <w:r w:rsidRPr="00376496">
        <w:rPr>
          <w:spacing w:val="1"/>
          <w:sz w:val="22"/>
          <w:szCs w:val="22"/>
        </w:rPr>
        <w:t xml:space="preserve"> сельсовета</w:t>
      </w:r>
      <w:r w:rsidRPr="00376496">
        <w:rPr>
          <w:sz w:val="22"/>
          <w:szCs w:val="22"/>
        </w:rPr>
        <w:t xml:space="preserve"> Кочковского муниципального района Новосибирской области</w:t>
      </w:r>
      <w:r w:rsidRPr="00376496">
        <w:rPr>
          <w:spacing w:val="-1"/>
          <w:sz w:val="22"/>
          <w:szCs w:val="22"/>
        </w:rPr>
        <w:t xml:space="preserve"> (прилагается).</w:t>
      </w:r>
    </w:p>
    <w:p w14:paraId="042A5C14" w14:textId="77777777" w:rsidR="00A4606A" w:rsidRPr="00376496" w:rsidRDefault="00A4606A" w:rsidP="00A4606A">
      <w:pPr>
        <w:ind w:firstLine="709"/>
        <w:jc w:val="both"/>
        <w:rPr>
          <w:sz w:val="22"/>
          <w:szCs w:val="22"/>
        </w:rPr>
      </w:pPr>
      <w:r w:rsidRPr="00376496">
        <w:rPr>
          <w:sz w:val="22"/>
          <w:szCs w:val="22"/>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Красносибирского сельсовета Кочковского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14:paraId="681B21A9" w14:textId="77777777" w:rsidR="00A4606A" w:rsidRPr="00376496" w:rsidRDefault="00A4606A" w:rsidP="00A4606A">
      <w:pPr>
        <w:ind w:firstLine="709"/>
        <w:jc w:val="both"/>
        <w:rPr>
          <w:sz w:val="22"/>
          <w:szCs w:val="22"/>
        </w:rPr>
      </w:pPr>
      <w:r w:rsidRPr="00376496">
        <w:rPr>
          <w:sz w:val="22"/>
          <w:szCs w:val="22"/>
        </w:rPr>
        <w:t>3. Главе Красносибирского сельсовета Кочковского района Новосибирской области опубликовать муниципальный правовой акт Красносибирского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14:paraId="73E74BA6" w14:textId="77777777" w:rsidR="00A4606A" w:rsidRPr="00376496" w:rsidRDefault="00A4606A" w:rsidP="00A4606A">
      <w:pPr>
        <w:ind w:firstLine="709"/>
        <w:jc w:val="both"/>
        <w:rPr>
          <w:sz w:val="22"/>
          <w:szCs w:val="22"/>
        </w:rPr>
      </w:pPr>
      <w:r w:rsidRPr="00376496">
        <w:rPr>
          <w:sz w:val="22"/>
          <w:szCs w:val="22"/>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Красносибирского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14:paraId="0B4E17CB" w14:textId="77777777" w:rsidR="00A4606A" w:rsidRPr="00376496" w:rsidRDefault="00A4606A" w:rsidP="00A4606A">
      <w:pPr>
        <w:ind w:firstLine="709"/>
        <w:jc w:val="both"/>
        <w:rPr>
          <w:sz w:val="22"/>
          <w:szCs w:val="22"/>
        </w:rPr>
      </w:pPr>
      <w:r w:rsidRPr="00376496">
        <w:rPr>
          <w:sz w:val="22"/>
          <w:szCs w:val="22"/>
        </w:rPr>
        <w:t xml:space="preserve">5. Настоящее решение вступает в силу после государственной регистрации и опубликования в </w:t>
      </w:r>
      <w:proofErr w:type="gramStart"/>
      <w:r w:rsidRPr="00376496">
        <w:rPr>
          <w:sz w:val="22"/>
          <w:szCs w:val="22"/>
        </w:rPr>
        <w:t>« Красносибирском</w:t>
      </w:r>
      <w:proofErr w:type="gramEnd"/>
      <w:r w:rsidRPr="00376496">
        <w:rPr>
          <w:sz w:val="22"/>
          <w:szCs w:val="22"/>
        </w:rPr>
        <w:t xml:space="preserve">  вестнике».</w:t>
      </w:r>
    </w:p>
    <w:p w14:paraId="4DF37D38" w14:textId="77777777" w:rsidR="00A4606A" w:rsidRPr="00376496" w:rsidRDefault="00A4606A" w:rsidP="00A4606A">
      <w:pPr>
        <w:ind w:firstLine="709"/>
        <w:jc w:val="both"/>
        <w:rPr>
          <w:sz w:val="22"/>
          <w:szCs w:val="22"/>
        </w:rPr>
      </w:pPr>
    </w:p>
    <w:p w14:paraId="1117A936" w14:textId="77777777" w:rsidR="00A4606A" w:rsidRPr="00376496" w:rsidRDefault="00A4606A" w:rsidP="00A4606A">
      <w:pPr>
        <w:ind w:firstLine="709"/>
        <w:jc w:val="both"/>
        <w:rPr>
          <w:sz w:val="22"/>
          <w:szCs w:val="22"/>
        </w:rPr>
      </w:pPr>
    </w:p>
    <w:p w14:paraId="53C32441" w14:textId="77777777" w:rsidR="00A4606A" w:rsidRPr="00376496" w:rsidRDefault="00A4606A" w:rsidP="00A4606A">
      <w:pPr>
        <w:ind w:firstLine="709"/>
        <w:jc w:val="both"/>
        <w:rPr>
          <w:sz w:val="22"/>
          <w:szCs w:val="22"/>
        </w:rPr>
      </w:pPr>
    </w:p>
    <w:p w14:paraId="0052AED4" w14:textId="77777777" w:rsidR="00A4606A" w:rsidRPr="00376496" w:rsidRDefault="00A4606A" w:rsidP="00A4606A">
      <w:pPr>
        <w:ind w:firstLine="709"/>
        <w:jc w:val="both"/>
        <w:rPr>
          <w:sz w:val="22"/>
          <w:szCs w:val="22"/>
        </w:rPr>
      </w:pPr>
    </w:p>
    <w:p w14:paraId="7F09ACFD" w14:textId="77777777" w:rsidR="00A4606A" w:rsidRPr="00376496" w:rsidRDefault="00A4606A" w:rsidP="00A4606A">
      <w:pPr>
        <w:ind w:firstLine="709"/>
        <w:jc w:val="both"/>
        <w:rPr>
          <w:sz w:val="22"/>
          <w:szCs w:val="22"/>
        </w:rPr>
      </w:pPr>
    </w:p>
    <w:p w14:paraId="313E6C09" w14:textId="77777777" w:rsidR="00A4606A" w:rsidRPr="00376496" w:rsidRDefault="00A4606A" w:rsidP="00A4606A">
      <w:pPr>
        <w:rPr>
          <w:sz w:val="22"/>
          <w:szCs w:val="22"/>
        </w:rPr>
      </w:pPr>
      <w:r w:rsidRPr="00376496">
        <w:rPr>
          <w:sz w:val="22"/>
          <w:szCs w:val="22"/>
        </w:rPr>
        <w:t xml:space="preserve">Глава Красносибирского сельсовета                                             </w:t>
      </w:r>
    </w:p>
    <w:p w14:paraId="42C35C60" w14:textId="77777777" w:rsidR="00A4606A" w:rsidRPr="00376496" w:rsidRDefault="00A4606A" w:rsidP="00A4606A">
      <w:pPr>
        <w:rPr>
          <w:sz w:val="22"/>
          <w:szCs w:val="22"/>
        </w:rPr>
      </w:pPr>
      <w:r w:rsidRPr="00376496">
        <w:rPr>
          <w:sz w:val="22"/>
          <w:szCs w:val="22"/>
        </w:rPr>
        <w:t>Кочковского района Новосибирской области                              А.В. Непейвода</w:t>
      </w:r>
    </w:p>
    <w:p w14:paraId="5BBBB72C" w14:textId="77777777" w:rsidR="00A4606A" w:rsidRPr="00376496" w:rsidRDefault="00A4606A" w:rsidP="00A4606A">
      <w:pPr>
        <w:autoSpaceDE w:val="0"/>
        <w:autoSpaceDN w:val="0"/>
        <w:adjustRightInd w:val="0"/>
        <w:jc w:val="both"/>
        <w:rPr>
          <w:sz w:val="22"/>
          <w:szCs w:val="22"/>
        </w:rPr>
      </w:pPr>
    </w:p>
    <w:p w14:paraId="4B6F0D31" w14:textId="77777777" w:rsidR="00A4606A" w:rsidRPr="00376496" w:rsidRDefault="00A4606A" w:rsidP="00A4606A">
      <w:pPr>
        <w:autoSpaceDE w:val="0"/>
        <w:autoSpaceDN w:val="0"/>
        <w:adjustRightInd w:val="0"/>
        <w:jc w:val="both"/>
        <w:rPr>
          <w:sz w:val="22"/>
          <w:szCs w:val="22"/>
        </w:rPr>
      </w:pPr>
      <w:r w:rsidRPr="00376496">
        <w:rPr>
          <w:sz w:val="22"/>
          <w:szCs w:val="22"/>
        </w:rPr>
        <w:t xml:space="preserve">Председатель Совета депутатов                                            </w:t>
      </w:r>
    </w:p>
    <w:p w14:paraId="7E59F474" w14:textId="77777777" w:rsidR="00A4606A" w:rsidRPr="00376496" w:rsidRDefault="00A4606A" w:rsidP="00A4606A">
      <w:pPr>
        <w:rPr>
          <w:sz w:val="22"/>
          <w:szCs w:val="22"/>
        </w:rPr>
      </w:pPr>
      <w:r w:rsidRPr="00376496">
        <w:rPr>
          <w:sz w:val="22"/>
          <w:szCs w:val="22"/>
        </w:rPr>
        <w:t xml:space="preserve">Красносибирского сельсовета                                                        </w:t>
      </w:r>
    </w:p>
    <w:p w14:paraId="5C03F64F" w14:textId="77777777" w:rsidR="00A4606A" w:rsidRPr="00376496" w:rsidRDefault="00A4606A" w:rsidP="00A4606A">
      <w:pPr>
        <w:rPr>
          <w:sz w:val="22"/>
          <w:szCs w:val="22"/>
        </w:rPr>
      </w:pPr>
      <w:r w:rsidRPr="00376496">
        <w:rPr>
          <w:sz w:val="22"/>
          <w:szCs w:val="22"/>
        </w:rPr>
        <w:t>Кочковского района Новосибирской области                               В.В. Абрамов</w:t>
      </w:r>
    </w:p>
    <w:p w14:paraId="1F0D0B65" w14:textId="77777777" w:rsidR="00A4606A" w:rsidRPr="00376496" w:rsidRDefault="00A4606A" w:rsidP="00A4606A">
      <w:pPr>
        <w:ind w:firstLine="709"/>
        <w:jc w:val="both"/>
        <w:rPr>
          <w:sz w:val="22"/>
          <w:szCs w:val="22"/>
        </w:rPr>
      </w:pPr>
    </w:p>
    <w:p w14:paraId="527ADB3C" w14:textId="77777777" w:rsidR="00A4606A" w:rsidRPr="00376496" w:rsidRDefault="00A4606A" w:rsidP="00A4606A">
      <w:pPr>
        <w:ind w:firstLine="709"/>
        <w:jc w:val="both"/>
        <w:rPr>
          <w:sz w:val="22"/>
          <w:szCs w:val="22"/>
        </w:rPr>
      </w:pPr>
    </w:p>
    <w:p w14:paraId="4E3979D1" w14:textId="77777777" w:rsidR="00A4606A" w:rsidRPr="00376496" w:rsidRDefault="00A4606A" w:rsidP="00A4606A">
      <w:pPr>
        <w:ind w:firstLine="709"/>
        <w:jc w:val="both"/>
        <w:rPr>
          <w:sz w:val="22"/>
          <w:szCs w:val="22"/>
        </w:rPr>
      </w:pPr>
    </w:p>
    <w:p w14:paraId="0E032BC8" w14:textId="77777777" w:rsidR="00A4606A" w:rsidRPr="00376496" w:rsidRDefault="00A4606A" w:rsidP="00A4606A">
      <w:pPr>
        <w:ind w:firstLine="709"/>
        <w:jc w:val="both"/>
        <w:rPr>
          <w:sz w:val="22"/>
          <w:szCs w:val="22"/>
        </w:rPr>
      </w:pPr>
    </w:p>
    <w:tbl>
      <w:tblPr>
        <w:tblW w:w="10173" w:type="dxa"/>
        <w:tblLook w:val="04A0" w:firstRow="1" w:lastRow="0" w:firstColumn="1" w:lastColumn="0" w:noHBand="0" w:noVBand="1"/>
      </w:tblPr>
      <w:tblGrid>
        <w:gridCol w:w="5637"/>
        <w:gridCol w:w="4536"/>
      </w:tblGrid>
      <w:tr w:rsidR="00A4606A" w:rsidRPr="00376496" w14:paraId="3C49ED98" w14:textId="77777777" w:rsidTr="0050440A">
        <w:tc>
          <w:tcPr>
            <w:tcW w:w="5637" w:type="dxa"/>
          </w:tcPr>
          <w:p w14:paraId="2AB35DDE" w14:textId="77777777" w:rsidR="00A4606A" w:rsidRPr="00376496" w:rsidRDefault="00A4606A" w:rsidP="0050440A">
            <w:pPr>
              <w:tabs>
                <w:tab w:val="left" w:leader="underscore" w:pos="2179"/>
              </w:tabs>
              <w:jc w:val="both"/>
              <w:rPr>
                <w:color w:val="000000"/>
                <w:spacing w:val="-1"/>
                <w:sz w:val="22"/>
                <w:szCs w:val="22"/>
              </w:rPr>
            </w:pPr>
          </w:p>
        </w:tc>
        <w:tc>
          <w:tcPr>
            <w:tcW w:w="4536" w:type="dxa"/>
          </w:tcPr>
          <w:p w14:paraId="3E24C8B1" w14:textId="77777777" w:rsidR="00A4606A" w:rsidRPr="00376496" w:rsidRDefault="00A4606A" w:rsidP="0050440A">
            <w:pPr>
              <w:ind w:right="-108"/>
              <w:rPr>
                <w:sz w:val="22"/>
                <w:szCs w:val="22"/>
              </w:rPr>
            </w:pPr>
          </w:p>
          <w:p w14:paraId="76FF7C87" w14:textId="77777777" w:rsidR="00A4606A" w:rsidRPr="00376496" w:rsidRDefault="00A4606A" w:rsidP="0050440A">
            <w:pPr>
              <w:ind w:right="-108"/>
              <w:rPr>
                <w:sz w:val="22"/>
                <w:szCs w:val="22"/>
              </w:rPr>
            </w:pPr>
          </w:p>
          <w:p w14:paraId="42595110" w14:textId="77777777" w:rsidR="00A4606A" w:rsidRPr="00376496" w:rsidRDefault="00A4606A" w:rsidP="0050440A">
            <w:pPr>
              <w:ind w:right="-108"/>
              <w:rPr>
                <w:sz w:val="22"/>
                <w:szCs w:val="22"/>
              </w:rPr>
            </w:pPr>
            <w:r w:rsidRPr="00376496">
              <w:rPr>
                <w:sz w:val="22"/>
                <w:szCs w:val="22"/>
              </w:rPr>
              <w:t xml:space="preserve">Приложение к решению Совета депутатов </w:t>
            </w:r>
          </w:p>
          <w:p w14:paraId="77879CC3" w14:textId="77777777" w:rsidR="00A4606A" w:rsidRPr="00376496" w:rsidRDefault="00A4606A" w:rsidP="0050440A">
            <w:pPr>
              <w:rPr>
                <w:sz w:val="22"/>
                <w:szCs w:val="22"/>
              </w:rPr>
            </w:pPr>
            <w:r w:rsidRPr="00376496">
              <w:rPr>
                <w:sz w:val="22"/>
                <w:szCs w:val="22"/>
              </w:rPr>
              <w:t>Красносибирского сельсовета Кочковского района Новосибирской области</w:t>
            </w:r>
          </w:p>
          <w:p w14:paraId="2895EFC2" w14:textId="77777777" w:rsidR="00A4606A" w:rsidRPr="00376496" w:rsidRDefault="00A4606A" w:rsidP="0050440A">
            <w:pPr>
              <w:tabs>
                <w:tab w:val="left" w:leader="underscore" w:pos="2179"/>
              </w:tabs>
              <w:jc w:val="both"/>
              <w:rPr>
                <w:sz w:val="22"/>
                <w:szCs w:val="22"/>
              </w:rPr>
            </w:pPr>
            <w:r w:rsidRPr="00376496">
              <w:rPr>
                <w:sz w:val="22"/>
                <w:szCs w:val="22"/>
              </w:rPr>
              <w:t xml:space="preserve">от __________2023 №__ </w:t>
            </w:r>
          </w:p>
          <w:p w14:paraId="1B1BB654" w14:textId="77777777" w:rsidR="00A4606A" w:rsidRPr="00376496" w:rsidRDefault="00A4606A" w:rsidP="0050440A">
            <w:pPr>
              <w:tabs>
                <w:tab w:val="left" w:leader="underscore" w:pos="2179"/>
              </w:tabs>
              <w:jc w:val="both"/>
              <w:rPr>
                <w:color w:val="000000"/>
                <w:spacing w:val="-1"/>
                <w:sz w:val="22"/>
                <w:szCs w:val="22"/>
              </w:rPr>
            </w:pPr>
          </w:p>
          <w:p w14:paraId="112E679F" w14:textId="77777777" w:rsidR="00A4606A" w:rsidRPr="00376496" w:rsidRDefault="00A4606A" w:rsidP="0050440A">
            <w:pPr>
              <w:tabs>
                <w:tab w:val="left" w:leader="underscore" w:pos="2179"/>
              </w:tabs>
              <w:jc w:val="both"/>
              <w:rPr>
                <w:color w:val="000000"/>
                <w:spacing w:val="-1"/>
                <w:sz w:val="22"/>
                <w:szCs w:val="22"/>
              </w:rPr>
            </w:pPr>
          </w:p>
        </w:tc>
      </w:tr>
    </w:tbl>
    <w:p w14:paraId="7B2CA7D9" w14:textId="77777777" w:rsidR="00A4606A" w:rsidRPr="00376496" w:rsidRDefault="00A4606A" w:rsidP="00A4606A">
      <w:pPr>
        <w:jc w:val="right"/>
        <w:rPr>
          <w:sz w:val="22"/>
          <w:szCs w:val="22"/>
        </w:rPr>
      </w:pPr>
    </w:p>
    <w:p w14:paraId="7B30228B" w14:textId="77777777" w:rsidR="00A4606A" w:rsidRPr="00376496" w:rsidRDefault="00A4606A" w:rsidP="00A4606A">
      <w:pPr>
        <w:jc w:val="right"/>
        <w:rPr>
          <w:sz w:val="22"/>
          <w:szCs w:val="22"/>
        </w:rPr>
      </w:pPr>
    </w:p>
    <w:p w14:paraId="00AA324D" w14:textId="77777777" w:rsidR="00A4606A" w:rsidRPr="00376496" w:rsidRDefault="00A4606A" w:rsidP="00A4606A">
      <w:pPr>
        <w:jc w:val="center"/>
        <w:rPr>
          <w:b/>
          <w:sz w:val="22"/>
          <w:szCs w:val="22"/>
        </w:rPr>
      </w:pPr>
      <w:r w:rsidRPr="00376496">
        <w:rPr>
          <w:b/>
          <w:sz w:val="22"/>
          <w:szCs w:val="22"/>
        </w:rPr>
        <w:t xml:space="preserve">МУНИЦИПАЛЬНЫЙ ПРАВОВОЙ АКТ </w:t>
      </w:r>
    </w:p>
    <w:p w14:paraId="1C585492" w14:textId="77777777" w:rsidR="00A4606A" w:rsidRPr="00376496" w:rsidRDefault="00A4606A" w:rsidP="00A4606A">
      <w:pPr>
        <w:jc w:val="center"/>
        <w:rPr>
          <w:b/>
          <w:sz w:val="22"/>
          <w:szCs w:val="22"/>
        </w:rPr>
      </w:pPr>
      <w:r w:rsidRPr="00376496">
        <w:rPr>
          <w:b/>
          <w:sz w:val="22"/>
          <w:szCs w:val="22"/>
        </w:rPr>
        <w:t>О ВНЕСЕНИИ ИЗМЕНЕНИЙ В УСТАВ СЕЛЬСКОГО ПОСЕЛЕНИЯ КРАСНОСИБИРСКОГО СЕЛЬСОВЕТА КОЧКОВСКОГО МУНИЦИПАЛЬНОГО РАЙОНА НОВОСИБИРСКОЙ ОБЛАСТИ</w:t>
      </w:r>
    </w:p>
    <w:p w14:paraId="03B1190B" w14:textId="77777777" w:rsidR="00A4606A" w:rsidRPr="00376496" w:rsidRDefault="00A4606A" w:rsidP="00A4606A">
      <w:pPr>
        <w:jc w:val="center"/>
        <w:rPr>
          <w:b/>
          <w:sz w:val="22"/>
          <w:szCs w:val="22"/>
        </w:rPr>
      </w:pPr>
    </w:p>
    <w:p w14:paraId="3C1A7C39" w14:textId="77777777" w:rsidR="00A4606A" w:rsidRPr="00376496" w:rsidRDefault="00A4606A" w:rsidP="00A4606A">
      <w:pPr>
        <w:jc w:val="center"/>
        <w:rPr>
          <w:b/>
          <w:sz w:val="22"/>
          <w:szCs w:val="22"/>
        </w:rPr>
      </w:pPr>
    </w:p>
    <w:p w14:paraId="5F1C61E5" w14:textId="77777777" w:rsidR="00A4606A" w:rsidRPr="00376496" w:rsidRDefault="00A4606A" w:rsidP="00A4606A">
      <w:pPr>
        <w:ind w:firstLine="709"/>
        <w:jc w:val="both"/>
        <w:rPr>
          <w:b/>
          <w:sz w:val="22"/>
          <w:szCs w:val="22"/>
        </w:rPr>
      </w:pPr>
      <w:r w:rsidRPr="00376496">
        <w:rPr>
          <w:b/>
          <w:sz w:val="22"/>
          <w:szCs w:val="22"/>
        </w:rPr>
        <w:t>1. Статья 5. Вопросы местного значения Красносибирского сельсовета.</w:t>
      </w:r>
    </w:p>
    <w:p w14:paraId="5EE485C7" w14:textId="77777777" w:rsidR="00A4606A" w:rsidRPr="00376496" w:rsidRDefault="00A4606A" w:rsidP="00A4606A">
      <w:pPr>
        <w:ind w:firstLine="709"/>
        <w:jc w:val="both"/>
        <w:rPr>
          <w:sz w:val="22"/>
          <w:szCs w:val="22"/>
        </w:rPr>
      </w:pPr>
      <w:r w:rsidRPr="00376496">
        <w:rPr>
          <w:sz w:val="22"/>
          <w:szCs w:val="22"/>
        </w:rPr>
        <w:t xml:space="preserve">1.1. пункт </w:t>
      </w:r>
      <w:proofErr w:type="gramStart"/>
      <w:r w:rsidRPr="00376496">
        <w:rPr>
          <w:sz w:val="22"/>
          <w:szCs w:val="22"/>
        </w:rPr>
        <w:t>29  части</w:t>
      </w:r>
      <w:proofErr w:type="gramEnd"/>
      <w:r w:rsidRPr="00376496">
        <w:rPr>
          <w:sz w:val="22"/>
          <w:szCs w:val="22"/>
        </w:rPr>
        <w:t xml:space="preserve"> 1 изложить в следующей редакции:</w:t>
      </w:r>
    </w:p>
    <w:p w14:paraId="7FECF93B" w14:textId="77777777" w:rsidR="00A4606A" w:rsidRPr="00376496" w:rsidRDefault="00A4606A" w:rsidP="00A4606A">
      <w:pPr>
        <w:ind w:firstLine="709"/>
        <w:jc w:val="both"/>
        <w:rPr>
          <w:color w:val="000000"/>
          <w:sz w:val="22"/>
          <w:szCs w:val="22"/>
          <w:shd w:val="clear" w:color="auto" w:fill="FFFFFF"/>
        </w:rPr>
      </w:pPr>
      <w:r w:rsidRPr="00376496">
        <w:rPr>
          <w:sz w:val="22"/>
          <w:szCs w:val="22"/>
        </w:rPr>
        <w:lastRenderedPageBreak/>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376496">
        <w:rPr>
          <w:color w:val="000000"/>
          <w:sz w:val="22"/>
          <w:szCs w:val="22"/>
          <w:shd w:val="clear" w:color="auto" w:fill="FFFFFF"/>
        </w:rPr>
        <w:t>».</w:t>
      </w:r>
    </w:p>
    <w:p w14:paraId="412259C0" w14:textId="77777777" w:rsidR="00A4606A" w:rsidRPr="00376496" w:rsidRDefault="00A4606A" w:rsidP="00A4606A">
      <w:pPr>
        <w:ind w:firstLine="709"/>
        <w:jc w:val="both"/>
        <w:rPr>
          <w:color w:val="000000"/>
          <w:sz w:val="22"/>
          <w:szCs w:val="22"/>
          <w:shd w:val="clear" w:color="auto" w:fill="FFFFFF"/>
        </w:rPr>
      </w:pPr>
    </w:p>
    <w:p w14:paraId="5DD9E467" w14:textId="77777777" w:rsidR="00A4606A" w:rsidRPr="00376496" w:rsidRDefault="00A4606A" w:rsidP="00A4606A">
      <w:pPr>
        <w:ind w:firstLine="709"/>
        <w:jc w:val="both"/>
        <w:rPr>
          <w:sz w:val="22"/>
          <w:szCs w:val="22"/>
        </w:rPr>
      </w:pPr>
    </w:p>
    <w:p w14:paraId="0B1C3277" w14:textId="77777777" w:rsidR="00A4606A" w:rsidRPr="00376496" w:rsidRDefault="00A4606A" w:rsidP="00A4606A">
      <w:pPr>
        <w:ind w:firstLine="709"/>
        <w:jc w:val="both"/>
        <w:rPr>
          <w:b/>
          <w:sz w:val="22"/>
          <w:szCs w:val="22"/>
        </w:rPr>
      </w:pPr>
      <w:r w:rsidRPr="00376496">
        <w:rPr>
          <w:b/>
          <w:sz w:val="22"/>
          <w:szCs w:val="22"/>
        </w:rPr>
        <w:t>2. Статья 19.  Полномочия Совета депутатов</w:t>
      </w:r>
    </w:p>
    <w:p w14:paraId="53C8BA0C" w14:textId="77777777" w:rsidR="00A4606A" w:rsidRPr="00376496" w:rsidRDefault="00A4606A" w:rsidP="00A4606A">
      <w:pPr>
        <w:ind w:firstLine="710"/>
        <w:jc w:val="both"/>
        <w:rPr>
          <w:sz w:val="22"/>
          <w:szCs w:val="22"/>
        </w:rPr>
      </w:pPr>
    </w:p>
    <w:p w14:paraId="56964EC0" w14:textId="77777777" w:rsidR="00A4606A" w:rsidRPr="00376496" w:rsidRDefault="00A4606A" w:rsidP="00A4606A">
      <w:pPr>
        <w:ind w:firstLine="710"/>
        <w:jc w:val="both"/>
        <w:rPr>
          <w:sz w:val="22"/>
          <w:szCs w:val="22"/>
        </w:rPr>
      </w:pPr>
      <w:r w:rsidRPr="00376496">
        <w:rPr>
          <w:sz w:val="22"/>
          <w:szCs w:val="22"/>
        </w:rPr>
        <w:t>2.1. пункт 16 части 1 изложить в следующей редакции:</w:t>
      </w:r>
    </w:p>
    <w:p w14:paraId="5F580745" w14:textId="77777777" w:rsidR="00A4606A" w:rsidRPr="00376496" w:rsidRDefault="00A4606A" w:rsidP="00A4606A">
      <w:pPr>
        <w:ind w:firstLine="710"/>
        <w:jc w:val="both"/>
        <w:rPr>
          <w:sz w:val="22"/>
          <w:szCs w:val="22"/>
        </w:rPr>
      </w:pPr>
      <w:r w:rsidRPr="00376496">
        <w:rPr>
          <w:sz w:val="22"/>
          <w:szCs w:val="22"/>
        </w:rPr>
        <w:t>«16) утверждение программ комплексного развития систем коммунальной инфраструктуры поселения;».</w:t>
      </w:r>
    </w:p>
    <w:p w14:paraId="4F1BD501" w14:textId="77777777" w:rsidR="00A4606A" w:rsidRPr="00376496" w:rsidRDefault="00A4606A" w:rsidP="00A4606A">
      <w:pPr>
        <w:ind w:firstLine="710"/>
        <w:jc w:val="both"/>
        <w:rPr>
          <w:sz w:val="22"/>
          <w:szCs w:val="22"/>
        </w:rPr>
      </w:pPr>
    </w:p>
    <w:p w14:paraId="79C779A0" w14:textId="77777777" w:rsidR="00A4606A" w:rsidRPr="00376496" w:rsidRDefault="00A4606A" w:rsidP="00A4606A">
      <w:pPr>
        <w:ind w:firstLine="710"/>
        <w:jc w:val="both"/>
        <w:rPr>
          <w:sz w:val="22"/>
          <w:szCs w:val="22"/>
        </w:rPr>
      </w:pPr>
    </w:p>
    <w:p w14:paraId="7491EF66" w14:textId="77777777" w:rsidR="00A4606A" w:rsidRPr="00376496" w:rsidRDefault="00A4606A" w:rsidP="00A4606A">
      <w:pPr>
        <w:ind w:firstLine="720"/>
        <w:jc w:val="both"/>
        <w:rPr>
          <w:b/>
          <w:sz w:val="22"/>
          <w:szCs w:val="22"/>
        </w:rPr>
      </w:pPr>
      <w:r w:rsidRPr="00376496">
        <w:rPr>
          <w:b/>
          <w:sz w:val="22"/>
          <w:szCs w:val="22"/>
        </w:rPr>
        <w:t>3. Статья 32. Полномочия администрации</w:t>
      </w:r>
    </w:p>
    <w:p w14:paraId="1D9A1B10" w14:textId="77777777" w:rsidR="00A4606A" w:rsidRPr="00376496" w:rsidRDefault="00A4606A" w:rsidP="00A4606A">
      <w:pPr>
        <w:ind w:firstLine="710"/>
        <w:jc w:val="both"/>
        <w:rPr>
          <w:sz w:val="22"/>
          <w:szCs w:val="22"/>
        </w:rPr>
      </w:pPr>
      <w:r w:rsidRPr="00376496">
        <w:rPr>
          <w:sz w:val="22"/>
          <w:szCs w:val="22"/>
        </w:rPr>
        <w:t>3.1. пункт 25 части 1 изложить в следующей редакции:</w:t>
      </w:r>
    </w:p>
    <w:p w14:paraId="3C0CE3CB" w14:textId="77777777" w:rsidR="00A4606A" w:rsidRPr="00376496" w:rsidRDefault="00A4606A" w:rsidP="00A4606A">
      <w:pPr>
        <w:ind w:firstLine="710"/>
        <w:jc w:val="both"/>
        <w:rPr>
          <w:sz w:val="22"/>
          <w:szCs w:val="22"/>
        </w:rPr>
      </w:pPr>
      <w:r w:rsidRPr="00376496">
        <w:rPr>
          <w:sz w:val="22"/>
          <w:szCs w:val="22"/>
        </w:rPr>
        <w:t>«25)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558BB850" w14:textId="77777777" w:rsidR="00A4606A" w:rsidRPr="00376496" w:rsidRDefault="00A4606A" w:rsidP="00A4606A">
      <w:pPr>
        <w:ind w:firstLine="710"/>
        <w:jc w:val="both"/>
        <w:rPr>
          <w:sz w:val="22"/>
          <w:szCs w:val="22"/>
        </w:rPr>
      </w:pPr>
      <w:r w:rsidRPr="00376496">
        <w:rPr>
          <w:sz w:val="22"/>
          <w:szCs w:val="22"/>
        </w:rPr>
        <w:t>3.2. пункт 36 части 1 изложить в следующей редакции:</w:t>
      </w:r>
    </w:p>
    <w:p w14:paraId="6C2ABF89" w14:textId="77777777" w:rsidR="00A4606A" w:rsidRPr="00376496" w:rsidRDefault="00A4606A" w:rsidP="00A4606A">
      <w:pPr>
        <w:ind w:firstLine="709"/>
        <w:jc w:val="both"/>
        <w:rPr>
          <w:color w:val="000000"/>
          <w:sz w:val="22"/>
          <w:szCs w:val="22"/>
          <w:shd w:val="clear" w:color="auto" w:fill="FFFFFF"/>
        </w:rPr>
      </w:pPr>
      <w:r w:rsidRPr="00376496">
        <w:rPr>
          <w:sz w:val="22"/>
          <w:szCs w:val="22"/>
        </w:rPr>
        <w:t>«36)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376496">
        <w:rPr>
          <w:color w:val="000000"/>
          <w:sz w:val="22"/>
          <w:szCs w:val="22"/>
          <w:shd w:val="clear" w:color="auto" w:fill="FFFFFF"/>
        </w:rPr>
        <w:t>».</w:t>
      </w:r>
    </w:p>
    <w:p w14:paraId="3F02C8E1" w14:textId="77777777" w:rsidR="00A4606A" w:rsidRPr="00376496" w:rsidRDefault="00A4606A" w:rsidP="00A4606A">
      <w:pPr>
        <w:ind w:firstLine="710"/>
        <w:jc w:val="both"/>
        <w:rPr>
          <w:sz w:val="22"/>
          <w:szCs w:val="22"/>
        </w:rPr>
      </w:pPr>
      <w:r w:rsidRPr="00376496">
        <w:rPr>
          <w:sz w:val="22"/>
          <w:szCs w:val="22"/>
        </w:rPr>
        <w:t>3.3. пункт 60 части 1 изложить в следующей редакции:</w:t>
      </w:r>
    </w:p>
    <w:p w14:paraId="68E13EF8" w14:textId="77777777" w:rsidR="00A4606A" w:rsidRPr="00376496" w:rsidRDefault="00A4606A" w:rsidP="00A4606A">
      <w:pPr>
        <w:autoSpaceDE w:val="0"/>
        <w:autoSpaceDN w:val="0"/>
        <w:adjustRightInd w:val="0"/>
        <w:ind w:firstLine="720"/>
        <w:jc w:val="both"/>
        <w:rPr>
          <w:sz w:val="22"/>
          <w:szCs w:val="22"/>
        </w:rPr>
      </w:pPr>
      <w:r w:rsidRPr="00376496">
        <w:rPr>
          <w:sz w:val="22"/>
          <w:szCs w:val="22"/>
        </w:rPr>
        <w:t>«60) разработка программ комплексного развития систем коммунальной инфраструктуры поселения;».</w:t>
      </w:r>
    </w:p>
    <w:p w14:paraId="2439AB21" w14:textId="77777777" w:rsidR="00A4606A" w:rsidRPr="00376496" w:rsidRDefault="00A4606A" w:rsidP="00A4606A">
      <w:pPr>
        <w:pStyle w:val="af"/>
        <w:spacing w:after="0"/>
        <w:ind w:left="0"/>
        <w:jc w:val="both"/>
        <w:rPr>
          <w:b/>
          <w:sz w:val="22"/>
          <w:szCs w:val="22"/>
        </w:rPr>
      </w:pPr>
    </w:p>
    <w:p w14:paraId="5366CE34" w14:textId="77777777" w:rsidR="00A4606A" w:rsidRPr="00376496" w:rsidRDefault="00A4606A" w:rsidP="00A4606A">
      <w:pPr>
        <w:jc w:val="both"/>
        <w:rPr>
          <w:b/>
          <w:sz w:val="22"/>
          <w:szCs w:val="22"/>
        </w:rPr>
      </w:pPr>
    </w:p>
    <w:p w14:paraId="2A018A17" w14:textId="77777777" w:rsidR="00A4606A" w:rsidRPr="00376496" w:rsidRDefault="00A4606A" w:rsidP="00A4606A">
      <w:pPr>
        <w:ind w:firstLine="709"/>
        <w:jc w:val="both"/>
        <w:rPr>
          <w:sz w:val="22"/>
          <w:szCs w:val="22"/>
        </w:rPr>
      </w:pPr>
    </w:p>
    <w:p w14:paraId="181B6F19" w14:textId="77777777" w:rsidR="00A4606A" w:rsidRPr="00376496" w:rsidRDefault="00A4606A" w:rsidP="00A4606A">
      <w:pPr>
        <w:shd w:val="clear" w:color="auto" w:fill="FFFFFF"/>
        <w:tabs>
          <w:tab w:val="left" w:leader="underscore" w:pos="2179"/>
        </w:tabs>
        <w:jc w:val="both"/>
        <w:rPr>
          <w:color w:val="000000"/>
          <w:spacing w:val="-1"/>
          <w:sz w:val="22"/>
          <w:szCs w:val="22"/>
        </w:rPr>
      </w:pPr>
      <w:r w:rsidRPr="00376496">
        <w:rPr>
          <w:color w:val="000000"/>
          <w:spacing w:val="-1"/>
          <w:sz w:val="22"/>
          <w:szCs w:val="22"/>
        </w:rPr>
        <w:t>Глава Красносибирского сельсовета</w:t>
      </w:r>
    </w:p>
    <w:p w14:paraId="6F81C448" w14:textId="77777777" w:rsidR="00A4606A" w:rsidRPr="00376496" w:rsidRDefault="00A4606A" w:rsidP="00A4606A">
      <w:pPr>
        <w:shd w:val="clear" w:color="auto" w:fill="FFFFFF"/>
        <w:tabs>
          <w:tab w:val="left" w:leader="underscore" w:pos="2179"/>
        </w:tabs>
        <w:rPr>
          <w:color w:val="000000"/>
          <w:spacing w:val="-1"/>
          <w:sz w:val="22"/>
          <w:szCs w:val="22"/>
        </w:rPr>
      </w:pPr>
      <w:r w:rsidRPr="00376496">
        <w:rPr>
          <w:color w:val="000000"/>
          <w:spacing w:val="-1"/>
          <w:sz w:val="22"/>
          <w:szCs w:val="22"/>
        </w:rPr>
        <w:t xml:space="preserve">Кочковского района Новосибирской области                                        А.В. Непейвода      </w:t>
      </w:r>
    </w:p>
    <w:p w14:paraId="6053F2D1" w14:textId="77777777" w:rsidR="00A4606A" w:rsidRPr="00376496" w:rsidRDefault="00A4606A" w:rsidP="00A4606A">
      <w:pPr>
        <w:ind w:firstLine="709"/>
        <w:jc w:val="center"/>
        <w:rPr>
          <w:sz w:val="22"/>
          <w:szCs w:val="22"/>
        </w:rPr>
      </w:pPr>
    </w:p>
    <w:p w14:paraId="0F973517" w14:textId="77777777" w:rsidR="00A4606A" w:rsidRPr="00376496" w:rsidRDefault="00A4606A" w:rsidP="00A4606A">
      <w:pPr>
        <w:ind w:firstLine="709"/>
        <w:jc w:val="both"/>
        <w:rPr>
          <w:sz w:val="22"/>
          <w:szCs w:val="22"/>
        </w:rPr>
      </w:pPr>
    </w:p>
    <w:p w14:paraId="36DC5BD1" w14:textId="77777777" w:rsidR="00A4606A" w:rsidRPr="00376496" w:rsidRDefault="00A4606A" w:rsidP="00A4606A">
      <w:pPr>
        <w:rPr>
          <w:sz w:val="22"/>
          <w:szCs w:val="22"/>
        </w:rPr>
      </w:pPr>
    </w:p>
    <w:p w14:paraId="05648B5E" w14:textId="77777777" w:rsidR="00A4606A" w:rsidRPr="00E73E91" w:rsidRDefault="00A4606A" w:rsidP="00A4606A">
      <w:pPr>
        <w:pStyle w:val="3"/>
        <w:spacing w:before="0" w:after="0"/>
        <w:jc w:val="right"/>
        <w:rPr>
          <w:rFonts w:ascii="Times New Roman" w:hAnsi="Times New Roman" w:cs="Times New Roman"/>
          <w:sz w:val="22"/>
          <w:szCs w:val="22"/>
        </w:rPr>
      </w:pPr>
    </w:p>
    <w:p w14:paraId="7D434BEB" w14:textId="77777777" w:rsidR="00A4606A" w:rsidRPr="00E73E91" w:rsidRDefault="00A4606A" w:rsidP="00A4606A">
      <w:pPr>
        <w:pStyle w:val="1"/>
        <w:jc w:val="center"/>
        <w:rPr>
          <w:bCs/>
          <w:iCs/>
          <w:sz w:val="22"/>
          <w:szCs w:val="22"/>
        </w:rPr>
      </w:pPr>
      <w:r w:rsidRPr="00E73E91">
        <w:rPr>
          <w:iCs/>
          <w:sz w:val="22"/>
          <w:szCs w:val="22"/>
        </w:rPr>
        <w:t>СОВЕТ ДЕПУТАТОВ КРАСНОСИБИРСКОГО СЕЛЬСОВЕТА</w:t>
      </w:r>
      <w:r w:rsidRPr="00E73E91">
        <w:rPr>
          <w:iCs/>
          <w:sz w:val="22"/>
          <w:szCs w:val="22"/>
        </w:rPr>
        <w:br/>
        <w:t>КОЧКОВСКОГО РАЙОНА НОВОСИБИРСКОЙ ОБЛАСТИ</w:t>
      </w:r>
    </w:p>
    <w:p w14:paraId="19C46E1C" w14:textId="77777777" w:rsidR="00A4606A" w:rsidRPr="00E73E91" w:rsidRDefault="00A4606A" w:rsidP="00A4606A">
      <w:pPr>
        <w:jc w:val="center"/>
        <w:rPr>
          <w:b/>
          <w:bCs/>
          <w:sz w:val="22"/>
          <w:szCs w:val="22"/>
        </w:rPr>
      </w:pPr>
      <w:r w:rsidRPr="00E73E91">
        <w:rPr>
          <w:b/>
          <w:bCs/>
          <w:sz w:val="22"/>
          <w:szCs w:val="22"/>
        </w:rPr>
        <w:t>(шестого созыва)</w:t>
      </w:r>
    </w:p>
    <w:p w14:paraId="1FC0E5D7" w14:textId="77777777" w:rsidR="00A4606A" w:rsidRPr="00E73E91" w:rsidRDefault="00A4606A" w:rsidP="00A4606A">
      <w:pPr>
        <w:jc w:val="center"/>
        <w:rPr>
          <w:b/>
          <w:bCs/>
          <w:sz w:val="22"/>
          <w:szCs w:val="22"/>
        </w:rPr>
      </w:pPr>
    </w:p>
    <w:p w14:paraId="463E2F63" w14:textId="77777777" w:rsidR="00A4606A" w:rsidRPr="00E73E91" w:rsidRDefault="00A4606A" w:rsidP="00A4606A">
      <w:pPr>
        <w:jc w:val="center"/>
        <w:rPr>
          <w:b/>
          <w:bCs/>
          <w:sz w:val="22"/>
          <w:szCs w:val="22"/>
        </w:rPr>
      </w:pPr>
    </w:p>
    <w:p w14:paraId="5AACD157" w14:textId="77777777" w:rsidR="00A4606A" w:rsidRPr="00E73E91" w:rsidRDefault="00A4606A" w:rsidP="00A4606A">
      <w:pPr>
        <w:rPr>
          <w:b/>
          <w:bCs/>
          <w:sz w:val="22"/>
          <w:szCs w:val="22"/>
        </w:rPr>
      </w:pPr>
    </w:p>
    <w:p w14:paraId="32E7D16B" w14:textId="77777777" w:rsidR="00A4606A" w:rsidRPr="00E73E91" w:rsidRDefault="00A4606A" w:rsidP="00A4606A">
      <w:pPr>
        <w:jc w:val="center"/>
        <w:rPr>
          <w:b/>
          <w:bCs/>
          <w:sz w:val="22"/>
          <w:szCs w:val="22"/>
        </w:rPr>
      </w:pPr>
      <w:r w:rsidRPr="00E73E91">
        <w:rPr>
          <w:b/>
          <w:bCs/>
          <w:sz w:val="22"/>
          <w:szCs w:val="22"/>
        </w:rPr>
        <w:t>РЕШЕНИЕ</w:t>
      </w:r>
    </w:p>
    <w:p w14:paraId="0259D569" w14:textId="77777777" w:rsidR="00A4606A" w:rsidRPr="00E73E91" w:rsidRDefault="00A4606A" w:rsidP="00A4606A">
      <w:pPr>
        <w:jc w:val="center"/>
        <w:rPr>
          <w:b/>
          <w:bCs/>
          <w:sz w:val="22"/>
          <w:szCs w:val="22"/>
        </w:rPr>
      </w:pPr>
      <w:r w:rsidRPr="00E73E91">
        <w:rPr>
          <w:b/>
          <w:bCs/>
          <w:sz w:val="22"/>
          <w:szCs w:val="22"/>
        </w:rPr>
        <w:t>Двадцать восьмой сессии</w:t>
      </w:r>
    </w:p>
    <w:p w14:paraId="4B5CC0F6" w14:textId="77777777" w:rsidR="00A4606A" w:rsidRPr="00E73E91" w:rsidRDefault="00A4606A" w:rsidP="00A4606A">
      <w:pPr>
        <w:jc w:val="center"/>
        <w:rPr>
          <w:b/>
          <w:bCs/>
          <w:sz w:val="22"/>
          <w:szCs w:val="22"/>
        </w:rPr>
      </w:pPr>
    </w:p>
    <w:p w14:paraId="40637077" w14:textId="77777777" w:rsidR="00A4606A" w:rsidRPr="00E73E91" w:rsidRDefault="00A4606A" w:rsidP="00A4606A">
      <w:pPr>
        <w:jc w:val="both"/>
        <w:rPr>
          <w:b/>
          <w:sz w:val="22"/>
          <w:szCs w:val="22"/>
        </w:rPr>
      </w:pPr>
      <w:r w:rsidRPr="00E73E91">
        <w:rPr>
          <w:b/>
          <w:sz w:val="22"/>
          <w:szCs w:val="22"/>
        </w:rPr>
        <w:t>От 27.12.2023                                                                                                    № 4</w:t>
      </w:r>
    </w:p>
    <w:p w14:paraId="41DE6091" w14:textId="77777777" w:rsidR="00A4606A" w:rsidRPr="00E73E91" w:rsidRDefault="00A4606A" w:rsidP="00A4606A">
      <w:pPr>
        <w:jc w:val="both"/>
        <w:rPr>
          <w:sz w:val="22"/>
          <w:szCs w:val="22"/>
        </w:rPr>
      </w:pPr>
    </w:p>
    <w:p w14:paraId="0B2B84A1" w14:textId="77777777" w:rsidR="00A4606A" w:rsidRPr="00E73E91" w:rsidRDefault="00A4606A" w:rsidP="00A4606A">
      <w:pPr>
        <w:jc w:val="center"/>
        <w:rPr>
          <w:b/>
          <w:sz w:val="22"/>
          <w:szCs w:val="22"/>
        </w:rPr>
      </w:pPr>
      <w:r w:rsidRPr="00E73E91">
        <w:rPr>
          <w:b/>
          <w:sz w:val="22"/>
          <w:szCs w:val="22"/>
        </w:rPr>
        <w:t>О плане социально-экономического развития</w:t>
      </w:r>
    </w:p>
    <w:p w14:paraId="1F8BC1D2" w14:textId="77777777" w:rsidR="00A4606A" w:rsidRPr="00E73E91" w:rsidRDefault="00A4606A" w:rsidP="00A4606A">
      <w:pPr>
        <w:jc w:val="center"/>
        <w:rPr>
          <w:b/>
          <w:sz w:val="22"/>
          <w:szCs w:val="22"/>
        </w:rPr>
      </w:pPr>
      <w:r w:rsidRPr="00E73E91">
        <w:rPr>
          <w:b/>
          <w:sz w:val="22"/>
          <w:szCs w:val="22"/>
        </w:rPr>
        <w:t>Красносибирского сельсовета на 2024 год</w:t>
      </w:r>
    </w:p>
    <w:p w14:paraId="4F976B02" w14:textId="77777777" w:rsidR="00A4606A" w:rsidRPr="00E73E91" w:rsidRDefault="00A4606A" w:rsidP="00A4606A">
      <w:pPr>
        <w:jc w:val="center"/>
        <w:rPr>
          <w:b/>
          <w:sz w:val="22"/>
          <w:szCs w:val="22"/>
        </w:rPr>
      </w:pPr>
      <w:r w:rsidRPr="00E73E91">
        <w:rPr>
          <w:b/>
          <w:sz w:val="22"/>
          <w:szCs w:val="22"/>
        </w:rPr>
        <w:t>и плановый период до 2026 года</w:t>
      </w:r>
    </w:p>
    <w:p w14:paraId="7EF0FDC5" w14:textId="77777777" w:rsidR="00A4606A" w:rsidRPr="00E73E91" w:rsidRDefault="00A4606A" w:rsidP="00A4606A">
      <w:pPr>
        <w:rPr>
          <w:sz w:val="22"/>
          <w:szCs w:val="22"/>
        </w:rPr>
      </w:pPr>
    </w:p>
    <w:p w14:paraId="7E446ACB" w14:textId="77777777" w:rsidR="00A4606A" w:rsidRPr="00E73E91" w:rsidRDefault="00A4606A" w:rsidP="00A4606A">
      <w:pPr>
        <w:jc w:val="both"/>
        <w:rPr>
          <w:sz w:val="22"/>
          <w:szCs w:val="22"/>
        </w:rPr>
      </w:pPr>
      <w:r w:rsidRPr="00E73E91">
        <w:rPr>
          <w:sz w:val="22"/>
          <w:szCs w:val="22"/>
        </w:rPr>
        <w:t xml:space="preserve">      </w:t>
      </w:r>
      <w:r w:rsidRPr="00E73E91">
        <w:rPr>
          <w:sz w:val="22"/>
          <w:szCs w:val="22"/>
        </w:rPr>
        <w:tab/>
        <w:t>Руководствуясь Федеральным законом от 06.10.2003 года   № 131-</w:t>
      </w:r>
      <w:proofErr w:type="gramStart"/>
      <w:r w:rsidRPr="00E73E91">
        <w:rPr>
          <w:sz w:val="22"/>
          <w:szCs w:val="22"/>
        </w:rPr>
        <w:t>ФЗ  «</w:t>
      </w:r>
      <w:proofErr w:type="gramEnd"/>
      <w:r w:rsidRPr="00E73E91">
        <w:rPr>
          <w:sz w:val="22"/>
          <w:szCs w:val="22"/>
        </w:rPr>
        <w:t>Об общих принципах организации местного самоуправления в Российской Федерации», пунктом 4 статьи 19 Устава сельского поселения Красносибирского сельсовета Кочковского муниципального района Новосибирской области, Совет депутатов Красносибирского сельсовета Кочковского района Новосибирской области</w:t>
      </w:r>
    </w:p>
    <w:p w14:paraId="21C1F43F" w14:textId="77777777" w:rsidR="00A4606A" w:rsidRPr="00E73E91" w:rsidRDefault="00A4606A" w:rsidP="00A4606A">
      <w:pPr>
        <w:ind w:firstLine="708"/>
        <w:jc w:val="both"/>
        <w:rPr>
          <w:b/>
          <w:bCs/>
          <w:sz w:val="22"/>
          <w:szCs w:val="22"/>
        </w:rPr>
      </w:pPr>
      <w:r w:rsidRPr="00E73E91">
        <w:rPr>
          <w:b/>
          <w:bCs/>
          <w:sz w:val="22"/>
          <w:szCs w:val="22"/>
        </w:rPr>
        <w:lastRenderedPageBreak/>
        <w:t>РЕШИЛ:</w:t>
      </w:r>
    </w:p>
    <w:p w14:paraId="28C3CA2A" w14:textId="77777777" w:rsidR="00A4606A" w:rsidRPr="00E73E91" w:rsidRDefault="00A4606A" w:rsidP="00A4606A">
      <w:pPr>
        <w:jc w:val="both"/>
        <w:rPr>
          <w:sz w:val="22"/>
          <w:szCs w:val="22"/>
        </w:rPr>
      </w:pPr>
      <w:r w:rsidRPr="00E73E91">
        <w:rPr>
          <w:sz w:val="22"/>
          <w:szCs w:val="22"/>
        </w:rPr>
        <w:t xml:space="preserve"> </w:t>
      </w:r>
      <w:r w:rsidRPr="00E73E91">
        <w:rPr>
          <w:sz w:val="22"/>
          <w:szCs w:val="22"/>
        </w:rPr>
        <w:tab/>
        <w:t>1. Утвердить план социально-экономического развития Красносибирского сельсовета на 2024 год и плановый период до 2026 года, согласно приложению.</w:t>
      </w:r>
    </w:p>
    <w:p w14:paraId="7A2F665A" w14:textId="77777777" w:rsidR="00A4606A" w:rsidRPr="00E73E91" w:rsidRDefault="00A4606A" w:rsidP="00A4606A">
      <w:pPr>
        <w:pStyle w:val="21"/>
        <w:ind w:firstLine="708"/>
        <w:jc w:val="both"/>
        <w:rPr>
          <w:sz w:val="22"/>
          <w:szCs w:val="22"/>
        </w:rPr>
      </w:pPr>
      <w:r w:rsidRPr="00E73E91">
        <w:rPr>
          <w:sz w:val="22"/>
          <w:szCs w:val="22"/>
        </w:rPr>
        <w:t>2. Опубликовать данное решение в периодическом печатном издании «Красносибирский вестник».</w:t>
      </w:r>
    </w:p>
    <w:p w14:paraId="07767446" w14:textId="77777777" w:rsidR="00A4606A" w:rsidRPr="00E73E91" w:rsidRDefault="00A4606A" w:rsidP="00A4606A">
      <w:pPr>
        <w:jc w:val="both"/>
        <w:rPr>
          <w:sz w:val="22"/>
          <w:szCs w:val="22"/>
        </w:rPr>
      </w:pPr>
      <w:r w:rsidRPr="00E73E91">
        <w:rPr>
          <w:sz w:val="22"/>
          <w:szCs w:val="22"/>
        </w:rPr>
        <w:t xml:space="preserve"> </w:t>
      </w:r>
      <w:r w:rsidRPr="00E73E91">
        <w:rPr>
          <w:sz w:val="22"/>
          <w:szCs w:val="22"/>
        </w:rPr>
        <w:tab/>
        <w:t xml:space="preserve"> 3. Настоящее решение вступает в силу с 1 января 2024 года.</w:t>
      </w:r>
    </w:p>
    <w:p w14:paraId="6657525B" w14:textId="77777777" w:rsidR="00A4606A" w:rsidRPr="00E73E91" w:rsidRDefault="00A4606A" w:rsidP="00A4606A">
      <w:pPr>
        <w:jc w:val="both"/>
        <w:rPr>
          <w:sz w:val="22"/>
          <w:szCs w:val="22"/>
        </w:rPr>
      </w:pPr>
    </w:p>
    <w:p w14:paraId="3EFF5E5A" w14:textId="77777777" w:rsidR="00A4606A" w:rsidRPr="00E73E91" w:rsidRDefault="00A4606A" w:rsidP="00A4606A">
      <w:pPr>
        <w:jc w:val="both"/>
        <w:rPr>
          <w:sz w:val="22"/>
          <w:szCs w:val="22"/>
        </w:rPr>
      </w:pPr>
    </w:p>
    <w:p w14:paraId="65D36EBF" w14:textId="77777777" w:rsidR="00A4606A" w:rsidRPr="00E73E91" w:rsidRDefault="00A4606A" w:rsidP="00A4606A">
      <w:pPr>
        <w:pStyle w:val="21"/>
        <w:rPr>
          <w:sz w:val="22"/>
          <w:szCs w:val="22"/>
        </w:rPr>
      </w:pPr>
      <w:r w:rsidRPr="00E73E91">
        <w:rPr>
          <w:sz w:val="22"/>
          <w:szCs w:val="22"/>
        </w:rPr>
        <w:t xml:space="preserve">                                                                                                                                                                                                                                                                                                                                    </w:t>
      </w:r>
    </w:p>
    <w:p w14:paraId="7B4C7D3C" w14:textId="77777777" w:rsidR="00A4606A" w:rsidRPr="00E73E91" w:rsidRDefault="00A4606A" w:rsidP="00A4606A">
      <w:pPr>
        <w:pStyle w:val="21"/>
        <w:rPr>
          <w:sz w:val="22"/>
          <w:szCs w:val="22"/>
        </w:rPr>
      </w:pPr>
      <w:r w:rsidRPr="00E73E91">
        <w:rPr>
          <w:sz w:val="22"/>
          <w:szCs w:val="22"/>
        </w:rPr>
        <w:t>Глава Красносибирского сельсовета                                                                    Кочковского района Новосибирской области                                А.В.Непейвода</w:t>
      </w:r>
    </w:p>
    <w:p w14:paraId="406D5D8F" w14:textId="77777777" w:rsidR="00A4606A" w:rsidRPr="00E73E91" w:rsidRDefault="00A4606A" w:rsidP="00A4606A">
      <w:pPr>
        <w:pStyle w:val="21"/>
        <w:rPr>
          <w:sz w:val="22"/>
          <w:szCs w:val="22"/>
        </w:rPr>
      </w:pPr>
    </w:p>
    <w:p w14:paraId="3EAB0D0B" w14:textId="77777777" w:rsidR="00A4606A" w:rsidRPr="00E73E91" w:rsidRDefault="00A4606A" w:rsidP="00A4606A">
      <w:pPr>
        <w:pStyle w:val="21"/>
        <w:rPr>
          <w:sz w:val="22"/>
          <w:szCs w:val="22"/>
        </w:rPr>
      </w:pPr>
      <w:r w:rsidRPr="00E73E91">
        <w:rPr>
          <w:sz w:val="22"/>
          <w:szCs w:val="22"/>
        </w:rPr>
        <w:t>Председатель Совета депутатов</w:t>
      </w:r>
    </w:p>
    <w:p w14:paraId="43202D85" w14:textId="77777777" w:rsidR="00A4606A" w:rsidRPr="00E73E91" w:rsidRDefault="00A4606A" w:rsidP="00A4606A">
      <w:pPr>
        <w:rPr>
          <w:sz w:val="22"/>
          <w:szCs w:val="22"/>
        </w:rPr>
      </w:pPr>
      <w:r w:rsidRPr="00E73E91">
        <w:rPr>
          <w:sz w:val="22"/>
          <w:szCs w:val="22"/>
        </w:rPr>
        <w:t xml:space="preserve">Красносибирского сельсовета </w:t>
      </w:r>
    </w:p>
    <w:p w14:paraId="447F2EF1" w14:textId="77777777" w:rsidR="00A4606A" w:rsidRPr="00E73E91" w:rsidRDefault="00A4606A" w:rsidP="00A4606A">
      <w:pPr>
        <w:rPr>
          <w:sz w:val="22"/>
          <w:szCs w:val="22"/>
        </w:rPr>
      </w:pPr>
      <w:r w:rsidRPr="00E73E91">
        <w:rPr>
          <w:sz w:val="22"/>
          <w:szCs w:val="22"/>
        </w:rPr>
        <w:t>Кочковского района Новосибирской области                                    В.В.Абрамов</w:t>
      </w:r>
    </w:p>
    <w:p w14:paraId="5E38B568" w14:textId="77777777" w:rsidR="00A4606A" w:rsidRPr="00E73E91" w:rsidRDefault="00A4606A" w:rsidP="00A4606A">
      <w:pPr>
        <w:rPr>
          <w:sz w:val="22"/>
          <w:szCs w:val="22"/>
        </w:rPr>
      </w:pPr>
    </w:p>
    <w:p w14:paraId="4094392A" w14:textId="77777777" w:rsidR="00A4606A" w:rsidRPr="00E73E91" w:rsidRDefault="00A4606A" w:rsidP="00A4606A">
      <w:pPr>
        <w:rPr>
          <w:sz w:val="22"/>
          <w:szCs w:val="22"/>
        </w:rPr>
      </w:pPr>
    </w:p>
    <w:p w14:paraId="1161C6B2" w14:textId="77777777" w:rsidR="00A4606A" w:rsidRPr="00E73E91" w:rsidRDefault="00A4606A" w:rsidP="00A4606A">
      <w:pPr>
        <w:rPr>
          <w:sz w:val="22"/>
          <w:szCs w:val="22"/>
        </w:rPr>
      </w:pPr>
    </w:p>
    <w:p w14:paraId="6F10443F" w14:textId="77777777" w:rsidR="00A4606A" w:rsidRPr="00E73E91" w:rsidRDefault="00A4606A" w:rsidP="00A4606A">
      <w:pPr>
        <w:rPr>
          <w:sz w:val="22"/>
          <w:szCs w:val="22"/>
        </w:rPr>
      </w:pPr>
    </w:p>
    <w:p w14:paraId="5E171DD2" w14:textId="77777777" w:rsidR="00A4606A" w:rsidRPr="00E73E91" w:rsidRDefault="00A4606A" w:rsidP="00A4606A">
      <w:pPr>
        <w:rPr>
          <w:sz w:val="22"/>
          <w:szCs w:val="22"/>
        </w:rPr>
      </w:pPr>
    </w:p>
    <w:p w14:paraId="37DFE1B9" w14:textId="77777777" w:rsidR="00A4606A" w:rsidRPr="00E73E91" w:rsidRDefault="00A4606A" w:rsidP="00A4606A">
      <w:pPr>
        <w:rPr>
          <w:sz w:val="22"/>
          <w:szCs w:val="22"/>
        </w:rPr>
      </w:pPr>
    </w:p>
    <w:p w14:paraId="22E34748" w14:textId="77777777" w:rsidR="00A4606A" w:rsidRPr="00E73E91" w:rsidRDefault="00A4606A" w:rsidP="00A4606A">
      <w:pPr>
        <w:rPr>
          <w:sz w:val="22"/>
          <w:szCs w:val="22"/>
        </w:rPr>
      </w:pPr>
    </w:p>
    <w:p w14:paraId="04325D2B" w14:textId="77777777" w:rsidR="00A4606A" w:rsidRPr="00E73E91" w:rsidRDefault="00A4606A" w:rsidP="00A4606A">
      <w:pPr>
        <w:rPr>
          <w:sz w:val="22"/>
          <w:szCs w:val="22"/>
        </w:rPr>
      </w:pPr>
    </w:p>
    <w:p w14:paraId="1B2CDD17" w14:textId="77777777" w:rsidR="00A4606A" w:rsidRPr="00E73E91" w:rsidRDefault="00A4606A" w:rsidP="00A4606A">
      <w:pPr>
        <w:rPr>
          <w:sz w:val="22"/>
          <w:szCs w:val="22"/>
        </w:rPr>
      </w:pPr>
    </w:p>
    <w:p w14:paraId="232A841D" w14:textId="77777777" w:rsidR="00A4606A" w:rsidRPr="00E73E91" w:rsidRDefault="00A4606A" w:rsidP="00A4606A">
      <w:pPr>
        <w:rPr>
          <w:sz w:val="22"/>
          <w:szCs w:val="22"/>
        </w:rPr>
      </w:pPr>
    </w:p>
    <w:tbl>
      <w:tblPr>
        <w:tblW w:w="0" w:type="auto"/>
        <w:tblLook w:val="04A0" w:firstRow="1" w:lastRow="0" w:firstColumn="1" w:lastColumn="0" w:noHBand="0" w:noVBand="1"/>
      </w:tblPr>
      <w:tblGrid>
        <w:gridCol w:w="5211"/>
        <w:gridCol w:w="4077"/>
      </w:tblGrid>
      <w:tr w:rsidR="00A4606A" w:rsidRPr="00E73E91" w14:paraId="58322CB4" w14:textId="77777777" w:rsidTr="0050440A">
        <w:tc>
          <w:tcPr>
            <w:tcW w:w="5211" w:type="dxa"/>
          </w:tcPr>
          <w:p w14:paraId="311B0E53" w14:textId="77777777" w:rsidR="00A4606A" w:rsidRPr="00E73E91" w:rsidRDefault="00A4606A" w:rsidP="0050440A">
            <w:pPr>
              <w:jc w:val="right"/>
              <w:rPr>
                <w:sz w:val="22"/>
                <w:szCs w:val="22"/>
              </w:rPr>
            </w:pPr>
          </w:p>
          <w:p w14:paraId="76014C0F" w14:textId="77777777" w:rsidR="00A4606A" w:rsidRPr="00E73E91" w:rsidRDefault="00A4606A" w:rsidP="0050440A">
            <w:pPr>
              <w:jc w:val="right"/>
              <w:rPr>
                <w:sz w:val="22"/>
                <w:szCs w:val="22"/>
              </w:rPr>
            </w:pPr>
          </w:p>
          <w:p w14:paraId="2ACFC759" w14:textId="77777777" w:rsidR="00A4606A" w:rsidRPr="00E73E91" w:rsidRDefault="00A4606A" w:rsidP="0050440A">
            <w:pPr>
              <w:jc w:val="right"/>
              <w:rPr>
                <w:sz w:val="22"/>
                <w:szCs w:val="22"/>
              </w:rPr>
            </w:pPr>
          </w:p>
          <w:p w14:paraId="001F6A64" w14:textId="77777777" w:rsidR="00A4606A" w:rsidRPr="00E73E91" w:rsidRDefault="00A4606A" w:rsidP="0050440A">
            <w:pPr>
              <w:jc w:val="right"/>
              <w:rPr>
                <w:sz w:val="22"/>
                <w:szCs w:val="22"/>
              </w:rPr>
            </w:pPr>
          </w:p>
        </w:tc>
        <w:tc>
          <w:tcPr>
            <w:tcW w:w="4077" w:type="dxa"/>
          </w:tcPr>
          <w:p w14:paraId="504135A0" w14:textId="77777777" w:rsidR="00A4606A" w:rsidRPr="00E73E91" w:rsidRDefault="00A4606A" w:rsidP="0050440A">
            <w:pPr>
              <w:jc w:val="right"/>
              <w:rPr>
                <w:sz w:val="22"/>
                <w:szCs w:val="22"/>
              </w:rPr>
            </w:pPr>
            <w:r w:rsidRPr="00E73E91">
              <w:rPr>
                <w:sz w:val="22"/>
                <w:szCs w:val="22"/>
              </w:rPr>
              <w:t xml:space="preserve">Приложение </w:t>
            </w:r>
          </w:p>
          <w:p w14:paraId="70B316E9" w14:textId="77777777" w:rsidR="00A4606A" w:rsidRPr="00E73E91" w:rsidRDefault="00A4606A" w:rsidP="0050440A">
            <w:pPr>
              <w:jc w:val="right"/>
              <w:rPr>
                <w:sz w:val="22"/>
                <w:szCs w:val="22"/>
              </w:rPr>
            </w:pPr>
            <w:r w:rsidRPr="00E73E91">
              <w:rPr>
                <w:sz w:val="22"/>
                <w:szCs w:val="22"/>
              </w:rPr>
              <w:t>к решению двадцать восьмой сессии Совета депутатов Красносибирского сельсовета Кочковского района Новосибирской области</w:t>
            </w:r>
          </w:p>
          <w:p w14:paraId="2182E46E" w14:textId="77777777" w:rsidR="00A4606A" w:rsidRPr="00E73E91" w:rsidRDefault="00A4606A" w:rsidP="0050440A">
            <w:pPr>
              <w:jc w:val="right"/>
              <w:rPr>
                <w:sz w:val="22"/>
                <w:szCs w:val="22"/>
              </w:rPr>
            </w:pPr>
            <w:r w:rsidRPr="00E73E91">
              <w:rPr>
                <w:sz w:val="22"/>
                <w:szCs w:val="22"/>
              </w:rPr>
              <w:t xml:space="preserve"> от </w:t>
            </w:r>
            <w:proofErr w:type="gramStart"/>
            <w:r w:rsidRPr="00E73E91">
              <w:rPr>
                <w:sz w:val="22"/>
                <w:szCs w:val="22"/>
              </w:rPr>
              <w:t>27.12.2023  года</w:t>
            </w:r>
            <w:proofErr w:type="gramEnd"/>
            <w:r w:rsidRPr="00E73E91">
              <w:rPr>
                <w:sz w:val="22"/>
                <w:szCs w:val="22"/>
              </w:rPr>
              <w:t xml:space="preserve">  №4</w:t>
            </w:r>
          </w:p>
          <w:p w14:paraId="35820623" w14:textId="77777777" w:rsidR="00A4606A" w:rsidRPr="00E73E91" w:rsidRDefault="00A4606A" w:rsidP="0050440A">
            <w:pPr>
              <w:jc w:val="right"/>
              <w:rPr>
                <w:sz w:val="22"/>
                <w:szCs w:val="22"/>
              </w:rPr>
            </w:pPr>
          </w:p>
        </w:tc>
      </w:tr>
    </w:tbl>
    <w:p w14:paraId="17E9D3E1" w14:textId="77777777" w:rsidR="00A4606A" w:rsidRPr="00E73E91" w:rsidRDefault="00A4606A" w:rsidP="00A4606A">
      <w:pPr>
        <w:jc w:val="center"/>
        <w:rPr>
          <w:b/>
          <w:sz w:val="22"/>
          <w:szCs w:val="22"/>
        </w:rPr>
      </w:pPr>
      <w:bookmarkStart w:id="9" w:name="OLE_LINK3"/>
      <w:bookmarkStart w:id="10" w:name="OLE_LINK4"/>
      <w:r w:rsidRPr="00E73E91">
        <w:rPr>
          <w:b/>
          <w:sz w:val="22"/>
          <w:szCs w:val="22"/>
        </w:rPr>
        <w:t>План социально-экономического развития Красносибирского сельсовета на 2024 год и плановый период до 2026 года</w:t>
      </w:r>
    </w:p>
    <w:p w14:paraId="00721417" w14:textId="77777777" w:rsidR="00A4606A" w:rsidRPr="00E73E91" w:rsidRDefault="00A4606A" w:rsidP="00A4606A">
      <w:pPr>
        <w:ind w:firstLine="720"/>
        <w:jc w:val="center"/>
        <w:rPr>
          <w:b/>
          <w:sz w:val="22"/>
          <w:szCs w:val="22"/>
        </w:rPr>
      </w:pPr>
    </w:p>
    <w:bookmarkEnd w:id="9"/>
    <w:bookmarkEnd w:id="10"/>
    <w:p w14:paraId="3379766C" w14:textId="77777777" w:rsidR="00A4606A" w:rsidRPr="00E73E91" w:rsidRDefault="00A4606A" w:rsidP="00A4606A">
      <w:pPr>
        <w:jc w:val="center"/>
        <w:rPr>
          <w:b/>
          <w:iCs/>
          <w:sz w:val="22"/>
          <w:szCs w:val="22"/>
        </w:rPr>
      </w:pPr>
      <w:r w:rsidRPr="00E73E91">
        <w:rPr>
          <w:b/>
          <w:iCs/>
          <w:sz w:val="22"/>
          <w:szCs w:val="22"/>
        </w:rPr>
        <w:t xml:space="preserve">1. Предварительные итоги социально-экономического </w:t>
      </w:r>
    </w:p>
    <w:p w14:paraId="55C0CC53" w14:textId="77777777" w:rsidR="00A4606A" w:rsidRPr="00E73E91" w:rsidRDefault="00A4606A" w:rsidP="00A4606A">
      <w:pPr>
        <w:jc w:val="center"/>
        <w:rPr>
          <w:b/>
          <w:iCs/>
          <w:sz w:val="22"/>
          <w:szCs w:val="22"/>
        </w:rPr>
      </w:pPr>
      <w:proofErr w:type="gramStart"/>
      <w:r w:rsidRPr="00E73E91">
        <w:rPr>
          <w:b/>
          <w:iCs/>
          <w:sz w:val="22"/>
          <w:szCs w:val="22"/>
        </w:rPr>
        <w:t>развития  Красносибирского</w:t>
      </w:r>
      <w:proofErr w:type="gramEnd"/>
      <w:r w:rsidRPr="00E73E91">
        <w:rPr>
          <w:b/>
          <w:iCs/>
          <w:sz w:val="22"/>
          <w:szCs w:val="22"/>
        </w:rPr>
        <w:t xml:space="preserve"> сельсовета в 2023 году, ожидаемые итоги</w:t>
      </w:r>
    </w:p>
    <w:p w14:paraId="606B6F3E" w14:textId="77777777" w:rsidR="00A4606A" w:rsidRPr="00E73E91" w:rsidRDefault="00A4606A" w:rsidP="00A4606A">
      <w:pPr>
        <w:jc w:val="both"/>
        <w:rPr>
          <w:b/>
          <w:sz w:val="22"/>
          <w:szCs w:val="22"/>
        </w:rPr>
      </w:pPr>
    </w:p>
    <w:p w14:paraId="14979304" w14:textId="77777777" w:rsidR="00A4606A" w:rsidRPr="00E73E91" w:rsidRDefault="00A4606A" w:rsidP="00A4606A">
      <w:pPr>
        <w:ind w:left="-78" w:firstLine="518"/>
        <w:jc w:val="center"/>
        <w:rPr>
          <w:b/>
          <w:iCs/>
          <w:sz w:val="22"/>
          <w:szCs w:val="22"/>
        </w:rPr>
      </w:pPr>
      <w:r w:rsidRPr="00E73E91">
        <w:rPr>
          <w:b/>
          <w:iCs/>
          <w:sz w:val="22"/>
          <w:szCs w:val="22"/>
        </w:rPr>
        <w:t>Численность населения</w:t>
      </w:r>
    </w:p>
    <w:p w14:paraId="15EFACBD" w14:textId="77777777" w:rsidR="00A4606A" w:rsidRPr="00E73E91" w:rsidRDefault="00A4606A" w:rsidP="00A4606A">
      <w:pPr>
        <w:ind w:left="-78" w:firstLine="518"/>
        <w:jc w:val="both"/>
        <w:rPr>
          <w:iCs/>
          <w:sz w:val="22"/>
          <w:szCs w:val="22"/>
        </w:rPr>
      </w:pPr>
      <w:r w:rsidRPr="00E73E91">
        <w:rPr>
          <w:b/>
          <w:iCs/>
          <w:sz w:val="22"/>
          <w:szCs w:val="22"/>
        </w:rPr>
        <w:t xml:space="preserve">    </w:t>
      </w:r>
      <w:r w:rsidRPr="00E73E91">
        <w:rPr>
          <w:iCs/>
          <w:sz w:val="22"/>
          <w:szCs w:val="22"/>
        </w:rPr>
        <w:t xml:space="preserve">Численность населения, проживающего на территории Красносибирского сельсовета на начало 2023 года составила 1089 человек. По предварительной оценке итогов 2023 года по демографическим показателям лидирует естественная и миграционная убыль населения. </w:t>
      </w:r>
    </w:p>
    <w:p w14:paraId="26C28F8D" w14:textId="77777777" w:rsidR="00A4606A" w:rsidRPr="00E73E91" w:rsidRDefault="00A4606A" w:rsidP="00A4606A">
      <w:pPr>
        <w:ind w:left="-78" w:firstLine="518"/>
        <w:rPr>
          <w:iCs/>
          <w:sz w:val="22"/>
          <w:szCs w:val="22"/>
        </w:rPr>
      </w:pPr>
    </w:p>
    <w:p w14:paraId="1109D33E" w14:textId="77777777" w:rsidR="00A4606A" w:rsidRPr="00E73E91" w:rsidRDefault="00A4606A" w:rsidP="00A4606A">
      <w:pPr>
        <w:jc w:val="center"/>
        <w:rPr>
          <w:b/>
          <w:iCs/>
          <w:sz w:val="22"/>
          <w:szCs w:val="22"/>
        </w:rPr>
      </w:pPr>
      <w:r w:rsidRPr="00E73E91">
        <w:rPr>
          <w:b/>
          <w:iCs/>
          <w:sz w:val="22"/>
          <w:szCs w:val="22"/>
        </w:rPr>
        <w:t>Сельское хозяйство</w:t>
      </w:r>
    </w:p>
    <w:p w14:paraId="40F99BC9" w14:textId="77777777" w:rsidR="00A4606A" w:rsidRPr="00E73E91" w:rsidRDefault="00A4606A" w:rsidP="00A4606A">
      <w:pPr>
        <w:ind w:firstLine="708"/>
        <w:jc w:val="both"/>
        <w:rPr>
          <w:iCs/>
          <w:sz w:val="22"/>
          <w:szCs w:val="22"/>
        </w:rPr>
      </w:pPr>
      <w:r w:rsidRPr="00E73E91">
        <w:rPr>
          <w:iCs/>
          <w:sz w:val="22"/>
          <w:szCs w:val="22"/>
        </w:rPr>
        <w:t>На территории Красносибирского сельсовета преобладают две отрасли сельского хозяйства, это растениеводство и животноводство. Основная доля в данных областях принадлежит ОАО Решетовское ОП «Красносибирское».</w:t>
      </w:r>
    </w:p>
    <w:p w14:paraId="42DA3294" w14:textId="77777777" w:rsidR="00A4606A" w:rsidRPr="00E73E91" w:rsidRDefault="00A4606A" w:rsidP="00A4606A">
      <w:pPr>
        <w:ind w:firstLine="709"/>
        <w:jc w:val="both"/>
        <w:rPr>
          <w:sz w:val="22"/>
          <w:szCs w:val="22"/>
        </w:rPr>
      </w:pPr>
      <w:r w:rsidRPr="00E73E91">
        <w:rPr>
          <w:sz w:val="22"/>
          <w:szCs w:val="22"/>
        </w:rPr>
        <w:t xml:space="preserve">По предварительной оценке итогов 2023 года объем продукции сельского хозяйства по всем категориям хозяйств будет произведено на сумму около 38,17 млн. рублей. Объем к уровню 2022 года в действующих ценах составит 102%. </w:t>
      </w:r>
    </w:p>
    <w:p w14:paraId="47D33952" w14:textId="77777777" w:rsidR="00A4606A" w:rsidRPr="00E73E91" w:rsidRDefault="00A4606A" w:rsidP="00A4606A">
      <w:pPr>
        <w:ind w:firstLine="709"/>
        <w:jc w:val="both"/>
        <w:rPr>
          <w:sz w:val="22"/>
          <w:szCs w:val="22"/>
        </w:rPr>
      </w:pPr>
      <w:r w:rsidRPr="00E73E91">
        <w:rPr>
          <w:sz w:val="22"/>
          <w:szCs w:val="22"/>
        </w:rPr>
        <w:t xml:space="preserve">Ожидаемый валовый сбор зерновых и зернобобовых культур увеличится в сравнении с 2022 годом на 3,1% и составит 8,56 тысяч тонн.  </w:t>
      </w:r>
    </w:p>
    <w:p w14:paraId="0D4AEBAA" w14:textId="77777777" w:rsidR="00A4606A" w:rsidRPr="00E73E91" w:rsidRDefault="00A4606A" w:rsidP="00A4606A">
      <w:pPr>
        <w:ind w:firstLine="709"/>
        <w:jc w:val="both"/>
        <w:rPr>
          <w:sz w:val="22"/>
          <w:szCs w:val="22"/>
        </w:rPr>
      </w:pPr>
      <w:r w:rsidRPr="00E73E91">
        <w:rPr>
          <w:sz w:val="22"/>
          <w:szCs w:val="22"/>
        </w:rPr>
        <w:t xml:space="preserve">Поголовье крупного рогатого скота составило 222 головы относительно 219 голов в 2022 году, поголовье свиней составило 130 голов (в 2022 году 129 голов). </w:t>
      </w:r>
    </w:p>
    <w:p w14:paraId="0E3F8951" w14:textId="77777777" w:rsidR="00A4606A" w:rsidRPr="00E73E91" w:rsidRDefault="00A4606A" w:rsidP="00A4606A">
      <w:pPr>
        <w:ind w:firstLine="799"/>
        <w:jc w:val="both"/>
        <w:rPr>
          <w:sz w:val="22"/>
          <w:szCs w:val="22"/>
        </w:rPr>
      </w:pPr>
    </w:p>
    <w:p w14:paraId="36839083" w14:textId="77777777" w:rsidR="00A4606A" w:rsidRPr="00E73E91" w:rsidRDefault="00A4606A" w:rsidP="00A4606A">
      <w:pPr>
        <w:pStyle w:val="21"/>
        <w:autoSpaceDE w:val="0"/>
        <w:autoSpaceDN w:val="0"/>
        <w:ind w:firstLine="720"/>
        <w:jc w:val="center"/>
        <w:rPr>
          <w:b w:val="0"/>
          <w:sz w:val="22"/>
          <w:szCs w:val="22"/>
        </w:rPr>
      </w:pPr>
      <w:r w:rsidRPr="00E73E91">
        <w:rPr>
          <w:sz w:val="22"/>
          <w:szCs w:val="22"/>
        </w:rPr>
        <w:t>Обслуживание и торговля</w:t>
      </w:r>
    </w:p>
    <w:p w14:paraId="704BD23F" w14:textId="77777777" w:rsidR="00A4606A" w:rsidRPr="00E73E91" w:rsidRDefault="00A4606A" w:rsidP="00A4606A">
      <w:pPr>
        <w:pStyle w:val="21"/>
        <w:autoSpaceDE w:val="0"/>
        <w:autoSpaceDN w:val="0"/>
        <w:ind w:firstLine="708"/>
        <w:jc w:val="both"/>
        <w:rPr>
          <w:sz w:val="22"/>
          <w:szCs w:val="22"/>
        </w:rPr>
      </w:pPr>
      <w:r w:rsidRPr="00E73E91">
        <w:rPr>
          <w:sz w:val="22"/>
          <w:szCs w:val="22"/>
        </w:rPr>
        <w:lastRenderedPageBreak/>
        <w:t xml:space="preserve">Оборот розничной торговли увеличился по отношению к 2022 году, ожидаемый результат составит 10,5 млн. рублей.  В 2023 году услуги торговли предоставляет один магазин потребкооперации.  </w:t>
      </w:r>
    </w:p>
    <w:p w14:paraId="27CDA0DE" w14:textId="77777777" w:rsidR="00A4606A" w:rsidRPr="00E73E91" w:rsidRDefault="00A4606A" w:rsidP="00A4606A">
      <w:pPr>
        <w:pStyle w:val="21"/>
        <w:autoSpaceDE w:val="0"/>
        <w:autoSpaceDN w:val="0"/>
        <w:ind w:firstLine="708"/>
        <w:jc w:val="both"/>
        <w:rPr>
          <w:sz w:val="22"/>
          <w:szCs w:val="22"/>
        </w:rPr>
      </w:pPr>
      <w:r w:rsidRPr="00E73E91">
        <w:rPr>
          <w:sz w:val="22"/>
          <w:szCs w:val="22"/>
        </w:rPr>
        <w:t xml:space="preserve">Объем платных услуг населению к концу 2023 года достигнет уровня в 6,5 млн. рублей, рост 0,8% по отношению к 2022 году. </w:t>
      </w:r>
    </w:p>
    <w:p w14:paraId="16A1205E" w14:textId="77777777" w:rsidR="00A4606A" w:rsidRPr="00E73E91" w:rsidRDefault="00A4606A" w:rsidP="00A4606A">
      <w:pPr>
        <w:shd w:val="clear" w:color="auto" w:fill="FFFFFF"/>
        <w:jc w:val="both"/>
        <w:rPr>
          <w:b/>
          <w:sz w:val="22"/>
          <w:szCs w:val="22"/>
        </w:rPr>
      </w:pPr>
      <w:r w:rsidRPr="00E73E91">
        <w:rPr>
          <w:b/>
          <w:sz w:val="22"/>
          <w:szCs w:val="22"/>
        </w:rPr>
        <w:t xml:space="preserve">          </w:t>
      </w:r>
    </w:p>
    <w:p w14:paraId="3E638712" w14:textId="77777777" w:rsidR="00A4606A" w:rsidRPr="00E73E91" w:rsidRDefault="00A4606A" w:rsidP="00A4606A">
      <w:pPr>
        <w:shd w:val="clear" w:color="auto" w:fill="FFFFFF"/>
        <w:ind w:firstLine="720"/>
        <w:jc w:val="center"/>
        <w:rPr>
          <w:b/>
          <w:sz w:val="22"/>
          <w:szCs w:val="22"/>
        </w:rPr>
      </w:pPr>
      <w:r w:rsidRPr="00E73E91">
        <w:rPr>
          <w:b/>
          <w:sz w:val="22"/>
          <w:szCs w:val="22"/>
        </w:rPr>
        <w:t>Инвестиции и строительство</w:t>
      </w:r>
    </w:p>
    <w:p w14:paraId="0B419DFA" w14:textId="77777777" w:rsidR="00A4606A" w:rsidRPr="00E73E91" w:rsidRDefault="00A4606A" w:rsidP="00A4606A">
      <w:pPr>
        <w:ind w:left="-108" w:firstLine="816"/>
        <w:jc w:val="both"/>
        <w:rPr>
          <w:sz w:val="22"/>
          <w:szCs w:val="22"/>
        </w:rPr>
      </w:pPr>
      <w:r w:rsidRPr="00E73E91">
        <w:rPr>
          <w:sz w:val="22"/>
          <w:szCs w:val="22"/>
        </w:rPr>
        <w:t xml:space="preserve">Жилищное строительство осуществляется индивидуальными застройщиками за счет собственных средств. </w:t>
      </w:r>
    </w:p>
    <w:p w14:paraId="6F562A87" w14:textId="77777777" w:rsidR="00A4606A" w:rsidRPr="00E73E91" w:rsidRDefault="00A4606A" w:rsidP="00A4606A">
      <w:pPr>
        <w:ind w:left="-108" w:firstLine="816"/>
        <w:jc w:val="both"/>
        <w:rPr>
          <w:sz w:val="22"/>
          <w:szCs w:val="22"/>
        </w:rPr>
      </w:pPr>
      <w:r w:rsidRPr="00E73E91">
        <w:rPr>
          <w:sz w:val="22"/>
          <w:szCs w:val="22"/>
        </w:rPr>
        <w:t>Общая площадь жилых помещений, приходящихся на 1 жителя, составила 21,04 кв.м.</w:t>
      </w:r>
    </w:p>
    <w:p w14:paraId="57AA6B69" w14:textId="77777777" w:rsidR="00A4606A" w:rsidRPr="00E73E91" w:rsidRDefault="00A4606A" w:rsidP="00A4606A">
      <w:pPr>
        <w:ind w:left="-108" w:firstLine="468"/>
        <w:jc w:val="both"/>
        <w:rPr>
          <w:sz w:val="22"/>
          <w:szCs w:val="22"/>
        </w:rPr>
      </w:pPr>
    </w:p>
    <w:p w14:paraId="3FE78A6A" w14:textId="77777777" w:rsidR="00A4606A" w:rsidRPr="00E73E91" w:rsidRDefault="00A4606A" w:rsidP="00A4606A">
      <w:pPr>
        <w:ind w:left="-108" w:firstLine="468"/>
        <w:jc w:val="both"/>
        <w:rPr>
          <w:sz w:val="22"/>
          <w:szCs w:val="22"/>
        </w:rPr>
      </w:pPr>
    </w:p>
    <w:p w14:paraId="30B5D43C" w14:textId="77777777" w:rsidR="00A4606A" w:rsidRPr="00E73E91" w:rsidRDefault="00A4606A" w:rsidP="00A4606A">
      <w:pPr>
        <w:jc w:val="center"/>
        <w:rPr>
          <w:b/>
          <w:bCs/>
          <w:sz w:val="22"/>
          <w:szCs w:val="22"/>
        </w:rPr>
      </w:pPr>
      <w:r w:rsidRPr="00E73E91">
        <w:rPr>
          <w:b/>
          <w:bCs/>
          <w:sz w:val="22"/>
          <w:szCs w:val="22"/>
        </w:rPr>
        <w:t>Грузоперевозки</w:t>
      </w:r>
    </w:p>
    <w:p w14:paraId="4A9BBF76" w14:textId="77777777" w:rsidR="00A4606A" w:rsidRPr="00E73E91" w:rsidRDefault="00A4606A" w:rsidP="00A4606A">
      <w:pPr>
        <w:ind w:left="-108" w:firstLine="816"/>
        <w:jc w:val="both"/>
        <w:rPr>
          <w:bCs/>
          <w:sz w:val="22"/>
          <w:szCs w:val="22"/>
        </w:rPr>
      </w:pPr>
      <w:r w:rsidRPr="00E73E91">
        <w:rPr>
          <w:bCs/>
          <w:sz w:val="22"/>
          <w:szCs w:val="22"/>
        </w:rPr>
        <w:t>Перевезено грузов автомобильным транспортом 4,98 тысяч тонн, что на 6,5% выше уровня 2022 года.</w:t>
      </w:r>
    </w:p>
    <w:p w14:paraId="540CFE83" w14:textId="77777777" w:rsidR="00A4606A" w:rsidRPr="00E73E91" w:rsidRDefault="00A4606A" w:rsidP="00A4606A">
      <w:pPr>
        <w:ind w:left="-108" w:firstLine="468"/>
        <w:jc w:val="both"/>
        <w:rPr>
          <w:bCs/>
          <w:sz w:val="22"/>
          <w:szCs w:val="22"/>
        </w:rPr>
      </w:pPr>
    </w:p>
    <w:p w14:paraId="118CCFF8" w14:textId="77777777" w:rsidR="00A4606A" w:rsidRPr="00E73E91" w:rsidRDefault="00A4606A" w:rsidP="00A4606A">
      <w:pPr>
        <w:pStyle w:val="21"/>
        <w:tabs>
          <w:tab w:val="left" w:pos="360"/>
          <w:tab w:val="left" w:pos="540"/>
        </w:tabs>
        <w:jc w:val="center"/>
        <w:rPr>
          <w:b w:val="0"/>
          <w:sz w:val="22"/>
          <w:szCs w:val="22"/>
        </w:rPr>
      </w:pPr>
      <w:r w:rsidRPr="00E73E91">
        <w:rPr>
          <w:sz w:val="22"/>
          <w:szCs w:val="22"/>
        </w:rPr>
        <w:t>Труд и занятость</w:t>
      </w:r>
    </w:p>
    <w:p w14:paraId="6213118B" w14:textId="77777777" w:rsidR="00A4606A" w:rsidRPr="00E73E91" w:rsidRDefault="00A4606A" w:rsidP="00A4606A">
      <w:pPr>
        <w:ind w:firstLine="709"/>
        <w:jc w:val="both"/>
        <w:rPr>
          <w:sz w:val="22"/>
          <w:szCs w:val="22"/>
        </w:rPr>
      </w:pPr>
      <w:r w:rsidRPr="00E73E91">
        <w:rPr>
          <w:sz w:val="22"/>
          <w:szCs w:val="22"/>
        </w:rPr>
        <w:t>По оценочным данным в экономике заняты в 2023 году 382 человека. Муниципальный сектор экономики представлен предприятиями, работающими в отраслях: сельское хозяйство, социальная сфера, обслуживающая сфера. Наибольший удельный вес составляют организации социальной сферы (учреждения образования, здравоохранения, культуры, органы местного самоуправления).</w:t>
      </w:r>
    </w:p>
    <w:p w14:paraId="1094E108" w14:textId="77777777" w:rsidR="00A4606A" w:rsidRPr="00E73E91" w:rsidRDefault="00A4606A" w:rsidP="00A4606A">
      <w:pPr>
        <w:ind w:firstLine="709"/>
        <w:jc w:val="both"/>
        <w:rPr>
          <w:sz w:val="22"/>
          <w:szCs w:val="22"/>
        </w:rPr>
      </w:pPr>
      <w:r w:rsidRPr="00E73E91">
        <w:rPr>
          <w:sz w:val="22"/>
          <w:szCs w:val="22"/>
        </w:rPr>
        <w:t>В сфере образования осуществляют деятельность 1 средняя школа.</w:t>
      </w:r>
    </w:p>
    <w:p w14:paraId="3A89BA16" w14:textId="77777777" w:rsidR="00A4606A" w:rsidRPr="00E73E91" w:rsidRDefault="00A4606A" w:rsidP="00A4606A">
      <w:pPr>
        <w:jc w:val="both"/>
        <w:rPr>
          <w:sz w:val="22"/>
          <w:szCs w:val="22"/>
        </w:rPr>
      </w:pPr>
      <w:r w:rsidRPr="00E73E91">
        <w:rPr>
          <w:sz w:val="22"/>
          <w:szCs w:val="22"/>
        </w:rPr>
        <w:t>Также на территории Красносибирского сельсовета осуществляет деятельность 1 дошкольное учреждение.</w:t>
      </w:r>
    </w:p>
    <w:p w14:paraId="50B4B116" w14:textId="77777777" w:rsidR="00A4606A" w:rsidRPr="00E73E91" w:rsidRDefault="00A4606A" w:rsidP="00A4606A">
      <w:pPr>
        <w:ind w:firstLine="709"/>
        <w:jc w:val="both"/>
        <w:rPr>
          <w:sz w:val="22"/>
          <w:szCs w:val="22"/>
        </w:rPr>
      </w:pPr>
      <w:r w:rsidRPr="00E73E91">
        <w:rPr>
          <w:sz w:val="22"/>
          <w:szCs w:val="22"/>
        </w:rPr>
        <w:t>Система здравоохранения на территории Красносибирского сельсовета представлена 1 фельдшерско-акушерским пунктом.</w:t>
      </w:r>
    </w:p>
    <w:p w14:paraId="3EFA83B1" w14:textId="77777777" w:rsidR="00A4606A" w:rsidRPr="00E73E91" w:rsidRDefault="00A4606A" w:rsidP="00A4606A">
      <w:pPr>
        <w:ind w:firstLine="709"/>
        <w:jc w:val="both"/>
        <w:rPr>
          <w:sz w:val="22"/>
          <w:szCs w:val="22"/>
        </w:rPr>
      </w:pPr>
      <w:r w:rsidRPr="00E73E91">
        <w:rPr>
          <w:sz w:val="22"/>
          <w:szCs w:val="22"/>
        </w:rPr>
        <w:t>В систему учреждений культуры и искусства на территории Красносибирского сельсовета входит одно социально - культурное объединение, на базе которого функционируют 1 сельский клуб, 1 сельская библиотека.</w:t>
      </w:r>
    </w:p>
    <w:p w14:paraId="2B9AE9F4" w14:textId="77777777" w:rsidR="00A4606A" w:rsidRPr="00E73E91" w:rsidRDefault="00A4606A" w:rsidP="00A4606A">
      <w:pPr>
        <w:ind w:firstLine="709"/>
        <w:jc w:val="both"/>
        <w:rPr>
          <w:sz w:val="22"/>
          <w:szCs w:val="22"/>
        </w:rPr>
      </w:pPr>
      <w:r w:rsidRPr="00E73E91">
        <w:rPr>
          <w:sz w:val="22"/>
          <w:szCs w:val="22"/>
        </w:rPr>
        <w:t>Фонд заработной платы по предварительной оценке составит около 156 млн.руб.</w:t>
      </w:r>
    </w:p>
    <w:p w14:paraId="710E0882" w14:textId="77777777" w:rsidR="00A4606A" w:rsidRPr="00E73E91" w:rsidRDefault="00A4606A" w:rsidP="00A4606A">
      <w:pPr>
        <w:ind w:firstLine="709"/>
        <w:jc w:val="both"/>
        <w:rPr>
          <w:sz w:val="22"/>
          <w:szCs w:val="22"/>
        </w:rPr>
      </w:pPr>
      <w:r w:rsidRPr="00E73E91">
        <w:rPr>
          <w:sz w:val="22"/>
          <w:szCs w:val="22"/>
        </w:rPr>
        <w:t>Среднемесячная заработная плата по предварительной оценке увеличится на 20% к аналогичному периоду прошлого года и составит 33853 рублей.</w:t>
      </w:r>
    </w:p>
    <w:p w14:paraId="42695F62" w14:textId="77777777" w:rsidR="00A4606A" w:rsidRPr="00E73E91" w:rsidRDefault="00A4606A" w:rsidP="00A4606A">
      <w:pPr>
        <w:pStyle w:val="21"/>
        <w:tabs>
          <w:tab w:val="left" w:pos="360"/>
          <w:tab w:val="left" w:pos="540"/>
        </w:tabs>
        <w:ind w:firstLine="360"/>
        <w:jc w:val="both"/>
        <w:rPr>
          <w:b w:val="0"/>
          <w:sz w:val="22"/>
          <w:szCs w:val="22"/>
        </w:rPr>
      </w:pPr>
      <w:r w:rsidRPr="00E73E91">
        <w:rPr>
          <w:sz w:val="22"/>
          <w:szCs w:val="22"/>
        </w:rPr>
        <w:tab/>
        <w:t>Уровень обеспеченности собственными доходами бюджета муниципального образования на 1 человека по предварительной оценке 2023 года составит 1977 рублей, что выше уровня 2022 года на 3,1 %.</w:t>
      </w:r>
    </w:p>
    <w:p w14:paraId="5F7D0BB1" w14:textId="77777777" w:rsidR="00A4606A" w:rsidRPr="00E73E91" w:rsidRDefault="00A4606A" w:rsidP="00A4606A">
      <w:pPr>
        <w:pStyle w:val="af3"/>
        <w:tabs>
          <w:tab w:val="clear" w:pos="4677"/>
          <w:tab w:val="clear" w:pos="9355"/>
          <w:tab w:val="left" w:pos="1209"/>
        </w:tabs>
        <w:jc w:val="center"/>
        <w:rPr>
          <w:b/>
          <w:sz w:val="22"/>
          <w:szCs w:val="22"/>
        </w:rPr>
      </w:pPr>
    </w:p>
    <w:p w14:paraId="5B365E04" w14:textId="77777777" w:rsidR="00A4606A" w:rsidRPr="00E73E91" w:rsidRDefault="00A4606A" w:rsidP="00A4606A">
      <w:pPr>
        <w:pStyle w:val="af3"/>
        <w:tabs>
          <w:tab w:val="clear" w:pos="4677"/>
          <w:tab w:val="clear" w:pos="9355"/>
          <w:tab w:val="left" w:pos="1209"/>
        </w:tabs>
        <w:jc w:val="center"/>
        <w:rPr>
          <w:b/>
          <w:sz w:val="22"/>
          <w:szCs w:val="22"/>
        </w:rPr>
      </w:pPr>
      <w:r w:rsidRPr="00E73E91">
        <w:rPr>
          <w:b/>
          <w:sz w:val="22"/>
          <w:szCs w:val="22"/>
        </w:rPr>
        <w:t>2. Приоритетные задачи социально-экономического развития Красносибирского сельсовета в 2024- 2026 годы</w:t>
      </w:r>
    </w:p>
    <w:p w14:paraId="4FC19BB0" w14:textId="77777777" w:rsidR="00A4606A" w:rsidRPr="00E73E91" w:rsidRDefault="00A4606A" w:rsidP="00A4606A">
      <w:pPr>
        <w:pStyle w:val="af3"/>
        <w:tabs>
          <w:tab w:val="clear" w:pos="4677"/>
          <w:tab w:val="clear" w:pos="9355"/>
          <w:tab w:val="left" w:pos="1209"/>
        </w:tabs>
        <w:jc w:val="center"/>
        <w:rPr>
          <w:b/>
          <w:sz w:val="22"/>
          <w:szCs w:val="22"/>
        </w:rPr>
      </w:pPr>
    </w:p>
    <w:p w14:paraId="517E9FC7" w14:textId="77777777" w:rsidR="00A4606A" w:rsidRPr="00E73E91" w:rsidRDefault="00A4606A" w:rsidP="00A4606A">
      <w:pPr>
        <w:rPr>
          <w:b/>
          <w:sz w:val="22"/>
          <w:szCs w:val="22"/>
        </w:rPr>
      </w:pPr>
      <w:r w:rsidRPr="00E73E91">
        <w:rPr>
          <w:b/>
          <w:sz w:val="22"/>
          <w:szCs w:val="22"/>
        </w:rPr>
        <w:t xml:space="preserve">          Производство</w:t>
      </w:r>
    </w:p>
    <w:p w14:paraId="01C48444" w14:textId="77777777" w:rsidR="00A4606A" w:rsidRPr="00E73E91" w:rsidRDefault="00A4606A" w:rsidP="00A4606A">
      <w:pPr>
        <w:ind w:firstLine="540"/>
        <w:jc w:val="both"/>
        <w:rPr>
          <w:sz w:val="22"/>
          <w:szCs w:val="22"/>
        </w:rPr>
      </w:pPr>
      <w:r w:rsidRPr="00E73E91">
        <w:rPr>
          <w:sz w:val="22"/>
          <w:szCs w:val="22"/>
        </w:rPr>
        <w:t>Учитывая, что сельскохозяйственная отрасль является основой экономики муниципального образования, сохранение достигнутого ранее уровня и рост производства будет одним из приоритетных направлений экономического развития.</w:t>
      </w:r>
    </w:p>
    <w:p w14:paraId="6B12D88D" w14:textId="77777777" w:rsidR="00A4606A" w:rsidRPr="00E73E91" w:rsidRDefault="00A4606A" w:rsidP="00A4606A">
      <w:pPr>
        <w:pStyle w:val="21"/>
        <w:autoSpaceDE w:val="0"/>
        <w:autoSpaceDN w:val="0"/>
        <w:ind w:firstLine="539"/>
        <w:jc w:val="both"/>
        <w:rPr>
          <w:sz w:val="22"/>
          <w:szCs w:val="22"/>
        </w:rPr>
      </w:pPr>
      <w:r w:rsidRPr="00E73E91">
        <w:rPr>
          <w:sz w:val="22"/>
          <w:szCs w:val="22"/>
        </w:rPr>
        <w:t xml:space="preserve">Производство сельскохозяйственной продукции в 2024 ожидается в сумме 37,34 млн. рублей, а к 2026 году в сумме 42,14 млн. рублей.  Рост валового производства зерновых культур составит до 12,1%.  В 2026 году ожидается производство 9,69 тыс. тонн зерна. </w:t>
      </w:r>
    </w:p>
    <w:p w14:paraId="4D0A8DBD" w14:textId="77777777" w:rsidR="00A4606A" w:rsidRPr="00E73E91" w:rsidRDefault="00A4606A" w:rsidP="00A4606A">
      <w:pPr>
        <w:rPr>
          <w:b/>
          <w:sz w:val="22"/>
          <w:szCs w:val="22"/>
        </w:rPr>
      </w:pPr>
      <w:r w:rsidRPr="00E73E91">
        <w:rPr>
          <w:b/>
          <w:sz w:val="22"/>
          <w:szCs w:val="22"/>
        </w:rPr>
        <w:t xml:space="preserve">          </w:t>
      </w:r>
    </w:p>
    <w:p w14:paraId="28EC6773" w14:textId="77777777" w:rsidR="00A4606A" w:rsidRPr="00E73E91" w:rsidRDefault="00A4606A" w:rsidP="00A4606A">
      <w:pPr>
        <w:ind w:firstLine="539"/>
        <w:rPr>
          <w:b/>
          <w:sz w:val="22"/>
          <w:szCs w:val="22"/>
        </w:rPr>
      </w:pPr>
      <w:r w:rsidRPr="00E73E91">
        <w:rPr>
          <w:b/>
          <w:sz w:val="22"/>
          <w:szCs w:val="22"/>
        </w:rPr>
        <w:t>Инвестиции и строительство</w:t>
      </w:r>
    </w:p>
    <w:p w14:paraId="10496DD0" w14:textId="77777777" w:rsidR="00A4606A" w:rsidRPr="00E73E91" w:rsidRDefault="00A4606A" w:rsidP="00A4606A">
      <w:pPr>
        <w:pStyle w:val="ac"/>
        <w:ind w:firstLine="720"/>
        <w:rPr>
          <w:sz w:val="22"/>
          <w:szCs w:val="22"/>
        </w:rPr>
      </w:pPr>
      <w:r w:rsidRPr="00E73E91">
        <w:rPr>
          <w:sz w:val="22"/>
          <w:szCs w:val="22"/>
        </w:rPr>
        <w:t>До конца 2026 года планируется ввести около 144,6 кв.м. общей площади жилых домов, построенных населением.</w:t>
      </w:r>
    </w:p>
    <w:p w14:paraId="6C067F87" w14:textId="77777777" w:rsidR="00A4606A" w:rsidRPr="00E73E91" w:rsidRDefault="00A4606A" w:rsidP="00A4606A">
      <w:pPr>
        <w:pStyle w:val="ac"/>
        <w:ind w:firstLine="720"/>
        <w:rPr>
          <w:sz w:val="22"/>
          <w:szCs w:val="22"/>
        </w:rPr>
      </w:pPr>
    </w:p>
    <w:p w14:paraId="50575C5F" w14:textId="77777777" w:rsidR="00A4606A" w:rsidRPr="00E73E91" w:rsidRDefault="00A4606A" w:rsidP="00A4606A">
      <w:pPr>
        <w:pStyle w:val="ac"/>
        <w:ind w:firstLine="720"/>
        <w:rPr>
          <w:sz w:val="22"/>
          <w:szCs w:val="22"/>
        </w:rPr>
      </w:pPr>
    </w:p>
    <w:p w14:paraId="427F8BF1" w14:textId="77777777" w:rsidR="00A4606A" w:rsidRPr="00E73E91" w:rsidRDefault="00A4606A" w:rsidP="00A4606A">
      <w:pPr>
        <w:pStyle w:val="ac"/>
        <w:ind w:firstLine="720"/>
        <w:rPr>
          <w:sz w:val="22"/>
          <w:szCs w:val="22"/>
        </w:rPr>
      </w:pPr>
    </w:p>
    <w:p w14:paraId="322877D1" w14:textId="77777777" w:rsidR="00A4606A" w:rsidRPr="00E73E91" w:rsidRDefault="00A4606A" w:rsidP="00A4606A">
      <w:pPr>
        <w:pStyle w:val="ac"/>
        <w:ind w:firstLine="720"/>
        <w:rPr>
          <w:sz w:val="22"/>
          <w:szCs w:val="22"/>
        </w:rPr>
      </w:pPr>
    </w:p>
    <w:p w14:paraId="5589498B" w14:textId="77777777" w:rsidR="00A4606A" w:rsidRPr="00E73E91" w:rsidRDefault="00A4606A" w:rsidP="00A4606A">
      <w:pPr>
        <w:pStyle w:val="ac"/>
        <w:ind w:firstLine="720"/>
        <w:rPr>
          <w:b w:val="0"/>
          <w:sz w:val="22"/>
          <w:szCs w:val="22"/>
        </w:rPr>
      </w:pPr>
      <w:r w:rsidRPr="00E73E91">
        <w:rPr>
          <w:sz w:val="22"/>
          <w:szCs w:val="22"/>
        </w:rPr>
        <w:t>Потребительский рынок</w:t>
      </w:r>
    </w:p>
    <w:p w14:paraId="0ED73151" w14:textId="77777777" w:rsidR="00A4606A" w:rsidRPr="00E73E91" w:rsidRDefault="00A4606A" w:rsidP="00A4606A">
      <w:pPr>
        <w:pStyle w:val="ac"/>
        <w:ind w:firstLine="708"/>
        <w:rPr>
          <w:sz w:val="22"/>
          <w:szCs w:val="22"/>
        </w:rPr>
      </w:pPr>
      <w:r w:rsidRPr="00E73E91">
        <w:rPr>
          <w:sz w:val="22"/>
          <w:szCs w:val="22"/>
        </w:rPr>
        <w:t>Рост услуг на потребительском рынке будет сохраняться и в ближайшие годы, в 2024-2026 годах он ожидается от 3,5 до 4,4.</w:t>
      </w:r>
    </w:p>
    <w:p w14:paraId="708B9F67" w14:textId="77777777" w:rsidR="00A4606A" w:rsidRPr="00E73E91" w:rsidRDefault="00A4606A" w:rsidP="00A4606A">
      <w:pPr>
        <w:pStyle w:val="ac"/>
        <w:ind w:firstLine="708"/>
        <w:rPr>
          <w:sz w:val="22"/>
          <w:szCs w:val="22"/>
        </w:rPr>
      </w:pPr>
    </w:p>
    <w:p w14:paraId="376F2E5A" w14:textId="77777777" w:rsidR="00A4606A" w:rsidRPr="00E73E91" w:rsidRDefault="00A4606A" w:rsidP="00A4606A">
      <w:pPr>
        <w:ind w:firstLine="720"/>
        <w:rPr>
          <w:b/>
          <w:sz w:val="22"/>
          <w:szCs w:val="22"/>
        </w:rPr>
      </w:pPr>
      <w:r w:rsidRPr="00E73E91">
        <w:rPr>
          <w:b/>
          <w:sz w:val="22"/>
          <w:szCs w:val="22"/>
        </w:rPr>
        <w:t>Уровень и качество жизни населения</w:t>
      </w:r>
    </w:p>
    <w:p w14:paraId="3F51F6F5" w14:textId="77777777" w:rsidR="00A4606A" w:rsidRPr="00E73E91" w:rsidRDefault="00A4606A" w:rsidP="00A4606A">
      <w:pPr>
        <w:ind w:firstLine="709"/>
        <w:jc w:val="both"/>
        <w:rPr>
          <w:sz w:val="22"/>
          <w:szCs w:val="22"/>
        </w:rPr>
      </w:pPr>
      <w:r w:rsidRPr="00E73E91">
        <w:rPr>
          <w:sz w:val="22"/>
          <w:szCs w:val="22"/>
        </w:rPr>
        <w:t>Основные усилия в повышении уровня и качества жизни населения будут направлены на дальнейший рост доходов населения, повышение качества жизни населения, повышение качества и доступности услуг социальной сферы, содействие в улучшении жилищно-коммунальных условий проживания, повышение безопасности жизнедеятельности населения муниципального образования.</w:t>
      </w:r>
    </w:p>
    <w:p w14:paraId="467BDAB0" w14:textId="77777777" w:rsidR="00A4606A" w:rsidRPr="00E73E91" w:rsidRDefault="00A4606A" w:rsidP="00A4606A">
      <w:pPr>
        <w:ind w:firstLine="720"/>
        <w:jc w:val="both"/>
        <w:rPr>
          <w:sz w:val="22"/>
          <w:szCs w:val="22"/>
        </w:rPr>
      </w:pPr>
      <w:r w:rsidRPr="00E73E91">
        <w:rPr>
          <w:sz w:val="22"/>
          <w:szCs w:val="22"/>
        </w:rPr>
        <w:t>В 2024-2026 годах заработная плата будет расти не менее чем на 6,55% в год. К 2026 году её среднемесячный показатель достигнет значения 36073 рублей.</w:t>
      </w:r>
    </w:p>
    <w:p w14:paraId="188168EF" w14:textId="77777777" w:rsidR="00A4606A" w:rsidRPr="00E73E91" w:rsidRDefault="00A4606A" w:rsidP="00A4606A">
      <w:pPr>
        <w:rPr>
          <w:sz w:val="22"/>
          <w:szCs w:val="22"/>
        </w:rPr>
      </w:pPr>
    </w:p>
    <w:p w14:paraId="37A347E1" w14:textId="77777777" w:rsidR="00A4606A" w:rsidRPr="00E73E91" w:rsidRDefault="00A4606A" w:rsidP="00A4606A">
      <w:pPr>
        <w:jc w:val="center"/>
        <w:rPr>
          <w:b/>
          <w:sz w:val="22"/>
          <w:szCs w:val="22"/>
          <w:u w:val="single"/>
        </w:rPr>
      </w:pPr>
      <w:r w:rsidRPr="00E73E91">
        <w:rPr>
          <w:b/>
          <w:sz w:val="22"/>
          <w:szCs w:val="22"/>
          <w:u w:val="single"/>
        </w:rPr>
        <w:t>Проблемы и приоритетные задачи социально-экономического развития</w:t>
      </w:r>
    </w:p>
    <w:p w14:paraId="0E095F47" w14:textId="77777777" w:rsidR="00A4606A" w:rsidRPr="00E73E91" w:rsidRDefault="00A4606A" w:rsidP="00A4606A">
      <w:pPr>
        <w:jc w:val="center"/>
        <w:rPr>
          <w:b/>
          <w:sz w:val="22"/>
          <w:szCs w:val="22"/>
          <w:u w:val="single"/>
        </w:rPr>
      </w:pPr>
      <w:r w:rsidRPr="00E73E91">
        <w:rPr>
          <w:b/>
          <w:sz w:val="22"/>
          <w:szCs w:val="22"/>
          <w:u w:val="single"/>
        </w:rPr>
        <w:t>Красносибирского сельсовета в 2024-2026 гг</w:t>
      </w:r>
    </w:p>
    <w:p w14:paraId="1898E6C9" w14:textId="77777777" w:rsidR="00A4606A" w:rsidRPr="00E73E91" w:rsidRDefault="00A4606A" w:rsidP="00A4606A">
      <w:pPr>
        <w:ind w:firstLine="720"/>
        <w:jc w:val="both"/>
        <w:rPr>
          <w:sz w:val="22"/>
          <w:szCs w:val="22"/>
        </w:rPr>
      </w:pPr>
      <w:r w:rsidRPr="00E73E91">
        <w:rPr>
          <w:sz w:val="22"/>
          <w:szCs w:val="22"/>
        </w:rPr>
        <w:t>Основными проблемами социально-экономического развития Красносибирского сельсовета являются:</w:t>
      </w:r>
    </w:p>
    <w:p w14:paraId="3CDA6524" w14:textId="77777777" w:rsidR="00A4606A" w:rsidRPr="00E73E91" w:rsidRDefault="00A4606A" w:rsidP="00A4606A">
      <w:pPr>
        <w:ind w:firstLine="720"/>
        <w:jc w:val="both"/>
        <w:rPr>
          <w:sz w:val="22"/>
          <w:szCs w:val="22"/>
        </w:rPr>
      </w:pPr>
    </w:p>
    <w:p w14:paraId="2166F1CB" w14:textId="77777777" w:rsidR="00A4606A" w:rsidRPr="00E73E91" w:rsidRDefault="00A4606A" w:rsidP="00A4606A">
      <w:pPr>
        <w:numPr>
          <w:ilvl w:val="0"/>
          <w:numId w:val="36"/>
        </w:numPr>
        <w:jc w:val="both"/>
        <w:rPr>
          <w:sz w:val="22"/>
          <w:szCs w:val="22"/>
        </w:rPr>
      </w:pPr>
      <w:r w:rsidRPr="00E73E91">
        <w:rPr>
          <w:sz w:val="22"/>
          <w:szCs w:val="22"/>
        </w:rPr>
        <w:t>Проблема роста производства объемов продукции сельского хозяйства.</w:t>
      </w:r>
    </w:p>
    <w:p w14:paraId="0556B8D0" w14:textId="77777777" w:rsidR="00A4606A" w:rsidRPr="00E73E91" w:rsidRDefault="00A4606A" w:rsidP="00A4606A">
      <w:pPr>
        <w:numPr>
          <w:ilvl w:val="0"/>
          <w:numId w:val="36"/>
        </w:numPr>
        <w:jc w:val="both"/>
        <w:rPr>
          <w:sz w:val="22"/>
          <w:szCs w:val="22"/>
        </w:rPr>
      </w:pPr>
      <w:r w:rsidRPr="00E73E91">
        <w:rPr>
          <w:sz w:val="22"/>
          <w:szCs w:val="22"/>
        </w:rPr>
        <w:t>Проблема естественной убыли населения.</w:t>
      </w:r>
    </w:p>
    <w:p w14:paraId="6AFCC2A6" w14:textId="77777777" w:rsidR="00A4606A" w:rsidRPr="00E73E91" w:rsidRDefault="00A4606A" w:rsidP="00A4606A">
      <w:pPr>
        <w:ind w:firstLine="709"/>
        <w:jc w:val="both"/>
        <w:rPr>
          <w:sz w:val="22"/>
          <w:szCs w:val="22"/>
        </w:rPr>
      </w:pPr>
    </w:p>
    <w:p w14:paraId="7DC45841" w14:textId="77777777" w:rsidR="00A4606A" w:rsidRPr="00E73E91" w:rsidRDefault="00A4606A" w:rsidP="00A4606A">
      <w:pPr>
        <w:ind w:firstLine="709"/>
        <w:jc w:val="both"/>
        <w:rPr>
          <w:sz w:val="22"/>
          <w:szCs w:val="22"/>
        </w:rPr>
      </w:pPr>
      <w:r w:rsidRPr="00E73E91">
        <w:rPr>
          <w:sz w:val="22"/>
          <w:szCs w:val="22"/>
        </w:rPr>
        <w:t>Задачами для решения данной проблемы будут являться следующие:</w:t>
      </w:r>
    </w:p>
    <w:p w14:paraId="707AC2DA" w14:textId="77777777" w:rsidR="00A4606A" w:rsidRPr="00E73E91" w:rsidRDefault="00A4606A" w:rsidP="00A4606A">
      <w:pPr>
        <w:ind w:firstLine="709"/>
        <w:jc w:val="both"/>
        <w:rPr>
          <w:sz w:val="22"/>
          <w:szCs w:val="22"/>
        </w:rPr>
      </w:pPr>
    </w:p>
    <w:p w14:paraId="30920E2C" w14:textId="77777777" w:rsidR="00A4606A" w:rsidRPr="00E73E91" w:rsidRDefault="00A4606A" w:rsidP="00A4606A">
      <w:pPr>
        <w:numPr>
          <w:ilvl w:val="1"/>
          <w:numId w:val="36"/>
        </w:numPr>
        <w:jc w:val="both"/>
        <w:rPr>
          <w:sz w:val="22"/>
          <w:szCs w:val="22"/>
        </w:rPr>
      </w:pPr>
      <w:r w:rsidRPr="00E73E91">
        <w:rPr>
          <w:sz w:val="22"/>
          <w:szCs w:val="22"/>
        </w:rPr>
        <w:t xml:space="preserve">Создание условий для сохранения достигнутого уровня и роста сельскохозяйственного производства. </w:t>
      </w:r>
    </w:p>
    <w:p w14:paraId="6E3673E4" w14:textId="77777777" w:rsidR="00A4606A" w:rsidRPr="00E73E91" w:rsidRDefault="00A4606A" w:rsidP="00A4606A">
      <w:pPr>
        <w:numPr>
          <w:ilvl w:val="1"/>
          <w:numId w:val="36"/>
        </w:numPr>
        <w:jc w:val="both"/>
        <w:rPr>
          <w:sz w:val="22"/>
          <w:szCs w:val="22"/>
        </w:rPr>
      </w:pPr>
      <w:r w:rsidRPr="00E73E91">
        <w:rPr>
          <w:sz w:val="22"/>
          <w:szCs w:val="22"/>
        </w:rPr>
        <w:t>Содействие и оказание помощи населению в закупке сельскохозяйственной продукции (мясо, молоко).</w:t>
      </w:r>
    </w:p>
    <w:p w14:paraId="3A08DDBA" w14:textId="77777777" w:rsidR="00A4606A" w:rsidRPr="00E73E91" w:rsidRDefault="00A4606A" w:rsidP="00A4606A">
      <w:pPr>
        <w:numPr>
          <w:ilvl w:val="1"/>
          <w:numId w:val="36"/>
        </w:numPr>
        <w:jc w:val="both"/>
        <w:rPr>
          <w:sz w:val="22"/>
          <w:szCs w:val="22"/>
        </w:rPr>
      </w:pPr>
      <w:r w:rsidRPr="00E73E91">
        <w:rPr>
          <w:sz w:val="22"/>
          <w:szCs w:val="22"/>
        </w:rPr>
        <w:t>Создание условий для развития положительных миграционных процессов.</w:t>
      </w:r>
    </w:p>
    <w:p w14:paraId="012EF1A1" w14:textId="77777777" w:rsidR="00A4606A" w:rsidRPr="00E73E91" w:rsidRDefault="00A4606A" w:rsidP="00A4606A">
      <w:pPr>
        <w:rPr>
          <w:sz w:val="22"/>
          <w:szCs w:val="22"/>
        </w:rPr>
        <w:sectPr w:rsidR="00A4606A" w:rsidRPr="00E73E91" w:rsidSect="008535A5">
          <w:pgSz w:w="11907" w:h="16840" w:code="9"/>
          <w:pgMar w:top="851" w:right="851" w:bottom="851" w:left="1418" w:header="720" w:footer="720" w:gutter="0"/>
          <w:cols w:space="720"/>
        </w:sectPr>
      </w:pPr>
    </w:p>
    <w:p w14:paraId="00F864CA" w14:textId="77777777" w:rsidR="00A4606A" w:rsidRPr="00E73E91" w:rsidRDefault="00A4606A" w:rsidP="00A4606A">
      <w:pPr>
        <w:pStyle w:val="14"/>
        <w:rPr>
          <w:rFonts w:ascii="Times New Roman" w:hAnsi="Times New Roman"/>
          <w:b/>
          <w:sz w:val="22"/>
          <w:szCs w:val="22"/>
        </w:rPr>
      </w:pPr>
      <w:r w:rsidRPr="00E73E91">
        <w:rPr>
          <w:rFonts w:ascii="Times New Roman" w:hAnsi="Times New Roman"/>
          <w:b/>
          <w:sz w:val="22"/>
          <w:szCs w:val="22"/>
        </w:rPr>
        <w:lastRenderedPageBreak/>
        <w:t>ОСНОВНЫЕ ПОКАЗАТЕЛИ ПЛАНА СОЦИАЛЬНО-ЭКОНОМИЧЕСКОГО РАЗВИТИЯ</w:t>
      </w:r>
    </w:p>
    <w:p w14:paraId="543F4ECF" w14:textId="77777777" w:rsidR="00A4606A" w:rsidRPr="00E73E91" w:rsidRDefault="00A4606A" w:rsidP="00A4606A">
      <w:pPr>
        <w:pStyle w:val="12"/>
        <w:jc w:val="center"/>
        <w:rPr>
          <w:rFonts w:ascii="Times New Roman" w:hAnsi="Times New Roman"/>
          <w:b/>
          <w:sz w:val="22"/>
          <w:szCs w:val="22"/>
        </w:rPr>
      </w:pPr>
      <w:r w:rsidRPr="00E73E91">
        <w:rPr>
          <w:rFonts w:ascii="Times New Roman" w:hAnsi="Times New Roman"/>
          <w:b/>
          <w:sz w:val="22"/>
          <w:szCs w:val="22"/>
        </w:rPr>
        <w:t>МУНИЦИПАЛЬНОГО ОБРАЗОВАНИЯ НА 2024 ГОД И ПЛАНОВЫЙ ПЕРИОД ДО 2026 ГОДА</w:t>
      </w:r>
    </w:p>
    <w:p w14:paraId="1BBF2DBC" w14:textId="77777777" w:rsidR="00A4606A" w:rsidRPr="00E73E91" w:rsidRDefault="00A4606A" w:rsidP="00A4606A">
      <w:pPr>
        <w:pStyle w:val="12"/>
        <w:jc w:val="center"/>
        <w:rPr>
          <w:rFonts w:ascii="Times New Roman" w:hAnsi="Times New Roman"/>
          <w:sz w:val="22"/>
          <w:szCs w:val="22"/>
        </w:rPr>
      </w:pPr>
    </w:p>
    <w:p w14:paraId="104A37F4" w14:textId="77777777" w:rsidR="00A4606A" w:rsidRPr="00E73E91" w:rsidRDefault="00A4606A" w:rsidP="00A4606A">
      <w:pPr>
        <w:pStyle w:val="12"/>
        <w:jc w:val="center"/>
        <w:rPr>
          <w:rFonts w:ascii="Times New Roman" w:hAnsi="Times New Roman"/>
          <w:sz w:val="22"/>
          <w:szCs w:val="22"/>
        </w:rPr>
      </w:pPr>
    </w:p>
    <w:tbl>
      <w:tblPr>
        <w:tblW w:w="5138" w:type="pct"/>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1305"/>
        <w:gridCol w:w="746"/>
        <w:gridCol w:w="830"/>
        <w:gridCol w:w="711"/>
        <w:gridCol w:w="801"/>
        <w:gridCol w:w="705"/>
        <w:gridCol w:w="795"/>
        <w:gridCol w:w="707"/>
        <w:gridCol w:w="707"/>
        <w:gridCol w:w="795"/>
        <w:gridCol w:w="714"/>
        <w:gridCol w:w="10"/>
        <w:gridCol w:w="776"/>
      </w:tblGrid>
      <w:tr w:rsidR="00A4606A" w:rsidRPr="00E73E91" w14:paraId="1908FB5A" w14:textId="77777777" w:rsidTr="0050440A">
        <w:trPr>
          <w:trHeight w:val="736"/>
          <w:tblHeader/>
        </w:trPr>
        <w:tc>
          <w:tcPr>
            <w:tcW w:w="680" w:type="pct"/>
            <w:vMerge w:val="restart"/>
            <w:tcBorders>
              <w:top w:val="single" w:sz="4" w:space="0" w:color="auto"/>
              <w:left w:val="single" w:sz="4" w:space="0" w:color="auto"/>
              <w:bottom w:val="single" w:sz="4" w:space="0" w:color="auto"/>
              <w:right w:val="single" w:sz="4" w:space="0" w:color="auto"/>
            </w:tcBorders>
          </w:tcPr>
          <w:p w14:paraId="0A513707" w14:textId="77777777" w:rsidR="00A4606A" w:rsidRPr="00E73E91" w:rsidRDefault="00A4606A" w:rsidP="0050440A">
            <w:pPr>
              <w:ind w:left="-92" w:right="-56"/>
              <w:rPr>
                <w:color w:val="000000"/>
                <w:sz w:val="22"/>
                <w:szCs w:val="22"/>
              </w:rPr>
            </w:pPr>
          </w:p>
          <w:p w14:paraId="68B8C189" w14:textId="77777777" w:rsidR="00A4606A" w:rsidRPr="00E73E91" w:rsidRDefault="00A4606A" w:rsidP="0050440A">
            <w:pPr>
              <w:rPr>
                <w:color w:val="000000"/>
                <w:sz w:val="22"/>
                <w:szCs w:val="22"/>
              </w:rPr>
            </w:pPr>
          </w:p>
          <w:p w14:paraId="12E5953D" w14:textId="77777777" w:rsidR="00A4606A" w:rsidRPr="00E73E91" w:rsidRDefault="00A4606A" w:rsidP="0050440A">
            <w:pPr>
              <w:jc w:val="center"/>
              <w:rPr>
                <w:color w:val="000000"/>
                <w:sz w:val="22"/>
                <w:szCs w:val="22"/>
              </w:rPr>
            </w:pPr>
            <w:r w:rsidRPr="00E73E91">
              <w:rPr>
                <w:color w:val="000000"/>
                <w:sz w:val="22"/>
                <w:szCs w:val="22"/>
              </w:rPr>
              <w:t>Наименование показателя</w:t>
            </w:r>
          </w:p>
        </w:tc>
        <w:tc>
          <w:tcPr>
            <w:tcW w:w="389" w:type="pct"/>
            <w:vMerge w:val="restart"/>
            <w:tcBorders>
              <w:top w:val="single" w:sz="4" w:space="0" w:color="auto"/>
              <w:left w:val="single" w:sz="4" w:space="0" w:color="auto"/>
              <w:bottom w:val="single" w:sz="4" w:space="0" w:color="auto"/>
              <w:right w:val="single" w:sz="4" w:space="0" w:color="auto"/>
            </w:tcBorders>
          </w:tcPr>
          <w:p w14:paraId="0C9B114A" w14:textId="77777777" w:rsidR="00A4606A" w:rsidRPr="00E73E91" w:rsidRDefault="00A4606A" w:rsidP="0050440A">
            <w:pPr>
              <w:jc w:val="center"/>
              <w:rPr>
                <w:color w:val="000000"/>
                <w:sz w:val="22"/>
                <w:szCs w:val="22"/>
              </w:rPr>
            </w:pPr>
          </w:p>
          <w:p w14:paraId="33F30C57" w14:textId="77777777" w:rsidR="00A4606A" w:rsidRPr="00E73E91" w:rsidRDefault="00A4606A" w:rsidP="0050440A">
            <w:pPr>
              <w:jc w:val="center"/>
              <w:rPr>
                <w:color w:val="000000"/>
                <w:sz w:val="22"/>
                <w:szCs w:val="22"/>
              </w:rPr>
            </w:pPr>
            <w:r w:rsidRPr="00E73E91">
              <w:rPr>
                <w:color w:val="000000"/>
                <w:sz w:val="22"/>
                <w:szCs w:val="22"/>
              </w:rPr>
              <w:t>Единица измерения</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14:paraId="0E2D31E3" w14:textId="77777777" w:rsidR="00A4606A" w:rsidRPr="00E73E91" w:rsidRDefault="00A4606A" w:rsidP="0050440A">
            <w:pPr>
              <w:ind w:right="-60" w:hanging="60"/>
              <w:jc w:val="center"/>
              <w:rPr>
                <w:color w:val="000000"/>
                <w:sz w:val="22"/>
                <w:szCs w:val="22"/>
              </w:rPr>
            </w:pPr>
            <w:r w:rsidRPr="00E73E91">
              <w:rPr>
                <w:color w:val="000000"/>
                <w:sz w:val="22"/>
                <w:szCs w:val="22"/>
              </w:rPr>
              <w:t>2022 год</w:t>
            </w:r>
          </w:p>
        </w:tc>
        <w:tc>
          <w:tcPr>
            <w:tcW w:w="784" w:type="pct"/>
            <w:gridSpan w:val="2"/>
            <w:tcBorders>
              <w:top w:val="single" w:sz="4" w:space="0" w:color="auto"/>
              <w:left w:val="single" w:sz="4" w:space="0" w:color="auto"/>
              <w:bottom w:val="single" w:sz="4" w:space="0" w:color="auto"/>
              <w:right w:val="single" w:sz="4" w:space="0" w:color="auto"/>
            </w:tcBorders>
            <w:vAlign w:val="center"/>
            <w:hideMark/>
          </w:tcPr>
          <w:p w14:paraId="76DF817E" w14:textId="77777777" w:rsidR="00A4606A" w:rsidRPr="00E73E91" w:rsidRDefault="00A4606A" w:rsidP="0050440A">
            <w:pPr>
              <w:ind w:right="-60" w:hanging="60"/>
              <w:jc w:val="center"/>
              <w:rPr>
                <w:color w:val="000000"/>
                <w:sz w:val="22"/>
                <w:szCs w:val="22"/>
              </w:rPr>
            </w:pPr>
            <w:r w:rsidRPr="00E73E91">
              <w:rPr>
                <w:color w:val="000000"/>
                <w:sz w:val="22"/>
                <w:szCs w:val="22"/>
              </w:rPr>
              <w:t>2023 год</w:t>
            </w:r>
          </w:p>
        </w:tc>
        <w:tc>
          <w:tcPr>
            <w:tcW w:w="782" w:type="pct"/>
            <w:gridSpan w:val="2"/>
            <w:tcBorders>
              <w:top w:val="single" w:sz="4" w:space="0" w:color="auto"/>
              <w:left w:val="single" w:sz="4" w:space="0" w:color="auto"/>
              <w:right w:val="single" w:sz="4" w:space="0" w:color="auto"/>
            </w:tcBorders>
            <w:vAlign w:val="center"/>
            <w:hideMark/>
          </w:tcPr>
          <w:p w14:paraId="7777A92B" w14:textId="77777777" w:rsidR="00A4606A" w:rsidRPr="00E73E91" w:rsidRDefault="00A4606A" w:rsidP="0050440A">
            <w:pPr>
              <w:ind w:right="-60" w:hanging="60"/>
              <w:jc w:val="center"/>
              <w:rPr>
                <w:color w:val="000000"/>
                <w:sz w:val="22"/>
                <w:szCs w:val="22"/>
              </w:rPr>
            </w:pPr>
            <w:r w:rsidRPr="00E73E91">
              <w:rPr>
                <w:color w:val="000000"/>
                <w:sz w:val="22"/>
                <w:szCs w:val="22"/>
              </w:rPr>
              <w:t>2024</w:t>
            </w:r>
          </w:p>
        </w:tc>
        <w:tc>
          <w:tcPr>
            <w:tcW w:w="782" w:type="pct"/>
            <w:gridSpan w:val="2"/>
            <w:tcBorders>
              <w:top w:val="single" w:sz="4" w:space="0" w:color="auto"/>
              <w:left w:val="single" w:sz="4" w:space="0" w:color="auto"/>
              <w:right w:val="single" w:sz="4" w:space="0" w:color="auto"/>
            </w:tcBorders>
            <w:vAlign w:val="center"/>
            <w:hideMark/>
          </w:tcPr>
          <w:p w14:paraId="44A1D420" w14:textId="77777777" w:rsidR="00A4606A" w:rsidRPr="00E73E91" w:rsidRDefault="00A4606A" w:rsidP="0050440A">
            <w:pPr>
              <w:ind w:right="-60" w:hanging="60"/>
              <w:jc w:val="center"/>
              <w:rPr>
                <w:color w:val="000000"/>
                <w:sz w:val="22"/>
                <w:szCs w:val="22"/>
              </w:rPr>
            </w:pPr>
            <w:r w:rsidRPr="00E73E91">
              <w:rPr>
                <w:color w:val="000000"/>
                <w:sz w:val="22"/>
                <w:szCs w:val="22"/>
              </w:rPr>
              <w:t>2025</w:t>
            </w:r>
          </w:p>
        </w:tc>
        <w:tc>
          <w:tcPr>
            <w:tcW w:w="781" w:type="pct"/>
            <w:gridSpan w:val="3"/>
            <w:tcBorders>
              <w:top w:val="single" w:sz="4" w:space="0" w:color="auto"/>
              <w:left w:val="single" w:sz="4" w:space="0" w:color="auto"/>
              <w:right w:val="single" w:sz="4" w:space="0" w:color="auto"/>
            </w:tcBorders>
            <w:vAlign w:val="center"/>
            <w:hideMark/>
          </w:tcPr>
          <w:p w14:paraId="0F53B30F" w14:textId="77777777" w:rsidR="00A4606A" w:rsidRPr="00E73E91" w:rsidRDefault="00A4606A" w:rsidP="0050440A">
            <w:pPr>
              <w:ind w:right="-60" w:hanging="60"/>
              <w:jc w:val="center"/>
              <w:rPr>
                <w:color w:val="000000"/>
                <w:sz w:val="22"/>
                <w:szCs w:val="22"/>
              </w:rPr>
            </w:pPr>
            <w:r w:rsidRPr="00E73E91">
              <w:rPr>
                <w:color w:val="000000"/>
                <w:sz w:val="22"/>
                <w:szCs w:val="22"/>
              </w:rPr>
              <w:t>2026</w:t>
            </w:r>
          </w:p>
        </w:tc>
      </w:tr>
      <w:tr w:rsidR="00A4606A" w:rsidRPr="00E73E91" w14:paraId="5E032C2B" w14:textId="77777777" w:rsidTr="0050440A">
        <w:trPr>
          <w:trHeight w:val="613"/>
          <w:tblHeader/>
        </w:trPr>
        <w:tc>
          <w:tcPr>
            <w:tcW w:w="680" w:type="pct"/>
            <w:vMerge/>
            <w:tcBorders>
              <w:top w:val="single" w:sz="4" w:space="0" w:color="auto"/>
              <w:left w:val="single" w:sz="4" w:space="0" w:color="auto"/>
              <w:bottom w:val="single" w:sz="4" w:space="0" w:color="auto"/>
              <w:right w:val="single" w:sz="4" w:space="0" w:color="auto"/>
            </w:tcBorders>
            <w:vAlign w:val="center"/>
            <w:hideMark/>
          </w:tcPr>
          <w:p w14:paraId="089F6851" w14:textId="77777777" w:rsidR="00A4606A" w:rsidRPr="00E73E91" w:rsidRDefault="00A4606A" w:rsidP="0050440A">
            <w:pPr>
              <w:rPr>
                <w:color w:val="000000"/>
                <w:sz w:val="22"/>
                <w:szCs w:val="22"/>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66719CE0" w14:textId="77777777" w:rsidR="00A4606A" w:rsidRPr="00E73E91" w:rsidRDefault="00A4606A" w:rsidP="0050440A">
            <w:pPr>
              <w:rPr>
                <w:color w:val="000000"/>
                <w:sz w:val="22"/>
                <w:szCs w:val="22"/>
              </w:rPr>
            </w:pPr>
          </w:p>
        </w:tc>
        <w:tc>
          <w:tcPr>
            <w:tcW w:w="432" w:type="pct"/>
            <w:tcBorders>
              <w:top w:val="single" w:sz="4" w:space="0" w:color="auto"/>
              <w:left w:val="single" w:sz="4" w:space="0" w:color="auto"/>
              <w:bottom w:val="single" w:sz="4" w:space="0" w:color="auto"/>
              <w:right w:val="single" w:sz="4" w:space="0" w:color="auto"/>
            </w:tcBorders>
            <w:vAlign w:val="center"/>
            <w:hideMark/>
          </w:tcPr>
          <w:p w14:paraId="2F9C3915" w14:textId="77777777" w:rsidR="00A4606A" w:rsidRPr="00E73E91" w:rsidRDefault="00A4606A" w:rsidP="0050440A">
            <w:pPr>
              <w:ind w:right="-60" w:hanging="60"/>
              <w:jc w:val="center"/>
              <w:rPr>
                <w:color w:val="000000"/>
                <w:sz w:val="22"/>
                <w:szCs w:val="22"/>
              </w:rPr>
            </w:pPr>
            <w:r w:rsidRPr="00E73E91">
              <w:rPr>
                <w:color w:val="000000"/>
                <w:sz w:val="22"/>
                <w:szCs w:val="22"/>
              </w:rPr>
              <w:t>отчет</w:t>
            </w:r>
          </w:p>
        </w:tc>
        <w:tc>
          <w:tcPr>
            <w:tcW w:w="370" w:type="pct"/>
            <w:tcBorders>
              <w:top w:val="single" w:sz="4" w:space="0" w:color="auto"/>
              <w:left w:val="single" w:sz="4" w:space="0" w:color="auto"/>
              <w:bottom w:val="single" w:sz="4" w:space="0" w:color="auto"/>
              <w:right w:val="single" w:sz="4" w:space="0" w:color="auto"/>
            </w:tcBorders>
            <w:vAlign w:val="center"/>
            <w:hideMark/>
          </w:tcPr>
          <w:p w14:paraId="1746B033" w14:textId="77777777" w:rsidR="00A4606A" w:rsidRPr="00E73E91" w:rsidRDefault="00A4606A" w:rsidP="0050440A">
            <w:pPr>
              <w:ind w:right="-60" w:hanging="60"/>
              <w:jc w:val="center"/>
              <w:rPr>
                <w:color w:val="000000"/>
                <w:sz w:val="22"/>
                <w:szCs w:val="22"/>
              </w:rPr>
            </w:pPr>
            <w:r w:rsidRPr="00E73E91">
              <w:rPr>
                <w:color w:val="000000"/>
                <w:sz w:val="22"/>
                <w:szCs w:val="22"/>
              </w:rPr>
              <w:t>В % к пред. году</w:t>
            </w:r>
          </w:p>
        </w:tc>
        <w:tc>
          <w:tcPr>
            <w:tcW w:w="417" w:type="pct"/>
            <w:tcBorders>
              <w:top w:val="single" w:sz="4" w:space="0" w:color="auto"/>
              <w:left w:val="single" w:sz="4" w:space="0" w:color="auto"/>
              <w:bottom w:val="single" w:sz="4" w:space="0" w:color="auto"/>
              <w:right w:val="single" w:sz="4" w:space="0" w:color="auto"/>
            </w:tcBorders>
            <w:vAlign w:val="center"/>
          </w:tcPr>
          <w:p w14:paraId="0DE258A4" w14:textId="77777777" w:rsidR="00A4606A" w:rsidRPr="00E73E91" w:rsidRDefault="00A4606A" w:rsidP="0050440A">
            <w:pPr>
              <w:jc w:val="center"/>
              <w:rPr>
                <w:sz w:val="22"/>
                <w:szCs w:val="22"/>
              </w:rPr>
            </w:pPr>
            <w:r w:rsidRPr="00E73E91">
              <w:rPr>
                <w:color w:val="000000"/>
                <w:sz w:val="22"/>
                <w:szCs w:val="22"/>
              </w:rPr>
              <w:t>(ожидаемое значение)</w:t>
            </w:r>
          </w:p>
        </w:tc>
        <w:tc>
          <w:tcPr>
            <w:tcW w:w="367" w:type="pct"/>
            <w:tcBorders>
              <w:top w:val="single" w:sz="4" w:space="0" w:color="auto"/>
              <w:left w:val="single" w:sz="4" w:space="0" w:color="auto"/>
              <w:bottom w:val="single" w:sz="4" w:space="0" w:color="auto"/>
              <w:right w:val="single" w:sz="4" w:space="0" w:color="auto"/>
            </w:tcBorders>
            <w:vAlign w:val="center"/>
            <w:hideMark/>
          </w:tcPr>
          <w:p w14:paraId="3F6F4353" w14:textId="77777777" w:rsidR="00A4606A" w:rsidRPr="00E73E91" w:rsidRDefault="00A4606A" w:rsidP="0050440A">
            <w:pPr>
              <w:jc w:val="center"/>
              <w:rPr>
                <w:sz w:val="22"/>
                <w:szCs w:val="22"/>
              </w:rPr>
            </w:pPr>
            <w:r w:rsidRPr="00E73E91">
              <w:rPr>
                <w:color w:val="000000"/>
                <w:sz w:val="22"/>
                <w:szCs w:val="22"/>
              </w:rPr>
              <w:t>В % к пред. году</w:t>
            </w:r>
          </w:p>
        </w:tc>
        <w:tc>
          <w:tcPr>
            <w:tcW w:w="414" w:type="pct"/>
            <w:tcBorders>
              <w:top w:val="single" w:sz="4" w:space="0" w:color="auto"/>
              <w:left w:val="single" w:sz="4" w:space="0" w:color="auto"/>
              <w:bottom w:val="single" w:sz="4" w:space="0" w:color="auto"/>
              <w:right w:val="single" w:sz="4" w:space="0" w:color="auto"/>
            </w:tcBorders>
            <w:vAlign w:val="center"/>
            <w:hideMark/>
          </w:tcPr>
          <w:p w14:paraId="2A76A663" w14:textId="77777777" w:rsidR="00A4606A" w:rsidRPr="00E73E91" w:rsidRDefault="00A4606A" w:rsidP="0050440A">
            <w:pPr>
              <w:jc w:val="center"/>
              <w:rPr>
                <w:sz w:val="22"/>
                <w:szCs w:val="22"/>
              </w:rPr>
            </w:pPr>
            <w:r w:rsidRPr="00E73E91">
              <w:rPr>
                <w:sz w:val="22"/>
                <w:szCs w:val="22"/>
              </w:rPr>
              <w:t>прогноз</w:t>
            </w:r>
          </w:p>
        </w:tc>
        <w:tc>
          <w:tcPr>
            <w:tcW w:w="368" w:type="pct"/>
            <w:tcBorders>
              <w:top w:val="single" w:sz="4" w:space="0" w:color="auto"/>
              <w:left w:val="single" w:sz="4" w:space="0" w:color="auto"/>
              <w:bottom w:val="single" w:sz="4" w:space="0" w:color="auto"/>
              <w:right w:val="single" w:sz="4" w:space="0" w:color="auto"/>
            </w:tcBorders>
            <w:vAlign w:val="center"/>
            <w:hideMark/>
          </w:tcPr>
          <w:p w14:paraId="24D9F8A3" w14:textId="77777777" w:rsidR="00A4606A" w:rsidRPr="00E73E91" w:rsidRDefault="00A4606A" w:rsidP="0050440A">
            <w:pPr>
              <w:ind w:right="-60" w:hanging="60"/>
              <w:jc w:val="center"/>
              <w:rPr>
                <w:color w:val="000000"/>
                <w:sz w:val="22"/>
                <w:szCs w:val="22"/>
              </w:rPr>
            </w:pPr>
            <w:r w:rsidRPr="00E73E91">
              <w:rPr>
                <w:color w:val="000000"/>
                <w:sz w:val="22"/>
                <w:szCs w:val="22"/>
              </w:rPr>
              <w:t>В % к пред. году</w:t>
            </w:r>
          </w:p>
        </w:tc>
        <w:tc>
          <w:tcPr>
            <w:tcW w:w="368" w:type="pct"/>
            <w:tcBorders>
              <w:top w:val="single" w:sz="4" w:space="0" w:color="auto"/>
              <w:left w:val="single" w:sz="4" w:space="0" w:color="auto"/>
              <w:bottom w:val="single" w:sz="4" w:space="0" w:color="auto"/>
              <w:right w:val="single" w:sz="4" w:space="0" w:color="auto"/>
            </w:tcBorders>
            <w:vAlign w:val="center"/>
            <w:hideMark/>
          </w:tcPr>
          <w:p w14:paraId="5924426E" w14:textId="77777777" w:rsidR="00A4606A" w:rsidRPr="00E73E91" w:rsidRDefault="00A4606A" w:rsidP="0050440A">
            <w:pPr>
              <w:ind w:right="-60" w:hanging="60"/>
              <w:jc w:val="center"/>
              <w:rPr>
                <w:color w:val="000000"/>
                <w:sz w:val="22"/>
                <w:szCs w:val="22"/>
              </w:rPr>
            </w:pPr>
            <w:r w:rsidRPr="00E73E91">
              <w:rPr>
                <w:color w:val="000000"/>
                <w:sz w:val="22"/>
                <w:szCs w:val="22"/>
              </w:rPr>
              <w:t>прогноз</w:t>
            </w:r>
          </w:p>
        </w:tc>
        <w:tc>
          <w:tcPr>
            <w:tcW w:w="414" w:type="pct"/>
            <w:tcBorders>
              <w:top w:val="single" w:sz="4" w:space="0" w:color="auto"/>
              <w:left w:val="single" w:sz="4" w:space="0" w:color="auto"/>
              <w:bottom w:val="single" w:sz="4" w:space="0" w:color="auto"/>
              <w:right w:val="single" w:sz="4" w:space="0" w:color="auto"/>
            </w:tcBorders>
            <w:vAlign w:val="center"/>
            <w:hideMark/>
          </w:tcPr>
          <w:p w14:paraId="5F155F29" w14:textId="77777777" w:rsidR="00A4606A" w:rsidRPr="00E73E91" w:rsidRDefault="00A4606A" w:rsidP="0050440A">
            <w:pPr>
              <w:ind w:right="-60" w:hanging="60"/>
              <w:jc w:val="center"/>
              <w:rPr>
                <w:color w:val="000000"/>
                <w:sz w:val="22"/>
                <w:szCs w:val="22"/>
              </w:rPr>
            </w:pPr>
            <w:r w:rsidRPr="00E73E91">
              <w:rPr>
                <w:color w:val="000000"/>
                <w:sz w:val="22"/>
                <w:szCs w:val="22"/>
              </w:rPr>
              <w:t>В % к пред. году</w:t>
            </w:r>
          </w:p>
        </w:tc>
        <w:tc>
          <w:tcPr>
            <w:tcW w:w="372" w:type="pct"/>
            <w:tcBorders>
              <w:top w:val="single" w:sz="4" w:space="0" w:color="auto"/>
              <w:left w:val="single" w:sz="4" w:space="0" w:color="auto"/>
              <w:bottom w:val="single" w:sz="4" w:space="0" w:color="auto"/>
              <w:right w:val="single" w:sz="4" w:space="0" w:color="auto"/>
            </w:tcBorders>
            <w:vAlign w:val="center"/>
            <w:hideMark/>
          </w:tcPr>
          <w:p w14:paraId="51F082A2" w14:textId="77777777" w:rsidR="00A4606A" w:rsidRPr="00E73E91" w:rsidRDefault="00A4606A" w:rsidP="0050440A">
            <w:pPr>
              <w:ind w:right="-60" w:hanging="60"/>
              <w:jc w:val="center"/>
              <w:rPr>
                <w:color w:val="000000"/>
                <w:sz w:val="22"/>
                <w:szCs w:val="22"/>
              </w:rPr>
            </w:pPr>
            <w:r w:rsidRPr="00E73E91">
              <w:rPr>
                <w:color w:val="000000"/>
                <w:sz w:val="22"/>
                <w:szCs w:val="22"/>
              </w:rPr>
              <w:t>прогноз</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14:paraId="12D0596B" w14:textId="77777777" w:rsidR="00A4606A" w:rsidRPr="00E73E91" w:rsidRDefault="00A4606A" w:rsidP="0050440A">
            <w:pPr>
              <w:ind w:right="-60" w:hanging="60"/>
              <w:jc w:val="center"/>
              <w:rPr>
                <w:color w:val="000000"/>
                <w:sz w:val="22"/>
                <w:szCs w:val="22"/>
              </w:rPr>
            </w:pPr>
            <w:r w:rsidRPr="00E73E91">
              <w:rPr>
                <w:color w:val="000000"/>
                <w:sz w:val="22"/>
                <w:szCs w:val="22"/>
              </w:rPr>
              <w:t>В % к пред. году</w:t>
            </w:r>
          </w:p>
        </w:tc>
      </w:tr>
      <w:tr w:rsidR="00A4606A" w:rsidRPr="00E73E91" w14:paraId="31EC3FB3" w14:textId="77777777" w:rsidTr="0050440A">
        <w:trPr>
          <w:trHeight w:val="20"/>
        </w:trPr>
        <w:tc>
          <w:tcPr>
            <w:tcW w:w="680" w:type="pct"/>
            <w:tcBorders>
              <w:top w:val="single" w:sz="4" w:space="0" w:color="auto"/>
              <w:left w:val="single" w:sz="4" w:space="0" w:color="auto"/>
              <w:bottom w:val="single" w:sz="4" w:space="0" w:color="auto"/>
              <w:right w:val="single" w:sz="4" w:space="0" w:color="auto"/>
            </w:tcBorders>
            <w:hideMark/>
          </w:tcPr>
          <w:p w14:paraId="3AC266B5" w14:textId="77777777" w:rsidR="00A4606A" w:rsidRPr="00E73E91" w:rsidRDefault="00A4606A" w:rsidP="0050440A">
            <w:pPr>
              <w:rPr>
                <w:sz w:val="22"/>
                <w:szCs w:val="22"/>
              </w:rPr>
            </w:pPr>
            <w:r w:rsidRPr="00E73E91">
              <w:rPr>
                <w:sz w:val="22"/>
                <w:szCs w:val="22"/>
              </w:rPr>
              <w:t xml:space="preserve">Численность постоян. </w:t>
            </w:r>
            <w:proofErr w:type="gramStart"/>
            <w:r w:rsidRPr="00E73E91">
              <w:rPr>
                <w:sz w:val="22"/>
                <w:szCs w:val="22"/>
              </w:rPr>
              <w:t>населения  (</w:t>
            </w:r>
            <w:proofErr w:type="gramEnd"/>
            <w:r w:rsidRPr="00E73E91">
              <w:rPr>
                <w:sz w:val="22"/>
                <w:szCs w:val="22"/>
              </w:rPr>
              <w:t>на начало года)</w:t>
            </w:r>
          </w:p>
        </w:tc>
        <w:tc>
          <w:tcPr>
            <w:tcW w:w="389" w:type="pct"/>
            <w:tcBorders>
              <w:top w:val="single" w:sz="4" w:space="0" w:color="auto"/>
              <w:left w:val="single" w:sz="4" w:space="0" w:color="auto"/>
              <w:bottom w:val="single" w:sz="4" w:space="0" w:color="auto"/>
              <w:right w:val="single" w:sz="4" w:space="0" w:color="auto"/>
            </w:tcBorders>
          </w:tcPr>
          <w:p w14:paraId="4EEAF59C" w14:textId="77777777" w:rsidR="00A4606A" w:rsidRPr="00E73E91" w:rsidRDefault="00A4606A" w:rsidP="0050440A">
            <w:pPr>
              <w:pStyle w:val="12"/>
              <w:rPr>
                <w:rFonts w:ascii="Times New Roman" w:hAnsi="Times New Roman"/>
                <w:sz w:val="22"/>
                <w:szCs w:val="22"/>
              </w:rPr>
            </w:pPr>
          </w:p>
          <w:p w14:paraId="26DD42EE" w14:textId="77777777" w:rsidR="00A4606A" w:rsidRPr="00E73E91" w:rsidRDefault="00A4606A" w:rsidP="0050440A">
            <w:pPr>
              <w:pStyle w:val="12"/>
              <w:ind w:right="-59"/>
              <w:rPr>
                <w:rFonts w:ascii="Times New Roman" w:hAnsi="Times New Roman"/>
                <w:sz w:val="22"/>
                <w:szCs w:val="22"/>
              </w:rPr>
            </w:pPr>
            <w:r w:rsidRPr="00E73E91">
              <w:rPr>
                <w:rFonts w:ascii="Times New Roman" w:hAnsi="Times New Roman"/>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14:paraId="115D7576" w14:textId="77777777" w:rsidR="00A4606A" w:rsidRPr="00E73E91" w:rsidRDefault="00A4606A" w:rsidP="0050440A">
            <w:pPr>
              <w:jc w:val="center"/>
              <w:rPr>
                <w:sz w:val="22"/>
                <w:szCs w:val="22"/>
              </w:rPr>
            </w:pPr>
            <w:r w:rsidRPr="00E73E91">
              <w:rPr>
                <w:sz w:val="22"/>
                <w:szCs w:val="22"/>
              </w:rPr>
              <w:t>1089</w:t>
            </w:r>
          </w:p>
        </w:tc>
        <w:tc>
          <w:tcPr>
            <w:tcW w:w="370" w:type="pct"/>
            <w:tcBorders>
              <w:top w:val="single" w:sz="4" w:space="0" w:color="auto"/>
              <w:left w:val="single" w:sz="4" w:space="0" w:color="auto"/>
              <w:bottom w:val="single" w:sz="4" w:space="0" w:color="auto"/>
              <w:right w:val="single" w:sz="4" w:space="0" w:color="auto"/>
            </w:tcBorders>
            <w:vAlign w:val="center"/>
            <w:hideMark/>
          </w:tcPr>
          <w:p w14:paraId="496FF0E8" w14:textId="77777777" w:rsidR="00A4606A" w:rsidRPr="00E73E91" w:rsidRDefault="00A4606A" w:rsidP="0050440A">
            <w:pPr>
              <w:jc w:val="center"/>
              <w:rPr>
                <w:sz w:val="22"/>
                <w:szCs w:val="22"/>
              </w:rPr>
            </w:pPr>
            <w:r w:rsidRPr="00E73E91">
              <w:rPr>
                <w:sz w:val="22"/>
                <w:szCs w:val="22"/>
              </w:rPr>
              <w:t>97,5</w:t>
            </w:r>
          </w:p>
        </w:tc>
        <w:tc>
          <w:tcPr>
            <w:tcW w:w="417" w:type="pct"/>
            <w:tcBorders>
              <w:top w:val="single" w:sz="4" w:space="0" w:color="auto"/>
              <w:left w:val="single" w:sz="4" w:space="0" w:color="auto"/>
              <w:bottom w:val="single" w:sz="4" w:space="0" w:color="auto"/>
              <w:right w:val="single" w:sz="4" w:space="0" w:color="auto"/>
            </w:tcBorders>
            <w:vAlign w:val="center"/>
            <w:hideMark/>
          </w:tcPr>
          <w:p w14:paraId="6679C13B" w14:textId="77777777" w:rsidR="00A4606A" w:rsidRPr="00E73E91" w:rsidRDefault="00A4606A" w:rsidP="0050440A">
            <w:pPr>
              <w:jc w:val="center"/>
              <w:rPr>
                <w:sz w:val="22"/>
                <w:szCs w:val="22"/>
              </w:rPr>
            </w:pPr>
            <w:r w:rsidRPr="00E73E91">
              <w:rPr>
                <w:sz w:val="22"/>
                <w:szCs w:val="22"/>
              </w:rPr>
              <w:t>1075</w:t>
            </w:r>
          </w:p>
        </w:tc>
        <w:tc>
          <w:tcPr>
            <w:tcW w:w="367" w:type="pct"/>
            <w:tcBorders>
              <w:top w:val="single" w:sz="4" w:space="0" w:color="auto"/>
              <w:left w:val="single" w:sz="4" w:space="0" w:color="auto"/>
              <w:bottom w:val="single" w:sz="4" w:space="0" w:color="auto"/>
              <w:right w:val="single" w:sz="4" w:space="0" w:color="auto"/>
            </w:tcBorders>
            <w:vAlign w:val="center"/>
            <w:hideMark/>
          </w:tcPr>
          <w:p w14:paraId="67F6E32D" w14:textId="77777777" w:rsidR="00A4606A" w:rsidRPr="00E73E91" w:rsidRDefault="00A4606A" w:rsidP="0050440A">
            <w:pPr>
              <w:jc w:val="center"/>
              <w:rPr>
                <w:sz w:val="22"/>
                <w:szCs w:val="22"/>
              </w:rPr>
            </w:pPr>
            <w:r w:rsidRPr="00E73E91">
              <w:rPr>
                <w:sz w:val="22"/>
                <w:szCs w:val="22"/>
              </w:rPr>
              <w:t>98,7</w:t>
            </w:r>
          </w:p>
        </w:tc>
        <w:tc>
          <w:tcPr>
            <w:tcW w:w="414" w:type="pct"/>
            <w:tcBorders>
              <w:top w:val="single" w:sz="4" w:space="0" w:color="auto"/>
              <w:left w:val="single" w:sz="4" w:space="0" w:color="auto"/>
              <w:bottom w:val="single" w:sz="4" w:space="0" w:color="auto"/>
              <w:right w:val="single" w:sz="4" w:space="0" w:color="auto"/>
            </w:tcBorders>
            <w:vAlign w:val="center"/>
            <w:hideMark/>
          </w:tcPr>
          <w:p w14:paraId="05762106" w14:textId="77777777" w:rsidR="00A4606A" w:rsidRPr="00E73E91" w:rsidRDefault="00A4606A" w:rsidP="0050440A">
            <w:pPr>
              <w:jc w:val="center"/>
              <w:rPr>
                <w:sz w:val="22"/>
                <w:szCs w:val="22"/>
              </w:rPr>
            </w:pPr>
            <w:r w:rsidRPr="00E73E91">
              <w:rPr>
                <w:sz w:val="22"/>
                <w:szCs w:val="22"/>
              </w:rPr>
              <w:t>1102</w:t>
            </w:r>
          </w:p>
        </w:tc>
        <w:tc>
          <w:tcPr>
            <w:tcW w:w="368" w:type="pct"/>
            <w:tcBorders>
              <w:top w:val="single" w:sz="4" w:space="0" w:color="auto"/>
              <w:left w:val="single" w:sz="4" w:space="0" w:color="auto"/>
              <w:bottom w:val="single" w:sz="4" w:space="0" w:color="auto"/>
              <w:right w:val="single" w:sz="4" w:space="0" w:color="auto"/>
            </w:tcBorders>
            <w:vAlign w:val="center"/>
            <w:hideMark/>
          </w:tcPr>
          <w:p w14:paraId="1FDD9755" w14:textId="77777777" w:rsidR="00A4606A" w:rsidRPr="00E73E91" w:rsidRDefault="00A4606A" w:rsidP="0050440A">
            <w:pPr>
              <w:jc w:val="center"/>
              <w:rPr>
                <w:sz w:val="22"/>
                <w:szCs w:val="22"/>
              </w:rPr>
            </w:pPr>
            <w:r w:rsidRPr="00E73E91">
              <w:rPr>
                <w:sz w:val="22"/>
                <w:szCs w:val="22"/>
              </w:rPr>
              <w:t>102,5</w:t>
            </w:r>
          </w:p>
        </w:tc>
        <w:tc>
          <w:tcPr>
            <w:tcW w:w="368" w:type="pct"/>
            <w:tcBorders>
              <w:top w:val="single" w:sz="4" w:space="0" w:color="auto"/>
              <w:left w:val="single" w:sz="4" w:space="0" w:color="auto"/>
              <w:bottom w:val="single" w:sz="4" w:space="0" w:color="auto"/>
              <w:right w:val="single" w:sz="4" w:space="0" w:color="auto"/>
            </w:tcBorders>
            <w:vAlign w:val="center"/>
            <w:hideMark/>
          </w:tcPr>
          <w:p w14:paraId="13035B8B" w14:textId="77777777" w:rsidR="00A4606A" w:rsidRPr="00E73E91" w:rsidRDefault="00A4606A" w:rsidP="0050440A">
            <w:pPr>
              <w:jc w:val="center"/>
              <w:rPr>
                <w:sz w:val="22"/>
                <w:szCs w:val="22"/>
              </w:rPr>
            </w:pPr>
            <w:r w:rsidRPr="00E73E91">
              <w:rPr>
                <w:sz w:val="22"/>
                <w:szCs w:val="22"/>
              </w:rPr>
              <w:t>1114</w:t>
            </w:r>
          </w:p>
        </w:tc>
        <w:tc>
          <w:tcPr>
            <w:tcW w:w="414" w:type="pct"/>
            <w:tcBorders>
              <w:top w:val="single" w:sz="4" w:space="0" w:color="auto"/>
              <w:left w:val="single" w:sz="4" w:space="0" w:color="auto"/>
              <w:bottom w:val="single" w:sz="4" w:space="0" w:color="auto"/>
              <w:right w:val="single" w:sz="4" w:space="0" w:color="auto"/>
            </w:tcBorders>
            <w:vAlign w:val="center"/>
            <w:hideMark/>
          </w:tcPr>
          <w:p w14:paraId="02DB97CD" w14:textId="77777777" w:rsidR="00A4606A" w:rsidRPr="00E73E91" w:rsidRDefault="00A4606A" w:rsidP="0050440A">
            <w:pPr>
              <w:ind w:right="-60"/>
              <w:jc w:val="center"/>
              <w:rPr>
                <w:sz w:val="22"/>
                <w:szCs w:val="22"/>
              </w:rPr>
            </w:pPr>
            <w:r w:rsidRPr="00E73E91">
              <w:rPr>
                <w:sz w:val="22"/>
                <w:szCs w:val="22"/>
              </w:rPr>
              <w:t>10</w:t>
            </w:r>
            <w:r w:rsidRPr="00E73E91">
              <w:rPr>
                <w:sz w:val="22"/>
                <w:szCs w:val="22"/>
                <w:lang w:val="en-US"/>
              </w:rPr>
              <w:t>1</w:t>
            </w:r>
            <w:r w:rsidRPr="00E73E91">
              <w:rPr>
                <w:sz w:val="22"/>
                <w:szCs w:val="22"/>
              </w:rPr>
              <w:t>,1</w:t>
            </w:r>
          </w:p>
        </w:tc>
        <w:tc>
          <w:tcPr>
            <w:tcW w:w="372" w:type="pct"/>
            <w:tcBorders>
              <w:top w:val="single" w:sz="4" w:space="0" w:color="auto"/>
              <w:left w:val="single" w:sz="4" w:space="0" w:color="auto"/>
              <w:bottom w:val="single" w:sz="4" w:space="0" w:color="auto"/>
              <w:right w:val="single" w:sz="4" w:space="0" w:color="auto"/>
            </w:tcBorders>
            <w:vAlign w:val="center"/>
            <w:hideMark/>
          </w:tcPr>
          <w:p w14:paraId="3D5B3EB5" w14:textId="77777777" w:rsidR="00A4606A" w:rsidRPr="00E73E91" w:rsidRDefault="00A4606A" w:rsidP="0050440A">
            <w:pPr>
              <w:jc w:val="center"/>
              <w:rPr>
                <w:sz w:val="22"/>
                <w:szCs w:val="22"/>
              </w:rPr>
            </w:pPr>
            <w:r w:rsidRPr="00E73E91">
              <w:rPr>
                <w:sz w:val="22"/>
                <w:szCs w:val="22"/>
              </w:rPr>
              <w:t>1120</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14:paraId="7081782D" w14:textId="77777777" w:rsidR="00A4606A" w:rsidRPr="00E73E91" w:rsidRDefault="00A4606A" w:rsidP="0050440A">
            <w:pPr>
              <w:jc w:val="center"/>
              <w:rPr>
                <w:sz w:val="22"/>
                <w:szCs w:val="22"/>
              </w:rPr>
            </w:pPr>
            <w:r w:rsidRPr="00E73E91">
              <w:rPr>
                <w:sz w:val="22"/>
                <w:szCs w:val="22"/>
              </w:rPr>
              <w:t>100,5</w:t>
            </w:r>
          </w:p>
        </w:tc>
      </w:tr>
      <w:tr w:rsidR="00A4606A" w:rsidRPr="00E73E91" w14:paraId="0A4AC3C5" w14:textId="77777777" w:rsidTr="0050440A">
        <w:trPr>
          <w:trHeight w:val="20"/>
        </w:trPr>
        <w:tc>
          <w:tcPr>
            <w:tcW w:w="680" w:type="pct"/>
            <w:tcBorders>
              <w:top w:val="single" w:sz="4" w:space="0" w:color="auto"/>
              <w:left w:val="single" w:sz="4" w:space="0" w:color="auto"/>
              <w:bottom w:val="single" w:sz="4" w:space="0" w:color="auto"/>
              <w:right w:val="single" w:sz="4" w:space="0" w:color="auto"/>
            </w:tcBorders>
            <w:hideMark/>
          </w:tcPr>
          <w:p w14:paraId="4F54787D" w14:textId="77777777" w:rsidR="00A4606A" w:rsidRPr="00E73E91" w:rsidRDefault="00A4606A" w:rsidP="0050440A">
            <w:pPr>
              <w:pStyle w:val="12"/>
              <w:jc w:val="left"/>
              <w:rPr>
                <w:rFonts w:ascii="Times New Roman" w:hAnsi="Times New Roman"/>
                <w:sz w:val="22"/>
                <w:szCs w:val="22"/>
              </w:rPr>
            </w:pPr>
            <w:r w:rsidRPr="00E73E91">
              <w:rPr>
                <w:rFonts w:ascii="Times New Roman" w:hAnsi="Times New Roman"/>
                <w:sz w:val="22"/>
                <w:szCs w:val="22"/>
              </w:rPr>
              <w:t>Естественный прирост (убыль) населения</w:t>
            </w:r>
          </w:p>
        </w:tc>
        <w:tc>
          <w:tcPr>
            <w:tcW w:w="389" w:type="pct"/>
            <w:tcBorders>
              <w:top w:val="single" w:sz="4" w:space="0" w:color="auto"/>
              <w:left w:val="single" w:sz="4" w:space="0" w:color="auto"/>
              <w:bottom w:val="single" w:sz="4" w:space="0" w:color="auto"/>
              <w:right w:val="single" w:sz="4" w:space="0" w:color="auto"/>
            </w:tcBorders>
          </w:tcPr>
          <w:p w14:paraId="769F31AB" w14:textId="77777777" w:rsidR="00A4606A" w:rsidRPr="00E73E91" w:rsidRDefault="00A4606A" w:rsidP="0050440A">
            <w:pPr>
              <w:pStyle w:val="12"/>
              <w:rPr>
                <w:rFonts w:ascii="Times New Roman" w:hAnsi="Times New Roman"/>
                <w:sz w:val="22"/>
                <w:szCs w:val="22"/>
              </w:rPr>
            </w:pPr>
          </w:p>
          <w:p w14:paraId="54415A4A"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14:paraId="6A31BBBF" w14:textId="77777777" w:rsidR="00A4606A" w:rsidRPr="00E73E91" w:rsidRDefault="00A4606A" w:rsidP="0050440A">
            <w:pPr>
              <w:jc w:val="center"/>
              <w:rPr>
                <w:sz w:val="22"/>
                <w:szCs w:val="22"/>
              </w:rPr>
            </w:pPr>
            <w:r w:rsidRPr="00E73E91">
              <w:rPr>
                <w:sz w:val="22"/>
                <w:szCs w:val="22"/>
              </w:rPr>
              <w:t>-28</w:t>
            </w:r>
          </w:p>
        </w:tc>
        <w:tc>
          <w:tcPr>
            <w:tcW w:w="370" w:type="pct"/>
            <w:tcBorders>
              <w:top w:val="single" w:sz="4" w:space="0" w:color="auto"/>
              <w:left w:val="single" w:sz="4" w:space="0" w:color="auto"/>
              <w:bottom w:val="single" w:sz="4" w:space="0" w:color="auto"/>
              <w:right w:val="single" w:sz="4" w:space="0" w:color="auto"/>
            </w:tcBorders>
            <w:vAlign w:val="center"/>
          </w:tcPr>
          <w:p w14:paraId="10FC79B0" w14:textId="77777777" w:rsidR="00A4606A" w:rsidRPr="00E73E91" w:rsidRDefault="00A4606A" w:rsidP="0050440A">
            <w:pPr>
              <w:jc w:val="center"/>
              <w:rPr>
                <w:sz w:val="22"/>
                <w:szCs w:val="22"/>
              </w:rPr>
            </w:pPr>
          </w:p>
        </w:tc>
        <w:tc>
          <w:tcPr>
            <w:tcW w:w="417" w:type="pct"/>
            <w:tcBorders>
              <w:top w:val="single" w:sz="4" w:space="0" w:color="auto"/>
              <w:left w:val="single" w:sz="4" w:space="0" w:color="auto"/>
              <w:bottom w:val="single" w:sz="4" w:space="0" w:color="auto"/>
              <w:right w:val="single" w:sz="4" w:space="0" w:color="auto"/>
            </w:tcBorders>
            <w:vAlign w:val="center"/>
            <w:hideMark/>
          </w:tcPr>
          <w:p w14:paraId="40D50C9C" w14:textId="77777777" w:rsidR="00A4606A" w:rsidRPr="00E73E91" w:rsidRDefault="00A4606A" w:rsidP="0050440A">
            <w:pPr>
              <w:jc w:val="center"/>
              <w:rPr>
                <w:sz w:val="22"/>
                <w:szCs w:val="22"/>
              </w:rPr>
            </w:pPr>
            <w:r w:rsidRPr="00E73E91">
              <w:rPr>
                <w:sz w:val="22"/>
                <w:szCs w:val="22"/>
              </w:rPr>
              <w:t>-14</w:t>
            </w:r>
          </w:p>
        </w:tc>
        <w:tc>
          <w:tcPr>
            <w:tcW w:w="367" w:type="pct"/>
            <w:tcBorders>
              <w:top w:val="single" w:sz="4" w:space="0" w:color="auto"/>
              <w:left w:val="single" w:sz="4" w:space="0" w:color="auto"/>
              <w:bottom w:val="single" w:sz="4" w:space="0" w:color="auto"/>
              <w:right w:val="single" w:sz="4" w:space="0" w:color="auto"/>
            </w:tcBorders>
            <w:vAlign w:val="center"/>
          </w:tcPr>
          <w:p w14:paraId="485194F0" w14:textId="77777777" w:rsidR="00A4606A" w:rsidRPr="00E73E91" w:rsidRDefault="00A4606A" w:rsidP="0050440A">
            <w:pPr>
              <w:jc w:val="center"/>
              <w:rPr>
                <w:sz w:val="22"/>
                <w:szCs w:val="22"/>
              </w:rPr>
            </w:pPr>
          </w:p>
        </w:tc>
        <w:tc>
          <w:tcPr>
            <w:tcW w:w="414" w:type="pct"/>
            <w:tcBorders>
              <w:top w:val="single" w:sz="4" w:space="0" w:color="auto"/>
              <w:left w:val="single" w:sz="4" w:space="0" w:color="auto"/>
              <w:bottom w:val="single" w:sz="4" w:space="0" w:color="auto"/>
              <w:right w:val="single" w:sz="4" w:space="0" w:color="auto"/>
            </w:tcBorders>
            <w:vAlign w:val="center"/>
            <w:hideMark/>
          </w:tcPr>
          <w:p w14:paraId="7CCB93F9" w14:textId="77777777" w:rsidR="00A4606A" w:rsidRPr="00E73E91" w:rsidRDefault="00A4606A" w:rsidP="0050440A">
            <w:pPr>
              <w:jc w:val="center"/>
              <w:rPr>
                <w:sz w:val="22"/>
                <w:szCs w:val="22"/>
              </w:rPr>
            </w:pPr>
            <w:r w:rsidRPr="00E73E91">
              <w:rPr>
                <w:sz w:val="22"/>
                <w:szCs w:val="22"/>
              </w:rPr>
              <w:t>+27</w:t>
            </w:r>
          </w:p>
        </w:tc>
        <w:tc>
          <w:tcPr>
            <w:tcW w:w="368" w:type="pct"/>
            <w:tcBorders>
              <w:top w:val="single" w:sz="4" w:space="0" w:color="auto"/>
              <w:left w:val="single" w:sz="4" w:space="0" w:color="auto"/>
              <w:bottom w:val="single" w:sz="4" w:space="0" w:color="auto"/>
              <w:right w:val="single" w:sz="4" w:space="0" w:color="auto"/>
            </w:tcBorders>
            <w:vAlign w:val="center"/>
          </w:tcPr>
          <w:p w14:paraId="28F8C107" w14:textId="77777777" w:rsidR="00A4606A" w:rsidRPr="00E73E91" w:rsidRDefault="00A4606A" w:rsidP="0050440A">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hideMark/>
          </w:tcPr>
          <w:p w14:paraId="6A11EFE6" w14:textId="77777777" w:rsidR="00A4606A" w:rsidRPr="00E73E91" w:rsidRDefault="00A4606A" w:rsidP="0050440A">
            <w:pPr>
              <w:jc w:val="center"/>
              <w:rPr>
                <w:sz w:val="22"/>
                <w:szCs w:val="22"/>
              </w:rPr>
            </w:pPr>
            <w:r w:rsidRPr="00E73E91">
              <w:rPr>
                <w:sz w:val="22"/>
                <w:szCs w:val="22"/>
              </w:rPr>
              <w:t>+12</w:t>
            </w:r>
          </w:p>
        </w:tc>
        <w:tc>
          <w:tcPr>
            <w:tcW w:w="414" w:type="pct"/>
            <w:tcBorders>
              <w:top w:val="single" w:sz="4" w:space="0" w:color="auto"/>
              <w:left w:val="single" w:sz="4" w:space="0" w:color="auto"/>
              <w:bottom w:val="single" w:sz="4" w:space="0" w:color="auto"/>
              <w:right w:val="single" w:sz="4" w:space="0" w:color="auto"/>
            </w:tcBorders>
            <w:vAlign w:val="center"/>
          </w:tcPr>
          <w:p w14:paraId="4D2D39E6" w14:textId="77777777" w:rsidR="00A4606A" w:rsidRPr="00E73E91" w:rsidRDefault="00A4606A" w:rsidP="0050440A">
            <w:pPr>
              <w:jc w:val="center"/>
              <w:rPr>
                <w:sz w:val="22"/>
                <w:szCs w:val="22"/>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5B13033F" w14:textId="77777777" w:rsidR="00A4606A" w:rsidRPr="00E73E91" w:rsidRDefault="00A4606A" w:rsidP="0050440A">
            <w:pPr>
              <w:jc w:val="center"/>
              <w:rPr>
                <w:sz w:val="22"/>
                <w:szCs w:val="22"/>
              </w:rPr>
            </w:pPr>
            <w:r w:rsidRPr="00E73E91">
              <w:rPr>
                <w:sz w:val="22"/>
                <w:szCs w:val="22"/>
              </w:rPr>
              <w:t>+6</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037067CD" w14:textId="77777777" w:rsidR="00A4606A" w:rsidRPr="00E73E91" w:rsidRDefault="00A4606A" w:rsidP="0050440A">
            <w:pPr>
              <w:jc w:val="center"/>
              <w:rPr>
                <w:sz w:val="22"/>
                <w:szCs w:val="22"/>
              </w:rPr>
            </w:pPr>
          </w:p>
        </w:tc>
      </w:tr>
      <w:tr w:rsidR="00A4606A" w:rsidRPr="00E73E91" w14:paraId="4BD877F0" w14:textId="77777777" w:rsidTr="0050440A">
        <w:trPr>
          <w:trHeight w:val="20"/>
        </w:trPr>
        <w:tc>
          <w:tcPr>
            <w:tcW w:w="680" w:type="pct"/>
            <w:tcBorders>
              <w:top w:val="single" w:sz="4" w:space="0" w:color="auto"/>
              <w:left w:val="single" w:sz="4" w:space="0" w:color="auto"/>
              <w:bottom w:val="single" w:sz="4" w:space="0" w:color="auto"/>
              <w:right w:val="single" w:sz="4" w:space="0" w:color="auto"/>
            </w:tcBorders>
            <w:hideMark/>
          </w:tcPr>
          <w:p w14:paraId="71451B0E"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Число прибывших</w:t>
            </w:r>
          </w:p>
        </w:tc>
        <w:tc>
          <w:tcPr>
            <w:tcW w:w="389" w:type="pct"/>
            <w:tcBorders>
              <w:top w:val="single" w:sz="4" w:space="0" w:color="auto"/>
              <w:left w:val="single" w:sz="4" w:space="0" w:color="auto"/>
              <w:bottom w:val="single" w:sz="4" w:space="0" w:color="auto"/>
              <w:right w:val="single" w:sz="4" w:space="0" w:color="auto"/>
            </w:tcBorders>
            <w:hideMark/>
          </w:tcPr>
          <w:p w14:paraId="032BD4A9"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14:paraId="438A1283" w14:textId="77777777" w:rsidR="00A4606A" w:rsidRPr="00E73E91" w:rsidRDefault="00A4606A" w:rsidP="0050440A">
            <w:pPr>
              <w:jc w:val="center"/>
              <w:rPr>
                <w:sz w:val="22"/>
                <w:szCs w:val="22"/>
              </w:rPr>
            </w:pPr>
            <w:r w:rsidRPr="00E73E91">
              <w:rPr>
                <w:sz w:val="22"/>
                <w:szCs w:val="22"/>
              </w:rPr>
              <w:t>16</w:t>
            </w:r>
          </w:p>
        </w:tc>
        <w:tc>
          <w:tcPr>
            <w:tcW w:w="370" w:type="pct"/>
            <w:tcBorders>
              <w:top w:val="single" w:sz="4" w:space="0" w:color="auto"/>
              <w:left w:val="single" w:sz="4" w:space="0" w:color="auto"/>
              <w:bottom w:val="single" w:sz="4" w:space="0" w:color="auto"/>
              <w:right w:val="single" w:sz="4" w:space="0" w:color="auto"/>
            </w:tcBorders>
            <w:vAlign w:val="center"/>
          </w:tcPr>
          <w:p w14:paraId="22F5117F" w14:textId="77777777" w:rsidR="00A4606A" w:rsidRPr="00E73E91" w:rsidRDefault="00A4606A" w:rsidP="0050440A">
            <w:pPr>
              <w:jc w:val="center"/>
              <w:rPr>
                <w:sz w:val="22"/>
                <w:szCs w:val="22"/>
              </w:rPr>
            </w:pPr>
          </w:p>
        </w:tc>
        <w:tc>
          <w:tcPr>
            <w:tcW w:w="417" w:type="pct"/>
            <w:tcBorders>
              <w:top w:val="single" w:sz="4" w:space="0" w:color="auto"/>
              <w:left w:val="single" w:sz="4" w:space="0" w:color="auto"/>
              <w:bottom w:val="single" w:sz="4" w:space="0" w:color="auto"/>
              <w:right w:val="single" w:sz="4" w:space="0" w:color="auto"/>
            </w:tcBorders>
            <w:vAlign w:val="center"/>
            <w:hideMark/>
          </w:tcPr>
          <w:p w14:paraId="2EAD00D1" w14:textId="77777777" w:rsidR="00A4606A" w:rsidRPr="00E73E91" w:rsidRDefault="00A4606A" w:rsidP="0050440A">
            <w:pPr>
              <w:jc w:val="center"/>
              <w:rPr>
                <w:sz w:val="22"/>
                <w:szCs w:val="22"/>
              </w:rPr>
            </w:pPr>
            <w:r w:rsidRPr="00E73E91">
              <w:rPr>
                <w:sz w:val="22"/>
                <w:szCs w:val="22"/>
              </w:rPr>
              <w:t>14</w:t>
            </w:r>
          </w:p>
        </w:tc>
        <w:tc>
          <w:tcPr>
            <w:tcW w:w="367" w:type="pct"/>
            <w:tcBorders>
              <w:top w:val="single" w:sz="4" w:space="0" w:color="auto"/>
              <w:left w:val="single" w:sz="4" w:space="0" w:color="auto"/>
              <w:bottom w:val="single" w:sz="4" w:space="0" w:color="auto"/>
              <w:right w:val="single" w:sz="4" w:space="0" w:color="auto"/>
            </w:tcBorders>
            <w:vAlign w:val="center"/>
          </w:tcPr>
          <w:p w14:paraId="3E0516EF" w14:textId="77777777" w:rsidR="00A4606A" w:rsidRPr="00E73E91" w:rsidRDefault="00A4606A" w:rsidP="0050440A">
            <w:pPr>
              <w:jc w:val="center"/>
              <w:rPr>
                <w:sz w:val="22"/>
                <w:szCs w:val="22"/>
              </w:rPr>
            </w:pPr>
          </w:p>
        </w:tc>
        <w:tc>
          <w:tcPr>
            <w:tcW w:w="414" w:type="pct"/>
            <w:tcBorders>
              <w:top w:val="single" w:sz="4" w:space="0" w:color="auto"/>
              <w:left w:val="single" w:sz="4" w:space="0" w:color="auto"/>
              <w:bottom w:val="single" w:sz="4" w:space="0" w:color="auto"/>
              <w:right w:val="single" w:sz="4" w:space="0" w:color="auto"/>
            </w:tcBorders>
            <w:vAlign w:val="center"/>
            <w:hideMark/>
          </w:tcPr>
          <w:p w14:paraId="644DB3D3" w14:textId="77777777" w:rsidR="00A4606A" w:rsidRPr="00E73E91" w:rsidRDefault="00A4606A" w:rsidP="0050440A">
            <w:pPr>
              <w:jc w:val="center"/>
              <w:rPr>
                <w:sz w:val="22"/>
                <w:szCs w:val="22"/>
              </w:rPr>
            </w:pPr>
            <w:r w:rsidRPr="00E73E91">
              <w:rPr>
                <w:sz w:val="22"/>
                <w:szCs w:val="22"/>
              </w:rPr>
              <w:t>43</w:t>
            </w:r>
          </w:p>
        </w:tc>
        <w:tc>
          <w:tcPr>
            <w:tcW w:w="368" w:type="pct"/>
            <w:tcBorders>
              <w:top w:val="single" w:sz="4" w:space="0" w:color="auto"/>
              <w:left w:val="single" w:sz="4" w:space="0" w:color="auto"/>
              <w:bottom w:val="single" w:sz="4" w:space="0" w:color="auto"/>
              <w:right w:val="single" w:sz="4" w:space="0" w:color="auto"/>
            </w:tcBorders>
            <w:vAlign w:val="center"/>
          </w:tcPr>
          <w:p w14:paraId="13F8A02A" w14:textId="77777777" w:rsidR="00A4606A" w:rsidRPr="00E73E91" w:rsidRDefault="00A4606A" w:rsidP="0050440A">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hideMark/>
          </w:tcPr>
          <w:p w14:paraId="44251E0F" w14:textId="77777777" w:rsidR="00A4606A" w:rsidRPr="00E73E91" w:rsidRDefault="00A4606A" w:rsidP="0050440A">
            <w:pPr>
              <w:jc w:val="center"/>
              <w:rPr>
                <w:sz w:val="22"/>
                <w:szCs w:val="22"/>
              </w:rPr>
            </w:pPr>
            <w:r w:rsidRPr="00E73E91">
              <w:rPr>
                <w:sz w:val="22"/>
                <w:szCs w:val="22"/>
              </w:rPr>
              <w:t>24</w:t>
            </w:r>
          </w:p>
        </w:tc>
        <w:tc>
          <w:tcPr>
            <w:tcW w:w="414" w:type="pct"/>
            <w:tcBorders>
              <w:top w:val="single" w:sz="4" w:space="0" w:color="auto"/>
              <w:left w:val="single" w:sz="4" w:space="0" w:color="auto"/>
              <w:bottom w:val="single" w:sz="4" w:space="0" w:color="auto"/>
              <w:right w:val="single" w:sz="4" w:space="0" w:color="auto"/>
            </w:tcBorders>
            <w:vAlign w:val="center"/>
          </w:tcPr>
          <w:p w14:paraId="5EFF0522" w14:textId="77777777" w:rsidR="00A4606A" w:rsidRPr="00E73E91" w:rsidRDefault="00A4606A" w:rsidP="0050440A">
            <w:pPr>
              <w:jc w:val="center"/>
              <w:rPr>
                <w:sz w:val="22"/>
                <w:szCs w:val="22"/>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7874C177" w14:textId="77777777" w:rsidR="00A4606A" w:rsidRPr="00E73E91" w:rsidRDefault="00A4606A" w:rsidP="0050440A">
            <w:pPr>
              <w:jc w:val="center"/>
              <w:rPr>
                <w:sz w:val="22"/>
                <w:szCs w:val="22"/>
              </w:rPr>
            </w:pPr>
            <w:r w:rsidRPr="00E73E91">
              <w:rPr>
                <w:sz w:val="22"/>
                <w:szCs w:val="22"/>
              </w:rPr>
              <w:t>12</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322EE373" w14:textId="77777777" w:rsidR="00A4606A" w:rsidRPr="00E73E91" w:rsidRDefault="00A4606A" w:rsidP="0050440A">
            <w:pPr>
              <w:jc w:val="center"/>
              <w:rPr>
                <w:sz w:val="22"/>
                <w:szCs w:val="22"/>
              </w:rPr>
            </w:pPr>
          </w:p>
        </w:tc>
      </w:tr>
      <w:tr w:rsidR="00A4606A" w:rsidRPr="00E73E91" w14:paraId="5643BBED" w14:textId="77777777" w:rsidTr="0050440A">
        <w:trPr>
          <w:trHeight w:val="20"/>
        </w:trPr>
        <w:tc>
          <w:tcPr>
            <w:tcW w:w="680" w:type="pct"/>
            <w:tcBorders>
              <w:top w:val="single" w:sz="4" w:space="0" w:color="auto"/>
              <w:left w:val="single" w:sz="4" w:space="0" w:color="auto"/>
              <w:bottom w:val="single" w:sz="4" w:space="0" w:color="auto"/>
              <w:right w:val="single" w:sz="4" w:space="0" w:color="auto"/>
            </w:tcBorders>
            <w:hideMark/>
          </w:tcPr>
          <w:p w14:paraId="4A7DFEC4"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Число выбывших</w:t>
            </w:r>
          </w:p>
        </w:tc>
        <w:tc>
          <w:tcPr>
            <w:tcW w:w="389" w:type="pct"/>
            <w:tcBorders>
              <w:top w:val="single" w:sz="4" w:space="0" w:color="auto"/>
              <w:left w:val="single" w:sz="4" w:space="0" w:color="auto"/>
              <w:bottom w:val="single" w:sz="4" w:space="0" w:color="auto"/>
              <w:right w:val="single" w:sz="4" w:space="0" w:color="auto"/>
            </w:tcBorders>
            <w:hideMark/>
          </w:tcPr>
          <w:p w14:paraId="5EA3711B"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14:paraId="3F36F2B9" w14:textId="77777777" w:rsidR="00A4606A" w:rsidRPr="00E73E91" w:rsidRDefault="00A4606A" w:rsidP="0050440A">
            <w:pPr>
              <w:jc w:val="center"/>
              <w:rPr>
                <w:sz w:val="22"/>
                <w:szCs w:val="22"/>
              </w:rPr>
            </w:pPr>
            <w:r w:rsidRPr="00E73E91">
              <w:rPr>
                <w:sz w:val="22"/>
                <w:szCs w:val="22"/>
              </w:rPr>
              <w:t>44</w:t>
            </w:r>
          </w:p>
        </w:tc>
        <w:tc>
          <w:tcPr>
            <w:tcW w:w="370" w:type="pct"/>
            <w:tcBorders>
              <w:top w:val="single" w:sz="4" w:space="0" w:color="auto"/>
              <w:left w:val="single" w:sz="4" w:space="0" w:color="auto"/>
              <w:bottom w:val="single" w:sz="4" w:space="0" w:color="auto"/>
              <w:right w:val="single" w:sz="4" w:space="0" w:color="auto"/>
            </w:tcBorders>
            <w:vAlign w:val="center"/>
          </w:tcPr>
          <w:p w14:paraId="3A0A7BD9" w14:textId="77777777" w:rsidR="00A4606A" w:rsidRPr="00E73E91" w:rsidRDefault="00A4606A" w:rsidP="0050440A">
            <w:pPr>
              <w:jc w:val="center"/>
              <w:rPr>
                <w:sz w:val="22"/>
                <w:szCs w:val="22"/>
              </w:rPr>
            </w:pPr>
          </w:p>
        </w:tc>
        <w:tc>
          <w:tcPr>
            <w:tcW w:w="417" w:type="pct"/>
            <w:tcBorders>
              <w:top w:val="single" w:sz="4" w:space="0" w:color="auto"/>
              <w:left w:val="single" w:sz="4" w:space="0" w:color="auto"/>
              <w:bottom w:val="single" w:sz="4" w:space="0" w:color="auto"/>
              <w:right w:val="single" w:sz="4" w:space="0" w:color="auto"/>
            </w:tcBorders>
            <w:vAlign w:val="center"/>
            <w:hideMark/>
          </w:tcPr>
          <w:p w14:paraId="3F3E091A" w14:textId="77777777" w:rsidR="00A4606A" w:rsidRPr="00E73E91" w:rsidRDefault="00A4606A" w:rsidP="0050440A">
            <w:pPr>
              <w:ind w:right="-55"/>
              <w:jc w:val="center"/>
              <w:rPr>
                <w:sz w:val="22"/>
                <w:szCs w:val="22"/>
              </w:rPr>
            </w:pPr>
            <w:r w:rsidRPr="00E73E91">
              <w:rPr>
                <w:sz w:val="22"/>
                <w:szCs w:val="22"/>
              </w:rPr>
              <w:t>28</w:t>
            </w:r>
          </w:p>
        </w:tc>
        <w:tc>
          <w:tcPr>
            <w:tcW w:w="367" w:type="pct"/>
            <w:tcBorders>
              <w:top w:val="single" w:sz="4" w:space="0" w:color="auto"/>
              <w:left w:val="single" w:sz="4" w:space="0" w:color="auto"/>
              <w:bottom w:val="single" w:sz="4" w:space="0" w:color="auto"/>
              <w:right w:val="single" w:sz="4" w:space="0" w:color="auto"/>
            </w:tcBorders>
            <w:vAlign w:val="center"/>
          </w:tcPr>
          <w:p w14:paraId="49EFF90B" w14:textId="77777777" w:rsidR="00A4606A" w:rsidRPr="00E73E91" w:rsidRDefault="00A4606A" w:rsidP="0050440A">
            <w:pPr>
              <w:jc w:val="center"/>
              <w:rPr>
                <w:sz w:val="22"/>
                <w:szCs w:val="22"/>
              </w:rPr>
            </w:pPr>
          </w:p>
        </w:tc>
        <w:tc>
          <w:tcPr>
            <w:tcW w:w="414" w:type="pct"/>
            <w:tcBorders>
              <w:top w:val="single" w:sz="4" w:space="0" w:color="auto"/>
              <w:left w:val="single" w:sz="4" w:space="0" w:color="auto"/>
              <w:bottom w:val="single" w:sz="4" w:space="0" w:color="auto"/>
              <w:right w:val="single" w:sz="4" w:space="0" w:color="auto"/>
            </w:tcBorders>
            <w:vAlign w:val="center"/>
            <w:hideMark/>
          </w:tcPr>
          <w:p w14:paraId="16320998" w14:textId="77777777" w:rsidR="00A4606A" w:rsidRPr="00E73E91" w:rsidRDefault="00A4606A" w:rsidP="0050440A">
            <w:pPr>
              <w:ind w:right="-66"/>
              <w:jc w:val="center"/>
              <w:rPr>
                <w:sz w:val="22"/>
                <w:szCs w:val="22"/>
              </w:rPr>
            </w:pPr>
            <w:r w:rsidRPr="00E73E91">
              <w:rPr>
                <w:sz w:val="22"/>
                <w:szCs w:val="22"/>
              </w:rPr>
              <w:t>16</w:t>
            </w:r>
          </w:p>
        </w:tc>
        <w:tc>
          <w:tcPr>
            <w:tcW w:w="368" w:type="pct"/>
            <w:tcBorders>
              <w:top w:val="single" w:sz="4" w:space="0" w:color="auto"/>
              <w:left w:val="single" w:sz="4" w:space="0" w:color="auto"/>
              <w:bottom w:val="single" w:sz="4" w:space="0" w:color="auto"/>
              <w:right w:val="single" w:sz="4" w:space="0" w:color="auto"/>
            </w:tcBorders>
            <w:vAlign w:val="center"/>
          </w:tcPr>
          <w:p w14:paraId="18A6C398" w14:textId="77777777" w:rsidR="00A4606A" w:rsidRPr="00E73E91" w:rsidRDefault="00A4606A" w:rsidP="0050440A">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hideMark/>
          </w:tcPr>
          <w:p w14:paraId="50AA5A9C" w14:textId="77777777" w:rsidR="00A4606A" w:rsidRPr="00E73E91" w:rsidRDefault="00A4606A" w:rsidP="0050440A">
            <w:pPr>
              <w:jc w:val="center"/>
              <w:rPr>
                <w:sz w:val="22"/>
                <w:szCs w:val="22"/>
              </w:rPr>
            </w:pPr>
            <w:r w:rsidRPr="00E73E91">
              <w:rPr>
                <w:sz w:val="22"/>
                <w:szCs w:val="22"/>
              </w:rPr>
              <w:t>12</w:t>
            </w:r>
          </w:p>
        </w:tc>
        <w:tc>
          <w:tcPr>
            <w:tcW w:w="414" w:type="pct"/>
            <w:tcBorders>
              <w:top w:val="single" w:sz="4" w:space="0" w:color="auto"/>
              <w:left w:val="single" w:sz="4" w:space="0" w:color="auto"/>
              <w:bottom w:val="single" w:sz="4" w:space="0" w:color="auto"/>
              <w:right w:val="single" w:sz="4" w:space="0" w:color="auto"/>
            </w:tcBorders>
            <w:vAlign w:val="center"/>
          </w:tcPr>
          <w:p w14:paraId="3262FBF3" w14:textId="77777777" w:rsidR="00A4606A" w:rsidRPr="00E73E91" w:rsidRDefault="00A4606A" w:rsidP="0050440A">
            <w:pPr>
              <w:jc w:val="center"/>
              <w:rPr>
                <w:sz w:val="22"/>
                <w:szCs w:val="22"/>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1A6854A0" w14:textId="77777777" w:rsidR="00A4606A" w:rsidRPr="00E73E91" w:rsidRDefault="00A4606A" w:rsidP="0050440A">
            <w:pPr>
              <w:jc w:val="center"/>
              <w:rPr>
                <w:sz w:val="22"/>
                <w:szCs w:val="22"/>
              </w:rPr>
            </w:pPr>
            <w:r w:rsidRPr="00E73E91">
              <w:rPr>
                <w:sz w:val="22"/>
                <w:szCs w:val="22"/>
              </w:rPr>
              <w:t>6</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2F832C35" w14:textId="77777777" w:rsidR="00A4606A" w:rsidRPr="00E73E91" w:rsidRDefault="00A4606A" w:rsidP="0050440A">
            <w:pPr>
              <w:jc w:val="center"/>
              <w:rPr>
                <w:sz w:val="22"/>
                <w:szCs w:val="22"/>
              </w:rPr>
            </w:pPr>
          </w:p>
        </w:tc>
      </w:tr>
      <w:tr w:rsidR="00A4606A" w:rsidRPr="00E73E91" w14:paraId="60BD119F" w14:textId="77777777" w:rsidTr="0050440A">
        <w:trPr>
          <w:trHeight w:val="20"/>
        </w:trPr>
        <w:tc>
          <w:tcPr>
            <w:tcW w:w="680" w:type="pct"/>
            <w:tcBorders>
              <w:top w:val="single" w:sz="4" w:space="0" w:color="auto"/>
              <w:left w:val="single" w:sz="4" w:space="0" w:color="auto"/>
              <w:bottom w:val="single" w:sz="4" w:space="0" w:color="auto"/>
              <w:right w:val="single" w:sz="4" w:space="0" w:color="auto"/>
            </w:tcBorders>
            <w:hideMark/>
          </w:tcPr>
          <w:p w14:paraId="7F8D68A8" w14:textId="77777777" w:rsidR="00A4606A" w:rsidRPr="00E73E91" w:rsidRDefault="00A4606A" w:rsidP="0050440A">
            <w:pPr>
              <w:pStyle w:val="12"/>
              <w:ind w:right="-64"/>
              <w:jc w:val="left"/>
              <w:rPr>
                <w:rFonts w:ascii="Times New Roman" w:hAnsi="Times New Roman"/>
                <w:sz w:val="22"/>
                <w:szCs w:val="22"/>
              </w:rPr>
            </w:pPr>
            <w:r w:rsidRPr="00E73E91">
              <w:rPr>
                <w:rFonts w:ascii="Times New Roman" w:hAnsi="Times New Roman"/>
                <w:sz w:val="22"/>
                <w:szCs w:val="22"/>
              </w:rPr>
              <w:t>Объем продукции сельского хозяйства в хозяйствах всех категорий</w:t>
            </w:r>
          </w:p>
        </w:tc>
        <w:tc>
          <w:tcPr>
            <w:tcW w:w="389" w:type="pct"/>
            <w:tcBorders>
              <w:top w:val="single" w:sz="4" w:space="0" w:color="auto"/>
              <w:left w:val="single" w:sz="4" w:space="0" w:color="auto"/>
              <w:bottom w:val="single" w:sz="4" w:space="0" w:color="auto"/>
              <w:right w:val="single" w:sz="4" w:space="0" w:color="auto"/>
            </w:tcBorders>
            <w:hideMark/>
          </w:tcPr>
          <w:p w14:paraId="6EF4F502"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466830DB" w14:textId="77777777" w:rsidR="00A4606A" w:rsidRPr="00E73E91" w:rsidRDefault="00A4606A" w:rsidP="0050440A">
            <w:pPr>
              <w:ind w:right="-55"/>
              <w:jc w:val="center"/>
              <w:rPr>
                <w:sz w:val="22"/>
                <w:szCs w:val="22"/>
              </w:rPr>
            </w:pPr>
            <w:r w:rsidRPr="00E73E91">
              <w:rPr>
                <w:sz w:val="22"/>
                <w:szCs w:val="22"/>
              </w:rPr>
              <w:t>37,42</w:t>
            </w:r>
          </w:p>
        </w:tc>
        <w:tc>
          <w:tcPr>
            <w:tcW w:w="370" w:type="pct"/>
            <w:tcBorders>
              <w:top w:val="single" w:sz="4" w:space="0" w:color="auto"/>
              <w:left w:val="single" w:sz="4" w:space="0" w:color="auto"/>
              <w:bottom w:val="single" w:sz="4" w:space="0" w:color="auto"/>
              <w:right w:val="single" w:sz="4" w:space="0" w:color="auto"/>
            </w:tcBorders>
            <w:vAlign w:val="center"/>
            <w:hideMark/>
          </w:tcPr>
          <w:p w14:paraId="26272763" w14:textId="77777777" w:rsidR="00A4606A" w:rsidRPr="00E73E91" w:rsidRDefault="00A4606A" w:rsidP="0050440A">
            <w:pPr>
              <w:jc w:val="center"/>
              <w:rPr>
                <w:sz w:val="22"/>
                <w:szCs w:val="22"/>
              </w:rPr>
            </w:pPr>
            <w:r w:rsidRPr="00E73E91">
              <w:rPr>
                <w:sz w:val="22"/>
                <w:szCs w:val="22"/>
              </w:rPr>
              <w:t>102,6</w:t>
            </w:r>
          </w:p>
        </w:tc>
        <w:tc>
          <w:tcPr>
            <w:tcW w:w="417" w:type="pct"/>
            <w:tcBorders>
              <w:top w:val="single" w:sz="4" w:space="0" w:color="auto"/>
              <w:left w:val="single" w:sz="4" w:space="0" w:color="auto"/>
              <w:bottom w:val="single" w:sz="4" w:space="0" w:color="auto"/>
              <w:right w:val="single" w:sz="4" w:space="0" w:color="auto"/>
            </w:tcBorders>
            <w:vAlign w:val="center"/>
            <w:hideMark/>
          </w:tcPr>
          <w:p w14:paraId="471ED509" w14:textId="77777777" w:rsidR="00A4606A" w:rsidRPr="00E73E91" w:rsidRDefault="00A4606A" w:rsidP="0050440A">
            <w:pPr>
              <w:jc w:val="center"/>
              <w:rPr>
                <w:sz w:val="22"/>
                <w:szCs w:val="22"/>
              </w:rPr>
            </w:pPr>
            <w:r w:rsidRPr="00E73E91">
              <w:rPr>
                <w:sz w:val="22"/>
                <w:szCs w:val="22"/>
              </w:rPr>
              <w:t>38,17</w:t>
            </w:r>
          </w:p>
        </w:tc>
        <w:tc>
          <w:tcPr>
            <w:tcW w:w="367" w:type="pct"/>
            <w:tcBorders>
              <w:top w:val="single" w:sz="4" w:space="0" w:color="auto"/>
              <w:left w:val="single" w:sz="4" w:space="0" w:color="auto"/>
              <w:bottom w:val="single" w:sz="4" w:space="0" w:color="auto"/>
              <w:right w:val="single" w:sz="4" w:space="0" w:color="auto"/>
            </w:tcBorders>
            <w:vAlign w:val="center"/>
            <w:hideMark/>
          </w:tcPr>
          <w:p w14:paraId="04DF8C78" w14:textId="77777777" w:rsidR="00A4606A" w:rsidRPr="00E73E91" w:rsidRDefault="00A4606A" w:rsidP="0050440A">
            <w:pPr>
              <w:jc w:val="center"/>
              <w:rPr>
                <w:sz w:val="22"/>
                <w:szCs w:val="22"/>
              </w:rPr>
            </w:pPr>
            <w:r w:rsidRPr="00E73E91">
              <w:rPr>
                <w:sz w:val="22"/>
                <w:szCs w:val="22"/>
              </w:rPr>
              <w:t>102</w:t>
            </w:r>
          </w:p>
        </w:tc>
        <w:tc>
          <w:tcPr>
            <w:tcW w:w="414" w:type="pct"/>
            <w:tcBorders>
              <w:top w:val="single" w:sz="4" w:space="0" w:color="auto"/>
              <w:left w:val="single" w:sz="4" w:space="0" w:color="auto"/>
              <w:bottom w:val="single" w:sz="4" w:space="0" w:color="auto"/>
              <w:right w:val="single" w:sz="4" w:space="0" w:color="auto"/>
            </w:tcBorders>
            <w:vAlign w:val="center"/>
            <w:hideMark/>
          </w:tcPr>
          <w:p w14:paraId="0F1C950A" w14:textId="77777777" w:rsidR="00A4606A" w:rsidRPr="00E73E91" w:rsidRDefault="00A4606A" w:rsidP="0050440A">
            <w:pPr>
              <w:jc w:val="center"/>
              <w:rPr>
                <w:sz w:val="22"/>
                <w:szCs w:val="22"/>
              </w:rPr>
            </w:pPr>
            <w:r w:rsidRPr="00E73E91">
              <w:rPr>
                <w:sz w:val="22"/>
                <w:szCs w:val="22"/>
              </w:rPr>
              <w:t>39,33</w:t>
            </w:r>
          </w:p>
        </w:tc>
        <w:tc>
          <w:tcPr>
            <w:tcW w:w="368" w:type="pct"/>
            <w:tcBorders>
              <w:top w:val="single" w:sz="4" w:space="0" w:color="auto"/>
              <w:left w:val="single" w:sz="4" w:space="0" w:color="auto"/>
              <w:bottom w:val="single" w:sz="4" w:space="0" w:color="auto"/>
              <w:right w:val="single" w:sz="4" w:space="0" w:color="auto"/>
            </w:tcBorders>
            <w:vAlign w:val="center"/>
            <w:hideMark/>
          </w:tcPr>
          <w:p w14:paraId="568E5202" w14:textId="77777777" w:rsidR="00A4606A" w:rsidRPr="00E73E91" w:rsidRDefault="00A4606A" w:rsidP="0050440A">
            <w:pPr>
              <w:jc w:val="center"/>
              <w:rPr>
                <w:sz w:val="22"/>
                <w:szCs w:val="22"/>
              </w:rPr>
            </w:pPr>
            <w:r w:rsidRPr="00E73E91">
              <w:rPr>
                <w:sz w:val="22"/>
                <w:szCs w:val="22"/>
              </w:rPr>
              <w:t>103,0</w:t>
            </w:r>
          </w:p>
        </w:tc>
        <w:tc>
          <w:tcPr>
            <w:tcW w:w="368" w:type="pct"/>
            <w:tcBorders>
              <w:top w:val="single" w:sz="4" w:space="0" w:color="auto"/>
              <w:left w:val="single" w:sz="4" w:space="0" w:color="auto"/>
              <w:bottom w:val="single" w:sz="4" w:space="0" w:color="auto"/>
              <w:right w:val="single" w:sz="4" w:space="0" w:color="auto"/>
            </w:tcBorders>
            <w:vAlign w:val="center"/>
            <w:hideMark/>
          </w:tcPr>
          <w:p w14:paraId="2CED0B77" w14:textId="77777777" w:rsidR="00A4606A" w:rsidRPr="00E73E91" w:rsidRDefault="00A4606A" w:rsidP="0050440A">
            <w:pPr>
              <w:ind w:right="-91"/>
              <w:jc w:val="center"/>
              <w:rPr>
                <w:sz w:val="22"/>
                <w:szCs w:val="22"/>
              </w:rPr>
            </w:pPr>
            <w:r w:rsidRPr="00E73E91">
              <w:rPr>
                <w:sz w:val="22"/>
                <w:szCs w:val="22"/>
              </w:rPr>
              <w:t>39,56</w:t>
            </w:r>
          </w:p>
        </w:tc>
        <w:tc>
          <w:tcPr>
            <w:tcW w:w="414" w:type="pct"/>
            <w:tcBorders>
              <w:top w:val="single" w:sz="4" w:space="0" w:color="auto"/>
              <w:left w:val="single" w:sz="4" w:space="0" w:color="auto"/>
              <w:bottom w:val="single" w:sz="4" w:space="0" w:color="auto"/>
              <w:right w:val="single" w:sz="4" w:space="0" w:color="auto"/>
            </w:tcBorders>
            <w:vAlign w:val="center"/>
            <w:hideMark/>
          </w:tcPr>
          <w:p w14:paraId="1CDDADEC" w14:textId="77777777" w:rsidR="00A4606A" w:rsidRPr="00E73E91" w:rsidRDefault="00A4606A" w:rsidP="0050440A">
            <w:pPr>
              <w:jc w:val="center"/>
              <w:rPr>
                <w:sz w:val="22"/>
                <w:szCs w:val="22"/>
              </w:rPr>
            </w:pPr>
            <w:r w:rsidRPr="00E73E91">
              <w:rPr>
                <w:sz w:val="22"/>
                <w:szCs w:val="22"/>
              </w:rPr>
              <w:t>100,6</w:t>
            </w:r>
          </w:p>
        </w:tc>
        <w:tc>
          <w:tcPr>
            <w:tcW w:w="372" w:type="pct"/>
            <w:tcBorders>
              <w:top w:val="single" w:sz="4" w:space="0" w:color="auto"/>
              <w:left w:val="single" w:sz="4" w:space="0" w:color="auto"/>
              <w:bottom w:val="single" w:sz="4" w:space="0" w:color="auto"/>
              <w:right w:val="single" w:sz="4" w:space="0" w:color="auto"/>
            </w:tcBorders>
            <w:vAlign w:val="center"/>
            <w:hideMark/>
          </w:tcPr>
          <w:p w14:paraId="7F65FA77" w14:textId="77777777" w:rsidR="00A4606A" w:rsidRPr="00E73E91" w:rsidRDefault="00A4606A" w:rsidP="0050440A">
            <w:pPr>
              <w:ind w:right="-83"/>
              <w:jc w:val="center"/>
              <w:rPr>
                <w:sz w:val="22"/>
                <w:szCs w:val="22"/>
              </w:rPr>
            </w:pPr>
            <w:r w:rsidRPr="00E73E91">
              <w:rPr>
                <w:sz w:val="22"/>
                <w:szCs w:val="22"/>
              </w:rPr>
              <w:t>40,12</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14:paraId="0646AF3B" w14:textId="77777777" w:rsidR="00A4606A" w:rsidRPr="00E73E91" w:rsidRDefault="00A4606A" w:rsidP="0050440A">
            <w:pPr>
              <w:jc w:val="center"/>
              <w:rPr>
                <w:sz w:val="22"/>
                <w:szCs w:val="22"/>
              </w:rPr>
            </w:pPr>
            <w:r w:rsidRPr="00E73E91">
              <w:rPr>
                <w:sz w:val="22"/>
                <w:szCs w:val="22"/>
              </w:rPr>
              <w:t>101,4</w:t>
            </w:r>
          </w:p>
        </w:tc>
      </w:tr>
      <w:tr w:rsidR="00A4606A" w:rsidRPr="00E73E91" w14:paraId="358A4C5F" w14:textId="77777777" w:rsidTr="0050440A">
        <w:trPr>
          <w:trHeight w:val="20"/>
        </w:trPr>
        <w:tc>
          <w:tcPr>
            <w:tcW w:w="680" w:type="pct"/>
            <w:tcBorders>
              <w:top w:val="single" w:sz="4" w:space="0" w:color="auto"/>
              <w:left w:val="single" w:sz="4" w:space="0" w:color="auto"/>
              <w:bottom w:val="single" w:sz="4" w:space="0" w:color="auto"/>
              <w:right w:val="single" w:sz="4" w:space="0" w:color="auto"/>
            </w:tcBorders>
            <w:hideMark/>
          </w:tcPr>
          <w:p w14:paraId="5059DA86" w14:textId="77777777" w:rsidR="00A4606A" w:rsidRPr="00E73E91" w:rsidRDefault="00A4606A" w:rsidP="0050440A">
            <w:pPr>
              <w:pStyle w:val="12"/>
              <w:jc w:val="left"/>
              <w:rPr>
                <w:rFonts w:ascii="Times New Roman" w:hAnsi="Times New Roman"/>
                <w:sz w:val="22"/>
                <w:szCs w:val="22"/>
              </w:rPr>
            </w:pPr>
            <w:r w:rsidRPr="00E73E91">
              <w:rPr>
                <w:rFonts w:ascii="Times New Roman" w:hAnsi="Times New Roman"/>
                <w:sz w:val="22"/>
                <w:szCs w:val="22"/>
              </w:rPr>
              <w:t xml:space="preserve">Валовой сбор зернов. и зернобобовых культур во всех категориях хозяйств (бункерный вес) </w:t>
            </w:r>
          </w:p>
        </w:tc>
        <w:tc>
          <w:tcPr>
            <w:tcW w:w="389" w:type="pct"/>
            <w:tcBorders>
              <w:top w:val="single" w:sz="4" w:space="0" w:color="auto"/>
              <w:left w:val="single" w:sz="4" w:space="0" w:color="auto"/>
              <w:bottom w:val="single" w:sz="4" w:space="0" w:color="auto"/>
              <w:right w:val="single" w:sz="4" w:space="0" w:color="auto"/>
            </w:tcBorders>
          </w:tcPr>
          <w:p w14:paraId="222137C0" w14:textId="77777777" w:rsidR="00A4606A" w:rsidRPr="00E73E91" w:rsidRDefault="00A4606A" w:rsidP="0050440A">
            <w:pPr>
              <w:pStyle w:val="12"/>
              <w:rPr>
                <w:rFonts w:ascii="Times New Roman" w:hAnsi="Times New Roman"/>
                <w:sz w:val="22"/>
                <w:szCs w:val="22"/>
              </w:rPr>
            </w:pPr>
          </w:p>
          <w:p w14:paraId="6F6477E5" w14:textId="77777777" w:rsidR="00A4606A" w:rsidRPr="00E73E91" w:rsidRDefault="00A4606A" w:rsidP="0050440A">
            <w:pPr>
              <w:pStyle w:val="12"/>
              <w:rPr>
                <w:rFonts w:ascii="Times New Roman" w:hAnsi="Times New Roman"/>
                <w:sz w:val="22"/>
                <w:szCs w:val="22"/>
              </w:rPr>
            </w:pPr>
          </w:p>
          <w:p w14:paraId="7C588067"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hideMark/>
          </w:tcPr>
          <w:p w14:paraId="6A42E521" w14:textId="77777777" w:rsidR="00A4606A" w:rsidRPr="00E73E91" w:rsidRDefault="00A4606A" w:rsidP="0050440A">
            <w:pPr>
              <w:jc w:val="center"/>
              <w:rPr>
                <w:sz w:val="22"/>
                <w:szCs w:val="22"/>
              </w:rPr>
            </w:pPr>
            <w:r w:rsidRPr="00E73E91">
              <w:rPr>
                <w:sz w:val="22"/>
                <w:szCs w:val="22"/>
              </w:rPr>
              <w:t>8,3</w:t>
            </w:r>
          </w:p>
          <w:p w14:paraId="235D0A9E" w14:textId="77777777" w:rsidR="00A4606A" w:rsidRPr="00E73E91" w:rsidRDefault="00A4606A" w:rsidP="0050440A">
            <w:pPr>
              <w:jc w:val="center"/>
              <w:rPr>
                <w:sz w:val="22"/>
                <w:szCs w:val="22"/>
              </w:rPr>
            </w:pPr>
          </w:p>
          <w:p w14:paraId="436D0AE4" w14:textId="77777777" w:rsidR="00A4606A" w:rsidRPr="00E73E91" w:rsidRDefault="00A4606A" w:rsidP="0050440A">
            <w:pPr>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hideMark/>
          </w:tcPr>
          <w:p w14:paraId="4947AF35" w14:textId="77777777" w:rsidR="00A4606A" w:rsidRPr="00E73E91" w:rsidRDefault="00A4606A" w:rsidP="0050440A">
            <w:pPr>
              <w:jc w:val="center"/>
              <w:rPr>
                <w:sz w:val="22"/>
                <w:szCs w:val="22"/>
              </w:rPr>
            </w:pPr>
            <w:r w:rsidRPr="00E73E91">
              <w:rPr>
                <w:sz w:val="22"/>
                <w:szCs w:val="22"/>
              </w:rPr>
              <w:t>115,1</w:t>
            </w:r>
          </w:p>
        </w:tc>
        <w:tc>
          <w:tcPr>
            <w:tcW w:w="417" w:type="pct"/>
            <w:tcBorders>
              <w:top w:val="single" w:sz="4" w:space="0" w:color="auto"/>
              <w:left w:val="single" w:sz="4" w:space="0" w:color="auto"/>
              <w:bottom w:val="single" w:sz="4" w:space="0" w:color="auto"/>
              <w:right w:val="single" w:sz="4" w:space="0" w:color="auto"/>
            </w:tcBorders>
            <w:vAlign w:val="center"/>
            <w:hideMark/>
          </w:tcPr>
          <w:p w14:paraId="5E19710C" w14:textId="77777777" w:rsidR="00A4606A" w:rsidRPr="00E73E91" w:rsidRDefault="00A4606A" w:rsidP="0050440A">
            <w:pPr>
              <w:jc w:val="center"/>
              <w:rPr>
                <w:sz w:val="22"/>
                <w:szCs w:val="22"/>
              </w:rPr>
            </w:pPr>
            <w:r w:rsidRPr="00E73E91">
              <w:rPr>
                <w:sz w:val="22"/>
                <w:szCs w:val="22"/>
              </w:rPr>
              <w:t>8,56</w:t>
            </w:r>
          </w:p>
        </w:tc>
        <w:tc>
          <w:tcPr>
            <w:tcW w:w="367" w:type="pct"/>
            <w:tcBorders>
              <w:top w:val="single" w:sz="4" w:space="0" w:color="auto"/>
              <w:left w:val="single" w:sz="4" w:space="0" w:color="auto"/>
              <w:bottom w:val="single" w:sz="4" w:space="0" w:color="auto"/>
              <w:right w:val="single" w:sz="4" w:space="0" w:color="auto"/>
            </w:tcBorders>
            <w:vAlign w:val="center"/>
            <w:hideMark/>
          </w:tcPr>
          <w:p w14:paraId="1112CFAD" w14:textId="77777777" w:rsidR="00A4606A" w:rsidRPr="00E73E91" w:rsidRDefault="00A4606A" w:rsidP="0050440A">
            <w:pPr>
              <w:jc w:val="center"/>
              <w:rPr>
                <w:sz w:val="22"/>
                <w:szCs w:val="22"/>
              </w:rPr>
            </w:pPr>
            <w:r w:rsidRPr="00E73E91">
              <w:rPr>
                <w:sz w:val="22"/>
                <w:szCs w:val="22"/>
              </w:rPr>
              <w:t>3,1</w:t>
            </w:r>
          </w:p>
        </w:tc>
        <w:tc>
          <w:tcPr>
            <w:tcW w:w="414" w:type="pct"/>
            <w:tcBorders>
              <w:top w:val="single" w:sz="4" w:space="0" w:color="auto"/>
              <w:left w:val="single" w:sz="4" w:space="0" w:color="auto"/>
              <w:bottom w:val="single" w:sz="4" w:space="0" w:color="auto"/>
              <w:right w:val="single" w:sz="4" w:space="0" w:color="auto"/>
            </w:tcBorders>
            <w:vAlign w:val="center"/>
            <w:hideMark/>
          </w:tcPr>
          <w:p w14:paraId="19B5CC0F" w14:textId="77777777" w:rsidR="00A4606A" w:rsidRPr="00E73E91" w:rsidRDefault="00A4606A" w:rsidP="0050440A">
            <w:pPr>
              <w:jc w:val="center"/>
              <w:rPr>
                <w:sz w:val="22"/>
                <w:szCs w:val="22"/>
              </w:rPr>
            </w:pPr>
            <w:r w:rsidRPr="00E73E91">
              <w:rPr>
                <w:sz w:val="22"/>
                <w:szCs w:val="22"/>
              </w:rPr>
              <w:t>8,61</w:t>
            </w:r>
          </w:p>
        </w:tc>
        <w:tc>
          <w:tcPr>
            <w:tcW w:w="368" w:type="pct"/>
            <w:tcBorders>
              <w:top w:val="single" w:sz="4" w:space="0" w:color="auto"/>
              <w:left w:val="single" w:sz="4" w:space="0" w:color="auto"/>
              <w:bottom w:val="single" w:sz="4" w:space="0" w:color="auto"/>
              <w:right w:val="single" w:sz="4" w:space="0" w:color="auto"/>
            </w:tcBorders>
            <w:vAlign w:val="center"/>
            <w:hideMark/>
          </w:tcPr>
          <w:p w14:paraId="6E62155E" w14:textId="77777777" w:rsidR="00A4606A" w:rsidRPr="00E73E91" w:rsidRDefault="00A4606A" w:rsidP="0050440A">
            <w:pPr>
              <w:jc w:val="center"/>
              <w:rPr>
                <w:sz w:val="22"/>
                <w:szCs w:val="22"/>
              </w:rPr>
            </w:pPr>
            <w:r w:rsidRPr="00E73E91">
              <w:rPr>
                <w:sz w:val="22"/>
                <w:szCs w:val="22"/>
              </w:rPr>
              <w:t>100,5</w:t>
            </w:r>
          </w:p>
        </w:tc>
        <w:tc>
          <w:tcPr>
            <w:tcW w:w="368" w:type="pct"/>
            <w:tcBorders>
              <w:top w:val="single" w:sz="4" w:space="0" w:color="auto"/>
              <w:left w:val="single" w:sz="4" w:space="0" w:color="auto"/>
              <w:bottom w:val="single" w:sz="4" w:space="0" w:color="auto"/>
              <w:right w:val="single" w:sz="4" w:space="0" w:color="auto"/>
            </w:tcBorders>
            <w:vAlign w:val="center"/>
            <w:hideMark/>
          </w:tcPr>
          <w:p w14:paraId="43DAA0A6" w14:textId="77777777" w:rsidR="00A4606A" w:rsidRPr="00E73E91" w:rsidRDefault="00A4606A" w:rsidP="0050440A">
            <w:pPr>
              <w:jc w:val="center"/>
              <w:rPr>
                <w:sz w:val="22"/>
                <w:szCs w:val="22"/>
              </w:rPr>
            </w:pPr>
            <w:r w:rsidRPr="00E73E91">
              <w:rPr>
                <w:sz w:val="22"/>
                <w:szCs w:val="22"/>
              </w:rPr>
              <w:t>8,64</w:t>
            </w:r>
          </w:p>
        </w:tc>
        <w:tc>
          <w:tcPr>
            <w:tcW w:w="414" w:type="pct"/>
            <w:tcBorders>
              <w:top w:val="single" w:sz="4" w:space="0" w:color="auto"/>
              <w:left w:val="single" w:sz="4" w:space="0" w:color="auto"/>
              <w:bottom w:val="single" w:sz="4" w:space="0" w:color="auto"/>
              <w:right w:val="single" w:sz="4" w:space="0" w:color="auto"/>
            </w:tcBorders>
            <w:vAlign w:val="center"/>
            <w:hideMark/>
          </w:tcPr>
          <w:p w14:paraId="3551D08E" w14:textId="77777777" w:rsidR="00A4606A" w:rsidRPr="00E73E91" w:rsidRDefault="00A4606A" w:rsidP="0050440A">
            <w:pPr>
              <w:jc w:val="center"/>
              <w:rPr>
                <w:sz w:val="22"/>
                <w:szCs w:val="22"/>
              </w:rPr>
            </w:pPr>
            <w:r w:rsidRPr="00E73E91">
              <w:rPr>
                <w:sz w:val="22"/>
                <w:szCs w:val="22"/>
              </w:rPr>
              <w:t>100,3</w:t>
            </w:r>
          </w:p>
        </w:tc>
        <w:tc>
          <w:tcPr>
            <w:tcW w:w="372" w:type="pct"/>
            <w:tcBorders>
              <w:top w:val="single" w:sz="4" w:space="0" w:color="auto"/>
              <w:left w:val="single" w:sz="4" w:space="0" w:color="auto"/>
              <w:bottom w:val="single" w:sz="4" w:space="0" w:color="auto"/>
              <w:right w:val="single" w:sz="4" w:space="0" w:color="auto"/>
            </w:tcBorders>
            <w:vAlign w:val="center"/>
            <w:hideMark/>
          </w:tcPr>
          <w:p w14:paraId="1EBA9FAB" w14:textId="77777777" w:rsidR="00A4606A" w:rsidRPr="00E73E91" w:rsidRDefault="00A4606A" w:rsidP="0050440A">
            <w:pPr>
              <w:jc w:val="center"/>
              <w:rPr>
                <w:sz w:val="22"/>
                <w:szCs w:val="22"/>
              </w:rPr>
            </w:pPr>
            <w:r w:rsidRPr="00E73E91">
              <w:rPr>
                <w:sz w:val="22"/>
                <w:szCs w:val="22"/>
              </w:rPr>
              <w:t>8,68</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14:paraId="788C32EB" w14:textId="77777777" w:rsidR="00A4606A" w:rsidRPr="00E73E91" w:rsidRDefault="00A4606A" w:rsidP="0050440A">
            <w:pPr>
              <w:jc w:val="center"/>
              <w:rPr>
                <w:sz w:val="22"/>
                <w:szCs w:val="22"/>
              </w:rPr>
            </w:pPr>
            <w:r w:rsidRPr="00E73E91">
              <w:rPr>
                <w:sz w:val="22"/>
                <w:szCs w:val="22"/>
              </w:rPr>
              <w:t>100,4</w:t>
            </w:r>
          </w:p>
        </w:tc>
      </w:tr>
      <w:tr w:rsidR="00A4606A" w:rsidRPr="00E73E91" w14:paraId="39F7E821" w14:textId="77777777" w:rsidTr="0050440A">
        <w:trPr>
          <w:trHeight w:val="20"/>
        </w:trPr>
        <w:tc>
          <w:tcPr>
            <w:tcW w:w="1069" w:type="pct"/>
            <w:gridSpan w:val="2"/>
            <w:tcBorders>
              <w:top w:val="single" w:sz="4" w:space="0" w:color="auto"/>
              <w:left w:val="single" w:sz="4" w:space="0" w:color="auto"/>
              <w:bottom w:val="single" w:sz="4" w:space="0" w:color="auto"/>
              <w:right w:val="single" w:sz="4" w:space="0" w:color="auto"/>
            </w:tcBorders>
            <w:hideMark/>
          </w:tcPr>
          <w:p w14:paraId="15A09AAD" w14:textId="77777777" w:rsidR="00A4606A" w:rsidRPr="00E73E91" w:rsidRDefault="00A4606A" w:rsidP="0050440A">
            <w:pPr>
              <w:pStyle w:val="12"/>
              <w:jc w:val="left"/>
              <w:rPr>
                <w:rFonts w:ascii="Times New Roman" w:hAnsi="Times New Roman"/>
                <w:sz w:val="22"/>
                <w:szCs w:val="22"/>
              </w:rPr>
            </w:pPr>
            <w:r w:rsidRPr="00E73E91">
              <w:rPr>
                <w:rFonts w:ascii="Times New Roman" w:hAnsi="Times New Roman"/>
                <w:sz w:val="22"/>
                <w:szCs w:val="22"/>
              </w:rPr>
              <w:t>Поголовье скота (все категории хозяйств):</w:t>
            </w:r>
          </w:p>
        </w:tc>
        <w:tc>
          <w:tcPr>
            <w:tcW w:w="432" w:type="pct"/>
            <w:tcBorders>
              <w:top w:val="single" w:sz="4" w:space="0" w:color="auto"/>
              <w:left w:val="single" w:sz="4" w:space="0" w:color="auto"/>
              <w:bottom w:val="single" w:sz="4" w:space="0" w:color="auto"/>
              <w:right w:val="single" w:sz="4" w:space="0" w:color="auto"/>
            </w:tcBorders>
            <w:vAlign w:val="center"/>
          </w:tcPr>
          <w:p w14:paraId="4D5AA13C" w14:textId="77777777" w:rsidR="00A4606A" w:rsidRPr="00E73E91" w:rsidRDefault="00A4606A" w:rsidP="0050440A">
            <w:pPr>
              <w:pStyle w:val="12"/>
              <w:jc w:val="center"/>
              <w:rPr>
                <w:rFonts w:ascii="Times New Roman" w:hAnsi="Times New Roman"/>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14:paraId="28E85217" w14:textId="77777777" w:rsidR="00A4606A" w:rsidRPr="00E73E91" w:rsidRDefault="00A4606A" w:rsidP="0050440A">
            <w:pPr>
              <w:jc w:val="center"/>
              <w:rPr>
                <w:sz w:val="22"/>
                <w:szCs w:val="22"/>
              </w:rPr>
            </w:pPr>
          </w:p>
        </w:tc>
        <w:tc>
          <w:tcPr>
            <w:tcW w:w="417" w:type="pct"/>
            <w:tcBorders>
              <w:top w:val="single" w:sz="4" w:space="0" w:color="auto"/>
              <w:left w:val="single" w:sz="4" w:space="0" w:color="auto"/>
              <w:bottom w:val="single" w:sz="4" w:space="0" w:color="auto"/>
              <w:right w:val="single" w:sz="4" w:space="0" w:color="auto"/>
            </w:tcBorders>
            <w:vAlign w:val="center"/>
          </w:tcPr>
          <w:p w14:paraId="73A20748" w14:textId="77777777" w:rsidR="00A4606A" w:rsidRPr="00E73E91" w:rsidRDefault="00A4606A" w:rsidP="0050440A">
            <w:pPr>
              <w:jc w:val="center"/>
              <w:rPr>
                <w:sz w:val="22"/>
                <w:szCs w:val="22"/>
              </w:rPr>
            </w:pPr>
          </w:p>
        </w:tc>
        <w:tc>
          <w:tcPr>
            <w:tcW w:w="367" w:type="pct"/>
            <w:tcBorders>
              <w:top w:val="single" w:sz="4" w:space="0" w:color="auto"/>
              <w:left w:val="single" w:sz="4" w:space="0" w:color="auto"/>
              <w:bottom w:val="single" w:sz="4" w:space="0" w:color="auto"/>
              <w:right w:val="single" w:sz="4" w:space="0" w:color="auto"/>
            </w:tcBorders>
            <w:vAlign w:val="center"/>
          </w:tcPr>
          <w:p w14:paraId="29FE4793" w14:textId="77777777" w:rsidR="00A4606A" w:rsidRPr="00E73E91" w:rsidRDefault="00A4606A" w:rsidP="0050440A">
            <w:pPr>
              <w:jc w:val="center"/>
              <w:rPr>
                <w:sz w:val="22"/>
                <w:szCs w:val="22"/>
              </w:rPr>
            </w:pPr>
          </w:p>
        </w:tc>
        <w:tc>
          <w:tcPr>
            <w:tcW w:w="414" w:type="pct"/>
            <w:tcBorders>
              <w:top w:val="single" w:sz="4" w:space="0" w:color="auto"/>
              <w:left w:val="single" w:sz="4" w:space="0" w:color="auto"/>
              <w:bottom w:val="single" w:sz="4" w:space="0" w:color="auto"/>
              <w:right w:val="single" w:sz="4" w:space="0" w:color="auto"/>
            </w:tcBorders>
            <w:vAlign w:val="center"/>
          </w:tcPr>
          <w:p w14:paraId="1B0C93F8" w14:textId="77777777" w:rsidR="00A4606A" w:rsidRPr="00E73E91" w:rsidRDefault="00A4606A" w:rsidP="0050440A">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tcPr>
          <w:p w14:paraId="4C954219" w14:textId="77777777" w:rsidR="00A4606A" w:rsidRPr="00E73E91" w:rsidRDefault="00A4606A" w:rsidP="0050440A">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tcPr>
          <w:p w14:paraId="15158AFB" w14:textId="77777777" w:rsidR="00A4606A" w:rsidRPr="00E73E91" w:rsidRDefault="00A4606A" w:rsidP="0050440A">
            <w:pPr>
              <w:jc w:val="center"/>
              <w:rPr>
                <w:sz w:val="22"/>
                <w:szCs w:val="22"/>
              </w:rPr>
            </w:pPr>
          </w:p>
        </w:tc>
        <w:tc>
          <w:tcPr>
            <w:tcW w:w="414" w:type="pct"/>
            <w:tcBorders>
              <w:top w:val="single" w:sz="4" w:space="0" w:color="auto"/>
              <w:left w:val="single" w:sz="4" w:space="0" w:color="auto"/>
              <w:bottom w:val="single" w:sz="4" w:space="0" w:color="auto"/>
              <w:right w:val="single" w:sz="4" w:space="0" w:color="auto"/>
            </w:tcBorders>
            <w:vAlign w:val="center"/>
          </w:tcPr>
          <w:p w14:paraId="7681871D" w14:textId="77777777" w:rsidR="00A4606A" w:rsidRPr="00E73E91" w:rsidRDefault="00A4606A" w:rsidP="0050440A">
            <w:pPr>
              <w:jc w:val="center"/>
              <w:rPr>
                <w:sz w:val="22"/>
                <w:szCs w:val="22"/>
              </w:rPr>
            </w:pPr>
          </w:p>
        </w:tc>
        <w:tc>
          <w:tcPr>
            <w:tcW w:w="372" w:type="pct"/>
            <w:tcBorders>
              <w:top w:val="single" w:sz="4" w:space="0" w:color="auto"/>
              <w:left w:val="single" w:sz="4" w:space="0" w:color="auto"/>
              <w:bottom w:val="single" w:sz="4" w:space="0" w:color="auto"/>
              <w:right w:val="single" w:sz="4" w:space="0" w:color="auto"/>
            </w:tcBorders>
            <w:vAlign w:val="center"/>
          </w:tcPr>
          <w:p w14:paraId="62294BC2" w14:textId="77777777" w:rsidR="00A4606A" w:rsidRPr="00E73E91" w:rsidRDefault="00A4606A" w:rsidP="0050440A">
            <w:pPr>
              <w:jc w:val="center"/>
              <w:rPr>
                <w:sz w:val="22"/>
                <w:szCs w:val="22"/>
              </w:rPr>
            </w:pP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654C44CA" w14:textId="77777777" w:rsidR="00A4606A" w:rsidRPr="00E73E91" w:rsidRDefault="00A4606A" w:rsidP="0050440A">
            <w:pPr>
              <w:jc w:val="center"/>
              <w:rPr>
                <w:sz w:val="22"/>
                <w:szCs w:val="22"/>
              </w:rPr>
            </w:pPr>
          </w:p>
        </w:tc>
      </w:tr>
      <w:tr w:rsidR="00A4606A" w:rsidRPr="00E73E91" w14:paraId="6DBD1F01" w14:textId="77777777" w:rsidTr="0050440A">
        <w:trPr>
          <w:trHeight w:val="20"/>
        </w:trPr>
        <w:tc>
          <w:tcPr>
            <w:tcW w:w="680" w:type="pct"/>
            <w:tcBorders>
              <w:top w:val="single" w:sz="4" w:space="0" w:color="auto"/>
              <w:left w:val="single" w:sz="4" w:space="0" w:color="auto"/>
              <w:bottom w:val="single" w:sz="4" w:space="0" w:color="auto"/>
              <w:right w:val="single" w:sz="4" w:space="0" w:color="auto"/>
            </w:tcBorders>
            <w:hideMark/>
          </w:tcPr>
          <w:p w14:paraId="7690FF4B"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 КРС</w:t>
            </w:r>
          </w:p>
        </w:tc>
        <w:tc>
          <w:tcPr>
            <w:tcW w:w="389" w:type="pct"/>
            <w:tcBorders>
              <w:top w:val="single" w:sz="4" w:space="0" w:color="auto"/>
              <w:left w:val="single" w:sz="4" w:space="0" w:color="auto"/>
              <w:bottom w:val="single" w:sz="4" w:space="0" w:color="auto"/>
              <w:right w:val="single" w:sz="4" w:space="0" w:color="auto"/>
            </w:tcBorders>
            <w:hideMark/>
          </w:tcPr>
          <w:p w14:paraId="339EE120"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hideMark/>
          </w:tcPr>
          <w:p w14:paraId="712F4C48" w14:textId="77777777" w:rsidR="00A4606A" w:rsidRPr="00E73E91" w:rsidRDefault="00A4606A" w:rsidP="0050440A">
            <w:pPr>
              <w:jc w:val="center"/>
              <w:rPr>
                <w:sz w:val="22"/>
                <w:szCs w:val="22"/>
              </w:rPr>
            </w:pPr>
            <w:r w:rsidRPr="00E73E91">
              <w:rPr>
                <w:sz w:val="22"/>
                <w:szCs w:val="22"/>
              </w:rPr>
              <w:t>219</w:t>
            </w:r>
          </w:p>
        </w:tc>
        <w:tc>
          <w:tcPr>
            <w:tcW w:w="370" w:type="pct"/>
            <w:tcBorders>
              <w:top w:val="single" w:sz="4" w:space="0" w:color="auto"/>
              <w:left w:val="single" w:sz="4" w:space="0" w:color="auto"/>
              <w:bottom w:val="single" w:sz="4" w:space="0" w:color="auto"/>
              <w:right w:val="single" w:sz="4" w:space="0" w:color="auto"/>
            </w:tcBorders>
            <w:vAlign w:val="center"/>
            <w:hideMark/>
          </w:tcPr>
          <w:p w14:paraId="3E8E672F" w14:textId="77777777" w:rsidR="00A4606A" w:rsidRPr="00E73E91" w:rsidRDefault="00A4606A" w:rsidP="0050440A">
            <w:pPr>
              <w:jc w:val="center"/>
              <w:rPr>
                <w:sz w:val="22"/>
                <w:szCs w:val="22"/>
              </w:rPr>
            </w:pPr>
            <w:r w:rsidRPr="00E73E91">
              <w:rPr>
                <w:sz w:val="22"/>
                <w:szCs w:val="22"/>
              </w:rPr>
              <w:t>32,5</w:t>
            </w:r>
          </w:p>
        </w:tc>
        <w:tc>
          <w:tcPr>
            <w:tcW w:w="417" w:type="pct"/>
            <w:tcBorders>
              <w:top w:val="single" w:sz="4" w:space="0" w:color="auto"/>
              <w:left w:val="single" w:sz="4" w:space="0" w:color="auto"/>
              <w:bottom w:val="single" w:sz="4" w:space="0" w:color="auto"/>
              <w:right w:val="single" w:sz="4" w:space="0" w:color="auto"/>
            </w:tcBorders>
            <w:vAlign w:val="center"/>
          </w:tcPr>
          <w:p w14:paraId="781947D1" w14:textId="77777777" w:rsidR="00A4606A" w:rsidRPr="00E73E91" w:rsidRDefault="00A4606A" w:rsidP="0050440A">
            <w:pPr>
              <w:jc w:val="center"/>
              <w:rPr>
                <w:sz w:val="22"/>
                <w:szCs w:val="22"/>
              </w:rPr>
            </w:pPr>
            <w:r w:rsidRPr="00E73E91">
              <w:rPr>
                <w:sz w:val="22"/>
                <w:szCs w:val="22"/>
              </w:rPr>
              <w:t>222</w:t>
            </w:r>
          </w:p>
        </w:tc>
        <w:tc>
          <w:tcPr>
            <w:tcW w:w="367" w:type="pct"/>
            <w:tcBorders>
              <w:top w:val="single" w:sz="4" w:space="0" w:color="auto"/>
              <w:left w:val="single" w:sz="4" w:space="0" w:color="auto"/>
              <w:bottom w:val="single" w:sz="4" w:space="0" w:color="auto"/>
              <w:right w:val="single" w:sz="4" w:space="0" w:color="auto"/>
            </w:tcBorders>
            <w:vAlign w:val="center"/>
          </w:tcPr>
          <w:p w14:paraId="7CE523A5" w14:textId="77777777" w:rsidR="00A4606A" w:rsidRPr="00E73E91" w:rsidRDefault="00A4606A" w:rsidP="0050440A">
            <w:pPr>
              <w:jc w:val="center"/>
              <w:rPr>
                <w:sz w:val="22"/>
                <w:szCs w:val="22"/>
              </w:rPr>
            </w:pPr>
            <w:r w:rsidRPr="00E73E91">
              <w:rPr>
                <w:sz w:val="22"/>
                <w:szCs w:val="22"/>
              </w:rPr>
              <w:t>101,4</w:t>
            </w:r>
          </w:p>
        </w:tc>
        <w:tc>
          <w:tcPr>
            <w:tcW w:w="414" w:type="pct"/>
            <w:tcBorders>
              <w:top w:val="single" w:sz="4" w:space="0" w:color="auto"/>
              <w:left w:val="single" w:sz="4" w:space="0" w:color="auto"/>
              <w:bottom w:val="single" w:sz="4" w:space="0" w:color="auto"/>
              <w:right w:val="single" w:sz="4" w:space="0" w:color="auto"/>
            </w:tcBorders>
            <w:vAlign w:val="center"/>
          </w:tcPr>
          <w:p w14:paraId="7D95618E" w14:textId="77777777" w:rsidR="00A4606A" w:rsidRPr="00E73E91" w:rsidRDefault="00A4606A" w:rsidP="0050440A">
            <w:pPr>
              <w:jc w:val="center"/>
              <w:rPr>
                <w:sz w:val="22"/>
                <w:szCs w:val="22"/>
              </w:rPr>
            </w:pPr>
            <w:r w:rsidRPr="00E73E91">
              <w:rPr>
                <w:sz w:val="22"/>
                <w:szCs w:val="22"/>
              </w:rPr>
              <w:t>228</w:t>
            </w:r>
          </w:p>
        </w:tc>
        <w:tc>
          <w:tcPr>
            <w:tcW w:w="368" w:type="pct"/>
            <w:tcBorders>
              <w:top w:val="single" w:sz="4" w:space="0" w:color="auto"/>
              <w:left w:val="single" w:sz="4" w:space="0" w:color="auto"/>
              <w:bottom w:val="single" w:sz="4" w:space="0" w:color="auto"/>
              <w:right w:val="single" w:sz="4" w:space="0" w:color="auto"/>
            </w:tcBorders>
            <w:vAlign w:val="center"/>
          </w:tcPr>
          <w:p w14:paraId="66CC8516" w14:textId="77777777" w:rsidR="00A4606A" w:rsidRPr="00E73E91" w:rsidRDefault="00A4606A" w:rsidP="0050440A">
            <w:pPr>
              <w:jc w:val="center"/>
              <w:rPr>
                <w:sz w:val="22"/>
                <w:szCs w:val="22"/>
              </w:rPr>
            </w:pPr>
            <w:r w:rsidRPr="00E73E91">
              <w:rPr>
                <w:sz w:val="22"/>
                <w:szCs w:val="22"/>
              </w:rPr>
              <w:t>102,7</w:t>
            </w:r>
          </w:p>
        </w:tc>
        <w:tc>
          <w:tcPr>
            <w:tcW w:w="368" w:type="pct"/>
            <w:tcBorders>
              <w:top w:val="single" w:sz="4" w:space="0" w:color="auto"/>
              <w:left w:val="single" w:sz="4" w:space="0" w:color="auto"/>
              <w:bottom w:val="single" w:sz="4" w:space="0" w:color="auto"/>
              <w:right w:val="single" w:sz="4" w:space="0" w:color="auto"/>
            </w:tcBorders>
            <w:vAlign w:val="center"/>
          </w:tcPr>
          <w:p w14:paraId="4F1A8A9D" w14:textId="77777777" w:rsidR="00A4606A" w:rsidRPr="00E73E91" w:rsidRDefault="00A4606A" w:rsidP="0050440A">
            <w:pPr>
              <w:jc w:val="center"/>
              <w:rPr>
                <w:sz w:val="22"/>
                <w:szCs w:val="22"/>
              </w:rPr>
            </w:pPr>
            <w:r w:rsidRPr="00E73E91">
              <w:rPr>
                <w:sz w:val="22"/>
                <w:szCs w:val="22"/>
              </w:rPr>
              <w:t>231</w:t>
            </w:r>
          </w:p>
        </w:tc>
        <w:tc>
          <w:tcPr>
            <w:tcW w:w="414" w:type="pct"/>
            <w:tcBorders>
              <w:top w:val="single" w:sz="4" w:space="0" w:color="auto"/>
              <w:left w:val="single" w:sz="4" w:space="0" w:color="auto"/>
              <w:bottom w:val="single" w:sz="4" w:space="0" w:color="auto"/>
              <w:right w:val="single" w:sz="4" w:space="0" w:color="auto"/>
            </w:tcBorders>
            <w:vAlign w:val="center"/>
          </w:tcPr>
          <w:p w14:paraId="484478E9" w14:textId="77777777" w:rsidR="00A4606A" w:rsidRPr="00E73E91" w:rsidRDefault="00A4606A" w:rsidP="0050440A">
            <w:pPr>
              <w:jc w:val="center"/>
              <w:rPr>
                <w:sz w:val="22"/>
                <w:szCs w:val="22"/>
              </w:rPr>
            </w:pPr>
            <w:r w:rsidRPr="00E73E91">
              <w:rPr>
                <w:sz w:val="22"/>
                <w:szCs w:val="22"/>
              </w:rPr>
              <w:t>101,3</w:t>
            </w:r>
          </w:p>
        </w:tc>
        <w:tc>
          <w:tcPr>
            <w:tcW w:w="372" w:type="pct"/>
            <w:tcBorders>
              <w:top w:val="single" w:sz="4" w:space="0" w:color="auto"/>
              <w:left w:val="single" w:sz="4" w:space="0" w:color="auto"/>
              <w:bottom w:val="single" w:sz="4" w:space="0" w:color="auto"/>
              <w:right w:val="single" w:sz="4" w:space="0" w:color="auto"/>
            </w:tcBorders>
            <w:vAlign w:val="center"/>
          </w:tcPr>
          <w:p w14:paraId="05DF4E40" w14:textId="77777777" w:rsidR="00A4606A" w:rsidRPr="00E73E91" w:rsidRDefault="00A4606A" w:rsidP="0050440A">
            <w:pPr>
              <w:jc w:val="center"/>
              <w:rPr>
                <w:sz w:val="22"/>
                <w:szCs w:val="22"/>
              </w:rPr>
            </w:pPr>
            <w:r w:rsidRPr="00E73E91">
              <w:rPr>
                <w:sz w:val="22"/>
                <w:szCs w:val="22"/>
              </w:rPr>
              <w:t>236</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62C9AB4A" w14:textId="77777777" w:rsidR="00A4606A" w:rsidRPr="00E73E91" w:rsidRDefault="00A4606A" w:rsidP="0050440A">
            <w:pPr>
              <w:jc w:val="center"/>
              <w:rPr>
                <w:sz w:val="22"/>
                <w:szCs w:val="22"/>
              </w:rPr>
            </w:pPr>
            <w:r w:rsidRPr="00E73E91">
              <w:rPr>
                <w:sz w:val="22"/>
                <w:szCs w:val="22"/>
              </w:rPr>
              <w:t>102,2</w:t>
            </w:r>
          </w:p>
        </w:tc>
      </w:tr>
      <w:tr w:rsidR="00A4606A" w:rsidRPr="00E73E91" w14:paraId="2CCA66B6" w14:textId="77777777" w:rsidTr="0050440A">
        <w:trPr>
          <w:trHeight w:val="20"/>
        </w:trPr>
        <w:tc>
          <w:tcPr>
            <w:tcW w:w="680" w:type="pct"/>
            <w:tcBorders>
              <w:top w:val="single" w:sz="4" w:space="0" w:color="auto"/>
              <w:left w:val="single" w:sz="4" w:space="0" w:color="auto"/>
              <w:bottom w:val="single" w:sz="4" w:space="0" w:color="auto"/>
              <w:right w:val="single" w:sz="4" w:space="0" w:color="auto"/>
            </w:tcBorders>
            <w:hideMark/>
          </w:tcPr>
          <w:p w14:paraId="0B5B6380"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 xml:space="preserve">  в т. ч. коровы</w:t>
            </w:r>
          </w:p>
        </w:tc>
        <w:tc>
          <w:tcPr>
            <w:tcW w:w="389" w:type="pct"/>
            <w:tcBorders>
              <w:top w:val="single" w:sz="4" w:space="0" w:color="auto"/>
              <w:left w:val="single" w:sz="4" w:space="0" w:color="auto"/>
              <w:bottom w:val="single" w:sz="4" w:space="0" w:color="auto"/>
              <w:right w:val="single" w:sz="4" w:space="0" w:color="auto"/>
            </w:tcBorders>
            <w:hideMark/>
          </w:tcPr>
          <w:p w14:paraId="4C04DBF9"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hideMark/>
          </w:tcPr>
          <w:p w14:paraId="7177BB51" w14:textId="77777777" w:rsidR="00A4606A" w:rsidRPr="00E73E91" w:rsidRDefault="00A4606A" w:rsidP="0050440A">
            <w:pPr>
              <w:jc w:val="center"/>
              <w:rPr>
                <w:sz w:val="22"/>
                <w:szCs w:val="22"/>
              </w:rPr>
            </w:pPr>
            <w:r w:rsidRPr="00E73E91">
              <w:rPr>
                <w:sz w:val="22"/>
                <w:szCs w:val="22"/>
              </w:rPr>
              <w:t>67</w:t>
            </w:r>
          </w:p>
        </w:tc>
        <w:tc>
          <w:tcPr>
            <w:tcW w:w="370" w:type="pct"/>
            <w:tcBorders>
              <w:top w:val="single" w:sz="4" w:space="0" w:color="auto"/>
              <w:left w:val="single" w:sz="4" w:space="0" w:color="auto"/>
              <w:bottom w:val="single" w:sz="4" w:space="0" w:color="auto"/>
              <w:right w:val="single" w:sz="4" w:space="0" w:color="auto"/>
            </w:tcBorders>
            <w:vAlign w:val="center"/>
            <w:hideMark/>
          </w:tcPr>
          <w:p w14:paraId="195A06CB" w14:textId="77777777" w:rsidR="00A4606A" w:rsidRPr="00E73E91" w:rsidRDefault="00A4606A" w:rsidP="0050440A">
            <w:pPr>
              <w:jc w:val="center"/>
              <w:rPr>
                <w:sz w:val="22"/>
                <w:szCs w:val="22"/>
              </w:rPr>
            </w:pPr>
            <w:r w:rsidRPr="00E73E91">
              <w:rPr>
                <w:sz w:val="22"/>
                <w:szCs w:val="22"/>
              </w:rPr>
              <w:t>31,8</w:t>
            </w:r>
          </w:p>
        </w:tc>
        <w:tc>
          <w:tcPr>
            <w:tcW w:w="417" w:type="pct"/>
            <w:tcBorders>
              <w:top w:val="single" w:sz="4" w:space="0" w:color="auto"/>
              <w:left w:val="single" w:sz="4" w:space="0" w:color="auto"/>
              <w:bottom w:val="single" w:sz="4" w:space="0" w:color="auto"/>
              <w:right w:val="single" w:sz="4" w:space="0" w:color="auto"/>
            </w:tcBorders>
            <w:vAlign w:val="center"/>
          </w:tcPr>
          <w:p w14:paraId="2DC350AC" w14:textId="77777777" w:rsidR="00A4606A" w:rsidRPr="00E73E91" w:rsidRDefault="00A4606A" w:rsidP="0050440A">
            <w:pPr>
              <w:jc w:val="center"/>
              <w:rPr>
                <w:sz w:val="22"/>
                <w:szCs w:val="22"/>
              </w:rPr>
            </w:pPr>
            <w:r w:rsidRPr="00E73E91">
              <w:rPr>
                <w:sz w:val="22"/>
                <w:szCs w:val="22"/>
              </w:rPr>
              <w:t>68</w:t>
            </w:r>
          </w:p>
        </w:tc>
        <w:tc>
          <w:tcPr>
            <w:tcW w:w="367" w:type="pct"/>
            <w:tcBorders>
              <w:top w:val="single" w:sz="4" w:space="0" w:color="auto"/>
              <w:left w:val="single" w:sz="4" w:space="0" w:color="auto"/>
              <w:bottom w:val="single" w:sz="4" w:space="0" w:color="auto"/>
              <w:right w:val="single" w:sz="4" w:space="0" w:color="auto"/>
            </w:tcBorders>
            <w:vAlign w:val="center"/>
          </w:tcPr>
          <w:p w14:paraId="38FA8F6E" w14:textId="77777777" w:rsidR="00A4606A" w:rsidRPr="00E73E91" w:rsidRDefault="00A4606A" w:rsidP="0050440A">
            <w:pPr>
              <w:jc w:val="center"/>
              <w:rPr>
                <w:sz w:val="22"/>
                <w:szCs w:val="22"/>
              </w:rPr>
            </w:pPr>
            <w:r w:rsidRPr="00E73E91">
              <w:rPr>
                <w:sz w:val="22"/>
                <w:szCs w:val="22"/>
              </w:rPr>
              <w:t>101,5</w:t>
            </w:r>
          </w:p>
        </w:tc>
        <w:tc>
          <w:tcPr>
            <w:tcW w:w="414" w:type="pct"/>
            <w:tcBorders>
              <w:top w:val="single" w:sz="4" w:space="0" w:color="auto"/>
              <w:left w:val="single" w:sz="4" w:space="0" w:color="auto"/>
              <w:bottom w:val="single" w:sz="4" w:space="0" w:color="auto"/>
              <w:right w:val="single" w:sz="4" w:space="0" w:color="auto"/>
            </w:tcBorders>
            <w:vAlign w:val="center"/>
          </w:tcPr>
          <w:p w14:paraId="7F5D4A98" w14:textId="77777777" w:rsidR="00A4606A" w:rsidRPr="00E73E91" w:rsidRDefault="00A4606A" w:rsidP="0050440A">
            <w:pPr>
              <w:jc w:val="center"/>
              <w:rPr>
                <w:sz w:val="22"/>
                <w:szCs w:val="22"/>
              </w:rPr>
            </w:pPr>
            <w:r w:rsidRPr="00E73E91">
              <w:rPr>
                <w:sz w:val="22"/>
                <w:szCs w:val="22"/>
              </w:rPr>
              <w:t>75</w:t>
            </w:r>
          </w:p>
        </w:tc>
        <w:tc>
          <w:tcPr>
            <w:tcW w:w="368" w:type="pct"/>
            <w:tcBorders>
              <w:top w:val="single" w:sz="4" w:space="0" w:color="auto"/>
              <w:left w:val="single" w:sz="4" w:space="0" w:color="auto"/>
              <w:bottom w:val="single" w:sz="4" w:space="0" w:color="auto"/>
              <w:right w:val="single" w:sz="4" w:space="0" w:color="auto"/>
            </w:tcBorders>
            <w:vAlign w:val="center"/>
          </w:tcPr>
          <w:p w14:paraId="3903AF0B" w14:textId="77777777" w:rsidR="00A4606A" w:rsidRPr="00E73E91" w:rsidRDefault="00A4606A" w:rsidP="0050440A">
            <w:pPr>
              <w:jc w:val="center"/>
              <w:rPr>
                <w:sz w:val="22"/>
                <w:szCs w:val="22"/>
              </w:rPr>
            </w:pPr>
            <w:r w:rsidRPr="00E73E91">
              <w:rPr>
                <w:sz w:val="22"/>
                <w:szCs w:val="22"/>
              </w:rPr>
              <w:t>110,3</w:t>
            </w:r>
          </w:p>
        </w:tc>
        <w:tc>
          <w:tcPr>
            <w:tcW w:w="368" w:type="pct"/>
            <w:tcBorders>
              <w:top w:val="single" w:sz="4" w:space="0" w:color="auto"/>
              <w:left w:val="single" w:sz="4" w:space="0" w:color="auto"/>
              <w:bottom w:val="single" w:sz="4" w:space="0" w:color="auto"/>
              <w:right w:val="single" w:sz="4" w:space="0" w:color="auto"/>
            </w:tcBorders>
            <w:vAlign w:val="center"/>
          </w:tcPr>
          <w:p w14:paraId="5D5EFC5B" w14:textId="77777777" w:rsidR="00A4606A" w:rsidRPr="00E73E91" w:rsidRDefault="00A4606A" w:rsidP="0050440A">
            <w:pPr>
              <w:jc w:val="center"/>
              <w:rPr>
                <w:sz w:val="22"/>
                <w:szCs w:val="22"/>
              </w:rPr>
            </w:pPr>
            <w:r w:rsidRPr="00E73E91">
              <w:rPr>
                <w:sz w:val="22"/>
                <w:szCs w:val="22"/>
              </w:rPr>
              <w:t>83</w:t>
            </w:r>
          </w:p>
        </w:tc>
        <w:tc>
          <w:tcPr>
            <w:tcW w:w="414" w:type="pct"/>
            <w:tcBorders>
              <w:top w:val="single" w:sz="4" w:space="0" w:color="auto"/>
              <w:left w:val="single" w:sz="4" w:space="0" w:color="auto"/>
              <w:bottom w:val="single" w:sz="4" w:space="0" w:color="auto"/>
              <w:right w:val="single" w:sz="4" w:space="0" w:color="auto"/>
            </w:tcBorders>
            <w:vAlign w:val="center"/>
          </w:tcPr>
          <w:p w14:paraId="20041437" w14:textId="77777777" w:rsidR="00A4606A" w:rsidRPr="00E73E91" w:rsidRDefault="00A4606A" w:rsidP="0050440A">
            <w:pPr>
              <w:jc w:val="center"/>
              <w:rPr>
                <w:sz w:val="22"/>
                <w:szCs w:val="22"/>
              </w:rPr>
            </w:pPr>
            <w:r w:rsidRPr="00E73E91">
              <w:rPr>
                <w:sz w:val="22"/>
                <w:szCs w:val="22"/>
              </w:rPr>
              <w:t>110,7</w:t>
            </w:r>
          </w:p>
        </w:tc>
        <w:tc>
          <w:tcPr>
            <w:tcW w:w="372" w:type="pct"/>
            <w:tcBorders>
              <w:top w:val="single" w:sz="4" w:space="0" w:color="auto"/>
              <w:left w:val="single" w:sz="4" w:space="0" w:color="auto"/>
              <w:bottom w:val="single" w:sz="4" w:space="0" w:color="auto"/>
              <w:right w:val="single" w:sz="4" w:space="0" w:color="auto"/>
            </w:tcBorders>
            <w:vAlign w:val="center"/>
          </w:tcPr>
          <w:p w14:paraId="57883DB2" w14:textId="77777777" w:rsidR="00A4606A" w:rsidRPr="00E73E91" w:rsidRDefault="00A4606A" w:rsidP="0050440A">
            <w:pPr>
              <w:jc w:val="center"/>
              <w:rPr>
                <w:sz w:val="22"/>
                <w:szCs w:val="22"/>
              </w:rPr>
            </w:pPr>
            <w:r w:rsidRPr="00E73E91">
              <w:rPr>
                <w:sz w:val="22"/>
                <w:szCs w:val="22"/>
              </w:rPr>
              <w:t>88</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20B3CCF4" w14:textId="77777777" w:rsidR="00A4606A" w:rsidRPr="00E73E91" w:rsidRDefault="00A4606A" w:rsidP="0050440A">
            <w:pPr>
              <w:jc w:val="center"/>
              <w:rPr>
                <w:sz w:val="22"/>
                <w:szCs w:val="22"/>
              </w:rPr>
            </w:pPr>
            <w:r w:rsidRPr="00E73E91">
              <w:rPr>
                <w:sz w:val="22"/>
                <w:szCs w:val="22"/>
              </w:rPr>
              <w:t>106,0</w:t>
            </w:r>
          </w:p>
        </w:tc>
      </w:tr>
      <w:tr w:rsidR="00A4606A" w:rsidRPr="00E73E91" w14:paraId="72D6808C" w14:textId="77777777" w:rsidTr="0050440A">
        <w:trPr>
          <w:trHeight w:val="20"/>
        </w:trPr>
        <w:tc>
          <w:tcPr>
            <w:tcW w:w="680" w:type="pct"/>
            <w:tcBorders>
              <w:top w:val="single" w:sz="4" w:space="0" w:color="auto"/>
              <w:left w:val="single" w:sz="4" w:space="0" w:color="auto"/>
              <w:bottom w:val="single" w:sz="4" w:space="0" w:color="auto"/>
              <w:right w:val="single" w:sz="4" w:space="0" w:color="auto"/>
            </w:tcBorders>
            <w:hideMark/>
          </w:tcPr>
          <w:p w14:paraId="6BD32530"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lastRenderedPageBreak/>
              <w:t>- свиньи</w:t>
            </w:r>
          </w:p>
        </w:tc>
        <w:tc>
          <w:tcPr>
            <w:tcW w:w="389" w:type="pct"/>
            <w:tcBorders>
              <w:top w:val="single" w:sz="4" w:space="0" w:color="auto"/>
              <w:left w:val="single" w:sz="4" w:space="0" w:color="auto"/>
              <w:bottom w:val="single" w:sz="4" w:space="0" w:color="auto"/>
              <w:right w:val="single" w:sz="4" w:space="0" w:color="auto"/>
            </w:tcBorders>
            <w:hideMark/>
          </w:tcPr>
          <w:p w14:paraId="1E4690CF"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hideMark/>
          </w:tcPr>
          <w:p w14:paraId="142E1E1C" w14:textId="77777777" w:rsidR="00A4606A" w:rsidRPr="00E73E91" w:rsidRDefault="00A4606A" w:rsidP="0050440A">
            <w:pPr>
              <w:jc w:val="center"/>
              <w:rPr>
                <w:sz w:val="22"/>
                <w:szCs w:val="22"/>
              </w:rPr>
            </w:pPr>
            <w:r w:rsidRPr="00E73E91">
              <w:rPr>
                <w:sz w:val="22"/>
                <w:szCs w:val="22"/>
              </w:rPr>
              <w:t>129</w:t>
            </w:r>
          </w:p>
        </w:tc>
        <w:tc>
          <w:tcPr>
            <w:tcW w:w="370" w:type="pct"/>
            <w:tcBorders>
              <w:top w:val="single" w:sz="4" w:space="0" w:color="auto"/>
              <w:left w:val="single" w:sz="4" w:space="0" w:color="auto"/>
              <w:bottom w:val="single" w:sz="4" w:space="0" w:color="auto"/>
              <w:right w:val="single" w:sz="4" w:space="0" w:color="auto"/>
            </w:tcBorders>
            <w:vAlign w:val="center"/>
            <w:hideMark/>
          </w:tcPr>
          <w:p w14:paraId="4845C188" w14:textId="77777777" w:rsidR="00A4606A" w:rsidRPr="00E73E91" w:rsidRDefault="00A4606A" w:rsidP="0050440A">
            <w:pPr>
              <w:jc w:val="center"/>
              <w:rPr>
                <w:sz w:val="22"/>
                <w:szCs w:val="22"/>
              </w:rPr>
            </w:pPr>
            <w:r w:rsidRPr="00E73E91">
              <w:rPr>
                <w:sz w:val="22"/>
                <w:szCs w:val="22"/>
              </w:rPr>
              <w:t>45,1</w:t>
            </w:r>
          </w:p>
        </w:tc>
        <w:tc>
          <w:tcPr>
            <w:tcW w:w="417" w:type="pct"/>
            <w:tcBorders>
              <w:top w:val="single" w:sz="4" w:space="0" w:color="auto"/>
              <w:left w:val="single" w:sz="4" w:space="0" w:color="auto"/>
              <w:bottom w:val="single" w:sz="4" w:space="0" w:color="auto"/>
              <w:right w:val="single" w:sz="4" w:space="0" w:color="auto"/>
            </w:tcBorders>
            <w:vAlign w:val="center"/>
          </w:tcPr>
          <w:p w14:paraId="371E6270" w14:textId="77777777" w:rsidR="00A4606A" w:rsidRPr="00E73E91" w:rsidRDefault="00A4606A" w:rsidP="0050440A">
            <w:pPr>
              <w:jc w:val="center"/>
              <w:rPr>
                <w:sz w:val="22"/>
                <w:szCs w:val="22"/>
              </w:rPr>
            </w:pPr>
            <w:r w:rsidRPr="00E73E91">
              <w:rPr>
                <w:sz w:val="22"/>
                <w:szCs w:val="22"/>
              </w:rPr>
              <w:t>130</w:t>
            </w:r>
          </w:p>
        </w:tc>
        <w:tc>
          <w:tcPr>
            <w:tcW w:w="367" w:type="pct"/>
            <w:tcBorders>
              <w:top w:val="single" w:sz="4" w:space="0" w:color="auto"/>
              <w:left w:val="single" w:sz="4" w:space="0" w:color="auto"/>
              <w:bottom w:val="single" w:sz="4" w:space="0" w:color="auto"/>
              <w:right w:val="single" w:sz="4" w:space="0" w:color="auto"/>
            </w:tcBorders>
            <w:vAlign w:val="center"/>
          </w:tcPr>
          <w:p w14:paraId="23B328F9" w14:textId="77777777" w:rsidR="00A4606A" w:rsidRPr="00E73E91" w:rsidRDefault="00A4606A" w:rsidP="0050440A">
            <w:pPr>
              <w:jc w:val="center"/>
              <w:rPr>
                <w:sz w:val="22"/>
                <w:szCs w:val="22"/>
              </w:rPr>
            </w:pPr>
            <w:r w:rsidRPr="00E73E91">
              <w:rPr>
                <w:sz w:val="22"/>
                <w:szCs w:val="22"/>
              </w:rPr>
              <w:t>100,8</w:t>
            </w:r>
          </w:p>
        </w:tc>
        <w:tc>
          <w:tcPr>
            <w:tcW w:w="414" w:type="pct"/>
            <w:tcBorders>
              <w:top w:val="single" w:sz="4" w:space="0" w:color="auto"/>
              <w:left w:val="single" w:sz="4" w:space="0" w:color="auto"/>
              <w:bottom w:val="single" w:sz="4" w:space="0" w:color="auto"/>
              <w:right w:val="single" w:sz="4" w:space="0" w:color="auto"/>
            </w:tcBorders>
            <w:vAlign w:val="center"/>
          </w:tcPr>
          <w:p w14:paraId="2B379A78" w14:textId="77777777" w:rsidR="00A4606A" w:rsidRPr="00E73E91" w:rsidRDefault="00A4606A" w:rsidP="0050440A">
            <w:pPr>
              <w:jc w:val="center"/>
              <w:rPr>
                <w:sz w:val="22"/>
                <w:szCs w:val="22"/>
              </w:rPr>
            </w:pPr>
            <w:r w:rsidRPr="00E73E91">
              <w:rPr>
                <w:sz w:val="22"/>
                <w:szCs w:val="22"/>
              </w:rPr>
              <w:t>131</w:t>
            </w:r>
          </w:p>
        </w:tc>
        <w:tc>
          <w:tcPr>
            <w:tcW w:w="368" w:type="pct"/>
            <w:tcBorders>
              <w:top w:val="single" w:sz="4" w:space="0" w:color="auto"/>
              <w:left w:val="single" w:sz="4" w:space="0" w:color="auto"/>
              <w:bottom w:val="single" w:sz="4" w:space="0" w:color="auto"/>
              <w:right w:val="single" w:sz="4" w:space="0" w:color="auto"/>
            </w:tcBorders>
            <w:vAlign w:val="center"/>
          </w:tcPr>
          <w:p w14:paraId="0F2DC869" w14:textId="77777777" w:rsidR="00A4606A" w:rsidRPr="00E73E91" w:rsidRDefault="00A4606A" w:rsidP="0050440A">
            <w:pPr>
              <w:jc w:val="center"/>
              <w:rPr>
                <w:sz w:val="22"/>
                <w:szCs w:val="22"/>
              </w:rPr>
            </w:pPr>
            <w:r w:rsidRPr="00E73E91">
              <w:rPr>
                <w:sz w:val="22"/>
                <w:szCs w:val="22"/>
              </w:rPr>
              <w:t>100,8</w:t>
            </w:r>
          </w:p>
        </w:tc>
        <w:tc>
          <w:tcPr>
            <w:tcW w:w="368" w:type="pct"/>
            <w:tcBorders>
              <w:top w:val="single" w:sz="4" w:space="0" w:color="auto"/>
              <w:left w:val="single" w:sz="4" w:space="0" w:color="auto"/>
              <w:bottom w:val="single" w:sz="4" w:space="0" w:color="auto"/>
              <w:right w:val="single" w:sz="4" w:space="0" w:color="auto"/>
            </w:tcBorders>
            <w:vAlign w:val="center"/>
          </w:tcPr>
          <w:p w14:paraId="6A6E1D50" w14:textId="77777777" w:rsidR="00A4606A" w:rsidRPr="00E73E91" w:rsidRDefault="00A4606A" w:rsidP="0050440A">
            <w:pPr>
              <w:jc w:val="center"/>
              <w:rPr>
                <w:sz w:val="22"/>
                <w:szCs w:val="22"/>
              </w:rPr>
            </w:pPr>
            <w:r w:rsidRPr="00E73E91">
              <w:rPr>
                <w:sz w:val="22"/>
                <w:szCs w:val="22"/>
              </w:rPr>
              <w:t>140</w:t>
            </w:r>
          </w:p>
        </w:tc>
        <w:tc>
          <w:tcPr>
            <w:tcW w:w="414" w:type="pct"/>
            <w:tcBorders>
              <w:top w:val="single" w:sz="4" w:space="0" w:color="auto"/>
              <w:left w:val="single" w:sz="4" w:space="0" w:color="auto"/>
              <w:bottom w:val="single" w:sz="4" w:space="0" w:color="auto"/>
              <w:right w:val="single" w:sz="4" w:space="0" w:color="auto"/>
            </w:tcBorders>
            <w:vAlign w:val="center"/>
          </w:tcPr>
          <w:p w14:paraId="1D67769B" w14:textId="77777777" w:rsidR="00A4606A" w:rsidRPr="00E73E91" w:rsidRDefault="00A4606A" w:rsidP="0050440A">
            <w:pPr>
              <w:jc w:val="center"/>
              <w:rPr>
                <w:sz w:val="22"/>
                <w:szCs w:val="22"/>
              </w:rPr>
            </w:pPr>
            <w:r w:rsidRPr="00E73E91">
              <w:rPr>
                <w:sz w:val="22"/>
                <w:szCs w:val="22"/>
              </w:rPr>
              <w:t>106,9</w:t>
            </w:r>
          </w:p>
        </w:tc>
        <w:tc>
          <w:tcPr>
            <w:tcW w:w="372" w:type="pct"/>
            <w:tcBorders>
              <w:top w:val="single" w:sz="4" w:space="0" w:color="auto"/>
              <w:left w:val="single" w:sz="4" w:space="0" w:color="auto"/>
              <w:bottom w:val="single" w:sz="4" w:space="0" w:color="auto"/>
              <w:right w:val="single" w:sz="4" w:space="0" w:color="auto"/>
            </w:tcBorders>
            <w:vAlign w:val="center"/>
          </w:tcPr>
          <w:p w14:paraId="253DEB68" w14:textId="77777777" w:rsidR="00A4606A" w:rsidRPr="00E73E91" w:rsidRDefault="00A4606A" w:rsidP="0050440A">
            <w:pPr>
              <w:jc w:val="center"/>
              <w:rPr>
                <w:sz w:val="22"/>
                <w:szCs w:val="22"/>
              </w:rPr>
            </w:pPr>
            <w:r w:rsidRPr="00E73E91">
              <w:rPr>
                <w:sz w:val="22"/>
                <w:szCs w:val="22"/>
              </w:rPr>
              <w:t>147</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537CB91D" w14:textId="77777777" w:rsidR="00A4606A" w:rsidRPr="00E73E91" w:rsidRDefault="00A4606A" w:rsidP="0050440A">
            <w:pPr>
              <w:jc w:val="center"/>
              <w:rPr>
                <w:sz w:val="22"/>
                <w:szCs w:val="22"/>
              </w:rPr>
            </w:pPr>
            <w:r w:rsidRPr="00E73E91">
              <w:rPr>
                <w:sz w:val="22"/>
                <w:szCs w:val="22"/>
              </w:rPr>
              <w:t>105,0</w:t>
            </w:r>
          </w:p>
        </w:tc>
      </w:tr>
      <w:tr w:rsidR="00A4606A" w:rsidRPr="00E73E91" w14:paraId="7C68BE84" w14:textId="77777777" w:rsidTr="0050440A">
        <w:trPr>
          <w:trHeight w:val="20"/>
        </w:trPr>
        <w:tc>
          <w:tcPr>
            <w:tcW w:w="680" w:type="pct"/>
            <w:tcBorders>
              <w:top w:val="single" w:sz="4" w:space="0" w:color="auto"/>
              <w:left w:val="single" w:sz="4" w:space="0" w:color="auto"/>
              <w:bottom w:val="single" w:sz="4" w:space="0" w:color="auto"/>
              <w:right w:val="single" w:sz="4" w:space="0" w:color="auto"/>
            </w:tcBorders>
          </w:tcPr>
          <w:p w14:paraId="2A0E7418"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-лошади</w:t>
            </w:r>
          </w:p>
        </w:tc>
        <w:tc>
          <w:tcPr>
            <w:tcW w:w="389" w:type="pct"/>
            <w:tcBorders>
              <w:top w:val="single" w:sz="4" w:space="0" w:color="auto"/>
              <w:left w:val="single" w:sz="4" w:space="0" w:color="auto"/>
              <w:bottom w:val="single" w:sz="4" w:space="0" w:color="auto"/>
              <w:right w:val="single" w:sz="4" w:space="0" w:color="auto"/>
            </w:tcBorders>
          </w:tcPr>
          <w:p w14:paraId="078892AA"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tcPr>
          <w:p w14:paraId="1D6F4459" w14:textId="77777777" w:rsidR="00A4606A" w:rsidRPr="00E73E91" w:rsidRDefault="00A4606A" w:rsidP="0050440A">
            <w:pPr>
              <w:jc w:val="center"/>
              <w:rPr>
                <w:sz w:val="22"/>
                <w:szCs w:val="22"/>
              </w:rPr>
            </w:pPr>
            <w:r w:rsidRPr="00E73E91">
              <w:rPr>
                <w:sz w:val="22"/>
                <w:szCs w:val="22"/>
              </w:rPr>
              <w:t>25</w:t>
            </w:r>
          </w:p>
        </w:tc>
        <w:tc>
          <w:tcPr>
            <w:tcW w:w="370" w:type="pct"/>
            <w:tcBorders>
              <w:top w:val="single" w:sz="4" w:space="0" w:color="auto"/>
              <w:left w:val="single" w:sz="4" w:space="0" w:color="auto"/>
              <w:bottom w:val="single" w:sz="4" w:space="0" w:color="auto"/>
              <w:right w:val="single" w:sz="4" w:space="0" w:color="auto"/>
            </w:tcBorders>
            <w:vAlign w:val="center"/>
          </w:tcPr>
          <w:p w14:paraId="509DD3D6" w14:textId="77777777" w:rsidR="00A4606A" w:rsidRPr="00E73E91" w:rsidRDefault="00A4606A" w:rsidP="0050440A">
            <w:pPr>
              <w:jc w:val="center"/>
              <w:rPr>
                <w:sz w:val="22"/>
                <w:szCs w:val="22"/>
              </w:rPr>
            </w:pPr>
            <w:r w:rsidRPr="00E73E91">
              <w:rPr>
                <w:sz w:val="22"/>
                <w:szCs w:val="22"/>
              </w:rPr>
              <w:t>13,2</w:t>
            </w:r>
          </w:p>
        </w:tc>
        <w:tc>
          <w:tcPr>
            <w:tcW w:w="417" w:type="pct"/>
            <w:tcBorders>
              <w:top w:val="single" w:sz="4" w:space="0" w:color="auto"/>
              <w:left w:val="single" w:sz="4" w:space="0" w:color="auto"/>
              <w:bottom w:val="single" w:sz="4" w:space="0" w:color="auto"/>
              <w:right w:val="single" w:sz="4" w:space="0" w:color="auto"/>
            </w:tcBorders>
            <w:vAlign w:val="center"/>
          </w:tcPr>
          <w:p w14:paraId="51D499D9" w14:textId="77777777" w:rsidR="00A4606A" w:rsidRPr="00E73E91" w:rsidRDefault="00A4606A" w:rsidP="0050440A">
            <w:pPr>
              <w:jc w:val="center"/>
              <w:rPr>
                <w:sz w:val="22"/>
                <w:szCs w:val="22"/>
              </w:rPr>
            </w:pPr>
            <w:r w:rsidRPr="00E73E91">
              <w:rPr>
                <w:sz w:val="22"/>
                <w:szCs w:val="22"/>
              </w:rPr>
              <w:t>24</w:t>
            </w:r>
          </w:p>
        </w:tc>
        <w:tc>
          <w:tcPr>
            <w:tcW w:w="367" w:type="pct"/>
            <w:tcBorders>
              <w:top w:val="single" w:sz="4" w:space="0" w:color="auto"/>
              <w:left w:val="single" w:sz="4" w:space="0" w:color="auto"/>
              <w:bottom w:val="single" w:sz="4" w:space="0" w:color="auto"/>
              <w:right w:val="single" w:sz="4" w:space="0" w:color="auto"/>
            </w:tcBorders>
            <w:vAlign w:val="center"/>
          </w:tcPr>
          <w:p w14:paraId="641F0341" w14:textId="77777777" w:rsidR="00A4606A" w:rsidRPr="00E73E91" w:rsidRDefault="00A4606A" w:rsidP="0050440A">
            <w:pPr>
              <w:jc w:val="center"/>
              <w:rPr>
                <w:sz w:val="22"/>
                <w:szCs w:val="22"/>
              </w:rPr>
            </w:pPr>
            <w:r w:rsidRPr="00E73E91">
              <w:rPr>
                <w:sz w:val="22"/>
                <w:szCs w:val="22"/>
              </w:rPr>
              <w:t>96,0</w:t>
            </w:r>
          </w:p>
        </w:tc>
        <w:tc>
          <w:tcPr>
            <w:tcW w:w="414" w:type="pct"/>
            <w:tcBorders>
              <w:top w:val="single" w:sz="4" w:space="0" w:color="auto"/>
              <w:left w:val="single" w:sz="4" w:space="0" w:color="auto"/>
              <w:bottom w:val="single" w:sz="4" w:space="0" w:color="auto"/>
              <w:right w:val="single" w:sz="4" w:space="0" w:color="auto"/>
            </w:tcBorders>
            <w:vAlign w:val="center"/>
          </w:tcPr>
          <w:p w14:paraId="14CCC442" w14:textId="77777777" w:rsidR="00A4606A" w:rsidRPr="00E73E91" w:rsidRDefault="00A4606A" w:rsidP="0050440A">
            <w:pPr>
              <w:jc w:val="center"/>
              <w:rPr>
                <w:sz w:val="22"/>
                <w:szCs w:val="22"/>
              </w:rPr>
            </w:pPr>
            <w:r w:rsidRPr="00E73E91">
              <w:rPr>
                <w:sz w:val="22"/>
                <w:szCs w:val="22"/>
              </w:rPr>
              <w:t>27</w:t>
            </w:r>
          </w:p>
        </w:tc>
        <w:tc>
          <w:tcPr>
            <w:tcW w:w="368" w:type="pct"/>
            <w:tcBorders>
              <w:top w:val="single" w:sz="4" w:space="0" w:color="auto"/>
              <w:left w:val="single" w:sz="4" w:space="0" w:color="auto"/>
              <w:bottom w:val="single" w:sz="4" w:space="0" w:color="auto"/>
              <w:right w:val="single" w:sz="4" w:space="0" w:color="auto"/>
            </w:tcBorders>
            <w:vAlign w:val="center"/>
          </w:tcPr>
          <w:p w14:paraId="0E91E42F" w14:textId="77777777" w:rsidR="00A4606A" w:rsidRPr="00E73E91" w:rsidRDefault="00A4606A" w:rsidP="0050440A">
            <w:pPr>
              <w:jc w:val="center"/>
              <w:rPr>
                <w:sz w:val="22"/>
                <w:szCs w:val="22"/>
              </w:rPr>
            </w:pPr>
            <w:r w:rsidRPr="00E73E91">
              <w:rPr>
                <w:sz w:val="22"/>
                <w:szCs w:val="22"/>
              </w:rPr>
              <w:t>112,5</w:t>
            </w:r>
          </w:p>
        </w:tc>
        <w:tc>
          <w:tcPr>
            <w:tcW w:w="368" w:type="pct"/>
            <w:tcBorders>
              <w:top w:val="single" w:sz="4" w:space="0" w:color="auto"/>
              <w:left w:val="single" w:sz="4" w:space="0" w:color="auto"/>
              <w:bottom w:val="single" w:sz="4" w:space="0" w:color="auto"/>
              <w:right w:val="single" w:sz="4" w:space="0" w:color="auto"/>
            </w:tcBorders>
            <w:vAlign w:val="center"/>
          </w:tcPr>
          <w:p w14:paraId="0DEB8823" w14:textId="77777777" w:rsidR="00A4606A" w:rsidRPr="00E73E91" w:rsidRDefault="00A4606A" w:rsidP="0050440A">
            <w:pPr>
              <w:jc w:val="center"/>
              <w:rPr>
                <w:sz w:val="22"/>
                <w:szCs w:val="22"/>
              </w:rPr>
            </w:pPr>
            <w:r w:rsidRPr="00E73E91">
              <w:rPr>
                <w:sz w:val="22"/>
                <w:szCs w:val="22"/>
              </w:rPr>
              <w:t>33</w:t>
            </w:r>
          </w:p>
        </w:tc>
        <w:tc>
          <w:tcPr>
            <w:tcW w:w="414" w:type="pct"/>
            <w:tcBorders>
              <w:top w:val="single" w:sz="4" w:space="0" w:color="auto"/>
              <w:left w:val="single" w:sz="4" w:space="0" w:color="auto"/>
              <w:bottom w:val="single" w:sz="4" w:space="0" w:color="auto"/>
              <w:right w:val="single" w:sz="4" w:space="0" w:color="auto"/>
            </w:tcBorders>
            <w:vAlign w:val="center"/>
          </w:tcPr>
          <w:p w14:paraId="1FD26EE0" w14:textId="77777777" w:rsidR="00A4606A" w:rsidRPr="00E73E91" w:rsidRDefault="00A4606A" w:rsidP="0050440A">
            <w:pPr>
              <w:jc w:val="center"/>
              <w:rPr>
                <w:sz w:val="22"/>
                <w:szCs w:val="22"/>
              </w:rPr>
            </w:pPr>
            <w:r w:rsidRPr="00E73E91">
              <w:rPr>
                <w:sz w:val="22"/>
                <w:szCs w:val="22"/>
              </w:rPr>
              <w:t>122,2</w:t>
            </w:r>
          </w:p>
        </w:tc>
        <w:tc>
          <w:tcPr>
            <w:tcW w:w="372" w:type="pct"/>
            <w:tcBorders>
              <w:top w:val="single" w:sz="4" w:space="0" w:color="auto"/>
              <w:left w:val="single" w:sz="4" w:space="0" w:color="auto"/>
              <w:bottom w:val="single" w:sz="4" w:space="0" w:color="auto"/>
              <w:right w:val="single" w:sz="4" w:space="0" w:color="auto"/>
            </w:tcBorders>
            <w:vAlign w:val="center"/>
          </w:tcPr>
          <w:p w14:paraId="66F437C7" w14:textId="77777777" w:rsidR="00A4606A" w:rsidRPr="00E73E91" w:rsidRDefault="00A4606A" w:rsidP="0050440A">
            <w:pPr>
              <w:jc w:val="center"/>
              <w:rPr>
                <w:sz w:val="22"/>
                <w:szCs w:val="22"/>
              </w:rPr>
            </w:pPr>
            <w:r w:rsidRPr="00E73E91">
              <w:rPr>
                <w:sz w:val="22"/>
                <w:szCs w:val="22"/>
              </w:rPr>
              <w:t>37</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420CB42B" w14:textId="77777777" w:rsidR="00A4606A" w:rsidRPr="00E73E91" w:rsidRDefault="00A4606A" w:rsidP="0050440A">
            <w:pPr>
              <w:jc w:val="center"/>
              <w:rPr>
                <w:sz w:val="22"/>
                <w:szCs w:val="22"/>
              </w:rPr>
            </w:pPr>
            <w:r w:rsidRPr="00E73E91">
              <w:rPr>
                <w:sz w:val="22"/>
                <w:szCs w:val="22"/>
              </w:rPr>
              <w:t>112,1</w:t>
            </w:r>
          </w:p>
        </w:tc>
      </w:tr>
      <w:tr w:rsidR="00A4606A" w:rsidRPr="00E73E91" w14:paraId="79575DA8" w14:textId="77777777" w:rsidTr="0050440A">
        <w:trPr>
          <w:trHeight w:val="20"/>
        </w:trPr>
        <w:tc>
          <w:tcPr>
            <w:tcW w:w="680" w:type="pct"/>
            <w:tcBorders>
              <w:top w:val="single" w:sz="4" w:space="0" w:color="auto"/>
              <w:left w:val="single" w:sz="4" w:space="0" w:color="auto"/>
              <w:bottom w:val="single" w:sz="4" w:space="0" w:color="auto"/>
              <w:right w:val="single" w:sz="4" w:space="0" w:color="auto"/>
            </w:tcBorders>
            <w:hideMark/>
          </w:tcPr>
          <w:p w14:paraId="5961D98B"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 xml:space="preserve">Пр-во молока (все категории хозяйств) </w:t>
            </w:r>
          </w:p>
        </w:tc>
        <w:tc>
          <w:tcPr>
            <w:tcW w:w="389" w:type="pct"/>
            <w:tcBorders>
              <w:top w:val="single" w:sz="4" w:space="0" w:color="auto"/>
              <w:left w:val="single" w:sz="4" w:space="0" w:color="auto"/>
              <w:bottom w:val="single" w:sz="4" w:space="0" w:color="auto"/>
              <w:right w:val="single" w:sz="4" w:space="0" w:color="auto"/>
            </w:tcBorders>
            <w:hideMark/>
          </w:tcPr>
          <w:p w14:paraId="19E392A0"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hideMark/>
          </w:tcPr>
          <w:p w14:paraId="4A7CB188" w14:textId="77777777" w:rsidR="00A4606A" w:rsidRPr="00E73E91" w:rsidRDefault="00A4606A" w:rsidP="0050440A">
            <w:pPr>
              <w:jc w:val="center"/>
              <w:rPr>
                <w:sz w:val="22"/>
                <w:szCs w:val="22"/>
              </w:rPr>
            </w:pPr>
            <w:r w:rsidRPr="00E73E91">
              <w:rPr>
                <w:sz w:val="22"/>
                <w:szCs w:val="22"/>
              </w:rPr>
              <w:t>0,78</w:t>
            </w:r>
          </w:p>
        </w:tc>
        <w:tc>
          <w:tcPr>
            <w:tcW w:w="370" w:type="pct"/>
            <w:tcBorders>
              <w:top w:val="single" w:sz="4" w:space="0" w:color="auto"/>
              <w:left w:val="single" w:sz="4" w:space="0" w:color="auto"/>
              <w:bottom w:val="single" w:sz="4" w:space="0" w:color="auto"/>
              <w:right w:val="single" w:sz="4" w:space="0" w:color="auto"/>
            </w:tcBorders>
            <w:vAlign w:val="center"/>
            <w:hideMark/>
          </w:tcPr>
          <w:p w14:paraId="2CB38B18" w14:textId="77777777" w:rsidR="00A4606A" w:rsidRPr="00E73E91" w:rsidRDefault="00A4606A" w:rsidP="0050440A">
            <w:pPr>
              <w:jc w:val="center"/>
              <w:rPr>
                <w:sz w:val="22"/>
                <w:szCs w:val="22"/>
              </w:rPr>
            </w:pPr>
            <w:r w:rsidRPr="00E73E91">
              <w:rPr>
                <w:sz w:val="22"/>
                <w:szCs w:val="22"/>
              </w:rPr>
              <w:t>104,0</w:t>
            </w:r>
          </w:p>
        </w:tc>
        <w:tc>
          <w:tcPr>
            <w:tcW w:w="417" w:type="pct"/>
            <w:tcBorders>
              <w:top w:val="single" w:sz="4" w:space="0" w:color="auto"/>
              <w:left w:val="single" w:sz="4" w:space="0" w:color="auto"/>
              <w:bottom w:val="single" w:sz="4" w:space="0" w:color="auto"/>
              <w:right w:val="single" w:sz="4" w:space="0" w:color="auto"/>
            </w:tcBorders>
            <w:vAlign w:val="center"/>
          </w:tcPr>
          <w:p w14:paraId="7EEBE5A4" w14:textId="77777777" w:rsidR="00A4606A" w:rsidRPr="00E73E91" w:rsidRDefault="00A4606A" w:rsidP="0050440A">
            <w:pPr>
              <w:jc w:val="center"/>
              <w:rPr>
                <w:sz w:val="22"/>
                <w:szCs w:val="22"/>
              </w:rPr>
            </w:pPr>
            <w:r w:rsidRPr="00E73E91">
              <w:rPr>
                <w:sz w:val="22"/>
                <w:szCs w:val="22"/>
              </w:rPr>
              <w:t>0,79</w:t>
            </w:r>
          </w:p>
        </w:tc>
        <w:tc>
          <w:tcPr>
            <w:tcW w:w="367" w:type="pct"/>
            <w:tcBorders>
              <w:top w:val="single" w:sz="4" w:space="0" w:color="auto"/>
              <w:left w:val="single" w:sz="4" w:space="0" w:color="auto"/>
              <w:bottom w:val="single" w:sz="4" w:space="0" w:color="auto"/>
              <w:right w:val="single" w:sz="4" w:space="0" w:color="auto"/>
            </w:tcBorders>
            <w:vAlign w:val="center"/>
          </w:tcPr>
          <w:p w14:paraId="3AD5C12F" w14:textId="77777777" w:rsidR="00A4606A" w:rsidRPr="00E73E91" w:rsidRDefault="00A4606A" w:rsidP="0050440A">
            <w:pPr>
              <w:jc w:val="center"/>
              <w:rPr>
                <w:sz w:val="22"/>
                <w:szCs w:val="22"/>
              </w:rPr>
            </w:pPr>
            <w:r w:rsidRPr="00E73E91">
              <w:rPr>
                <w:sz w:val="22"/>
                <w:szCs w:val="22"/>
              </w:rPr>
              <w:t>101,3</w:t>
            </w:r>
          </w:p>
        </w:tc>
        <w:tc>
          <w:tcPr>
            <w:tcW w:w="414" w:type="pct"/>
            <w:tcBorders>
              <w:top w:val="single" w:sz="4" w:space="0" w:color="auto"/>
              <w:left w:val="single" w:sz="4" w:space="0" w:color="auto"/>
              <w:bottom w:val="single" w:sz="4" w:space="0" w:color="auto"/>
              <w:right w:val="single" w:sz="4" w:space="0" w:color="auto"/>
            </w:tcBorders>
            <w:vAlign w:val="center"/>
            <w:hideMark/>
          </w:tcPr>
          <w:p w14:paraId="3561049D" w14:textId="77777777" w:rsidR="00A4606A" w:rsidRPr="00E73E91" w:rsidRDefault="00A4606A" w:rsidP="0050440A">
            <w:pPr>
              <w:jc w:val="center"/>
              <w:rPr>
                <w:sz w:val="22"/>
                <w:szCs w:val="22"/>
              </w:rPr>
            </w:pPr>
            <w:r w:rsidRPr="00E73E91">
              <w:rPr>
                <w:sz w:val="22"/>
                <w:szCs w:val="22"/>
              </w:rPr>
              <w:t>0,81</w:t>
            </w:r>
          </w:p>
        </w:tc>
        <w:tc>
          <w:tcPr>
            <w:tcW w:w="368" w:type="pct"/>
            <w:tcBorders>
              <w:top w:val="single" w:sz="4" w:space="0" w:color="auto"/>
              <w:left w:val="single" w:sz="4" w:space="0" w:color="auto"/>
              <w:bottom w:val="single" w:sz="4" w:space="0" w:color="auto"/>
              <w:right w:val="single" w:sz="4" w:space="0" w:color="auto"/>
            </w:tcBorders>
            <w:vAlign w:val="center"/>
            <w:hideMark/>
          </w:tcPr>
          <w:p w14:paraId="65FABB06" w14:textId="77777777" w:rsidR="00A4606A" w:rsidRPr="00E73E91" w:rsidRDefault="00A4606A" w:rsidP="0050440A">
            <w:pPr>
              <w:jc w:val="center"/>
              <w:rPr>
                <w:sz w:val="22"/>
                <w:szCs w:val="22"/>
              </w:rPr>
            </w:pPr>
            <w:r w:rsidRPr="00E73E91">
              <w:rPr>
                <w:sz w:val="22"/>
                <w:szCs w:val="22"/>
              </w:rPr>
              <w:t>102,5</w:t>
            </w:r>
          </w:p>
        </w:tc>
        <w:tc>
          <w:tcPr>
            <w:tcW w:w="368" w:type="pct"/>
            <w:tcBorders>
              <w:top w:val="single" w:sz="4" w:space="0" w:color="auto"/>
              <w:left w:val="single" w:sz="4" w:space="0" w:color="auto"/>
              <w:bottom w:val="single" w:sz="4" w:space="0" w:color="auto"/>
              <w:right w:val="single" w:sz="4" w:space="0" w:color="auto"/>
            </w:tcBorders>
            <w:vAlign w:val="center"/>
            <w:hideMark/>
          </w:tcPr>
          <w:p w14:paraId="5EE5B3AA" w14:textId="77777777" w:rsidR="00A4606A" w:rsidRPr="00E73E91" w:rsidRDefault="00A4606A" w:rsidP="0050440A">
            <w:pPr>
              <w:jc w:val="center"/>
              <w:rPr>
                <w:sz w:val="22"/>
                <w:szCs w:val="22"/>
              </w:rPr>
            </w:pPr>
            <w:r w:rsidRPr="00E73E91">
              <w:rPr>
                <w:sz w:val="22"/>
                <w:szCs w:val="22"/>
              </w:rPr>
              <w:t>0,84</w:t>
            </w:r>
          </w:p>
        </w:tc>
        <w:tc>
          <w:tcPr>
            <w:tcW w:w="414" w:type="pct"/>
            <w:tcBorders>
              <w:top w:val="single" w:sz="4" w:space="0" w:color="auto"/>
              <w:left w:val="single" w:sz="4" w:space="0" w:color="auto"/>
              <w:bottom w:val="single" w:sz="4" w:space="0" w:color="auto"/>
              <w:right w:val="single" w:sz="4" w:space="0" w:color="auto"/>
            </w:tcBorders>
            <w:vAlign w:val="center"/>
            <w:hideMark/>
          </w:tcPr>
          <w:p w14:paraId="2D2A5C79" w14:textId="77777777" w:rsidR="00A4606A" w:rsidRPr="00E73E91" w:rsidRDefault="00A4606A" w:rsidP="0050440A">
            <w:pPr>
              <w:jc w:val="center"/>
              <w:rPr>
                <w:sz w:val="22"/>
                <w:szCs w:val="22"/>
              </w:rPr>
            </w:pPr>
            <w:r w:rsidRPr="00E73E91">
              <w:rPr>
                <w:sz w:val="22"/>
                <w:szCs w:val="22"/>
              </w:rPr>
              <w:t>103,7</w:t>
            </w:r>
          </w:p>
        </w:tc>
        <w:tc>
          <w:tcPr>
            <w:tcW w:w="372" w:type="pct"/>
            <w:tcBorders>
              <w:top w:val="single" w:sz="4" w:space="0" w:color="auto"/>
              <w:left w:val="single" w:sz="4" w:space="0" w:color="auto"/>
              <w:bottom w:val="single" w:sz="4" w:space="0" w:color="auto"/>
              <w:right w:val="single" w:sz="4" w:space="0" w:color="auto"/>
            </w:tcBorders>
            <w:vAlign w:val="center"/>
            <w:hideMark/>
          </w:tcPr>
          <w:p w14:paraId="4D2A4E05" w14:textId="77777777" w:rsidR="00A4606A" w:rsidRPr="00E73E91" w:rsidRDefault="00A4606A" w:rsidP="0050440A">
            <w:pPr>
              <w:jc w:val="center"/>
              <w:rPr>
                <w:sz w:val="22"/>
                <w:szCs w:val="22"/>
              </w:rPr>
            </w:pPr>
            <w:r w:rsidRPr="00E73E91">
              <w:rPr>
                <w:sz w:val="22"/>
                <w:szCs w:val="22"/>
              </w:rPr>
              <w:t>0,85</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6AFFFB44" w14:textId="77777777" w:rsidR="00A4606A" w:rsidRPr="00E73E91" w:rsidRDefault="00A4606A" w:rsidP="0050440A">
            <w:pPr>
              <w:jc w:val="center"/>
              <w:rPr>
                <w:sz w:val="22"/>
                <w:szCs w:val="22"/>
              </w:rPr>
            </w:pPr>
            <w:r w:rsidRPr="00E73E91">
              <w:rPr>
                <w:sz w:val="22"/>
                <w:szCs w:val="22"/>
              </w:rPr>
              <w:t>101,2</w:t>
            </w:r>
          </w:p>
        </w:tc>
      </w:tr>
      <w:tr w:rsidR="00A4606A" w:rsidRPr="00E73E91" w14:paraId="21E1F2FF" w14:textId="77777777" w:rsidTr="0050440A">
        <w:trPr>
          <w:trHeight w:val="20"/>
        </w:trPr>
        <w:tc>
          <w:tcPr>
            <w:tcW w:w="680" w:type="pct"/>
            <w:tcBorders>
              <w:top w:val="single" w:sz="4" w:space="0" w:color="auto"/>
              <w:left w:val="single" w:sz="4" w:space="0" w:color="auto"/>
              <w:bottom w:val="single" w:sz="4" w:space="0" w:color="auto"/>
              <w:right w:val="single" w:sz="4" w:space="0" w:color="auto"/>
            </w:tcBorders>
            <w:hideMark/>
          </w:tcPr>
          <w:p w14:paraId="27B0DCE9"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 xml:space="preserve">Пр-во мяса на убой в живом весе (все категории хозяйств) </w:t>
            </w:r>
          </w:p>
        </w:tc>
        <w:tc>
          <w:tcPr>
            <w:tcW w:w="389" w:type="pct"/>
            <w:tcBorders>
              <w:top w:val="single" w:sz="4" w:space="0" w:color="auto"/>
              <w:left w:val="single" w:sz="4" w:space="0" w:color="auto"/>
              <w:bottom w:val="single" w:sz="4" w:space="0" w:color="auto"/>
              <w:right w:val="single" w:sz="4" w:space="0" w:color="auto"/>
            </w:tcBorders>
            <w:hideMark/>
          </w:tcPr>
          <w:p w14:paraId="47179941"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тонн</w:t>
            </w:r>
          </w:p>
        </w:tc>
        <w:tc>
          <w:tcPr>
            <w:tcW w:w="432" w:type="pct"/>
            <w:tcBorders>
              <w:top w:val="single" w:sz="4" w:space="0" w:color="auto"/>
              <w:left w:val="single" w:sz="4" w:space="0" w:color="auto"/>
              <w:bottom w:val="single" w:sz="4" w:space="0" w:color="auto"/>
              <w:right w:val="single" w:sz="4" w:space="0" w:color="auto"/>
            </w:tcBorders>
            <w:vAlign w:val="center"/>
            <w:hideMark/>
          </w:tcPr>
          <w:p w14:paraId="6F5F3ECF" w14:textId="77777777" w:rsidR="00A4606A" w:rsidRPr="00E73E91" w:rsidRDefault="00A4606A" w:rsidP="0050440A">
            <w:pPr>
              <w:jc w:val="center"/>
              <w:rPr>
                <w:sz w:val="22"/>
                <w:szCs w:val="22"/>
              </w:rPr>
            </w:pPr>
            <w:r w:rsidRPr="00E73E91">
              <w:rPr>
                <w:sz w:val="22"/>
                <w:szCs w:val="22"/>
              </w:rPr>
              <w:t>115,4</w:t>
            </w:r>
          </w:p>
        </w:tc>
        <w:tc>
          <w:tcPr>
            <w:tcW w:w="370" w:type="pct"/>
            <w:tcBorders>
              <w:top w:val="single" w:sz="4" w:space="0" w:color="auto"/>
              <w:left w:val="single" w:sz="4" w:space="0" w:color="auto"/>
              <w:bottom w:val="single" w:sz="4" w:space="0" w:color="auto"/>
              <w:right w:val="single" w:sz="4" w:space="0" w:color="auto"/>
            </w:tcBorders>
            <w:vAlign w:val="center"/>
            <w:hideMark/>
          </w:tcPr>
          <w:p w14:paraId="33F97021" w14:textId="77777777" w:rsidR="00A4606A" w:rsidRPr="00E73E91" w:rsidRDefault="00A4606A" w:rsidP="0050440A">
            <w:pPr>
              <w:jc w:val="center"/>
              <w:rPr>
                <w:sz w:val="22"/>
                <w:szCs w:val="22"/>
              </w:rPr>
            </w:pPr>
            <w:r w:rsidRPr="00E73E91">
              <w:rPr>
                <w:sz w:val="22"/>
                <w:szCs w:val="22"/>
              </w:rPr>
              <w:t>102,8</w:t>
            </w:r>
          </w:p>
        </w:tc>
        <w:tc>
          <w:tcPr>
            <w:tcW w:w="417" w:type="pct"/>
            <w:tcBorders>
              <w:top w:val="single" w:sz="4" w:space="0" w:color="auto"/>
              <w:left w:val="single" w:sz="4" w:space="0" w:color="auto"/>
              <w:bottom w:val="single" w:sz="4" w:space="0" w:color="auto"/>
              <w:right w:val="single" w:sz="4" w:space="0" w:color="auto"/>
            </w:tcBorders>
            <w:vAlign w:val="center"/>
            <w:hideMark/>
          </w:tcPr>
          <w:p w14:paraId="034F6F3E" w14:textId="77777777" w:rsidR="00A4606A" w:rsidRPr="00E73E91" w:rsidRDefault="00A4606A" w:rsidP="0050440A">
            <w:pPr>
              <w:jc w:val="center"/>
              <w:rPr>
                <w:sz w:val="22"/>
                <w:szCs w:val="22"/>
              </w:rPr>
            </w:pPr>
            <w:r w:rsidRPr="00E73E91">
              <w:rPr>
                <w:sz w:val="22"/>
                <w:szCs w:val="22"/>
              </w:rPr>
              <w:t>117,5</w:t>
            </w:r>
          </w:p>
        </w:tc>
        <w:tc>
          <w:tcPr>
            <w:tcW w:w="367" w:type="pct"/>
            <w:tcBorders>
              <w:top w:val="single" w:sz="4" w:space="0" w:color="auto"/>
              <w:left w:val="single" w:sz="4" w:space="0" w:color="auto"/>
              <w:bottom w:val="single" w:sz="4" w:space="0" w:color="auto"/>
              <w:right w:val="single" w:sz="4" w:space="0" w:color="auto"/>
            </w:tcBorders>
            <w:vAlign w:val="center"/>
            <w:hideMark/>
          </w:tcPr>
          <w:p w14:paraId="196B5B6B" w14:textId="77777777" w:rsidR="00A4606A" w:rsidRPr="00E73E91" w:rsidRDefault="00A4606A" w:rsidP="0050440A">
            <w:pPr>
              <w:jc w:val="center"/>
              <w:rPr>
                <w:sz w:val="22"/>
                <w:szCs w:val="22"/>
              </w:rPr>
            </w:pPr>
            <w:r w:rsidRPr="00E73E91">
              <w:rPr>
                <w:sz w:val="22"/>
                <w:szCs w:val="22"/>
              </w:rPr>
              <w:t>101,8</w:t>
            </w:r>
          </w:p>
        </w:tc>
        <w:tc>
          <w:tcPr>
            <w:tcW w:w="414" w:type="pct"/>
            <w:tcBorders>
              <w:top w:val="single" w:sz="4" w:space="0" w:color="auto"/>
              <w:left w:val="single" w:sz="4" w:space="0" w:color="auto"/>
              <w:bottom w:val="single" w:sz="4" w:space="0" w:color="auto"/>
              <w:right w:val="single" w:sz="4" w:space="0" w:color="auto"/>
            </w:tcBorders>
            <w:vAlign w:val="center"/>
            <w:hideMark/>
          </w:tcPr>
          <w:p w14:paraId="469ECCB3" w14:textId="77777777" w:rsidR="00A4606A" w:rsidRPr="00E73E91" w:rsidRDefault="00A4606A" w:rsidP="0050440A">
            <w:pPr>
              <w:jc w:val="center"/>
              <w:rPr>
                <w:sz w:val="22"/>
                <w:szCs w:val="22"/>
              </w:rPr>
            </w:pPr>
            <w:r w:rsidRPr="00E73E91">
              <w:rPr>
                <w:sz w:val="22"/>
                <w:szCs w:val="22"/>
              </w:rPr>
              <w:t>119,6</w:t>
            </w:r>
          </w:p>
        </w:tc>
        <w:tc>
          <w:tcPr>
            <w:tcW w:w="368" w:type="pct"/>
            <w:tcBorders>
              <w:top w:val="single" w:sz="4" w:space="0" w:color="auto"/>
              <w:left w:val="single" w:sz="4" w:space="0" w:color="auto"/>
              <w:bottom w:val="single" w:sz="4" w:space="0" w:color="auto"/>
              <w:right w:val="single" w:sz="4" w:space="0" w:color="auto"/>
            </w:tcBorders>
            <w:vAlign w:val="center"/>
            <w:hideMark/>
          </w:tcPr>
          <w:p w14:paraId="551FBBAE" w14:textId="77777777" w:rsidR="00A4606A" w:rsidRPr="00E73E91" w:rsidRDefault="00A4606A" w:rsidP="0050440A">
            <w:pPr>
              <w:jc w:val="center"/>
              <w:rPr>
                <w:sz w:val="22"/>
                <w:szCs w:val="22"/>
              </w:rPr>
            </w:pPr>
            <w:r w:rsidRPr="00E73E91">
              <w:rPr>
                <w:sz w:val="22"/>
                <w:szCs w:val="22"/>
              </w:rPr>
              <w:t>101,8</w:t>
            </w:r>
          </w:p>
        </w:tc>
        <w:tc>
          <w:tcPr>
            <w:tcW w:w="368" w:type="pct"/>
            <w:tcBorders>
              <w:top w:val="single" w:sz="4" w:space="0" w:color="auto"/>
              <w:left w:val="single" w:sz="4" w:space="0" w:color="auto"/>
              <w:bottom w:val="single" w:sz="4" w:space="0" w:color="auto"/>
              <w:right w:val="single" w:sz="4" w:space="0" w:color="auto"/>
            </w:tcBorders>
            <w:vAlign w:val="center"/>
            <w:hideMark/>
          </w:tcPr>
          <w:p w14:paraId="3D6FD515" w14:textId="77777777" w:rsidR="00A4606A" w:rsidRPr="00E73E91" w:rsidRDefault="00A4606A" w:rsidP="0050440A">
            <w:pPr>
              <w:jc w:val="center"/>
              <w:rPr>
                <w:sz w:val="22"/>
                <w:szCs w:val="22"/>
              </w:rPr>
            </w:pPr>
            <w:r w:rsidRPr="00E73E91">
              <w:rPr>
                <w:sz w:val="22"/>
                <w:szCs w:val="22"/>
              </w:rPr>
              <w:t>121,63</w:t>
            </w:r>
          </w:p>
        </w:tc>
        <w:tc>
          <w:tcPr>
            <w:tcW w:w="414" w:type="pct"/>
            <w:tcBorders>
              <w:top w:val="single" w:sz="4" w:space="0" w:color="auto"/>
              <w:left w:val="single" w:sz="4" w:space="0" w:color="auto"/>
              <w:bottom w:val="single" w:sz="4" w:space="0" w:color="auto"/>
              <w:right w:val="single" w:sz="4" w:space="0" w:color="auto"/>
            </w:tcBorders>
            <w:vAlign w:val="center"/>
            <w:hideMark/>
          </w:tcPr>
          <w:p w14:paraId="064E5C6D" w14:textId="77777777" w:rsidR="00A4606A" w:rsidRPr="00E73E91" w:rsidRDefault="00A4606A" w:rsidP="0050440A">
            <w:pPr>
              <w:jc w:val="center"/>
              <w:rPr>
                <w:sz w:val="22"/>
                <w:szCs w:val="22"/>
              </w:rPr>
            </w:pPr>
            <w:r w:rsidRPr="00E73E91">
              <w:rPr>
                <w:sz w:val="22"/>
                <w:szCs w:val="22"/>
              </w:rPr>
              <w:t>101,7</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073C7441" w14:textId="77777777" w:rsidR="00A4606A" w:rsidRPr="00E73E91" w:rsidRDefault="00A4606A" w:rsidP="0050440A">
            <w:pPr>
              <w:jc w:val="center"/>
              <w:rPr>
                <w:sz w:val="22"/>
                <w:szCs w:val="22"/>
              </w:rPr>
            </w:pPr>
            <w:r w:rsidRPr="00E73E91">
              <w:rPr>
                <w:sz w:val="22"/>
                <w:szCs w:val="22"/>
              </w:rPr>
              <w:t>122,85</w:t>
            </w:r>
          </w:p>
        </w:tc>
        <w:tc>
          <w:tcPr>
            <w:tcW w:w="404" w:type="pct"/>
            <w:tcBorders>
              <w:top w:val="single" w:sz="4" w:space="0" w:color="auto"/>
              <w:left w:val="single" w:sz="4" w:space="0" w:color="auto"/>
              <w:bottom w:val="single" w:sz="4" w:space="0" w:color="auto"/>
              <w:right w:val="single" w:sz="4" w:space="0" w:color="auto"/>
            </w:tcBorders>
            <w:vAlign w:val="center"/>
            <w:hideMark/>
          </w:tcPr>
          <w:p w14:paraId="35448CFF" w14:textId="77777777" w:rsidR="00A4606A" w:rsidRPr="00E73E91" w:rsidRDefault="00A4606A" w:rsidP="0050440A">
            <w:pPr>
              <w:jc w:val="center"/>
              <w:rPr>
                <w:sz w:val="22"/>
                <w:szCs w:val="22"/>
              </w:rPr>
            </w:pPr>
            <w:r w:rsidRPr="00E73E91">
              <w:rPr>
                <w:sz w:val="22"/>
                <w:szCs w:val="22"/>
              </w:rPr>
              <w:t>101,00</w:t>
            </w:r>
          </w:p>
        </w:tc>
      </w:tr>
      <w:tr w:rsidR="00A4606A" w:rsidRPr="00E73E91" w14:paraId="33181024" w14:textId="77777777" w:rsidTr="0050440A">
        <w:trPr>
          <w:trHeight w:val="20"/>
        </w:trPr>
        <w:tc>
          <w:tcPr>
            <w:tcW w:w="680" w:type="pct"/>
            <w:tcBorders>
              <w:top w:val="single" w:sz="4" w:space="0" w:color="auto"/>
              <w:left w:val="single" w:sz="4" w:space="0" w:color="auto"/>
              <w:bottom w:val="single" w:sz="4" w:space="0" w:color="auto"/>
              <w:right w:val="single" w:sz="4" w:space="0" w:color="auto"/>
            </w:tcBorders>
            <w:hideMark/>
          </w:tcPr>
          <w:p w14:paraId="7433EABD" w14:textId="77777777" w:rsidR="00A4606A" w:rsidRPr="00E73E91" w:rsidRDefault="00A4606A" w:rsidP="0050440A">
            <w:pPr>
              <w:jc w:val="both"/>
              <w:rPr>
                <w:rFonts w:eastAsia="Calibri"/>
                <w:sz w:val="22"/>
                <w:szCs w:val="22"/>
              </w:rPr>
            </w:pPr>
            <w:r w:rsidRPr="00E73E91">
              <w:rPr>
                <w:rFonts w:eastAsia="Calibri"/>
                <w:sz w:val="22"/>
                <w:szCs w:val="22"/>
              </w:rPr>
              <w:t>Инвестиции в осн. капитал за счет всех источников финансирования</w:t>
            </w:r>
          </w:p>
        </w:tc>
        <w:tc>
          <w:tcPr>
            <w:tcW w:w="389" w:type="pct"/>
            <w:tcBorders>
              <w:top w:val="single" w:sz="4" w:space="0" w:color="auto"/>
              <w:left w:val="single" w:sz="4" w:space="0" w:color="auto"/>
              <w:bottom w:val="single" w:sz="4" w:space="0" w:color="auto"/>
              <w:right w:val="single" w:sz="4" w:space="0" w:color="auto"/>
            </w:tcBorders>
            <w:hideMark/>
          </w:tcPr>
          <w:p w14:paraId="06C14728" w14:textId="77777777" w:rsidR="00A4606A" w:rsidRPr="00E73E91" w:rsidRDefault="00A4606A" w:rsidP="0050440A">
            <w:pPr>
              <w:jc w:val="both"/>
              <w:rPr>
                <w:rFonts w:eastAsia="Calibri"/>
                <w:sz w:val="22"/>
                <w:szCs w:val="22"/>
              </w:rPr>
            </w:pPr>
            <w:r w:rsidRPr="00E73E91">
              <w:rPr>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3FD36BA0" w14:textId="77777777" w:rsidR="00A4606A" w:rsidRPr="00E73E91" w:rsidRDefault="00A4606A" w:rsidP="0050440A">
            <w:pPr>
              <w:jc w:val="center"/>
              <w:rPr>
                <w:sz w:val="22"/>
                <w:szCs w:val="22"/>
              </w:rPr>
            </w:pPr>
            <w:r w:rsidRPr="00E73E91">
              <w:rPr>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hideMark/>
          </w:tcPr>
          <w:p w14:paraId="2CD4A567" w14:textId="77777777" w:rsidR="00A4606A" w:rsidRPr="00E73E91" w:rsidRDefault="00A4606A" w:rsidP="0050440A">
            <w:pPr>
              <w:jc w:val="center"/>
              <w:rPr>
                <w:sz w:val="22"/>
                <w:szCs w:val="22"/>
              </w:rPr>
            </w:pPr>
            <w:r w:rsidRPr="00E73E91">
              <w:rPr>
                <w:sz w:val="22"/>
                <w:szCs w:val="22"/>
              </w:rPr>
              <w:t>0</w:t>
            </w:r>
          </w:p>
        </w:tc>
        <w:tc>
          <w:tcPr>
            <w:tcW w:w="417" w:type="pct"/>
            <w:tcBorders>
              <w:top w:val="single" w:sz="4" w:space="0" w:color="auto"/>
              <w:left w:val="single" w:sz="4" w:space="0" w:color="auto"/>
              <w:bottom w:val="single" w:sz="4" w:space="0" w:color="auto"/>
              <w:right w:val="single" w:sz="4" w:space="0" w:color="auto"/>
            </w:tcBorders>
            <w:vAlign w:val="center"/>
            <w:hideMark/>
          </w:tcPr>
          <w:p w14:paraId="74DA36CF" w14:textId="77777777" w:rsidR="00A4606A" w:rsidRPr="00E73E91" w:rsidRDefault="00A4606A" w:rsidP="0050440A">
            <w:pPr>
              <w:jc w:val="center"/>
              <w:rPr>
                <w:sz w:val="22"/>
                <w:szCs w:val="22"/>
              </w:rPr>
            </w:pPr>
            <w:r w:rsidRPr="00E73E91">
              <w:rPr>
                <w:sz w:val="22"/>
                <w:szCs w:val="22"/>
              </w:rPr>
              <w:t>3,41</w:t>
            </w:r>
          </w:p>
        </w:tc>
        <w:tc>
          <w:tcPr>
            <w:tcW w:w="367" w:type="pct"/>
            <w:tcBorders>
              <w:top w:val="single" w:sz="4" w:space="0" w:color="auto"/>
              <w:left w:val="single" w:sz="4" w:space="0" w:color="auto"/>
              <w:bottom w:val="single" w:sz="4" w:space="0" w:color="auto"/>
              <w:right w:val="single" w:sz="4" w:space="0" w:color="auto"/>
            </w:tcBorders>
            <w:vAlign w:val="center"/>
            <w:hideMark/>
          </w:tcPr>
          <w:p w14:paraId="72758D98" w14:textId="77777777" w:rsidR="00A4606A" w:rsidRPr="00E73E91" w:rsidRDefault="00A4606A" w:rsidP="0050440A">
            <w:pPr>
              <w:jc w:val="center"/>
              <w:rPr>
                <w:sz w:val="22"/>
                <w:szCs w:val="22"/>
              </w:rPr>
            </w:pPr>
          </w:p>
        </w:tc>
        <w:tc>
          <w:tcPr>
            <w:tcW w:w="414" w:type="pct"/>
            <w:tcBorders>
              <w:top w:val="single" w:sz="4" w:space="0" w:color="auto"/>
              <w:left w:val="single" w:sz="4" w:space="0" w:color="auto"/>
              <w:bottom w:val="single" w:sz="4" w:space="0" w:color="auto"/>
              <w:right w:val="single" w:sz="4" w:space="0" w:color="auto"/>
            </w:tcBorders>
            <w:vAlign w:val="center"/>
            <w:hideMark/>
          </w:tcPr>
          <w:p w14:paraId="22C5FDBA" w14:textId="77777777" w:rsidR="00A4606A" w:rsidRPr="00E73E91" w:rsidRDefault="00A4606A" w:rsidP="0050440A">
            <w:pPr>
              <w:jc w:val="center"/>
              <w:rPr>
                <w:sz w:val="22"/>
                <w:szCs w:val="22"/>
              </w:rPr>
            </w:pPr>
            <w:r w:rsidRPr="00E73E91">
              <w:rPr>
                <w:sz w:val="22"/>
                <w:szCs w:val="22"/>
              </w:rPr>
              <w:t>3,43</w:t>
            </w:r>
          </w:p>
        </w:tc>
        <w:tc>
          <w:tcPr>
            <w:tcW w:w="368" w:type="pct"/>
            <w:tcBorders>
              <w:top w:val="single" w:sz="4" w:space="0" w:color="auto"/>
              <w:left w:val="single" w:sz="4" w:space="0" w:color="auto"/>
              <w:bottom w:val="single" w:sz="4" w:space="0" w:color="auto"/>
              <w:right w:val="single" w:sz="4" w:space="0" w:color="auto"/>
            </w:tcBorders>
            <w:vAlign w:val="center"/>
            <w:hideMark/>
          </w:tcPr>
          <w:p w14:paraId="20A385A4" w14:textId="77777777" w:rsidR="00A4606A" w:rsidRPr="00E73E91" w:rsidRDefault="00A4606A" w:rsidP="0050440A">
            <w:pPr>
              <w:jc w:val="center"/>
              <w:rPr>
                <w:sz w:val="22"/>
                <w:szCs w:val="22"/>
              </w:rPr>
            </w:pPr>
            <w:r w:rsidRPr="00E73E91">
              <w:rPr>
                <w:sz w:val="22"/>
                <w:szCs w:val="22"/>
              </w:rPr>
              <w:t>100,6</w:t>
            </w:r>
          </w:p>
        </w:tc>
        <w:tc>
          <w:tcPr>
            <w:tcW w:w="368" w:type="pct"/>
            <w:tcBorders>
              <w:top w:val="single" w:sz="4" w:space="0" w:color="auto"/>
              <w:left w:val="single" w:sz="4" w:space="0" w:color="auto"/>
              <w:bottom w:val="single" w:sz="4" w:space="0" w:color="auto"/>
              <w:right w:val="single" w:sz="4" w:space="0" w:color="auto"/>
            </w:tcBorders>
            <w:vAlign w:val="center"/>
            <w:hideMark/>
          </w:tcPr>
          <w:p w14:paraId="3C4A997A" w14:textId="77777777" w:rsidR="00A4606A" w:rsidRPr="00E73E91" w:rsidRDefault="00A4606A" w:rsidP="0050440A">
            <w:pPr>
              <w:jc w:val="center"/>
              <w:rPr>
                <w:sz w:val="22"/>
                <w:szCs w:val="22"/>
              </w:rPr>
            </w:pPr>
            <w:r w:rsidRPr="00E73E91">
              <w:rPr>
                <w:sz w:val="22"/>
                <w:szCs w:val="22"/>
              </w:rPr>
              <w:t>3,45</w:t>
            </w:r>
          </w:p>
        </w:tc>
        <w:tc>
          <w:tcPr>
            <w:tcW w:w="414" w:type="pct"/>
            <w:tcBorders>
              <w:top w:val="single" w:sz="4" w:space="0" w:color="auto"/>
              <w:left w:val="single" w:sz="4" w:space="0" w:color="auto"/>
              <w:bottom w:val="single" w:sz="4" w:space="0" w:color="auto"/>
              <w:right w:val="single" w:sz="4" w:space="0" w:color="auto"/>
            </w:tcBorders>
            <w:vAlign w:val="center"/>
            <w:hideMark/>
          </w:tcPr>
          <w:p w14:paraId="14EEC04E" w14:textId="77777777" w:rsidR="00A4606A" w:rsidRPr="00E73E91" w:rsidRDefault="00A4606A" w:rsidP="0050440A">
            <w:pPr>
              <w:jc w:val="center"/>
              <w:rPr>
                <w:sz w:val="22"/>
                <w:szCs w:val="22"/>
              </w:rPr>
            </w:pPr>
            <w:r w:rsidRPr="00E73E91">
              <w:rPr>
                <w:sz w:val="22"/>
                <w:szCs w:val="22"/>
              </w:rPr>
              <w:t>100,6</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265421CA" w14:textId="77777777" w:rsidR="00A4606A" w:rsidRPr="00E73E91" w:rsidRDefault="00A4606A" w:rsidP="0050440A">
            <w:pPr>
              <w:jc w:val="center"/>
              <w:rPr>
                <w:sz w:val="22"/>
                <w:szCs w:val="22"/>
              </w:rPr>
            </w:pPr>
            <w:r w:rsidRPr="00E73E91">
              <w:rPr>
                <w:sz w:val="22"/>
                <w:szCs w:val="22"/>
              </w:rPr>
              <w:t>3,48</w:t>
            </w:r>
          </w:p>
        </w:tc>
        <w:tc>
          <w:tcPr>
            <w:tcW w:w="404" w:type="pct"/>
            <w:tcBorders>
              <w:top w:val="single" w:sz="4" w:space="0" w:color="auto"/>
              <w:left w:val="single" w:sz="4" w:space="0" w:color="auto"/>
              <w:bottom w:val="single" w:sz="4" w:space="0" w:color="auto"/>
              <w:right w:val="single" w:sz="4" w:space="0" w:color="auto"/>
            </w:tcBorders>
            <w:vAlign w:val="center"/>
            <w:hideMark/>
          </w:tcPr>
          <w:p w14:paraId="04A117BB" w14:textId="77777777" w:rsidR="00A4606A" w:rsidRPr="00E73E91" w:rsidRDefault="00A4606A" w:rsidP="0050440A">
            <w:pPr>
              <w:jc w:val="center"/>
              <w:rPr>
                <w:sz w:val="22"/>
                <w:szCs w:val="22"/>
              </w:rPr>
            </w:pPr>
            <w:r w:rsidRPr="00E73E91">
              <w:rPr>
                <w:sz w:val="22"/>
                <w:szCs w:val="22"/>
              </w:rPr>
              <w:t>100,8</w:t>
            </w:r>
          </w:p>
        </w:tc>
      </w:tr>
      <w:tr w:rsidR="00A4606A" w:rsidRPr="00E73E91" w14:paraId="07D05A2D" w14:textId="77777777" w:rsidTr="0050440A">
        <w:trPr>
          <w:trHeight w:val="20"/>
        </w:trPr>
        <w:tc>
          <w:tcPr>
            <w:tcW w:w="680" w:type="pct"/>
            <w:tcBorders>
              <w:top w:val="single" w:sz="4" w:space="0" w:color="auto"/>
              <w:left w:val="single" w:sz="4" w:space="0" w:color="auto"/>
              <w:bottom w:val="single" w:sz="4" w:space="0" w:color="auto"/>
              <w:right w:val="single" w:sz="4" w:space="0" w:color="auto"/>
            </w:tcBorders>
            <w:hideMark/>
          </w:tcPr>
          <w:p w14:paraId="3D2FF930" w14:textId="77777777" w:rsidR="00A4606A" w:rsidRPr="00E73E91" w:rsidRDefault="00A4606A" w:rsidP="0050440A">
            <w:pPr>
              <w:pStyle w:val="12"/>
              <w:ind w:right="-64"/>
              <w:jc w:val="left"/>
              <w:rPr>
                <w:rFonts w:ascii="Times New Roman" w:hAnsi="Times New Roman"/>
                <w:sz w:val="22"/>
                <w:szCs w:val="22"/>
              </w:rPr>
            </w:pPr>
            <w:r w:rsidRPr="00E73E91">
              <w:rPr>
                <w:rFonts w:ascii="Times New Roman" w:hAnsi="Times New Roman"/>
                <w:sz w:val="22"/>
                <w:szCs w:val="22"/>
              </w:rPr>
              <w:t>Объем выполнен. работ по виду деят-ти «строительство</w:t>
            </w:r>
            <w:proofErr w:type="gramStart"/>
            <w:r w:rsidRPr="00E73E91">
              <w:rPr>
                <w:rFonts w:ascii="Times New Roman" w:hAnsi="Times New Roman"/>
                <w:sz w:val="22"/>
                <w:szCs w:val="22"/>
              </w:rPr>
              <w:t>»,  включая</w:t>
            </w:r>
            <w:proofErr w:type="gramEnd"/>
            <w:r w:rsidRPr="00E73E91">
              <w:rPr>
                <w:rFonts w:ascii="Times New Roman" w:hAnsi="Times New Roman"/>
                <w:sz w:val="22"/>
                <w:szCs w:val="22"/>
              </w:rPr>
              <w:t xml:space="preserve"> хозспособ</w:t>
            </w:r>
          </w:p>
        </w:tc>
        <w:tc>
          <w:tcPr>
            <w:tcW w:w="389" w:type="pct"/>
            <w:tcBorders>
              <w:top w:val="single" w:sz="4" w:space="0" w:color="auto"/>
              <w:left w:val="single" w:sz="4" w:space="0" w:color="auto"/>
              <w:bottom w:val="single" w:sz="4" w:space="0" w:color="auto"/>
              <w:right w:val="single" w:sz="4" w:space="0" w:color="auto"/>
            </w:tcBorders>
            <w:hideMark/>
          </w:tcPr>
          <w:p w14:paraId="7477848B"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2824CE18" w14:textId="77777777" w:rsidR="00A4606A" w:rsidRPr="00E73E91" w:rsidRDefault="00A4606A" w:rsidP="0050440A">
            <w:pPr>
              <w:jc w:val="center"/>
              <w:rPr>
                <w:sz w:val="22"/>
                <w:szCs w:val="22"/>
              </w:rPr>
            </w:pPr>
            <w:r w:rsidRPr="00E73E91">
              <w:rPr>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hideMark/>
          </w:tcPr>
          <w:p w14:paraId="27034377" w14:textId="77777777" w:rsidR="00A4606A" w:rsidRPr="00E73E91" w:rsidRDefault="00A4606A" w:rsidP="0050440A">
            <w:pPr>
              <w:jc w:val="center"/>
              <w:rPr>
                <w:sz w:val="22"/>
                <w:szCs w:val="22"/>
              </w:rPr>
            </w:pPr>
            <w:r w:rsidRPr="00E73E91">
              <w:rPr>
                <w:sz w:val="22"/>
                <w:szCs w:val="22"/>
              </w:rPr>
              <w:t>0</w:t>
            </w:r>
          </w:p>
        </w:tc>
        <w:tc>
          <w:tcPr>
            <w:tcW w:w="417" w:type="pct"/>
            <w:tcBorders>
              <w:top w:val="single" w:sz="4" w:space="0" w:color="auto"/>
              <w:left w:val="single" w:sz="4" w:space="0" w:color="auto"/>
              <w:bottom w:val="single" w:sz="4" w:space="0" w:color="auto"/>
              <w:right w:val="single" w:sz="4" w:space="0" w:color="auto"/>
            </w:tcBorders>
            <w:vAlign w:val="center"/>
            <w:hideMark/>
          </w:tcPr>
          <w:p w14:paraId="433FF06A" w14:textId="77777777" w:rsidR="00A4606A" w:rsidRPr="00E73E91" w:rsidRDefault="00A4606A" w:rsidP="0050440A">
            <w:pPr>
              <w:jc w:val="center"/>
              <w:rPr>
                <w:sz w:val="22"/>
                <w:szCs w:val="22"/>
              </w:rPr>
            </w:pPr>
            <w:r w:rsidRPr="00E73E91">
              <w:rPr>
                <w:sz w:val="22"/>
                <w:szCs w:val="22"/>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06F6F797" w14:textId="77777777" w:rsidR="00A4606A" w:rsidRPr="00E73E91" w:rsidRDefault="00A4606A" w:rsidP="0050440A">
            <w:pPr>
              <w:jc w:val="center"/>
              <w:rPr>
                <w:sz w:val="22"/>
                <w:szCs w:val="22"/>
              </w:rPr>
            </w:pPr>
            <w:r w:rsidRPr="00E73E91">
              <w:rPr>
                <w:sz w:val="22"/>
                <w:szCs w:val="22"/>
              </w:rPr>
              <w:t>0</w:t>
            </w:r>
          </w:p>
        </w:tc>
        <w:tc>
          <w:tcPr>
            <w:tcW w:w="414" w:type="pct"/>
            <w:tcBorders>
              <w:top w:val="single" w:sz="4" w:space="0" w:color="auto"/>
              <w:left w:val="single" w:sz="4" w:space="0" w:color="auto"/>
              <w:bottom w:val="single" w:sz="4" w:space="0" w:color="auto"/>
              <w:right w:val="single" w:sz="4" w:space="0" w:color="auto"/>
            </w:tcBorders>
            <w:vAlign w:val="center"/>
            <w:hideMark/>
          </w:tcPr>
          <w:p w14:paraId="4B85109B" w14:textId="77777777" w:rsidR="00A4606A" w:rsidRPr="00E73E91" w:rsidRDefault="00A4606A" w:rsidP="0050440A">
            <w:pPr>
              <w:jc w:val="center"/>
              <w:rPr>
                <w:sz w:val="22"/>
                <w:szCs w:val="22"/>
              </w:rPr>
            </w:pPr>
            <w:r w:rsidRPr="00E73E91">
              <w:rPr>
                <w:sz w:val="22"/>
                <w:szCs w:val="22"/>
              </w:rPr>
              <w:t>0,75</w:t>
            </w:r>
          </w:p>
        </w:tc>
        <w:tc>
          <w:tcPr>
            <w:tcW w:w="368" w:type="pct"/>
            <w:tcBorders>
              <w:top w:val="single" w:sz="4" w:space="0" w:color="auto"/>
              <w:left w:val="single" w:sz="4" w:space="0" w:color="auto"/>
              <w:bottom w:val="single" w:sz="4" w:space="0" w:color="auto"/>
              <w:right w:val="single" w:sz="4" w:space="0" w:color="auto"/>
            </w:tcBorders>
            <w:vAlign w:val="center"/>
            <w:hideMark/>
          </w:tcPr>
          <w:p w14:paraId="4ADADF5A" w14:textId="77777777" w:rsidR="00A4606A" w:rsidRPr="00E73E91" w:rsidRDefault="00A4606A" w:rsidP="0050440A">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hideMark/>
          </w:tcPr>
          <w:p w14:paraId="49B75FC1" w14:textId="77777777" w:rsidR="00A4606A" w:rsidRPr="00E73E91" w:rsidRDefault="00A4606A" w:rsidP="0050440A">
            <w:pPr>
              <w:jc w:val="center"/>
              <w:rPr>
                <w:sz w:val="22"/>
                <w:szCs w:val="22"/>
              </w:rPr>
            </w:pPr>
            <w:r w:rsidRPr="00E73E91">
              <w:rPr>
                <w:sz w:val="22"/>
                <w:szCs w:val="22"/>
              </w:rPr>
              <w:t>0,85</w:t>
            </w:r>
          </w:p>
        </w:tc>
        <w:tc>
          <w:tcPr>
            <w:tcW w:w="414" w:type="pct"/>
            <w:tcBorders>
              <w:top w:val="single" w:sz="4" w:space="0" w:color="auto"/>
              <w:left w:val="single" w:sz="4" w:space="0" w:color="auto"/>
              <w:bottom w:val="single" w:sz="4" w:space="0" w:color="auto"/>
              <w:right w:val="single" w:sz="4" w:space="0" w:color="auto"/>
            </w:tcBorders>
            <w:vAlign w:val="center"/>
            <w:hideMark/>
          </w:tcPr>
          <w:p w14:paraId="1AE143B6" w14:textId="77777777" w:rsidR="00A4606A" w:rsidRPr="00E73E91" w:rsidRDefault="00A4606A" w:rsidP="0050440A">
            <w:pPr>
              <w:jc w:val="center"/>
              <w:rPr>
                <w:sz w:val="22"/>
                <w:szCs w:val="22"/>
              </w:rPr>
            </w:pPr>
            <w:r w:rsidRPr="00E73E91">
              <w:rPr>
                <w:sz w:val="22"/>
                <w:szCs w:val="22"/>
              </w:rPr>
              <w:t>113,3</w:t>
            </w:r>
          </w:p>
        </w:tc>
        <w:tc>
          <w:tcPr>
            <w:tcW w:w="372" w:type="pct"/>
            <w:tcBorders>
              <w:top w:val="single" w:sz="4" w:space="0" w:color="auto"/>
              <w:left w:val="single" w:sz="4" w:space="0" w:color="auto"/>
              <w:bottom w:val="single" w:sz="4" w:space="0" w:color="auto"/>
              <w:right w:val="single" w:sz="4" w:space="0" w:color="auto"/>
            </w:tcBorders>
            <w:vAlign w:val="center"/>
          </w:tcPr>
          <w:p w14:paraId="4EEF535D" w14:textId="77777777" w:rsidR="00A4606A" w:rsidRPr="00E73E91" w:rsidRDefault="00A4606A" w:rsidP="0050440A">
            <w:pPr>
              <w:jc w:val="center"/>
              <w:rPr>
                <w:sz w:val="22"/>
                <w:szCs w:val="22"/>
              </w:rPr>
            </w:pPr>
            <w:r w:rsidRPr="00E73E91">
              <w:rPr>
                <w:sz w:val="22"/>
                <w:szCs w:val="22"/>
              </w:rPr>
              <w:t>0,85</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14:paraId="4E5E041B" w14:textId="77777777" w:rsidR="00A4606A" w:rsidRPr="00E73E91" w:rsidRDefault="00A4606A" w:rsidP="0050440A">
            <w:pPr>
              <w:jc w:val="center"/>
              <w:rPr>
                <w:sz w:val="22"/>
                <w:szCs w:val="22"/>
              </w:rPr>
            </w:pPr>
            <w:r w:rsidRPr="00E73E91">
              <w:rPr>
                <w:sz w:val="22"/>
                <w:szCs w:val="22"/>
              </w:rPr>
              <w:t>100</w:t>
            </w:r>
          </w:p>
        </w:tc>
      </w:tr>
      <w:tr w:rsidR="00A4606A" w:rsidRPr="00E73E91" w14:paraId="38679FBB" w14:textId="77777777" w:rsidTr="0050440A">
        <w:trPr>
          <w:trHeight w:val="20"/>
        </w:trPr>
        <w:tc>
          <w:tcPr>
            <w:tcW w:w="680" w:type="pct"/>
            <w:tcBorders>
              <w:top w:val="single" w:sz="4" w:space="0" w:color="auto"/>
              <w:left w:val="single" w:sz="4" w:space="0" w:color="auto"/>
              <w:bottom w:val="single" w:sz="4" w:space="0" w:color="auto"/>
              <w:right w:val="single" w:sz="4" w:space="0" w:color="auto"/>
            </w:tcBorders>
            <w:hideMark/>
          </w:tcPr>
          <w:p w14:paraId="5F202612"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Ввод в эксплуатацию за счет всех источн. финансирования жилых домов</w:t>
            </w:r>
          </w:p>
        </w:tc>
        <w:tc>
          <w:tcPr>
            <w:tcW w:w="389" w:type="pct"/>
            <w:tcBorders>
              <w:top w:val="single" w:sz="4" w:space="0" w:color="auto"/>
              <w:left w:val="single" w:sz="4" w:space="0" w:color="auto"/>
              <w:bottom w:val="single" w:sz="4" w:space="0" w:color="auto"/>
              <w:right w:val="single" w:sz="4" w:space="0" w:color="auto"/>
            </w:tcBorders>
            <w:hideMark/>
          </w:tcPr>
          <w:p w14:paraId="6F616371"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кв.м</w:t>
            </w:r>
          </w:p>
          <w:p w14:paraId="0630DD44"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общ.</w:t>
            </w:r>
          </w:p>
          <w:p w14:paraId="1BA52CE2"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площ</w:t>
            </w:r>
          </w:p>
        </w:tc>
        <w:tc>
          <w:tcPr>
            <w:tcW w:w="432" w:type="pct"/>
            <w:tcBorders>
              <w:top w:val="single" w:sz="4" w:space="0" w:color="auto"/>
              <w:left w:val="single" w:sz="4" w:space="0" w:color="auto"/>
              <w:bottom w:val="single" w:sz="4" w:space="0" w:color="auto"/>
              <w:right w:val="single" w:sz="4" w:space="0" w:color="auto"/>
            </w:tcBorders>
            <w:vAlign w:val="center"/>
            <w:hideMark/>
          </w:tcPr>
          <w:p w14:paraId="2AB78FE7" w14:textId="77777777" w:rsidR="00A4606A" w:rsidRPr="00E73E91" w:rsidRDefault="00A4606A" w:rsidP="0050440A">
            <w:pPr>
              <w:jc w:val="center"/>
              <w:rPr>
                <w:sz w:val="22"/>
                <w:szCs w:val="22"/>
              </w:rPr>
            </w:pPr>
            <w:r w:rsidRPr="00E73E91">
              <w:rPr>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hideMark/>
          </w:tcPr>
          <w:p w14:paraId="5F18546D" w14:textId="77777777" w:rsidR="00A4606A" w:rsidRPr="00E73E91" w:rsidRDefault="00A4606A" w:rsidP="0050440A">
            <w:pPr>
              <w:jc w:val="center"/>
              <w:rPr>
                <w:sz w:val="22"/>
                <w:szCs w:val="22"/>
              </w:rPr>
            </w:pPr>
            <w:r w:rsidRPr="00E73E91">
              <w:rPr>
                <w:sz w:val="22"/>
                <w:szCs w:val="22"/>
              </w:rPr>
              <w:t>0</w:t>
            </w:r>
          </w:p>
        </w:tc>
        <w:tc>
          <w:tcPr>
            <w:tcW w:w="417" w:type="pct"/>
            <w:tcBorders>
              <w:top w:val="single" w:sz="4" w:space="0" w:color="auto"/>
              <w:left w:val="single" w:sz="4" w:space="0" w:color="auto"/>
              <w:bottom w:val="single" w:sz="4" w:space="0" w:color="auto"/>
              <w:right w:val="single" w:sz="4" w:space="0" w:color="auto"/>
            </w:tcBorders>
            <w:vAlign w:val="center"/>
            <w:hideMark/>
          </w:tcPr>
          <w:p w14:paraId="436BCCB0" w14:textId="77777777" w:rsidR="00A4606A" w:rsidRPr="00E73E91" w:rsidRDefault="00A4606A" w:rsidP="0050440A">
            <w:pPr>
              <w:jc w:val="center"/>
              <w:rPr>
                <w:sz w:val="22"/>
                <w:szCs w:val="22"/>
              </w:rPr>
            </w:pPr>
            <w:r w:rsidRPr="00E73E91">
              <w:rPr>
                <w:sz w:val="22"/>
                <w:szCs w:val="22"/>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199855C7" w14:textId="77777777" w:rsidR="00A4606A" w:rsidRPr="00E73E91" w:rsidRDefault="00A4606A" w:rsidP="0050440A">
            <w:pPr>
              <w:jc w:val="center"/>
              <w:rPr>
                <w:sz w:val="22"/>
                <w:szCs w:val="22"/>
              </w:rPr>
            </w:pPr>
            <w:r w:rsidRPr="00E73E91">
              <w:rPr>
                <w:sz w:val="22"/>
                <w:szCs w:val="22"/>
              </w:rPr>
              <w:t>0</w:t>
            </w:r>
          </w:p>
        </w:tc>
        <w:tc>
          <w:tcPr>
            <w:tcW w:w="414" w:type="pct"/>
            <w:tcBorders>
              <w:top w:val="single" w:sz="4" w:space="0" w:color="auto"/>
              <w:left w:val="single" w:sz="4" w:space="0" w:color="auto"/>
              <w:bottom w:val="single" w:sz="4" w:space="0" w:color="auto"/>
              <w:right w:val="single" w:sz="4" w:space="0" w:color="auto"/>
            </w:tcBorders>
            <w:vAlign w:val="center"/>
            <w:hideMark/>
          </w:tcPr>
          <w:p w14:paraId="041F84F8" w14:textId="77777777" w:rsidR="00A4606A" w:rsidRPr="00E73E91" w:rsidRDefault="00A4606A" w:rsidP="0050440A">
            <w:pPr>
              <w:jc w:val="center"/>
              <w:rPr>
                <w:sz w:val="22"/>
                <w:szCs w:val="22"/>
              </w:rPr>
            </w:pPr>
            <w:r w:rsidRPr="00E73E91">
              <w:rPr>
                <w:sz w:val="22"/>
                <w:szCs w:val="22"/>
              </w:rPr>
              <w:t>0</w:t>
            </w:r>
          </w:p>
        </w:tc>
        <w:tc>
          <w:tcPr>
            <w:tcW w:w="368" w:type="pct"/>
            <w:tcBorders>
              <w:top w:val="single" w:sz="4" w:space="0" w:color="auto"/>
              <w:left w:val="single" w:sz="4" w:space="0" w:color="auto"/>
              <w:bottom w:val="single" w:sz="4" w:space="0" w:color="auto"/>
              <w:right w:val="single" w:sz="4" w:space="0" w:color="auto"/>
            </w:tcBorders>
            <w:vAlign w:val="center"/>
            <w:hideMark/>
          </w:tcPr>
          <w:p w14:paraId="483CD11F" w14:textId="77777777" w:rsidR="00A4606A" w:rsidRPr="00E73E91" w:rsidRDefault="00A4606A" w:rsidP="0050440A">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hideMark/>
          </w:tcPr>
          <w:p w14:paraId="602F607C" w14:textId="77777777" w:rsidR="00A4606A" w:rsidRPr="00E73E91" w:rsidRDefault="00A4606A" w:rsidP="0050440A">
            <w:pPr>
              <w:jc w:val="center"/>
              <w:rPr>
                <w:sz w:val="22"/>
                <w:szCs w:val="22"/>
              </w:rPr>
            </w:pPr>
            <w:r w:rsidRPr="00E73E91">
              <w:rPr>
                <w:sz w:val="22"/>
                <w:szCs w:val="22"/>
              </w:rPr>
              <w:t>72,3</w:t>
            </w:r>
          </w:p>
        </w:tc>
        <w:tc>
          <w:tcPr>
            <w:tcW w:w="414" w:type="pct"/>
            <w:tcBorders>
              <w:top w:val="single" w:sz="4" w:space="0" w:color="auto"/>
              <w:left w:val="single" w:sz="4" w:space="0" w:color="auto"/>
              <w:bottom w:val="single" w:sz="4" w:space="0" w:color="auto"/>
              <w:right w:val="single" w:sz="4" w:space="0" w:color="auto"/>
            </w:tcBorders>
            <w:vAlign w:val="center"/>
            <w:hideMark/>
          </w:tcPr>
          <w:p w14:paraId="1495672A" w14:textId="77777777" w:rsidR="00A4606A" w:rsidRPr="00E73E91" w:rsidRDefault="00A4606A" w:rsidP="0050440A">
            <w:pPr>
              <w:jc w:val="center"/>
              <w:rPr>
                <w:sz w:val="22"/>
                <w:szCs w:val="22"/>
              </w:rPr>
            </w:pPr>
            <w:r w:rsidRPr="00E73E91">
              <w:rPr>
                <w:sz w:val="22"/>
                <w:szCs w:val="22"/>
              </w:rPr>
              <w:t>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42A3823C" w14:textId="77777777" w:rsidR="00A4606A" w:rsidRPr="00E73E91" w:rsidRDefault="00A4606A" w:rsidP="0050440A">
            <w:pPr>
              <w:jc w:val="center"/>
              <w:rPr>
                <w:sz w:val="22"/>
                <w:szCs w:val="22"/>
              </w:rPr>
            </w:pPr>
            <w:r w:rsidRPr="00E73E91">
              <w:rPr>
                <w:sz w:val="22"/>
                <w:szCs w:val="22"/>
              </w:rPr>
              <w:t>72,3</w:t>
            </w:r>
          </w:p>
        </w:tc>
        <w:tc>
          <w:tcPr>
            <w:tcW w:w="404" w:type="pct"/>
            <w:tcBorders>
              <w:top w:val="single" w:sz="4" w:space="0" w:color="auto"/>
              <w:left w:val="single" w:sz="4" w:space="0" w:color="auto"/>
              <w:bottom w:val="single" w:sz="4" w:space="0" w:color="auto"/>
              <w:right w:val="single" w:sz="4" w:space="0" w:color="auto"/>
            </w:tcBorders>
            <w:vAlign w:val="center"/>
            <w:hideMark/>
          </w:tcPr>
          <w:p w14:paraId="15C818AF" w14:textId="77777777" w:rsidR="00A4606A" w:rsidRPr="00E73E91" w:rsidRDefault="00A4606A" w:rsidP="0050440A">
            <w:pPr>
              <w:jc w:val="center"/>
              <w:rPr>
                <w:sz w:val="22"/>
                <w:szCs w:val="22"/>
              </w:rPr>
            </w:pPr>
            <w:r w:rsidRPr="00E73E91">
              <w:rPr>
                <w:sz w:val="22"/>
                <w:szCs w:val="22"/>
              </w:rPr>
              <w:t>100</w:t>
            </w:r>
          </w:p>
        </w:tc>
      </w:tr>
      <w:tr w:rsidR="00A4606A" w:rsidRPr="00E73E91" w14:paraId="696C6E8C" w14:textId="77777777" w:rsidTr="0050440A">
        <w:trPr>
          <w:trHeight w:val="20"/>
        </w:trPr>
        <w:tc>
          <w:tcPr>
            <w:tcW w:w="680" w:type="pct"/>
            <w:tcBorders>
              <w:top w:val="single" w:sz="4" w:space="0" w:color="auto"/>
              <w:left w:val="single" w:sz="4" w:space="0" w:color="auto"/>
              <w:bottom w:val="single" w:sz="4" w:space="0" w:color="auto"/>
              <w:right w:val="single" w:sz="4" w:space="0" w:color="auto"/>
            </w:tcBorders>
            <w:hideMark/>
          </w:tcPr>
          <w:p w14:paraId="7A679E93" w14:textId="77777777" w:rsidR="00A4606A" w:rsidRPr="00E73E91" w:rsidRDefault="00A4606A" w:rsidP="0050440A">
            <w:pPr>
              <w:pStyle w:val="12"/>
              <w:jc w:val="left"/>
              <w:rPr>
                <w:rFonts w:ascii="Times New Roman" w:hAnsi="Times New Roman"/>
                <w:sz w:val="22"/>
                <w:szCs w:val="22"/>
              </w:rPr>
            </w:pPr>
            <w:r w:rsidRPr="00E73E91">
              <w:rPr>
                <w:rFonts w:ascii="Times New Roman" w:hAnsi="Times New Roman"/>
                <w:sz w:val="22"/>
                <w:szCs w:val="22"/>
              </w:rPr>
              <w:t xml:space="preserve">Ввод в эксплуатацию индивид. жил. домов, построенных насел. за </w:t>
            </w:r>
            <w:r w:rsidRPr="00E73E91">
              <w:rPr>
                <w:rFonts w:ascii="Times New Roman" w:hAnsi="Times New Roman"/>
                <w:sz w:val="22"/>
                <w:szCs w:val="22"/>
              </w:rPr>
              <w:lastRenderedPageBreak/>
              <w:t>свой счет и с помощью кредитов</w:t>
            </w:r>
          </w:p>
        </w:tc>
        <w:tc>
          <w:tcPr>
            <w:tcW w:w="389" w:type="pct"/>
            <w:tcBorders>
              <w:top w:val="single" w:sz="4" w:space="0" w:color="auto"/>
              <w:left w:val="single" w:sz="4" w:space="0" w:color="auto"/>
              <w:bottom w:val="single" w:sz="4" w:space="0" w:color="auto"/>
              <w:right w:val="single" w:sz="4" w:space="0" w:color="auto"/>
            </w:tcBorders>
            <w:hideMark/>
          </w:tcPr>
          <w:p w14:paraId="743B5ED7"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lastRenderedPageBreak/>
              <w:t>кв.м</w:t>
            </w:r>
          </w:p>
          <w:p w14:paraId="24B25E9C"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общ.</w:t>
            </w:r>
          </w:p>
          <w:p w14:paraId="69E44DED"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площ</w:t>
            </w:r>
          </w:p>
        </w:tc>
        <w:tc>
          <w:tcPr>
            <w:tcW w:w="432" w:type="pct"/>
            <w:tcBorders>
              <w:top w:val="single" w:sz="4" w:space="0" w:color="auto"/>
              <w:left w:val="single" w:sz="4" w:space="0" w:color="auto"/>
              <w:bottom w:val="single" w:sz="4" w:space="0" w:color="auto"/>
              <w:right w:val="single" w:sz="4" w:space="0" w:color="auto"/>
            </w:tcBorders>
            <w:vAlign w:val="center"/>
            <w:hideMark/>
          </w:tcPr>
          <w:p w14:paraId="768E7355" w14:textId="77777777" w:rsidR="00A4606A" w:rsidRPr="00E73E91" w:rsidRDefault="00A4606A" w:rsidP="0050440A">
            <w:pPr>
              <w:jc w:val="center"/>
              <w:rPr>
                <w:sz w:val="22"/>
                <w:szCs w:val="22"/>
              </w:rPr>
            </w:pPr>
            <w:r w:rsidRPr="00E73E91">
              <w:rPr>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hideMark/>
          </w:tcPr>
          <w:p w14:paraId="51EB75D8" w14:textId="77777777" w:rsidR="00A4606A" w:rsidRPr="00E73E91" w:rsidRDefault="00A4606A" w:rsidP="0050440A">
            <w:pPr>
              <w:jc w:val="center"/>
              <w:rPr>
                <w:sz w:val="22"/>
                <w:szCs w:val="22"/>
              </w:rPr>
            </w:pPr>
            <w:r w:rsidRPr="00E73E91">
              <w:rPr>
                <w:sz w:val="22"/>
                <w:szCs w:val="22"/>
              </w:rPr>
              <w:t>0</w:t>
            </w:r>
          </w:p>
        </w:tc>
        <w:tc>
          <w:tcPr>
            <w:tcW w:w="417" w:type="pct"/>
            <w:tcBorders>
              <w:top w:val="single" w:sz="4" w:space="0" w:color="auto"/>
              <w:left w:val="single" w:sz="4" w:space="0" w:color="auto"/>
              <w:bottom w:val="single" w:sz="4" w:space="0" w:color="auto"/>
              <w:right w:val="single" w:sz="4" w:space="0" w:color="auto"/>
            </w:tcBorders>
            <w:vAlign w:val="center"/>
            <w:hideMark/>
          </w:tcPr>
          <w:p w14:paraId="5114C3F2" w14:textId="77777777" w:rsidR="00A4606A" w:rsidRPr="00E73E91" w:rsidRDefault="00A4606A" w:rsidP="0050440A">
            <w:pPr>
              <w:jc w:val="center"/>
              <w:rPr>
                <w:sz w:val="22"/>
                <w:szCs w:val="22"/>
              </w:rPr>
            </w:pPr>
            <w:r w:rsidRPr="00E73E91">
              <w:rPr>
                <w:sz w:val="22"/>
                <w:szCs w:val="22"/>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24AE0B02" w14:textId="77777777" w:rsidR="00A4606A" w:rsidRPr="00E73E91" w:rsidRDefault="00A4606A" w:rsidP="0050440A">
            <w:pPr>
              <w:jc w:val="center"/>
              <w:rPr>
                <w:sz w:val="22"/>
                <w:szCs w:val="22"/>
              </w:rPr>
            </w:pPr>
            <w:r w:rsidRPr="00E73E91">
              <w:rPr>
                <w:sz w:val="22"/>
                <w:szCs w:val="22"/>
              </w:rPr>
              <w:t>0</w:t>
            </w:r>
          </w:p>
        </w:tc>
        <w:tc>
          <w:tcPr>
            <w:tcW w:w="414" w:type="pct"/>
            <w:tcBorders>
              <w:top w:val="single" w:sz="4" w:space="0" w:color="auto"/>
              <w:left w:val="single" w:sz="4" w:space="0" w:color="auto"/>
              <w:bottom w:val="single" w:sz="4" w:space="0" w:color="auto"/>
              <w:right w:val="single" w:sz="4" w:space="0" w:color="auto"/>
            </w:tcBorders>
            <w:vAlign w:val="center"/>
            <w:hideMark/>
          </w:tcPr>
          <w:p w14:paraId="43E91B60" w14:textId="77777777" w:rsidR="00A4606A" w:rsidRPr="00E73E91" w:rsidRDefault="00A4606A" w:rsidP="0050440A">
            <w:pPr>
              <w:jc w:val="center"/>
              <w:rPr>
                <w:sz w:val="22"/>
                <w:szCs w:val="22"/>
              </w:rPr>
            </w:pPr>
            <w:r w:rsidRPr="00E73E91">
              <w:rPr>
                <w:sz w:val="22"/>
                <w:szCs w:val="22"/>
              </w:rPr>
              <w:t>0</w:t>
            </w:r>
          </w:p>
        </w:tc>
        <w:tc>
          <w:tcPr>
            <w:tcW w:w="368" w:type="pct"/>
            <w:tcBorders>
              <w:top w:val="single" w:sz="4" w:space="0" w:color="auto"/>
              <w:left w:val="single" w:sz="4" w:space="0" w:color="auto"/>
              <w:bottom w:val="single" w:sz="4" w:space="0" w:color="auto"/>
              <w:right w:val="single" w:sz="4" w:space="0" w:color="auto"/>
            </w:tcBorders>
            <w:vAlign w:val="center"/>
            <w:hideMark/>
          </w:tcPr>
          <w:p w14:paraId="60CC0EEF" w14:textId="77777777" w:rsidR="00A4606A" w:rsidRPr="00E73E91" w:rsidRDefault="00A4606A" w:rsidP="0050440A">
            <w:pPr>
              <w:jc w:val="center"/>
              <w:rPr>
                <w:sz w:val="22"/>
                <w:szCs w:val="22"/>
              </w:rPr>
            </w:pPr>
            <w:r w:rsidRPr="00E73E91">
              <w:rPr>
                <w:sz w:val="22"/>
                <w:szCs w:val="22"/>
              </w:rPr>
              <w:t>0</w:t>
            </w:r>
          </w:p>
        </w:tc>
        <w:tc>
          <w:tcPr>
            <w:tcW w:w="368" w:type="pct"/>
            <w:tcBorders>
              <w:top w:val="single" w:sz="4" w:space="0" w:color="auto"/>
              <w:left w:val="single" w:sz="4" w:space="0" w:color="auto"/>
              <w:bottom w:val="single" w:sz="4" w:space="0" w:color="auto"/>
              <w:right w:val="single" w:sz="4" w:space="0" w:color="auto"/>
            </w:tcBorders>
            <w:vAlign w:val="center"/>
            <w:hideMark/>
          </w:tcPr>
          <w:p w14:paraId="0F65D798" w14:textId="77777777" w:rsidR="00A4606A" w:rsidRPr="00E73E91" w:rsidRDefault="00A4606A" w:rsidP="0050440A">
            <w:pPr>
              <w:jc w:val="center"/>
              <w:rPr>
                <w:sz w:val="22"/>
                <w:szCs w:val="22"/>
              </w:rPr>
            </w:pPr>
            <w:r w:rsidRPr="00E73E91">
              <w:rPr>
                <w:sz w:val="22"/>
                <w:szCs w:val="22"/>
              </w:rPr>
              <w:t>0</w:t>
            </w:r>
          </w:p>
        </w:tc>
        <w:tc>
          <w:tcPr>
            <w:tcW w:w="414" w:type="pct"/>
            <w:tcBorders>
              <w:top w:val="single" w:sz="4" w:space="0" w:color="auto"/>
              <w:left w:val="single" w:sz="4" w:space="0" w:color="auto"/>
              <w:bottom w:val="single" w:sz="4" w:space="0" w:color="auto"/>
              <w:right w:val="single" w:sz="4" w:space="0" w:color="auto"/>
            </w:tcBorders>
            <w:vAlign w:val="center"/>
            <w:hideMark/>
          </w:tcPr>
          <w:p w14:paraId="510CA3DB" w14:textId="77777777" w:rsidR="00A4606A" w:rsidRPr="00E73E91" w:rsidRDefault="00A4606A" w:rsidP="0050440A">
            <w:pPr>
              <w:jc w:val="center"/>
              <w:rPr>
                <w:sz w:val="22"/>
                <w:szCs w:val="22"/>
              </w:rPr>
            </w:pPr>
            <w:r w:rsidRPr="00E73E91">
              <w:rPr>
                <w:sz w:val="22"/>
                <w:szCs w:val="22"/>
              </w:rPr>
              <w:t>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6CF6E6E4" w14:textId="77777777" w:rsidR="00A4606A" w:rsidRPr="00E73E91" w:rsidRDefault="00A4606A" w:rsidP="0050440A">
            <w:pPr>
              <w:jc w:val="center"/>
              <w:rPr>
                <w:sz w:val="22"/>
                <w:szCs w:val="22"/>
              </w:rPr>
            </w:pPr>
            <w:r w:rsidRPr="00E73E91">
              <w:rPr>
                <w:sz w:val="22"/>
                <w:szCs w:val="22"/>
              </w:rPr>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5704ACF7" w14:textId="77777777" w:rsidR="00A4606A" w:rsidRPr="00E73E91" w:rsidRDefault="00A4606A" w:rsidP="0050440A">
            <w:pPr>
              <w:jc w:val="center"/>
              <w:rPr>
                <w:sz w:val="22"/>
                <w:szCs w:val="22"/>
              </w:rPr>
            </w:pPr>
            <w:r w:rsidRPr="00E73E91">
              <w:rPr>
                <w:sz w:val="22"/>
                <w:szCs w:val="22"/>
              </w:rPr>
              <w:t>0</w:t>
            </w:r>
          </w:p>
        </w:tc>
      </w:tr>
      <w:tr w:rsidR="00A4606A" w:rsidRPr="00E73E91" w14:paraId="7DF60CEC" w14:textId="77777777" w:rsidTr="0050440A">
        <w:trPr>
          <w:trHeight w:val="20"/>
        </w:trPr>
        <w:tc>
          <w:tcPr>
            <w:tcW w:w="680" w:type="pct"/>
            <w:tcBorders>
              <w:top w:val="single" w:sz="4" w:space="0" w:color="auto"/>
              <w:left w:val="single" w:sz="4" w:space="0" w:color="auto"/>
              <w:bottom w:val="single" w:sz="4" w:space="0" w:color="auto"/>
              <w:right w:val="single" w:sz="4" w:space="0" w:color="auto"/>
            </w:tcBorders>
            <w:hideMark/>
          </w:tcPr>
          <w:p w14:paraId="7FD9E37F"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lastRenderedPageBreak/>
              <w:t>Общая площадь жилых помещений, приходящаяся на 1 жителя</w:t>
            </w:r>
          </w:p>
        </w:tc>
        <w:tc>
          <w:tcPr>
            <w:tcW w:w="389" w:type="pct"/>
            <w:tcBorders>
              <w:top w:val="single" w:sz="4" w:space="0" w:color="auto"/>
              <w:left w:val="single" w:sz="4" w:space="0" w:color="auto"/>
              <w:bottom w:val="single" w:sz="4" w:space="0" w:color="auto"/>
              <w:right w:val="single" w:sz="4" w:space="0" w:color="auto"/>
            </w:tcBorders>
          </w:tcPr>
          <w:p w14:paraId="64F97BE4" w14:textId="77777777" w:rsidR="00A4606A" w:rsidRPr="00E73E91" w:rsidRDefault="00A4606A" w:rsidP="0050440A">
            <w:pPr>
              <w:pStyle w:val="12"/>
              <w:rPr>
                <w:rFonts w:ascii="Times New Roman" w:hAnsi="Times New Roman"/>
                <w:sz w:val="22"/>
                <w:szCs w:val="22"/>
              </w:rPr>
            </w:pPr>
          </w:p>
          <w:p w14:paraId="5212C44D"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кв.м</w:t>
            </w:r>
          </w:p>
        </w:tc>
        <w:tc>
          <w:tcPr>
            <w:tcW w:w="432" w:type="pct"/>
            <w:tcBorders>
              <w:top w:val="single" w:sz="4" w:space="0" w:color="auto"/>
              <w:left w:val="single" w:sz="4" w:space="0" w:color="auto"/>
              <w:bottom w:val="single" w:sz="4" w:space="0" w:color="auto"/>
              <w:right w:val="single" w:sz="4" w:space="0" w:color="auto"/>
            </w:tcBorders>
            <w:vAlign w:val="center"/>
            <w:hideMark/>
          </w:tcPr>
          <w:p w14:paraId="35019C15" w14:textId="77777777" w:rsidR="00A4606A" w:rsidRPr="00E73E91" w:rsidRDefault="00A4606A" w:rsidP="0050440A">
            <w:pPr>
              <w:jc w:val="center"/>
              <w:rPr>
                <w:sz w:val="22"/>
                <w:szCs w:val="22"/>
              </w:rPr>
            </w:pPr>
            <w:r w:rsidRPr="00E73E91">
              <w:rPr>
                <w:sz w:val="22"/>
                <w:szCs w:val="22"/>
              </w:rPr>
              <w:t>21,04</w:t>
            </w:r>
          </w:p>
        </w:tc>
        <w:tc>
          <w:tcPr>
            <w:tcW w:w="370" w:type="pct"/>
            <w:tcBorders>
              <w:top w:val="single" w:sz="4" w:space="0" w:color="auto"/>
              <w:left w:val="single" w:sz="4" w:space="0" w:color="auto"/>
              <w:bottom w:val="single" w:sz="4" w:space="0" w:color="auto"/>
              <w:right w:val="single" w:sz="4" w:space="0" w:color="auto"/>
            </w:tcBorders>
            <w:vAlign w:val="center"/>
            <w:hideMark/>
          </w:tcPr>
          <w:p w14:paraId="19CDB0DE" w14:textId="77777777" w:rsidR="00A4606A" w:rsidRPr="00E73E91" w:rsidRDefault="00A4606A" w:rsidP="0050440A">
            <w:pPr>
              <w:jc w:val="center"/>
              <w:rPr>
                <w:sz w:val="22"/>
                <w:szCs w:val="22"/>
              </w:rPr>
            </w:pPr>
            <w:r w:rsidRPr="00E73E91">
              <w:rPr>
                <w:sz w:val="22"/>
                <w:szCs w:val="22"/>
              </w:rPr>
              <w:t>100</w:t>
            </w:r>
          </w:p>
        </w:tc>
        <w:tc>
          <w:tcPr>
            <w:tcW w:w="417" w:type="pct"/>
            <w:tcBorders>
              <w:top w:val="single" w:sz="4" w:space="0" w:color="auto"/>
              <w:left w:val="single" w:sz="4" w:space="0" w:color="auto"/>
              <w:bottom w:val="single" w:sz="4" w:space="0" w:color="auto"/>
              <w:right w:val="single" w:sz="4" w:space="0" w:color="auto"/>
            </w:tcBorders>
            <w:vAlign w:val="center"/>
            <w:hideMark/>
          </w:tcPr>
          <w:p w14:paraId="0306E2F5" w14:textId="77777777" w:rsidR="00A4606A" w:rsidRPr="00E73E91" w:rsidRDefault="00A4606A" w:rsidP="0050440A">
            <w:pPr>
              <w:jc w:val="center"/>
              <w:rPr>
                <w:sz w:val="22"/>
                <w:szCs w:val="22"/>
              </w:rPr>
            </w:pPr>
            <w:r w:rsidRPr="00E73E91">
              <w:rPr>
                <w:sz w:val="22"/>
                <w:szCs w:val="22"/>
              </w:rPr>
              <w:t>21,04</w:t>
            </w:r>
          </w:p>
        </w:tc>
        <w:tc>
          <w:tcPr>
            <w:tcW w:w="367" w:type="pct"/>
            <w:tcBorders>
              <w:top w:val="single" w:sz="4" w:space="0" w:color="auto"/>
              <w:left w:val="single" w:sz="4" w:space="0" w:color="auto"/>
              <w:bottom w:val="single" w:sz="4" w:space="0" w:color="auto"/>
              <w:right w:val="single" w:sz="4" w:space="0" w:color="auto"/>
            </w:tcBorders>
            <w:vAlign w:val="center"/>
            <w:hideMark/>
          </w:tcPr>
          <w:p w14:paraId="3A3D8E39" w14:textId="77777777" w:rsidR="00A4606A" w:rsidRPr="00E73E91" w:rsidRDefault="00A4606A" w:rsidP="0050440A">
            <w:pPr>
              <w:jc w:val="center"/>
              <w:rPr>
                <w:sz w:val="22"/>
                <w:szCs w:val="22"/>
              </w:rPr>
            </w:pPr>
            <w:r w:rsidRPr="00E73E91">
              <w:rPr>
                <w:sz w:val="22"/>
                <w:szCs w:val="22"/>
              </w:rPr>
              <w:t>100</w:t>
            </w:r>
          </w:p>
        </w:tc>
        <w:tc>
          <w:tcPr>
            <w:tcW w:w="414" w:type="pct"/>
            <w:tcBorders>
              <w:top w:val="single" w:sz="4" w:space="0" w:color="auto"/>
              <w:left w:val="single" w:sz="4" w:space="0" w:color="auto"/>
              <w:bottom w:val="single" w:sz="4" w:space="0" w:color="auto"/>
              <w:right w:val="single" w:sz="4" w:space="0" w:color="auto"/>
            </w:tcBorders>
            <w:vAlign w:val="center"/>
            <w:hideMark/>
          </w:tcPr>
          <w:p w14:paraId="6685E38B" w14:textId="77777777" w:rsidR="00A4606A" w:rsidRPr="00E73E91" w:rsidRDefault="00A4606A" w:rsidP="0050440A">
            <w:pPr>
              <w:jc w:val="center"/>
              <w:rPr>
                <w:sz w:val="22"/>
                <w:szCs w:val="22"/>
              </w:rPr>
            </w:pPr>
            <w:r w:rsidRPr="00E73E91">
              <w:rPr>
                <w:sz w:val="22"/>
                <w:szCs w:val="22"/>
              </w:rPr>
              <w:t>21,04</w:t>
            </w:r>
          </w:p>
        </w:tc>
        <w:tc>
          <w:tcPr>
            <w:tcW w:w="368" w:type="pct"/>
            <w:tcBorders>
              <w:top w:val="single" w:sz="4" w:space="0" w:color="auto"/>
              <w:left w:val="single" w:sz="4" w:space="0" w:color="auto"/>
              <w:bottom w:val="single" w:sz="4" w:space="0" w:color="auto"/>
              <w:right w:val="single" w:sz="4" w:space="0" w:color="auto"/>
            </w:tcBorders>
            <w:vAlign w:val="center"/>
            <w:hideMark/>
          </w:tcPr>
          <w:p w14:paraId="39773D3D" w14:textId="77777777" w:rsidR="00A4606A" w:rsidRPr="00E73E91" w:rsidRDefault="00A4606A" w:rsidP="0050440A">
            <w:pPr>
              <w:jc w:val="center"/>
              <w:rPr>
                <w:sz w:val="22"/>
                <w:szCs w:val="22"/>
              </w:rPr>
            </w:pPr>
            <w:r w:rsidRPr="00E73E91">
              <w:rPr>
                <w:sz w:val="22"/>
                <w:szCs w:val="22"/>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14:paraId="2E751CA9" w14:textId="77777777" w:rsidR="00A4606A" w:rsidRPr="00E73E91" w:rsidRDefault="00A4606A" w:rsidP="0050440A">
            <w:pPr>
              <w:jc w:val="center"/>
              <w:rPr>
                <w:sz w:val="22"/>
                <w:szCs w:val="22"/>
              </w:rPr>
            </w:pPr>
            <w:r w:rsidRPr="00E73E91">
              <w:rPr>
                <w:sz w:val="22"/>
                <w:szCs w:val="22"/>
              </w:rPr>
              <w:t>21,04</w:t>
            </w:r>
          </w:p>
        </w:tc>
        <w:tc>
          <w:tcPr>
            <w:tcW w:w="414" w:type="pct"/>
            <w:tcBorders>
              <w:top w:val="single" w:sz="4" w:space="0" w:color="auto"/>
              <w:left w:val="single" w:sz="4" w:space="0" w:color="auto"/>
              <w:bottom w:val="single" w:sz="4" w:space="0" w:color="auto"/>
              <w:right w:val="single" w:sz="4" w:space="0" w:color="auto"/>
            </w:tcBorders>
            <w:vAlign w:val="center"/>
            <w:hideMark/>
          </w:tcPr>
          <w:p w14:paraId="5DD94E84" w14:textId="77777777" w:rsidR="00A4606A" w:rsidRPr="00E73E91" w:rsidRDefault="00A4606A" w:rsidP="0050440A">
            <w:pPr>
              <w:jc w:val="center"/>
              <w:rPr>
                <w:sz w:val="22"/>
                <w:szCs w:val="22"/>
              </w:rPr>
            </w:pPr>
            <w:r w:rsidRPr="00E73E91">
              <w:rPr>
                <w:sz w:val="22"/>
                <w:szCs w:val="22"/>
              </w:rPr>
              <w:t>100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74A616F6" w14:textId="77777777" w:rsidR="00A4606A" w:rsidRPr="00E73E91" w:rsidRDefault="00A4606A" w:rsidP="0050440A">
            <w:pPr>
              <w:jc w:val="center"/>
              <w:rPr>
                <w:sz w:val="22"/>
                <w:szCs w:val="22"/>
              </w:rPr>
            </w:pPr>
            <w:r w:rsidRPr="00E73E91">
              <w:rPr>
                <w:sz w:val="22"/>
                <w:szCs w:val="22"/>
              </w:rPr>
              <w:t>21,04</w:t>
            </w:r>
          </w:p>
        </w:tc>
        <w:tc>
          <w:tcPr>
            <w:tcW w:w="404" w:type="pct"/>
            <w:tcBorders>
              <w:top w:val="single" w:sz="4" w:space="0" w:color="auto"/>
              <w:left w:val="single" w:sz="4" w:space="0" w:color="auto"/>
              <w:bottom w:val="single" w:sz="4" w:space="0" w:color="auto"/>
              <w:right w:val="single" w:sz="4" w:space="0" w:color="auto"/>
            </w:tcBorders>
            <w:vAlign w:val="center"/>
            <w:hideMark/>
          </w:tcPr>
          <w:p w14:paraId="22CBC29F" w14:textId="77777777" w:rsidR="00A4606A" w:rsidRPr="00E73E91" w:rsidRDefault="00A4606A" w:rsidP="0050440A">
            <w:pPr>
              <w:jc w:val="center"/>
              <w:rPr>
                <w:sz w:val="22"/>
                <w:szCs w:val="22"/>
              </w:rPr>
            </w:pPr>
            <w:r w:rsidRPr="00E73E91">
              <w:rPr>
                <w:sz w:val="22"/>
                <w:szCs w:val="22"/>
              </w:rPr>
              <w:t>100</w:t>
            </w:r>
          </w:p>
        </w:tc>
      </w:tr>
      <w:tr w:rsidR="00A4606A" w:rsidRPr="00E73E91" w14:paraId="0A482A66" w14:textId="77777777" w:rsidTr="0050440A">
        <w:trPr>
          <w:trHeight w:val="20"/>
        </w:trPr>
        <w:tc>
          <w:tcPr>
            <w:tcW w:w="680" w:type="pct"/>
            <w:tcBorders>
              <w:top w:val="single" w:sz="4" w:space="0" w:color="auto"/>
              <w:left w:val="single" w:sz="4" w:space="0" w:color="auto"/>
              <w:bottom w:val="single" w:sz="4" w:space="0" w:color="auto"/>
              <w:right w:val="single" w:sz="4" w:space="0" w:color="auto"/>
            </w:tcBorders>
            <w:hideMark/>
          </w:tcPr>
          <w:p w14:paraId="635ABEA8"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Перевезено грузов автомобильным транспортом</w:t>
            </w:r>
          </w:p>
        </w:tc>
        <w:tc>
          <w:tcPr>
            <w:tcW w:w="389" w:type="pct"/>
            <w:tcBorders>
              <w:top w:val="single" w:sz="4" w:space="0" w:color="auto"/>
              <w:left w:val="single" w:sz="4" w:space="0" w:color="auto"/>
              <w:bottom w:val="single" w:sz="4" w:space="0" w:color="auto"/>
              <w:right w:val="single" w:sz="4" w:space="0" w:color="auto"/>
            </w:tcBorders>
            <w:hideMark/>
          </w:tcPr>
          <w:p w14:paraId="2B5115DD"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hideMark/>
          </w:tcPr>
          <w:p w14:paraId="60C0892A" w14:textId="77777777" w:rsidR="00A4606A" w:rsidRPr="00E73E91" w:rsidRDefault="00A4606A" w:rsidP="0050440A">
            <w:pPr>
              <w:jc w:val="center"/>
              <w:rPr>
                <w:sz w:val="22"/>
                <w:szCs w:val="22"/>
              </w:rPr>
            </w:pPr>
            <w:r w:rsidRPr="00E73E91">
              <w:rPr>
                <w:sz w:val="22"/>
                <w:szCs w:val="22"/>
              </w:rPr>
              <w:t>4,68</w:t>
            </w:r>
          </w:p>
        </w:tc>
        <w:tc>
          <w:tcPr>
            <w:tcW w:w="370" w:type="pct"/>
            <w:tcBorders>
              <w:top w:val="single" w:sz="4" w:space="0" w:color="auto"/>
              <w:left w:val="single" w:sz="4" w:space="0" w:color="auto"/>
              <w:bottom w:val="single" w:sz="4" w:space="0" w:color="auto"/>
              <w:right w:val="single" w:sz="4" w:space="0" w:color="auto"/>
            </w:tcBorders>
            <w:vAlign w:val="center"/>
            <w:hideMark/>
          </w:tcPr>
          <w:p w14:paraId="555AEDD8" w14:textId="77777777" w:rsidR="00A4606A" w:rsidRPr="00E73E91" w:rsidRDefault="00A4606A" w:rsidP="0050440A">
            <w:pPr>
              <w:jc w:val="center"/>
              <w:rPr>
                <w:sz w:val="22"/>
                <w:szCs w:val="22"/>
              </w:rPr>
            </w:pPr>
            <w:r w:rsidRPr="00E73E91">
              <w:rPr>
                <w:sz w:val="22"/>
                <w:szCs w:val="22"/>
              </w:rPr>
              <w:t>106,1</w:t>
            </w:r>
          </w:p>
        </w:tc>
        <w:tc>
          <w:tcPr>
            <w:tcW w:w="417" w:type="pct"/>
            <w:tcBorders>
              <w:top w:val="single" w:sz="4" w:space="0" w:color="auto"/>
              <w:left w:val="single" w:sz="4" w:space="0" w:color="auto"/>
              <w:bottom w:val="single" w:sz="4" w:space="0" w:color="auto"/>
              <w:right w:val="single" w:sz="4" w:space="0" w:color="auto"/>
            </w:tcBorders>
            <w:vAlign w:val="center"/>
            <w:hideMark/>
          </w:tcPr>
          <w:p w14:paraId="1C634C4A" w14:textId="77777777" w:rsidR="00A4606A" w:rsidRPr="00E73E91" w:rsidRDefault="00A4606A" w:rsidP="0050440A">
            <w:pPr>
              <w:jc w:val="center"/>
              <w:rPr>
                <w:sz w:val="22"/>
                <w:szCs w:val="22"/>
              </w:rPr>
            </w:pPr>
            <w:r w:rsidRPr="00E73E91">
              <w:rPr>
                <w:sz w:val="22"/>
                <w:szCs w:val="22"/>
              </w:rPr>
              <w:t>4,98</w:t>
            </w:r>
          </w:p>
        </w:tc>
        <w:tc>
          <w:tcPr>
            <w:tcW w:w="367" w:type="pct"/>
            <w:tcBorders>
              <w:top w:val="single" w:sz="4" w:space="0" w:color="auto"/>
              <w:left w:val="single" w:sz="4" w:space="0" w:color="auto"/>
              <w:bottom w:val="single" w:sz="4" w:space="0" w:color="auto"/>
              <w:right w:val="single" w:sz="4" w:space="0" w:color="auto"/>
            </w:tcBorders>
            <w:vAlign w:val="center"/>
            <w:hideMark/>
          </w:tcPr>
          <w:p w14:paraId="28727E0A" w14:textId="77777777" w:rsidR="00A4606A" w:rsidRPr="00E73E91" w:rsidRDefault="00A4606A" w:rsidP="0050440A">
            <w:pPr>
              <w:jc w:val="center"/>
              <w:rPr>
                <w:sz w:val="22"/>
                <w:szCs w:val="22"/>
              </w:rPr>
            </w:pPr>
            <w:r w:rsidRPr="00E73E91">
              <w:rPr>
                <w:sz w:val="22"/>
                <w:szCs w:val="22"/>
              </w:rPr>
              <w:t>106,4</w:t>
            </w:r>
          </w:p>
        </w:tc>
        <w:tc>
          <w:tcPr>
            <w:tcW w:w="414" w:type="pct"/>
            <w:tcBorders>
              <w:top w:val="single" w:sz="4" w:space="0" w:color="auto"/>
              <w:left w:val="single" w:sz="4" w:space="0" w:color="auto"/>
              <w:bottom w:val="single" w:sz="4" w:space="0" w:color="auto"/>
              <w:right w:val="single" w:sz="4" w:space="0" w:color="auto"/>
            </w:tcBorders>
            <w:vAlign w:val="center"/>
            <w:hideMark/>
          </w:tcPr>
          <w:p w14:paraId="4B5A003A" w14:textId="77777777" w:rsidR="00A4606A" w:rsidRPr="00E73E91" w:rsidRDefault="00A4606A" w:rsidP="0050440A">
            <w:pPr>
              <w:jc w:val="center"/>
              <w:rPr>
                <w:sz w:val="22"/>
                <w:szCs w:val="22"/>
              </w:rPr>
            </w:pPr>
            <w:r w:rsidRPr="00E73E91">
              <w:rPr>
                <w:sz w:val="22"/>
                <w:szCs w:val="22"/>
              </w:rPr>
              <w:t>5,02</w:t>
            </w:r>
          </w:p>
        </w:tc>
        <w:tc>
          <w:tcPr>
            <w:tcW w:w="368" w:type="pct"/>
            <w:tcBorders>
              <w:top w:val="single" w:sz="4" w:space="0" w:color="auto"/>
              <w:left w:val="single" w:sz="4" w:space="0" w:color="auto"/>
              <w:bottom w:val="single" w:sz="4" w:space="0" w:color="auto"/>
              <w:right w:val="single" w:sz="4" w:space="0" w:color="auto"/>
            </w:tcBorders>
            <w:vAlign w:val="center"/>
            <w:hideMark/>
          </w:tcPr>
          <w:p w14:paraId="56C78C8F" w14:textId="77777777" w:rsidR="00A4606A" w:rsidRPr="00E73E91" w:rsidRDefault="00A4606A" w:rsidP="0050440A">
            <w:pPr>
              <w:jc w:val="center"/>
              <w:rPr>
                <w:sz w:val="22"/>
                <w:szCs w:val="22"/>
              </w:rPr>
            </w:pPr>
            <w:r w:rsidRPr="00E73E91">
              <w:rPr>
                <w:sz w:val="22"/>
                <w:szCs w:val="22"/>
              </w:rPr>
              <w:t>100,8</w:t>
            </w:r>
          </w:p>
        </w:tc>
        <w:tc>
          <w:tcPr>
            <w:tcW w:w="368" w:type="pct"/>
            <w:tcBorders>
              <w:top w:val="single" w:sz="4" w:space="0" w:color="auto"/>
              <w:left w:val="single" w:sz="4" w:space="0" w:color="auto"/>
              <w:bottom w:val="single" w:sz="4" w:space="0" w:color="auto"/>
              <w:right w:val="single" w:sz="4" w:space="0" w:color="auto"/>
            </w:tcBorders>
            <w:vAlign w:val="center"/>
            <w:hideMark/>
          </w:tcPr>
          <w:p w14:paraId="40681B79" w14:textId="77777777" w:rsidR="00A4606A" w:rsidRPr="00E73E91" w:rsidRDefault="00A4606A" w:rsidP="0050440A">
            <w:pPr>
              <w:jc w:val="center"/>
              <w:rPr>
                <w:sz w:val="22"/>
                <w:szCs w:val="22"/>
              </w:rPr>
            </w:pPr>
            <w:r w:rsidRPr="00E73E91">
              <w:rPr>
                <w:sz w:val="22"/>
                <w:szCs w:val="22"/>
              </w:rPr>
              <w:t>5,07</w:t>
            </w:r>
          </w:p>
        </w:tc>
        <w:tc>
          <w:tcPr>
            <w:tcW w:w="414" w:type="pct"/>
            <w:tcBorders>
              <w:top w:val="single" w:sz="4" w:space="0" w:color="auto"/>
              <w:left w:val="single" w:sz="4" w:space="0" w:color="auto"/>
              <w:bottom w:val="single" w:sz="4" w:space="0" w:color="auto"/>
              <w:right w:val="single" w:sz="4" w:space="0" w:color="auto"/>
            </w:tcBorders>
            <w:vAlign w:val="center"/>
            <w:hideMark/>
          </w:tcPr>
          <w:p w14:paraId="74F2BC68" w14:textId="77777777" w:rsidR="00A4606A" w:rsidRPr="00E73E91" w:rsidRDefault="00A4606A" w:rsidP="0050440A">
            <w:pPr>
              <w:jc w:val="center"/>
              <w:rPr>
                <w:sz w:val="22"/>
                <w:szCs w:val="22"/>
              </w:rPr>
            </w:pPr>
            <w:r w:rsidRPr="00E73E91">
              <w:rPr>
                <w:sz w:val="22"/>
                <w:szCs w:val="22"/>
              </w:rPr>
              <w:t>101</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1F32DE9D" w14:textId="77777777" w:rsidR="00A4606A" w:rsidRPr="00E73E91" w:rsidRDefault="00A4606A" w:rsidP="0050440A">
            <w:pPr>
              <w:jc w:val="center"/>
              <w:rPr>
                <w:sz w:val="22"/>
                <w:szCs w:val="22"/>
              </w:rPr>
            </w:pPr>
            <w:r w:rsidRPr="00E73E91">
              <w:rPr>
                <w:sz w:val="22"/>
                <w:szCs w:val="22"/>
              </w:rPr>
              <w:t>5,08</w:t>
            </w:r>
          </w:p>
        </w:tc>
        <w:tc>
          <w:tcPr>
            <w:tcW w:w="404" w:type="pct"/>
            <w:tcBorders>
              <w:top w:val="single" w:sz="4" w:space="0" w:color="auto"/>
              <w:left w:val="single" w:sz="4" w:space="0" w:color="auto"/>
              <w:bottom w:val="single" w:sz="4" w:space="0" w:color="auto"/>
              <w:right w:val="single" w:sz="4" w:space="0" w:color="auto"/>
            </w:tcBorders>
            <w:vAlign w:val="center"/>
            <w:hideMark/>
          </w:tcPr>
          <w:p w14:paraId="7D92F82F" w14:textId="77777777" w:rsidR="00A4606A" w:rsidRPr="00E73E91" w:rsidRDefault="00A4606A" w:rsidP="0050440A">
            <w:pPr>
              <w:jc w:val="center"/>
              <w:rPr>
                <w:sz w:val="22"/>
                <w:szCs w:val="22"/>
              </w:rPr>
            </w:pPr>
            <w:r w:rsidRPr="00E73E91">
              <w:rPr>
                <w:sz w:val="22"/>
                <w:szCs w:val="22"/>
              </w:rPr>
              <w:t>100,2</w:t>
            </w:r>
          </w:p>
        </w:tc>
      </w:tr>
      <w:tr w:rsidR="00A4606A" w:rsidRPr="00E73E91" w14:paraId="67272669" w14:textId="77777777" w:rsidTr="0050440A">
        <w:trPr>
          <w:trHeight w:val="20"/>
        </w:trPr>
        <w:tc>
          <w:tcPr>
            <w:tcW w:w="680" w:type="pct"/>
            <w:tcBorders>
              <w:top w:val="single" w:sz="4" w:space="0" w:color="auto"/>
              <w:left w:val="single" w:sz="4" w:space="0" w:color="auto"/>
              <w:bottom w:val="single" w:sz="4" w:space="0" w:color="auto"/>
              <w:right w:val="single" w:sz="4" w:space="0" w:color="auto"/>
            </w:tcBorders>
            <w:hideMark/>
          </w:tcPr>
          <w:p w14:paraId="0D8F4055" w14:textId="77777777" w:rsidR="00A4606A" w:rsidRPr="00E73E91" w:rsidRDefault="00A4606A" w:rsidP="0050440A">
            <w:pPr>
              <w:pStyle w:val="12"/>
              <w:ind w:right="-64"/>
              <w:jc w:val="left"/>
              <w:rPr>
                <w:rFonts w:ascii="Times New Roman" w:hAnsi="Times New Roman"/>
                <w:sz w:val="22"/>
                <w:szCs w:val="22"/>
              </w:rPr>
            </w:pPr>
            <w:r w:rsidRPr="00E73E91">
              <w:rPr>
                <w:rFonts w:ascii="Times New Roman" w:hAnsi="Times New Roman"/>
                <w:sz w:val="22"/>
                <w:szCs w:val="22"/>
              </w:rPr>
              <w:t>Оборот розничной торговли, включая обществ.  питание</w:t>
            </w:r>
          </w:p>
        </w:tc>
        <w:tc>
          <w:tcPr>
            <w:tcW w:w="389" w:type="pct"/>
            <w:tcBorders>
              <w:top w:val="single" w:sz="4" w:space="0" w:color="auto"/>
              <w:left w:val="single" w:sz="4" w:space="0" w:color="auto"/>
              <w:bottom w:val="single" w:sz="4" w:space="0" w:color="auto"/>
              <w:right w:val="single" w:sz="4" w:space="0" w:color="auto"/>
            </w:tcBorders>
            <w:hideMark/>
          </w:tcPr>
          <w:p w14:paraId="4BA3B5F9"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млн.</w:t>
            </w:r>
          </w:p>
          <w:p w14:paraId="6288FB07"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3C133920" w14:textId="77777777" w:rsidR="00A4606A" w:rsidRPr="00E73E91" w:rsidRDefault="00A4606A" w:rsidP="0050440A">
            <w:pPr>
              <w:jc w:val="center"/>
              <w:rPr>
                <w:sz w:val="22"/>
                <w:szCs w:val="22"/>
              </w:rPr>
            </w:pPr>
            <w:r w:rsidRPr="00E73E91">
              <w:rPr>
                <w:sz w:val="22"/>
                <w:szCs w:val="22"/>
              </w:rPr>
              <w:t>9,1</w:t>
            </w:r>
          </w:p>
        </w:tc>
        <w:tc>
          <w:tcPr>
            <w:tcW w:w="370" w:type="pct"/>
            <w:tcBorders>
              <w:top w:val="single" w:sz="4" w:space="0" w:color="auto"/>
              <w:left w:val="single" w:sz="4" w:space="0" w:color="auto"/>
              <w:bottom w:val="single" w:sz="4" w:space="0" w:color="auto"/>
              <w:right w:val="single" w:sz="4" w:space="0" w:color="auto"/>
            </w:tcBorders>
            <w:vAlign w:val="center"/>
          </w:tcPr>
          <w:p w14:paraId="48834496" w14:textId="77777777" w:rsidR="00A4606A" w:rsidRPr="00E73E91" w:rsidRDefault="00A4606A" w:rsidP="0050440A">
            <w:pPr>
              <w:jc w:val="center"/>
              <w:rPr>
                <w:sz w:val="22"/>
                <w:szCs w:val="22"/>
              </w:rPr>
            </w:pPr>
            <w:r w:rsidRPr="00E73E91">
              <w:rPr>
                <w:sz w:val="22"/>
                <w:szCs w:val="22"/>
              </w:rPr>
              <w:t>100,2</w:t>
            </w:r>
          </w:p>
        </w:tc>
        <w:tc>
          <w:tcPr>
            <w:tcW w:w="417" w:type="pct"/>
            <w:tcBorders>
              <w:top w:val="single" w:sz="4" w:space="0" w:color="auto"/>
              <w:left w:val="single" w:sz="4" w:space="0" w:color="auto"/>
              <w:bottom w:val="single" w:sz="4" w:space="0" w:color="auto"/>
              <w:right w:val="single" w:sz="4" w:space="0" w:color="auto"/>
            </w:tcBorders>
            <w:vAlign w:val="center"/>
            <w:hideMark/>
          </w:tcPr>
          <w:p w14:paraId="6EEAFEAA" w14:textId="77777777" w:rsidR="00A4606A" w:rsidRPr="00E73E91" w:rsidRDefault="00A4606A" w:rsidP="0050440A">
            <w:pPr>
              <w:jc w:val="center"/>
              <w:rPr>
                <w:sz w:val="22"/>
                <w:szCs w:val="22"/>
              </w:rPr>
            </w:pPr>
            <w:r w:rsidRPr="00E73E91">
              <w:rPr>
                <w:sz w:val="22"/>
                <w:szCs w:val="22"/>
              </w:rPr>
              <w:t>10,5</w:t>
            </w:r>
          </w:p>
        </w:tc>
        <w:tc>
          <w:tcPr>
            <w:tcW w:w="367" w:type="pct"/>
            <w:tcBorders>
              <w:top w:val="single" w:sz="4" w:space="0" w:color="auto"/>
              <w:left w:val="single" w:sz="4" w:space="0" w:color="auto"/>
              <w:bottom w:val="single" w:sz="4" w:space="0" w:color="auto"/>
              <w:right w:val="single" w:sz="4" w:space="0" w:color="auto"/>
            </w:tcBorders>
            <w:vAlign w:val="center"/>
          </w:tcPr>
          <w:p w14:paraId="4838A73C" w14:textId="77777777" w:rsidR="00A4606A" w:rsidRPr="00E73E91" w:rsidRDefault="00A4606A" w:rsidP="0050440A">
            <w:pPr>
              <w:jc w:val="center"/>
              <w:rPr>
                <w:sz w:val="22"/>
                <w:szCs w:val="22"/>
              </w:rPr>
            </w:pPr>
            <w:r w:rsidRPr="00E73E91">
              <w:rPr>
                <w:sz w:val="22"/>
                <w:szCs w:val="22"/>
              </w:rPr>
              <w:t>115,4</w:t>
            </w:r>
          </w:p>
        </w:tc>
        <w:tc>
          <w:tcPr>
            <w:tcW w:w="414" w:type="pct"/>
            <w:tcBorders>
              <w:top w:val="single" w:sz="4" w:space="0" w:color="auto"/>
              <w:left w:val="single" w:sz="4" w:space="0" w:color="auto"/>
              <w:bottom w:val="single" w:sz="4" w:space="0" w:color="auto"/>
              <w:right w:val="single" w:sz="4" w:space="0" w:color="auto"/>
            </w:tcBorders>
            <w:vAlign w:val="center"/>
            <w:hideMark/>
          </w:tcPr>
          <w:p w14:paraId="40747CCB" w14:textId="77777777" w:rsidR="00A4606A" w:rsidRPr="00E73E91" w:rsidRDefault="00A4606A" w:rsidP="0050440A">
            <w:pPr>
              <w:jc w:val="center"/>
              <w:rPr>
                <w:sz w:val="22"/>
                <w:szCs w:val="22"/>
              </w:rPr>
            </w:pPr>
            <w:r w:rsidRPr="00E73E91">
              <w:rPr>
                <w:sz w:val="22"/>
                <w:szCs w:val="22"/>
              </w:rPr>
              <w:t>10,7</w:t>
            </w:r>
          </w:p>
        </w:tc>
        <w:tc>
          <w:tcPr>
            <w:tcW w:w="368" w:type="pct"/>
            <w:tcBorders>
              <w:top w:val="single" w:sz="4" w:space="0" w:color="auto"/>
              <w:left w:val="single" w:sz="4" w:space="0" w:color="auto"/>
              <w:bottom w:val="single" w:sz="4" w:space="0" w:color="auto"/>
              <w:right w:val="single" w:sz="4" w:space="0" w:color="auto"/>
            </w:tcBorders>
            <w:vAlign w:val="center"/>
          </w:tcPr>
          <w:p w14:paraId="4FE442F9" w14:textId="77777777" w:rsidR="00A4606A" w:rsidRPr="00E73E91" w:rsidRDefault="00A4606A" w:rsidP="0050440A">
            <w:pPr>
              <w:jc w:val="center"/>
              <w:rPr>
                <w:sz w:val="22"/>
                <w:szCs w:val="22"/>
              </w:rPr>
            </w:pPr>
            <w:r w:rsidRPr="00E73E91">
              <w:rPr>
                <w:sz w:val="22"/>
                <w:szCs w:val="22"/>
              </w:rPr>
              <w:t>102</w:t>
            </w:r>
          </w:p>
        </w:tc>
        <w:tc>
          <w:tcPr>
            <w:tcW w:w="368" w:type="pct"/>
            <w:tcBorders>
              <w:top w:val="single" w:sz="4" w:space="0" w:color="auto"/>
              <w:left w:val="single" w:sz="4" w:space="0" w:color="auto"/>
              <w:bottom w:val="single" w:sz="4" w:space="0" w:color="auto"/>
              <w:right w:val="single" w:sz="4" w:space="0" w:color="auto"/>
            </w:tcBorders>
            <w:vAlign w:val="center"/>
            <w:hideMark/>
          </w:tcPr>
          <w:p w14:paraId="02EA3263" w14:textId="77777777" w:rsidR="00A4606A" w:rsidRPr="00E73E91" w:rsidRDefault="00A4606A" w:rsidP="0050440A">
            <w:pPr>
              <w:jc w:val="center"/>
              <w:rPr>
                <w:sz w:val="22"/>
                <w:szCs w:val="22"/>
              </w:rPr>
            </w:pPr>
            <w:r w:rsidRPr="00E73E91">
              <w:rPr>
                <w:sz w:val="22"/>
                <w:szCs w:val="22"/>
              </w:rPr>
              <w:t>10,87</w:t>
            </w:r>
          </w:p>
        </w:tc>
        <w:tc>
          <w:tcPr>
            <w:tcW w:w="414" w:type="pct"/>
            <w:tcBorders>
              <w:top w:val="single" w:sz="4" w:space="0" w:color="auto"/>
              <w:left w:val="single" w:sz="4" w:space="0" w:color="auto"/>
              <w:bottom w:val="single" w:sz="4" w:space="0" w:color="auto"/>
              <w:right w:val="single" w:sz="4" w:space="0" w:color="auto"/>
            </w:tcBorders>
            <w:vAlign w:val="center"/>
          </w:tcPr>
          <w:p w14:paraId="6D9BB0F7" w14:textId="77777777" w:rsidR="00A4606A" w:rsidRPr="00E73E91" w:rsidRDefault="00A4606A" w:rsidP="0050440A">
            <w:pPr>
              <w:jc w:val="center"/>
              <w:rPr>
                <w:sz w:val="22"/>
                <w:szCs w:val="22"/>
              </w:rPr>
            </w:pPr>
            <w:r w:rsidRPr="00E73E91">
              <w:rPr>
                <w:sz w:val="22"/>
                <w:szCs w:val="22"/>
              </w:rPr>
              <w:t>101,6</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08E0EBFF" w14:textId="77777777" w:rsidR="00A4606A" w:rsidRPr="00E73E91" w:rsidRDefault="00A4606A" w:rsidP="0050440A">
            <w:pPr>
              <w:jc w:val="center"/>
              <w:rPr>
                <w:sz w:val="22"/>
                <w:szCs w:val="22"/>
              </w:rPr>
            </w:pPr>
            <w:r w:rsidRPr="00E73E91">
              <w:rPr>
                <w:sz w:val="22"/>
                <w:szCs w:val="22"/>
              </w:rPr>
              <w:t>11,3</w:t>
            </w:r>
          </w:p>
        </w:tc>
        <w:tc>
          <w:tcPr>
            <w:tcW w:w="404" w:type="pct"/>
            <w:tcBorders>
              <w:top w:val="single" w:sz="4" w:space="0" w:color="auto"/>
              <w:left w:val="single" w:sz="4" w:space="0" w:color="auto"/>
              <w:bottom w:val="single" w:sz="4" w:space="0" w:color="auto"/>
              <w:right w:val="single" w:sz="4" w:space="0" w:color="auto"/>
            </w:tcBorders>
            <w:vAlign w:val="center"/>
          </w:tcPr>
          <w:p w14:paraId="37CA4E35" w14:textId="77777777" w:rsidR="00A4606A" w:rsidRPr="00E73E91" w:rsidRDefault="00A4606A" w:rsidP="0050440A">
            <w:pPr>
              <w:jc w:val="center"/>
              <w:rPr>
                <w:sz w:val="22"/>
                <w:szCs w:val="22"/>
              </w:rPr>
            </w:pPr>
            <w:r w:rsidRPr="00E73E91">
              <w:rPr>
                <w:sz w:val="22"/>
                <w:szCs w:val="22"/>
              </w:rPr>
              <w:t>104</w:t>
            </w:r>
          </w:p>
        </w:tc>
      </w:tr>
      <w:tr w:rsidR="00A4606A" w:rsidRPr="00E73E91" w14:paraId="0EFBBE9A" w14:textId="77777777" w:rsidTr="0050440A">
        <w:trPr>
          <w:trHeight w:val="20"/>
        </w:trPr>
        <w:tc>
          <w:tcPr>
            <w:tcW w:w="680" w:type="pct"/>
            <w:tcBorders>
              <w:top w:val="single" w:sz="4" w:space="0" w:color="auto"/>
              <w:left w:val="single" w:sz="4" w:space="0" w:color="auto"/>
              <w:bottom w:val="single" w:sz="4" w:space="0" w:color="auto"/>
              <w:right w:val="single" w:sz="4" w:space="0" w:color="auto"/>
            </w:tcBorders>
            <w:hideMark/>
          </w:tcPr>
          <w:p w14:paraId="63F97E35" w14:textId="77777777" w:rsidR="00A4606A" w:rsidRPr="00E73E91" w:rsidRDefault="00A4606A" w:rsidP="0050440A">
            <w:pPr>
              <w:pStyle w:val="12"/>
              <w:ind w:right="-64"/>
              <w:jc w:val="left"/>
              <w:rPr>
                <w:rFonts w:ascii="Times New Roman" w:hAnsi="Times New Roman"/>
                <w:sz w:val="22"/>
                <w:szCs w:val="22"/>
              </w:rPr>
            </w:pPr>
            <w:r w:rsidRPr="00E73E91">
              <w:rPr>
                <w:rFonts w:ascii="Times New Roman" w:hAnsi="Times New Roman"/>
                <w:sz w:val="22"/>
                <w:szCs w:val="22"/>
              </w:rPr>
              <w:t xml:space="preserve">Объем платных услуг населению  </w:t>
            </w:r>
          </w:p>
        </w:tc>
        <w:tc>
          <w:tcPr>
            <w:tcW w:w="389" w:type="pct"/>
            <w:tcBorders>
              <w:top w:val="single" w:sz="4" w:space="0" w:color="auto"/>
              <w:left w:val="single" w:sz="4" w:space="0" w:color="auto"/>
              <w:bottom w:val="single" w:sz="4" w:space="0" w:color="auto"/>
              <w:right w:val="single" w:sz="4" w:space="0" w:color="auto"/>
            </w:tcBorders>
            <w:hideMark/>
          </w:tcPr>
          <w:p w14:paraId="756B9EF4"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млн.</w:t>
            </w:r>
          </w:p>
          <w:p w14:paraId="3CBDDF77"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5B32B690" w14:textId="77777777" w:rsidR="00A4606A" w:rsidRPr="00E73E91" w:rsidRDefault="00A4606A" w:rsidP="0050440A">
            <w:pPr>
              <w:jc w:val="center"/>
              <w:rPr>
                <w:sz w:val="22"/>
                <w:szCs w:val="22"/>
              </w:rPr>
            </w:pPr>
            <w:r w:rsidRPr="00E73E91">
              <w:rPr>
                <w:sz w:val="22"/>
                <w:szCs w:val="22"/>
              </w:rPr>
              <w:t>6,4</w:t>
            </w:r>
          </w:p>
        </w:tc>
        <w:tc>
          <w:tcPr>
            <w:tcW w:w="370" w:type="pct"/>
            <w:tcBorders>
              <w:top w:val="single" w:sz="4" w:space="0" w:color="auto"/>
              <w:left w:val="single" w:sz="4" w:space="0" w:color="auto"/>
              <w:bottom w:val="single" w:sz="4" w:space="0" w:color="auto"/>
              <w:right w:val="single" w:sz="4" w:space="0" w:color="auto"/>
            </w:tcBorders>
            <w:vAlign w:val="center"/>
          </w:tcPr>
          <w:p w14:paraId="4392A674" w14:textId="77777777" w:rsidR="00A4606A" w:rsidRPr="00E73E91" w:rsidRDefault="00A4606A" w:rsidP="0050440A">
            <w:pPr>
              <w:jc w:val="center"/>
              <w:rPr>
                <w:sz w:val="22"/>
                <w:szCs w:val="22"/>
              </w:rPr>
            </w:pPr>
            <w:r w:rsidRPr="00E73E91">
              <w:rPr>
                <w:sz w:val="22"/>
                <w:szCs w:val="22"/>
              </w:rPr>
              <w:t>100,5</w:t>
            </w:r>
          </w:p>
        </w:tc>
        <w:tc>
          <w:tcPr>
            <w:tcW w:w="417" w:type="pct"/>
            <w:tcBorders>
              <w:top w:val="single" w:sz="4" w:space="0" w:color="auto"/>
              <w:left w:val="single" w:sz="4" w:space="0" w:color="auto"/>
              <w:bottom w:val="single" w:sz="4" w:space="0" w:color="auto"/>
              <w:right w:val="single" w:sz="4" w:space="0" w:color="auto"/>
            </w:tcBorders>
            <w:vAlign w:val="center"/>
            <w:hideMark/>
          </w:tcPr>
          <w:p w14:paraId="6C087872" w14:textId="77777777" w:rsidR="00A4606A" w:rsidRPr="00E73E91" w:rsidRDefault="00A4606A" w:rsidP="0050440A">
            <w:pPr>
              <w:jc w:val="center"/>
              <w:rPr>
                <w:sz w:val="22"/>
                <w:szCs w:val="22"/>
              </w:rPr>
            </w:pPr>
            <w:r w:rsidRPr="00E73E91">
              <w:rPr>
                <w:sz w:val="22"/>
                <w:szCs w:val="22"/>
              </w:rPr>
              <w:t>6,5</w:t>
            </w:r>
          </w:p>
        </w:tc>
        <w:tc>
          <w:tcPr>
            <w:tcW w:w="367" w:type="pct"/>
            <w:tcBorders>
              <w:top w:val="single" w:sz="4" w:space="0" w:color="auto"/>
              <w:left w:val="single" w:sz="4" w:space="0" w:color="auto"/>
              <w:bottom w:val="single" w:sz="4" w:space="0" w:color="auto"/>
              <w:right w:val="single" w:sz="4" w:space="0" w:color="auto"/>
            </w:tcBorders>
            <w:vAlign w:val="center"/>
          </w:tcPr>
          <w:p w14:paraId="1C01921F" w14:textId="77777777" w:rsidR="00A4606A" w:rsidRPr="00E73E91" w:rsidRDefault="00A4606A" w:rsidP="0050440A">
            <w:pPr>
              <w:jc w:val="center"/>
              <w:rPr>
                <w:sz w:val="22"/>
                <w:szCs w:val="22"/>
              </w:rPr>
            </w:pPr>
            <w:r w:rsidRPr="00E73E91">
              <w:rPr>
                <w:sz w:val="22"/>
                <w:szCs w:val="22"/>
              </w:rPr>
              <w:t>101,6</w:t>
            </w:r>
          </w:p>
        </w:tc>
        <w:tc>
          <w:tcPr>
            <w:tcW w:w="414" w:type="pct"/>
            <w:tcBorders>
              <w:top w:val="single" w:sz="4" w:space="0" w:color="auto"/>
              <w:left w:val="single" w:sz="4" w:space="0" w:color="auto"/>
              <w:bottom w:val="single" w:sz="4" w:space="0" w:color="auto"/>
              <w:right w:val="single" w:sz="4" w:space="0" w:color="auto"/>
            </w:tcBorders>
            <w:vAlign w:val="center"/>
            <w:hideMark/>
          </w:tcPr>
          <w:p w14:paraId="034F6789" w14:textId="77777777" w:rsidR="00A4606A" w:rsidRPr="00E73E91" w:rsidRDefault="00A4606A" w:rsidP="0050440A">
            <w:pPr>
              <w:jc w:val="center"/>
              <w:rPr>
                <w:sz w:val="22"/>
                <w:szCs w:val="22"/>
              </w:rPr>
            </w:pPr>
            <w:r w:rsidRPr="00E73E91">
              <w:rPr>
                <w:sz w:val="22"/>
                <w:szCs w:val="22"/>
              </w:rPr>
              <w:t>6,6</w:t>
            </w:r>
          </w:p>
        </w:tc>
        <w:tc>
          <w:tcPr>
            <w:tcW w:w="368" w:type="pct"/>
            <w:tcBorders>
              <w:top w:val="single" w:sz="4" w:space="0" w:color="auto"/>
              <w:left w:val="single" w:sz="4" w:space="0" w:color="auto"/>
              <w:bottom w:val="single" w:sz="4" w:space="0" w:color="auto"/>
              <w:right w:val="single" w:sz="4" w:space="0" w:color="auto"/>
            </w:tcBorders>
            <w:vAlign w:val="center"/>
          </w:tcPr>
          <w:p w14:paraId="1843B60F" w14:textId="77777777" w:rsidR="00A4606A" w:rsidRPr="00E73E91" w:rsidRDefault="00A4606A" w:rsidP="0050440A">
            <w:pPr>
              <w:jc w:val="center"/>
              <w:rPr>
                <w:sz w:val="22"/>
                <w:szCs w:val="22"/>
              </w:rPr>
            </w:pPr>
            <w:r w:rsidRPr="00E73E91">
              <w:rPr>
                <w:sz w:val="22"/>
                <w:szCs w:val="22"/>
              </w:rPr>
              <w:t>101,5</w:t>
            </w:r>
          </w:p>
        </w:tc>
        <w:tc>
          <w:tcPr>
            <w:tcW w:w="368" w:type="pct"/>
            <w:tcBorders>
              <w:top w:val="single" w:sz="4" w:space="0" w:color="auto"/>
              <w:left w:val="single" w:sz="4" w:space="0" w:color="auto"/>
              <w:bottom w:val="single" w:sz="4" w:space="0" w:color="auto"/>
              <w:right w:val="single" w:sz="4" w:space="0" w:color="auto"/>
            </w:tcBorders>
            <w:vAlign w:val="center"/>
            <w:hideMark/>
          </w:tcPr>
          <w:p w14:paraId="78AC1545" w14:textId="77777777" w:rsidR="00A4606A" w:rsidRPr="00E73E91" w:rsidRDefault="00A4606A" w:rsidP="0050440A">
            <w:pPr>
              <w:jc w:val="center"/>
              <w:rPr>
                <w:sz w:val="22"/>
                <w:szCs w:val="22"/>
              </w:rPr>
            </w:pPr>
            <w:r w:rsidRPr="00E73E91">
              <w:rPr>
                <w:sz w:val="22"/>
                <w:szCs w:val="22"/>
              </w:rPr>
              <w:t>6,85</w:t>
            </w:r>
          </w:p>
        </w:tc>
        <w:tc>
          <w:tcPr>
            <w:tcW w:w="414" w:type="pct"/>
            <w:tcBorders>
              <w:top w:val="single" w:sz="4" w:space="0" w:color="auto"/>
              <w:left w:val="single" w:sz="4" w:space="0" w:color="auto"/>
              <w:bottom w:val="single" w:sz="4" w:space="0" w:color="auto"/>
              <w:right w:val="single" w:sz="4" w:space="0" w:color="auto"/>
            </w:tcBorders>
            <w:vAlign w:val="center"/>
          </w:tcPr>
          <w:p w14:paraId="7CB8F545" w14:textId="77777777" w:rsidR="00A4606A" w:rsidRPr="00E73E91" w:rsidRDefault="00A4606A" w:rsidP="0050440A">
            <w:pPr>
              <w:jc w:val="center"/>
              <w:rPr>
                <w:sz w:val="22"/>
                <w:szCs w:val="22"/>
              </w:rPr>
            </w:pPr>
            <w:r w:rsidRPr="00E73E91">
              <w:rPr>
                <w:sz w:val="22"/>
                <w:szCs w:val="22"/>
              </w:rPr>
              <w:t>103,8</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5EA645FC" w14:textId="77777777" w:rsidR="00A4606A" w:rsidRPr="00E73E91" w:rsidRDefault="00A4606A" w:rsidP="0050440A">
            <w:pPr>
              <w:jc w:val="center"/>
              <w:rPr>
                <w:sz w:val="22"/>
                <w:szCs w:val="22"/>
              </w:rPr>
            </w:pPr>
            <w:r w:rsidRPr="00E73E91">
              <w:rPr>
                <w:sz w:val="22"/>
                <w:szCs w:val="22"/>
              </w:rPr>
              <w:t>7,1</w:t>
            </w:r>
          </w:p>
        </w:tc>
        <w:tc>
          <w:tcPr>
            <w:tcW w:w="404" w:type="pct"/>
            <w:tcBorders>
              <w:top w:val="single" w:sz="4" w:space="0" w:color="auto"/>
              <w:left w:val="single" w:sz="4" w:space="0" w:color="auto"/>
              <w:bottom w:val="single" w:sz="4" w:space="0" w:color="auto"/>
              <w:right w:val="single" w:sz="4" w:space="0" w:color="auto"/>
            </w:tcBorders>
            <w:vAlign w:val="center"/>
          </w:tcPr>
          <w:p w14:paraId="2BD7C05F" w14:textId="77777777" w:rsidR="00A4606A" w:rsidRPr="00E73E91" w:rsidRDefault="00A4606A" w:rsidP="0050440A">
            <w:pPr>
              <w:jc w:val="center"/>
              <w:rPr>
                <w:sz w:val="22"/>
                <w:szCs w:val="22"/>
              </w:rPr>
            </w:pPr>
            <w:r w:rsidRPr="00E73E91">
              <w:rPr>
                <w:sz w:val="22"/>
                <w:szCs w:val="22"/>
              </w:rPr>
              <w:t>103,6</w:t>
            </w:r>
          </w:p>
        </w:tc>
      </w:tr>
      <w:tr w:rsidR="00A4606A" w:rsidRPr="00E73E91" w14:paraId="03EDE26B" w14:textId="77777777" w:rsidTr="0050440A">
        <w:trPr>
          <w:trHeight w:val="20"/>
        </w:trPr>
        <w:tc>
          <w:tcPr>
            <w:tcW w:w="680" w:type="pct"/>
            <w:tcBorders>
              <w:top w:val="single" w:sz="4" w:space="0" w:color="auto"/>
              <w:left w:val="single" w:sz="4" w:space="0" w:color="auto"/>
              <w:bottom w:val="single" w:sz="4" w:space="0" w:color="auto"/>
              <w:right w:val="single" w:sz="4" w:space="0" w:color="auto"/>
            </w:tcBorders>
            <w:hideMark/>
          </w:tcPr>
          <w:p w14:paraId="6ACBD55C"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Фонд заработной платы работников</w:t>
            </w:r>
          </w:p>
        </w:tc>
        <w:tc>
          <w:tcPr>
            <w:tcW w:w="389" w:type="pct"/>
            <w:tcBorders>
              <w:top w:val="single" w:sz="4" w:space="0" w:color="auto"/>
              <w:left w:val="single" w:sz="4" w:space="0" w:color="auto"/>
              <w:bottom w:val="single" w:sz="4" w:space="0" w:color="auto"/>
              <w:right w:val="single" w:sz="4" w:space="0" w:color="auto"/>
            </w:tcBorders>
            <w:hideMark/>
          </w:tcPr>
          <w:p w14:paraId="28C52C33" w14:textId="77777777" w:rsidR="00A4606A" w:rsidRPr="00E73E91" w:rsidRDefault="00A4606A" w:rsidP="0050440A">
            <w:pPr>
              <w:pStyle w:val="12"/>
              <w:rPr>
                <w:rFonts w:ascii="Times New Roman" w:hAnsi="Times New Roman"/>
                <w:sz w:val="22"/>
                <w:szCs w:val="22"/>
              </w:rPr>
            </w:pPr>
            <w:r w:rsidRPr="00E73E91">
              <w:rPr>
                <w:rFonts w:ascii="Times New Roman" w:hAnsi="Times New Roman"/>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2F3D6B15" w14:textId="77777777" w:rsidR="00A4606A" w:rsidRPr="00E73E91" w:rsidRDefault="00A4606A" w:rsidP="0050440A">
            <w:pPr>
              <w:jc w:val="center"/>
              <w:rPr>
                <w:sz w:val="22"/>
                <w:szCs w:val="22"/>
              </w:rPr>
            </w:pPr>
            <w:r w:rsidRPr="00E73E91">
              <w:rPr>
                <w:sz w:val="22"/>
                <w:szCs w:val="22"/>
              </w:rPr>
              <w:t>130,0</w:t>
            </w:r>
          </w:p>
        </w:tc>
        <w:tc>
          <w:tcPr>
            <w:tcW w:w="370" w:type="pct"/>
            <w:tcBorders>
              <w:top w:val="single" w:sz="4" w:space="0" w:color="auto"/>
              <w:left w:val="single" w:sz="4" w:space="0" w:color="auto"/>
              <w:bottom w:val="single" w:sz="4" w:space="0" w:color="auto"/>
              <w:right w:val="single" w:sz="4" w:space="0" w:color="auto"/>
            </w:tcBorders>
            <w:vAlign w:val="center"/>
          </w:tcPr>
          <w:p w14:paraId="6241D433" w14:textId="77777777" w:rsidR="00A4606A" w:rsidRPr="00E73E91" w:rsidRDefault="00A4606A" w:rsidP="0050440A">
            <w:pPr>
              <w:jc w:val="center"/>
              <w:rPr>
                <w:sz w:val="22"/>
                <w:szCs w:val="22"/>
              </w:rPr>
            </w:pPr>
            <w:r w:rsidRPr="00E73E91">
              <w:rPr>
                <w:sz w:val="22"/>
                <w:szCs w:val="22"/>
              </w:rPr>
              <w:t>112,4</w:t>
            </w:r>
          </w:p>
        </w:tc>
        <w:tc>
          <w:tcPr>
            <w:tcW w:w="417" w:type="pct"/>
            <w:tcBorders>
              <w:top w:val="single" w:sz="4" w:space="0" w:color="auto"/>
              <w:left w:val="single" w:sz="4" w:space="0" w:color="auto"/>
              <w:bottom w:val="single" w:sz="4" w:space="0" w:color="auto"/>
              <w:right w:val="single" w:sz="4" w:space="0" w:color="auto"/>
            </w:tcBorders>
            <w:vAlign w:val="center"/>
            <w:hideMark/>
          </w:tcPr>
          <w:p w14:paraId="1276A4FD" w14:textId="77777777" w:rsidR="00A4606A" w:rsidRPr="00E73E91" w:rsidRDefault="00A4606A" w:rsidP="0050440A">
            <w:pPr>
              <w:jc w:val="center"/>
              <w:rPr>
                <w:sz w:val="22"/>
                <w:szCs w:val="22"/>
              </w:rPr>
            </w:pPr>
            <w:r w:rsidRPr="00E73E91">
              <w:rPr>
                <w:sz w:val="22"/>
                <w:szCs w:val="22"/>
              </w:rPr>
              <w:t>156,0</w:t>
            </w:r>
          </w:p>
        </w:tc>
        <w:tc>
          <w:tcPr>
            <w:tcW w:w="367" w:type="pct"/>
            <w:tcBorders>
              <w:top w:val="single" w:sz="4" w:space="0" w:color="auto"/>
              <w:left w:val="single" w:sz="4" w:space="0" w:color="auto"/>
              <w:bottom w:val="single" w:sz="4" w:space="0" w:color="auto"/>
              <w:right w:val="single" w:sz="4" w:space="0" w:color="auto"/>
            </w:tcBorders>
            <w:vAlign w:val="center"/>
          </w:tcPr>
          <w:p w14:paraId="6CA42612" w14:textId="77777777" w:rsidR="00A4606A" w:rsidRPr="00E73E91" w:rsidRDefault="00A4606A" w:rsidP="0050440A">
            <w:pPr>
              <w:jc w:val="center"/>
              <w:rPr>
                <w:sz w:val="22"/>
                <w:szCs w:val="22"/>
              </w:rPr>
            </w:pPr>
            <w:r w:rsidRPr="00E73E91">
              <w:rPr>
                <w:sz w:val="22"/>
                <w:szCs w:val="22"/>
              </w:rPr>
              <w:t>120,0</w:t>
            </w:r>
          </w:p>
        </w:tc>
        <w:tc>
          <w:tcPr>
            <w:tcW w:w="414" w:type="pct"/>
            <w:tcBorders>
              <w:top w:val="single" w:sz="4" w:space="0" w:color="auto"/>
              <w:left w:val="single" w:sz="4" w:space="0" w:color="auto"/>
              <w:bottom w:val="single" w:sz="4" w:space="0" w:color="auto"/>
              <w:right w:val="single" w:sz="4" w:space="0" w:color="auto"/>
            </w:tcBorders>
            <w:vAlign w:val="center"/>
            <w:hideMark/>
          </w:tcPr>
          <w:p w14:paraId="7055682A" w14:textId="77777777" w:rsidR="00A4606A" w:rsidRPr="00E73E91" w:rsidRDefault="00A4606A" w:rsidP="0050440A">
            <w:pPr>
              <w:jc w:val="center"/>
              <w:rPr>
                <w:sz w:val="22"/>
                <w:szCs w:val="22"/>
              </w:rPr>
            </w:pPr>
            <w:r w:rsidRPr="00E73E91">
              <w:rPr>
                <w:sz w:val="22"/>
                <w:szCs w:val="22"/>
              </w:rPr>
              <w:t>164,15</w:t>
            </w:r>
          </w:p>
        </w:tc>
        <w:tc>
          <w:tcPr>
            <w:tcW w:w="368" w:type="pct"/>
            <w:tcBorders>
              <w:top w:val="single" w:sz="4" w:space="0" w:color="auto"/>
              <w:left w:val="single" w:sz="4" w:space="0" w:color="auto"/>
              <w:bottom w:val="single" w:sz="4" w:space="0" w:color="auto"/>
              <w:right w:val="single" w:sz="4" w:space="0" w:color="auto"/>
            </w:tcBorders>
            <w:vAlign w:val="center"/>
          </w:tcPr>
          <w:p w14:paraId="1789F531" w14:textId="77777777" w:rsidR="00A4606A" w:rsidRPr="00E73E91" w:rsidRDefault="00A4606A" w:rsidP="0050440A">
            <w:pPr>
              <w:jc w:val="center"/>
              <w:rPr>
                <w:sz w:val="22"/>
                <w:szCs w:val="22"/>
              </w:rPr>
            </w:pPr>
            <w:r w:rsidRPr="00E73E91">
              <w:rPr>
                <w:sz w:val="22"/>
                <w:szCs w:val="22"/>
              </w:rPr>
              <w:t>105,2</w:t>
            </w:r>
          </w:p>
        </w:tc>
        <w:tc>
          <w:tcPr>
            <w:tcW w:w="368" w:type="pct"/>
            <w:tcBorders>
              <w:top w:val="single" w:sz="4" w:space="0" w:color="auto"/>
              <w:left w:val="single" w:sz="4" w:space="0" w:color="auto"/>
              <w:bottom w:val="single" w:sz="4" w:space="0" w:color="auto"/>
              <w:right w:val="single" w:sz="4" w:space="0" w:color="auto"/>
            </w:tcBorders>
            <w:vAlign w:val="center"/>
            <w:hideMark/>
          </w:tcPr>
          <w:p w14:paraId="22901BDD" w14:textId="77777777" w:rsidR="00A4606A" w:rsidRPr="00E73E91" w:rsidRDefault="00A4606A" w:rsidP="0050440A">
            <w:pPr>
              <w:jc w:val="center"/>
              <w:rPr>
                <w:sz w:val="22"/>
                <w:szCs w:val="22"/>
              </w:rPr>
            </w:pPr>
            <w:r w:rsidRPr="00E73E91">
              <w:rPr>
                <w:sz w:val="22"/>
                <w:szCs w:val="22"/>
              </w:rPr>
              <w:t>177,81</w:t>
            </w:r>
          </w:p>
        </w:tc>
        <w:tc>
          <w:tcPr>
            <w:tcW w:w="414" w:type="pct"/>
            <w:tcBorders>
              <w:top w:val="single" w:sz="4" w:space="0" w:color="auto"/>
              <w:left w:val="single" w:sz="4" w:space="0" w:color="auto"/>
              <w:bottom w:val="single" w:sz="4" w:space="0" w:color="auto"/>
              <w:right w:val="single" w:sz="4" w:space="0" w:color="auto"/>
            </w:tcBorders>
            <w:vAlign w:val="center"/>
          </w:tcPr>
          <w:p w14:paraId="0D89B692" w14:textId="77777777" w:rsidR="00A4606A" w:rsidRPr="00E73E91" w:rsidRDefault="00A4606A" w:rsidP="0050440A">
            <w:pPr>
              <w:jc w:val="center"/>
              <w:rPr>
                <w:sz w:val="22"/>
                <w:szCs w:val="22"/>
              </w:rPr>
            </w:pPr>
            <w:r w:rsidRPr="00E73E91">
              <w:rPr>
                <w:sz w:val="22"/>
                <w:szCs w:val="22"/>
              </w:rPr>
              <w:t>108,3</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772DA4E0" w14:textId="77777777" w:rsidR="00A4606A" w:rsidRPr="00E73E91" w:rsidRDefault="00A4606A" w:rsidP="0050440A">
            <w:pPr>
              <w:jc w:val="center"/>
              <w:rPr>
                <w:sz w:val="22"/>
                <w:szCs w:val="22"/>
              </w:rPr>
            </w:pPr>
            <w:r w:rsidRPr="00E73E91">
              <w:rPr>
                <w:sz w:val="22"/>
                <w:szCs w:val="22"/>
              </w:rPr>
              <w:t>183,33</w:t>
            </w:r>
          </w:p>
        </w:tc>
        <w:tc>
          <w:tcPr>
            <w:tcW w:w="404" w:type="pct"/>
            <w:tcBorders>
              <w:top w:val="single" w:sz="4" w:space="0" w:color="auto"/>
              <w:left w:val="single" w:sz="4" w:space="0" w:color="auto"/>
              <w:bottom w:val="single" w:sz="4" w:space="0" w:color="auto"/>
              <w:right w:val="single" w:sz="4" w:space="0" w:color="auto"/>
            </w:tcBorders>
            <w:vAlign w:val="center"/>
          </w:tcPr>
          <w:p w14:paraId="2D1B1B2A" w14:textId="77777777" w:rsidR="00A4606A" w:rsidRPr="00E73E91" w:rsidRDefault="00A4606A" w:rsidP="0050440A">
            <w:pPr>
              <w:jc w:val="center"/>
              <w:rPr>
                <w:sz w:val="22"/>
                <w:szCs w:val="22"/>
              </w:rPr>
            </w:pPr>
            <w:r w:rsidRPr="00E73E91">
              <w:rPr>
                <w:sz w:val="22"/>
                <w:szCs w:val="22"/>
              </w:rPr>
              <w:t>103,1</w:t>
            </w:r>
          </w:p>
        </w:tc>
      </w:tr>
      <w:tr w:rsidR="00A4606A" w:rsidRPr="00E73E91" w14:paraId="4FE6E9AE" w14:textId="77777777" w:rsidTr="0050440A">
        <w:trPr>
          <w:trHeight w:val="20"/>
        </w:trPr>
        <w:tc>
          <w:tcPr>
            <w:tcW w:w="680" w:type="pct"/>
            <w:tcBorders>
              <w:top w:val="single" w:sz="4" w:space="0" w:color="auto"/>
              <w:left w:val="single" w:sz="4" w:space="0" w:color="auto"/>
              <w:bottom w:val="single" w:sz="4" w:space="0" w:color="auto"/>
              <w:right w:val="single" w:sz="4" w:space="0" w:color="auto"/>
            </w:tcBorders>
            <w:hideMark/>
          </w:tcPr>
          <w:p w14:paraId="5813D346" w14:textId="77777777" w:rsidR="00A4606A" w:rsidRPr="00E73E91" w:rsidRDefault="00A4606A" w:rsidP="0050440A">
            <w:pPr>
              <w:pStyle w:val="12"/>
              <w:jc w:val="left"/>
              <w:rPr>
                <w:rFonts w:ascii="Times New Roman" w:hAnsi="Times New Roman"/>
                <w:sz w:val="22"/>
                <w:szCs w:val="22"/>
              </w:rPr>
            </w:pPr>
            <w:r w:rsidRPr="00E73E91">
              <w:rPr>
                <w:rFonts w:ascii="Times New Roman" w:hAnsi="Times New Roman"/>
                <w:sz w:val="22"/>
                <w:szCs w:val="22"/>
              </w:rPr>
              <w:t>Численность занятых в экономике, работающих на территории сельсовета (среднегодовая)</w:t>
            </w:r>
          </w:p>
        </w:tc>
        <w:tc>
          <w:tcPr>
            <w:tcW w:w="389" w:type="pct"/>
            <w:tcBorders>
              <w:top w:val="single" w:sz="4" w:space="0" w:color="auto"/>
              <w:left w:val="single" w:sz="4" w:space="0" w:color="auto"/>
              <w:bottom w:val="single" w:sz="4" w:space="0" w:color="auto"/>
              <w:right w:val="single" w:sz="4" w:space="0" w:color="auto"/>
            </w:tcBorders>
            <w:hideMark/>
          </w:tcPr>
          <w:p w14:paraId="0B9D0B4F" w14:textId="77777777" w:rsidR="00A4606A" w:rsidRPr="00E73E91" w:rsidRDefault="00A4606A" w:rsidP="0050440A">
            <w:pPr>
              <w:pStyle w:val="12"/>
              <w:jc w:val="center"/>
              <w:rPr>
                <w:rFonts w:ascii="Times New Roman" w:hAnsi="Times New Roman"/>
                <w:sz w:val="22"/>
                <w:szCs w:val="22"/>
              </w:rPr>
            </w:pPr>
            <w:r w:rsidRPr="00E73E91">
              <w:rPr>
                <w:rFonts w:ascii="Times New Roman" w:hAnsi="Times New Roman"/>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14:paraId="22C7983D" w14:textId="77777777" w:rsidR="00A4606A" w:rsidRPr="00E73E91" w:rsidRDefault="00A4606A" w:rsidP="0050440A">
            <w:pPr>
              <w:jc w:val="center"/>
              <w:rPr>
                <w:sz w:val="22"/>
                <w:szCs w:val="22"/>
              </w:rPr>
            </w:pPr>
            <w:r w:rsidRPr="00E73E91">
              <w:rPr>
                <w:sz w:val="22"/>
                <w:szCs w:val="22"/>
              </w:rPr>
              <w:t>384</w:t>
            </w:r>
          </w:p>
        </w:tc>
        <w:tc>
          <w:tcPr>
            <w:tcW w:w="370" w:type="pct"/>
            <w:tcBorders>
              <w:top w:val="single" w:sz="4" w:space="0" w:color="auto"/>
              <w:left w:val="single" w:sz="4" w:space="0" w:color="auto"/>
              <w:bottom w:val="single" w:sz="4" w:space="0" w:color="auto"/>
              <w:right w:val="single" w:sz="4" w:space="0" w:color="auto"/>
            </w:tcBorders>
            <w:vAlign w:val="center"/>
          </w:tcPr>
          <w:p w14:paraId="5E281B06" w14:textId="77777777" w:rsidR="00A4606A" w:rsidRPr="00E73E91" w:rsidRDefault="00A4606A" w:rsidP="0050440A">
            <w:pPr>
              <w:jc w:val="center"/>
              <w:rPr>
                <w:sz w:val="22"/>
                <w:szCs w:val="22"/>
              </w:rPr>
            </w:pPr>
            <w:r w:rsidRPr="00E73E91">
              <w:rPr>
                <w:sz w:val="22"/>
                <w:szCs w:val="22"/>
              </w:rPr>
              <w:t>0,97</w:t>
            </w:r>
          </w:p>
        </w:tc>
        <w:tc>
          <w:tcPr>
            <w:tcW w:w="417" w:type="pct"/>
            <w:tcBorders>
              <w:top w:val="single" w:sz="4" w:space="0" w:color="auto"/>
              <w:left w:val="single" w:sz="4" w:space="0" w:color="auto"/>
              <w:bottom w:val="single" w:sz="4" w:space="0" w:color="auto"/>
              <w:right w:val="single" w:sz="4" w:space="0" w:color="auto"/>
            </w:tcBorders>
            <w:vAlign w:val="center"/>
            <w:hideMark/>
          </w:tcPr>
          <w:p w14:paraId="43A19E3B" w14:textId="77777777" w:rsidR="00A4606A" w:rsidRPr="00E73E91" w:rsidRDefault="00A4606A" w:rsidP="0050440A">
            <w:pPr>
              <w:jc w:val="center"/>
              <w:rPr>
                <w:sz w:val="22"/>
                <w:szCs w:val="22"/>
              </w:rPr>
            </w:pPr>
            <w:r w:rsidRPr="00E73E91">
              <w:rPr>
                <w:sz w:val="22"/>
                <w:szCs w:val="22"/>
              </w:rPr>
              <w:t>382</w:t>
            </w:r>
          </w:p>
        </w:tc>
        <w:tc>
          <w:tcPr>
            <w:tcW w:w="367" w:type="pct"/>
            <w:tcBorders>
              <w:top w:val="single" w:sz="4" w:space="0" w:color="auto"/>
              <w:left w:val="single" w:sz="4" w:space="0" w:color="auto"/>
              <w:bottom w:val="single" w:sz="4" w:space="0" w:color="auto"/>
              <w:right w:val="single" w:sz="4" w:space="0" w:color="auto"/>
            </w:tcBorders>
            <w:vAlign w:val="center"/>
          </w:tcPr>
          <w:p w14:paraId="2A400A3D" w14:textId="77777777" w:rsidR="00A4606A" w:rsidRPr="00E73E91" w:rsidRDefault="00A4606A" w:rsidP="0050440A">
            <w:pPr>
              <w:jc w:val="center"/>
              <w:rPr>
                <w:sz w:val="22"/>
                <w:szCs w:val="22"/>
              </w:rPr>
            </w:pPr>
            <w:r w:rsidRPr="00E73E91">
              <w:rPr>
                <w:sz w:val="22"/>
                <w:szCs w:val="22"/>
              </w:rPr>
              <w:t>100</w:t>
            </w:r>
          </w:p>
        </w:tc>
        <w:tc>
          <w:tcPr>
            <w:tcW w:w="414" w:type="pct"/>
            <w:tcBorders>
              <w:top w:val="single" w:sz="4" w:space="0" w:color="auto"/>
              <w:left w:val="single" w:sz="4" w:space="0" w:color="auto"/>
              <w:bottom w:val="single" w:sz="4" w:space="0" w:color="auto"/>
              <w:right w:val="single" w:sz="4" w:space="0" w:color="auto"/>
            </w:tcBorders>
            <w:vAlign w:val="center"/>
            <w:hideMark/>
          </w:tcPr>
          <w:p w14:paraId="75D5809A" w14:textId="77777777" w:rsidR="00A4606A" w:rsidRPr="00E73E91" w:rsidRDefault="00A4606A" w:rsidP="0050440A">
            <w:pPr>
              <w:jc w:val="center"/>
              <w:rPr>
                <w:sz w:val="22"/>
                <w:szCs w:val="22"/>
              </w:rPr>
            </w:pPr>
            <w:r w:rsidRPr="00E73E91">
              <w:rPr>
                <w:sz w:val="22"/>
                <w:szCs w:val="22"/>
              </w:rPr>
              <w:t>397</w:t>
            </w:r>
          </w:p>
        </w:tc>
        <w:tc>
          <w:tcPr>
            <w:tcW w:w="368" w:type="pct"/>
            <w:tcBorders>
              <w:top w:val="single" w:sz="4" w:space="0" w:color="auto"/>
              <w:left w:val="single" w:sz="4" w:space="0" w:color="auto"/>
              <w:bottom w:val="single" w:sz="4" w:space="0" w:color="auto"/>
              <w:right w:val="single" w:sz="4" w:space="0" w:color="auto"/>
            </w:tcBorders>
            <w:vAlign w:val="center"/>
          </w:tcPr>
          <w:p w14:paraId="1AB387DD" w14:textId="77777777" w:rsidR="00A4606A" w:rsidRPr="00E73E91" w:rsidRDefault="00A4606A" w:rsidP="0050440A">
            <w:pPr>
              <w:jc w:val="center"/>
              <w:rPr>
                <w:sz w:val="22"/>
                <w:szCs w:val="22"/>
              </w:rPr>
            </w:pPr>
            <w:r w:rsidRPr="00E73E91">
              <w:rPr>
                <w:sz w:val="22"/>
                <w:szCs w:val="22"/>
              </w:rPr>
              <w:t>104</w:t>
            </w:r>
          </w:p>
        </w:tc>
        <w:tc>
          <w:tcPr>
            <w:tcW w:w="368" w:type="pct"/>
            <w:tcBorders>
              <w:top w:val="single" w:sz="4" w:space="0" w:color="auto"/>
              <w:left w:val="single" w:sz="4" w:space="0" w:color="auto"/>
              <w:bottom w:val="single" w:sz="4" w:space="0" w:color="auto"/>
              <w:right w:val="single" w:sz="4" w:space="0" w:color="auto"/>
            </w:tcBorders>
            <w:vAlign w:val="center"/>
            <w:hideMark/>
          </w:tcPr>
          <w:p w14:paraId="746FDCC2" w14:textId="77777777" w:rsidR="00A4606A" w:rsidRPr="00E73E91" w:rsidRDefault="00A4606A" w:rsidP="0050440A">
            <w:pPr>
              <w:jc w:val="center"/>
              <w:rPr>
                <w:sz w:val="22"/>
                <w:szCs w:val="22"/>
              </w:rPr>
            </w:pPr>
            <w:r w:rsidRPr="00E73E91">
              <w:rPr>
                <w:sz w:val="22"/>
                <w:szCs w:val="22"/>
              </w:rPr>
              <w:t>397</w:t>
            </w:r>
          </w:p>
        </w:tc>
        <w:tc>
          <w:tcPr>
            <w:tcW w:w="414" w:type="pct"/>
            <w:tcBorders>
              <w:top w:val="single" w:sz="4" w:space="0" w:color="auto"/>
              <w:left w:val="single" w:sz="4" w:space="0" w:color="auto"/>
              <w:bottom w:val="single" w:sz="4" w:space="0" w:color="auto"/>
              <w:right w:val="single" w:sz="4" w:space="0" w:color="auto"/>
            </w:tcBorders>
            <w:vAlign w:val="center"/>
          </w:tcPr>
          <w:p w14:paraId="0274F684" w14:textId="77777777" w:rsidR="00A4606A" w:rsidRPr="00E73E91" w:rsidRDefault="00A4606A" w:rsidP="0050440A">
            <w:pPr>
              <w:jc w:val="center"/>
              <w:rPr>
                <w:sz w:val="22"/>
                <w:szCs w:val="22"/>
              </w:rPr>
            </w:pPr>
            <w:r w:rsidRPr="00E73E91">
              <w:rPr>
                <w:sz w:val="22"/>
                <w:szCs w:val="22"/>
              </w:rPr>
              <w:t>100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5C21D921" w14:textId="77777777" w:rsidR="00A4606A" w:rsidRPr="00E73E91" w:rsidRDefault="00A4606A" w:rsidP="0050440A">
            <w:pPr>
              <w:jc w:val="center"/>
              <w:rPr>
                <w:sz w:val="22"/>
                <w:szCs w:val="22"/>
              </w:rPr>
            </w:pPr>
            <w:r w:rsidRPr="00E73E91">
              <w:rPr>
                <w:sz w:val="22"/>
                <w:szCs w:val="22"/>
              </w:rPr>
              <w:t>400</w:t>
            </w:r>
          </w:p>
        </w:tc>
        <w:tc>
          <w:tcPr>
            <w:tcW w:w="404" w:type="pct"/>
            <w:tcBorders>
              <w:top w:val="single" w:sz="4" w:space="0" w:color="auto"/>
              <w:left w:val="single" w:sz="4" w:space="0" w:color="auto"/>
              <w:bottom w:val="single" w:sz="4" w:space="0" w:color="auto"/>
              <w:right w:val="single" w:sz="4" w:space="0" w:color="auto"/>
            </w:tcBorders>
            <w:vAlign w:val="center"/>
          </w:tcPr>
          <w:p w14:paraId="1993A328" w14:textId="77777777" w:rsidR="00A4606A" w:rsidRPr="00E73E91" w:rsidRDefault="00A4606A" w:rsidP="0050440A">
            <w:pPr>
              <w:jc w:val="center"/>
              <w:rPr>
                <w:sz w:val="22"/>
                <w:szCs w:val="22"/>
              </w:rPr>
            </w:pPr>
            <w:r w:rsidRPr="00E73E91">
              <w:rPr>
                <w:sz w:val="22"/>
                <w:szCs w:val="22"/>
              </w:rPr>
              <w:t>100,8</w:t>
            </w:r>
          </w:p>
        </w:tc>
      </w:tr>
      <w:tr w:rsidR="00A4606A" w:rsidRPr="00E73E91" w14:paraId="41028745" w14:textId="77777777" w:rsidTr="0050440A">
        <w:trPr>
          <w:trHeight w:val="20"/>
        </w:trPr>
        <w:tc>
          <w:tcPr>
            <w:tcW w:w="680" w:type="pct"/>
            <w:tcBorders>
              <w:top w:val="single" w:sz="4" w:space="0" w:color="auto"/>
              <w:left w:val="single" w:sz="4" w:space="0" w:color="auto"/>
              <w:bottom w:val="single" w:sz="4" w:space="0" w:color="auto"/>
              <w:right w:val="single" w:sz="4" w:space="0" w:color="auto"/>
            </w:tcBorders>
            <w:hideMark/>
          </w:tcPr>
          <w:p w14:paraId="689FA23B" w14:textId="77777777" w:rsidR="00A4606A" w:rsidRPr="00E73E91" w:rsidRDefault="00A4606A" w:rsidP="0050440A">
            <w:pPr>
              <w:pStyle w:val="12"/>
              <w:jc w:val="left"/>
              <w:rPr>
                <w:rFonts w:ascii="Times New Roman" w:hAnsi="Times New Roman"/>
                <w:sz w:val="22"/>
                <w:szCs w:val="22"/>
              </w:rPr>
            </w:pPr>
            <w:r w:rsidRPr="00E73E91">
              <w:rPr>
                <w:rFonts w:ascii="Times New Roman" w:hAnsi="Times New Roman"/>
                <w:sz w:val="22"/>
                <w:szCs w:val="22"/>
              </w:rPr>
              <w:t xml:space="preserve">Среднемесячная заработная </w:t>
            </w:r>
            <w:r w:rsidRPr="00E73E91">
              <w:rPr>
                <w:rFonts w:ascii="Times New Roman" w:hAnsi="Times New Roman"/>
                <w:sz w:val="22"/>
                <w:szCs w:val="22"/>
              </w:rPr>
              <w:lastRenderedPageBreak/>
              <w:t>плата 1 работника (по всем предприятиям)</w:t>
            </w:r>
          </w:p>
        </w:tc>
        <w:tc>
          <w:tcPr>
            <w:tcW w:w="389" w:type="pct"/>
            <w:tcBorders>
              <w:top w:val="single" w:sz="4" w:space="0" w:color="auto"/>
              <w:left w:val="single" w:sz="4" w:space="0" w:color="auto"/>
              <w:bottom w:val="single" w:sz="4" w:space="0" w:color="auto"/>
              <w:right w:val="single" w:sz="4" w:space="0" w:color="auto"/>
            </w:tcBorders>
            <w:hideMark/>
          </w:tcPr>
          <w:p w14:paraId="4F1FB276" w14:textId="77777777" w:rsidR="00A4606A" w:rsidRPr="00E73E91" w:rsidRDefault="00A4606A" w:rsidP="0050440A">
            <w:pPr>
              <w:pStyle w:val="12"/>
              <w:jc w:val="center"/>
              <w:rPr>
                <w:rFonts w:ascii="Times New Roman" w:hAnsi="Times New Roman"/>
                <w:sz w:val="22"/>
                <w:szCs w:val="22"/>
              </w:rPr>
            </w:pPr>
            <w:r w:rsidRPr="00E73E91">
              <w:rPr>
                <w:rFonts w:ascii="Times New Roman" w:hAnsi="Times New Roman"/>
                <w:sz w:val="22"/>
                <w:szCs w:val="22"/>
              </w:rPr>
              <w:lastRenderedPageBreak/>
              <w:t>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0E0E2A78" w14:textId="77777777" w:rsidR="00A4606A" w:rsidRPr="00E73E91" w:rsidRDefault="00A4606A" w:rsidP="0050440A">
            <w:pPr>
              <w:jc w:val="center"/>
              <w:rPr>
                <w:sz w:val="22"/>
                <w:szCs w:val="22"/>
              </w:rPr>
            </w:pPr>
            <w:r w:rsidRPr="00E73E91">
              <w:rPr>
                <w:sz w:val="22"/>
                <w:szCs w:val="22"/>
              </w:rPr>
              <w:t>28211</w:t>
            </w:r>
          </w:p>
        </w:tc>
        <w:tc>
          <w:tcPr>
            <w:tcW w:w="370" w:type="pct"/>
            <w:tcBorders>
              <w:top w:val="single" w:sz="4" w:space="0" w:color="auto"/>
              <w:left w:val="single" w:sz="4" w:space="0" w:color="auto"/>
              <w:bottom w:val="single" w:sz="4" w:space="0" w:color="auto"/>
              <w:right w:val="single" w:sz="4" w:space="0" w:color="auto"/>
            </w:tcBorders>
            <w:vAlign w:val="center"/>
          </w:tcPr>
          <w:p w14:paraId="507FE9A7" w14:textId="77777777" w:rsidR="00A4606A" w:rsidRPr="00E73E91" w:rsidRDefault="00A4606A" w:rsidP="0050440A">
            <w:pPr>
              <w:jc w:val="center"/>
              <w:rPr>
                <w:sz w:val="22"/>
                <w:szCs w:val="22"/>
              </w:rPr>
            </w:pPr>
            <w:r w:rsidRPr="00E73E91">
              <w:rPr>
                <w:sz w:val="22"/>
                <w:szCs w:val="22"/>
              </w:rPr>
              <w:t>131,6</w:t>
            </w:r>
          </w:p>
        </w:tc>
        <w:tc>
          <w:tcPr>
            <w:tcW w:w="417" w:type="pct"/>
            <w:tcBorders>
              <w:top w:val="single" w:sz="4" w:space="0" w:color="auto"/>
              <w:left w:val="single" w:sz="4" w:space="0" w:color="auto"/>
              <w:bottom w:val="single" w:sz="4" w:space="0" w:color="auto"/>
              <w:right w:val="single" w:sz="4" w:space="0" w:color="auto"/>
            </w:tcBorders>
            <w:vAlign w:val="center"/>
            <w:hideMark/>
          </w:tcPr>
          <w:p w14:paraId="56337E03" w14:textId="77777777" w:rsidR="00A4606A" w:rsidRPr="00E73E91" w:rsidRDefault="00A4606A" w:rsidP="0050440A">
            <w:pPr>
              <w:jc w:val="center"/>
              <w:rPr>
                <w:sz w:val="22"/>
                <w:szCs w:val="22"/>
              </w:rPr>
            </w:pPr>
            <w:r w:rsidRPr="00E73E91">
              <w:rPr>
                <w:sz w:val="22"/>
                <w:szCs w:val="22"/>
              </w:rPr>
              <w:t>33853</w:t>
            </w:r>
          </w:p>
        </w:tc>
        <w:tc>
          <w:tcPr>
            <w:tcW w:w="367" w:type="pct"/>
            <w:tcBorders>
              <w:top w:val="single" w:sz="4" w:space="0" w:color="auto"/>
              <w:left w:val="single" w:sz="4" w:space="0" w:color="auto"/>
              <w:bottom w:val="single" w:sz="4" w:space="0" w:color="auto"/>
              <w:right w:val="single" w:sz="4" w:space="0" w:color="auto"/>
            </w:tcBorders>
            <w:vAlign w:val="center"/>
          </w:tcPr>
          <w:p w14:paraId="10762AD6" w14:textId="77777777" w:rsidR="00A4606A" w:rsidRPr="00E73E91" w:rsidRDefault="00A4606A" w:rsidP="0050440A">
            <w:pPr>
              <w:jc w:val="center"/>
              <w:rPr>
                <w:sz w:val="22"/>
                <w:szCs w:val="22"/>
              </w:rPr>
            </w:pPr>
            <w:r w:rsidRPr="00E73E91">
              <w:rPr>
                <w:sz w:val="22"/>
                <w:szCs w:val="22"/>
              </w:rPr>
              <w:t>120</w:t>
            </w:r>
          </w:p>
        </w:tc>
        <w:tc>
          <w:tcPr>
            <w:tcW w:w="414" w:type="pct"/>
            <w:tcBorders>
              <w:top w:val="single" w:sz="4" w:space="0" w:color="auto"/>
              <w:left w:val="single" w:sz="4" w:space="0" w:color="auto"/>
              <w:bottom w:val="single" w:sz="4" w:space="0" w:color="auto"/>
              <w:right w:val="single" w:sz="4" w:space="0" w:color="auto"/>
            </w:tcBorders>
            <w:vAlign w:val="center"/>
            <w:hideMark/>
          </w:tcPr>
          <w:p w14:paraId="2055FCE1" w14:textId="77777777" w:rsidR="00A4606A" w:rsidRPr="00E73E91" w:rsidRDefault="00A4606A" w:rsidP="0050440A">
            <w:pPr>
              <w:jc w:val="center"/>
              <w:rPr>
                <w:sz w:val="22"/>
                <w:szCs w:val="22"/>
              </w:rPr>
            </w:pPr>
            <w:r w:rsidRPr="00E73E91">
              <w:rPr>
                <w:sz w:val="22"/>
                <w:szCs w:val="22"/>
              </w:rPr>
              <w:t>34227</w:t>
            </w:r>
          </w:p>
        </w:tc>
        <w:tc>
          <w:tcPr>
            <w:tcW w:w="368" w:type="pct"/>
            <w:tcBorders>
              <w:top w:val="single" w:sz="4" w:space="0" w:color="auto"/>
              <w:left w:val="single" w:sz="4" w:space="0" w:color="auto"/>
              <w:bottom w:val="single" w:sz="4" w:space="0" w:color="auto"/>
              <w:right w:val="single" w:sz="4" w:space="0" w:color="auto"/>
            </w:tcBorders>
            <w:vAlign w:val="center"/>
          </w:tcPr>
          <w:p w14:paraId="1DD312DD" w14:textId="77777777" w:rsidR="00A4606A" w:rsidRPr="00E73E91" w:rsidRDefault="00A4606A" w:rsidP="0050440A">
            <w:pPr>
              <w:jc w:val="center"/>
              <w:rPr>
                <w:sz w:val="22"/>
                <w:szCs w:val="22"/>
              </w:rPr>
            </w:pPr>
            <w:r w:rsidRPr="00E73E91">
              <w:rPr>
                <w:sz w:val="22"/>
                <w:szCs w:val="22"/>
              </w:rPr>
              <w:t>101,1</w:t>
            </w:r>
          </w:p>
        </w:tc>
        <w:tc>
          <w:tcPr>
            <w:tcW w:w="368" w:type="pct"/>
            <w:tcBorders>
              <w:top w:val="single" w:sz="4" w:space="0" w:color="auto"/>
              <w:left w:val="single" w:sz="4" w:space="0" w:color="auto"/>
              <w:bottom w:val="single" w:sz="4" w:space="0" w:color="auto"/>
              <w:right w:val="single" w:sz="4" w:space="0" w:color="auto"/>
            </w:tcBorders>
            <w:vAlign w:val="center"/>
            <w:hideMark/>
          </w:tcPr>
          <w:p w14:paraId="45877AEE" w14:textId="77777777" w:rsidR="00A4606A" w:rsidRPr="00E73E91" w:rsidRDefault="00A4606A" w:rsidP="0050440A">
            <w:pPr>
              <w:jc w:val="center"/>
              <w:rPr>
                <w:sz w:val="22"/>
                <w:szCs w:val="22"/>
              </w:rPr>
            </w:pPr>
            <w:r w:rsidRPr="00E73E91">
              <w:rPr>
                <w:sz w:val="22"/>
                <w:szCs w:val="22"/>
              </w:rPr>
              <w:t>35865</w:t>
            </w:r>
          </w:p>
        </w:tc>
        <w:tc>
          <w:tcPr>
            <w:tcW w:w="414" w:type="pct"/>
            <w:tcBorders>
              <w:top w:val="single" w:sz="4" w:space="0" w:color="auto"/>
              <w:left w:val="single" w:sz="4" w:space="0" w:color="auto"/>
              <w:bottom w:val="single" w:sz="4" w:space="0" w:color="auto"/>
              <w:right w:val="single" w:sz="4" w:space="0" w:color="auto"/>
            </w:tcBorders>
            <w:vAlign w:val="center"/>
          </w:tcPr>
          <w:p w14:paraId="7983E3B5" w14:textId="77777777" w:rsidR="00A4606A" w:rsidRPr="00E73E91" w:rsidRDefault="00A4606A" w:rsidP="0050440A">
            <w:pPr>
              <w:jc w:val="center"/>
              <w:rPr>
                <w:sz w:val="22"/>
                <w:szCs w:val="22"/>
              </w:rPr>
            </w:pPr>
            <w:r w:rsidRPr="00E73E91">
              <w:rPr>
                <w:sz w:val="22"/>
                <w:szCs w:val="22"/>
              </w:rPr>
              <w:t>104,8</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53C3A27F" w14:textId="77777777" w:rsidR="00A4606A" w:rsidRPr="00E73E91" w:rsidRDefault="00A4606A" w:rsidP="0050440A">
            <w:pPr>
              <w:jc w:val="center"/>
              <w:rPr>
                <w:sz w:val="22"/>
                <w:szCs w:val="22"/>
              </w:rPr>
            </w:pPr>
            <w:r w:rsidRPr="00E73E91">
              <w:rPr>
                <w:sz w:val="22"/>
                <w:szCs w:val="22"/>
              </w:rPr>
              <w:t>36073</w:t>
            </w:r>
          </w:p>
        </w:tc>
        <w:tc>
          <w:tcPr>
            <w:tcW w:w="404" w:type="pct"/>
            <w:tcBorders>
              <w:top w:val="single" w:sz="4" w:space="0" w:color="auto"/>
              <w:left w:val="single" w:sz="4" w:space="0" w:color="auto"/>
              <w:bottom w:val="single" w:sz="4" w:space="0" w:color="auto"/>
              <w:right w:val="single" w:sz="4" w:space="0" w:color="auto"/>
            </w:tcBorders>
            <w:vAlign w:val="center"/>
          </w:tcPr>
          <w:p w14:paraId="133DB2D6" w14:textId="77777777" w:rsidR="00A4606A" w:rsidRPr="00E73E91" w:rsidRDefault="00A4606A" w:rsidP="0050440A">
            <w:pPr>
              <w:jc w:val="center"/>
              <w:rPr>
                <w:sz w:val="22"/>
                <w:szCs w:val="22"/>
              </w:rPr>
            </w:pPr>
            <w:r w:rsidRPr="00E73E91">
              <w:rPr>
                <w:sz w:val="22"/>
                <w:szCs w:val="22"/>
              </w:rPr>
              <w:t>100,6</w:t>
            </w:r>
          </w:p>
        </w:tc>
      </w:tr>
      <w:tr w:rsidR="00A4606A" w:rsidRPr="00E73E91" w14:paraId="0541AD4C" w14:textId="77777777" w:rsidTr="0050440A">
        <w:trPr>
          <w:trHeight w:val="20"/>
        </w:trPr>
        <w:tc>
          <w:tcPr>
            <w:tcW w:w="680" w:type="pct"/>
            <w:tcBorders>
              <w:top w:val="single" w:sz="4" w:space="0" w:color="auto"/>
              <w:left w:val="single" w:sz="4" w:space="0" w:color="auto"/>
              <w:bottom w:val="single" w:sz="4" w:space="0" w:color="auto"/>
              <w:right w:val="single" w:sz="4" w:space="0" w:color="auto"/>
            </w:tcBorders>
            <w:hideMark/>
          </w:tcPr>
          <w:p w14:paraId="190C3F81" w14:textId="77777777" w:rsidR="00A4606A" w:rsidRPr="00E73E91" w:rsidRDefault="00A4606A" w:rsidP="0050440A">
            <w:pPr>
              <w:pStyle w:val="12"/>
              <w:jc w:val="left"/>
              <w:rPr>
                <w:rFonts w:ascii="Times New Roman" w:hAnsi="Times New Roman"/>
                <w:sz w:val="22"/>
                <w:szCs w:val="22"/>
              </w:rPr>
            </w:pPr>
            <w:r w:rsidRPr="00E73E91">
              <w:rPr>
                <w:rFonts w:ascii="Times New Roman" w:hAnsi="Times New Roman"/>
                <w:sz w:val="22"/>
                <w:szCs w:val="22"/>
              </w:rPr>
              <w:lastRenderedPageBreak/>
              <w:t xml:space="preserve">Уровень обеспечен. собственными </w:t>
            </w:r>
            <w:proofErr w:type="gramStart"/>
            <w:r w:rsidRPr="00E73E91">
              <w:rPr>
                <w:rFonts w:ascii="Times New Roman" w:hAnsi="Times New Roman"/>
                <w:sz w:val="22"/>
                <w:szCs w:val="22"/>
              </w:rPr>
              <w:t>доходами  бюджета</w:t>
            </w:r>
            <w:proofErr w:type="gramEnd"/>
            <w:r w:rsidRPr="00E73E91">
              <w:rPr>
                <w:rFonts w:ascii="Times New Roman" w:hAnsi="Times New Roman"/>
                <w:sz w:val="22"/>
                <w:szCs w:val="22"/>
              </w:rPr>
              <w:t xml:space="preserve"> поселения на 1 человека</w:t>
            </w:r>
          </w:p>
        </w:tc>
        <w:tc>
          <w:tcPr>
            <w:tcW w:w="389" w:type="pct"/>
            <w:tcBorders>
              <w:top w:val="single" w:sz="4" w:space="0" w:color="auto"/>
              <w:left w:val="single" w:sz="4" w:space="0" w:color="auto"/>
              <w:bottom w:val="single" w:sz="4" w:space="0" w:color="auto"/>
              <w:right w:val="single" w:sz="4" w:space="0" w:color="auto"/>
            </w:tcBorders>
          </w:tcPr>
          <w:p w14:paraId="05ECFEC0" w14:textId="77777777" w:rsidR="00A4606A" w:rsidRPr="00E73E91" w:rsidRDefault="00A4606A" w:rsidP="0050440A">
            <w:pPr>
              <w:pStyle w:val="12"/>
              <w:jc w:val="center"/>
              <w:rPr>
                <w:rFonts w:ascii="Times New Roman" w:hAnsi="Times New Roman"/>
                <w:sz w:val="22"/>
                <w:szCs w:val="22"/>
              </w:rPr>
            </w:pPr>
          </w:p>
          <w:p w14:paraId="6FF5B8C8" w14:textId="77777777" w:rsidR="00A4606A" w:rsidRPr="00E73E91" w:rsidRDefault="00A4606A" w:rsidP="0050440A">
            <w:pPr>
              <w:pStyle w:val="12"/>
              <w:jc w:val="center"/>
              <w:rPr>
                <w:rFonts w:ascii="Times New Roman" w:hAnsi="Times New Roman"/>
                <w:sz w:val="22"/>
                <w:szCs w:val="22"/>
              </w:rPr>
            </w:pPr>
            <w:r w:rsidRPr="00E73E91">
              <w:rPr>
                <w:rFonts w:ascii="Times New Roman" w:hAnsi="Times New Roman"/>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40BEB0DD" w14:textId="77777777" w:rsidR="00A4606A" w:rsidRPr="00E73E91" w:rsidRDefault="00A4606A" w:rsidP="0050440A">
            <w:pPr>
              <w:jc w:val="center"/>
              <w:rPr>
                <w:sz w:val="22"/>
                <w:szCs w:val="22"/>
              </w:rPr>
            </w:pPr>
            <w:r w:rsidRPr="00E73E91">
              <w:rPr>
                <w:sz w:val="22"/>
                <w:szCs w:val="22"/>
              </w:rPr>
              <w:t>1719</w:t>
            </w:r>
          </w:p>
        </w:tc>
        <w:tc>
          <w:tcPr>
            <w:tcW w:w="370" w:type="pct"/>
            <w:tcBorders>
              <w:top w:val="single" w:sz="4" w:space="0" w:color="auto"/>
              <w:left w:val="single" w:sz="4" w:space="0" w:color="auto"/>
              <w:bottom w:val="single" w:sz="4" w:space="0" w:color="auto"/>
              <w:right w:val="single" w:sz="4" w:space="0" w:color="auto"/>
            </w:tcBorders>
            <w:vAlign w:val="center"/>
          </w:tcPr>
          <w:p w14:paraId="6E93F0D0" w14:textId="77777777" w:rsidR="00A4606A" w:rsidRPr="00E73E91" w:rsidRDefault="00A4606A" w:rsidP="0050440A">
            <w:pPr>
              <w:jc w:val="center"/>
              <w:rPr>
                <w:sz w:val="22"/>
                <w:szCs w:val="22"/>
              </w:rPr>
            </w:pPr>
            <w:r w:rsidRPr="00E73E91">
              <w:rPr>
                <w:sz w:val="22"/>
                <w:szCs w:val="22"/>
              </w:rPr>
              <w:t>102</w:t>
            </w:r>
          </w:p>
        </w:tc>
        <w:tc>
          <w:tcPr>
            <w:tcW w:w="417" w:type="pct"/>
            <w:tcBorders>
              <w:top w:val="single" w:sz="4" w:space="0" w:color="auto"/>
              <w:left w:val="single" w:sz="4" w:space="0" w:color="auto"/>
              <w:bottom w:val="single" w:sz="4" w:space="0" w:color="auto"/>
              <w:right w:val="single" w:sz="4" w:space="0" w:color="auto"/>
            </w:tcBorders>
            <w:vAlign w:val="center"/>
            <w:hideMark/>
          </w:tcPr>
          <w:p w14:paraId="3C8A564C" w14:textId="77777777" w:rsidR="00A4606A" w:rsidRPr="00E73E91" w:rsidRDefault="00A4606A" w:rsidP="0050440A">
            <w:pPr>
              <w:jc w:val="center"/>
              <w:rPr>
                <w:sz w:val="22"/>
                <w:szCs w:val="22"/>
              </w:rPr>
            </w:pPr>
            <w:r w:rsidRPr="00E73E91">
              <w:rPr>
                <w:sz w:val="22"/>
                <w:szCs w:val="22"/>
              </w:rPr>
              <w:t>1977</w:t>
            </w:r>
          </w:p>
        </w:tc>
        <w:tc>
          <w:tcPr>
            <w:tcW w:w="367" w:type="pct"/>
            <w:tcBorders>
              <w:top w:val="single" w:sz="4" w:space="0" w:color="auto"/>
              <w:left w:val="single" w:sz="4" w:space="0" w:color="auto"/>
              <w:bottom w:val="single" w:sz="4" w:space="0" w:color="auto"/>
              <w:right w:val="single" w:sz="4" w:space="0" w:color="auto"/>
            </w:tcBorders>
            <w:vAlign w:val="center"/>
          </w:tcPr>
          <w:p w14:paraId="221D6978" w14:textId="77777777" w:rsidR="00A4606A" w:rsidRPr="00E73E91" w:rsidRDefault="00A4606A" w:rsidP="0050440A">
            <w:pPr>
              <w:jc w:val="center"/>
              <w:rPr>
                <w:sz w:val="22"/>
                <w:szCs w:val="22"/>
              </w:rPr>
            </w:pPr>
            <w:r w:rsidRPr="00E73E91">
              <w:rPr>
                <w:sz w:val="22"/>
                <w:szCs w:val="22"/>
              </w:rPr>
              <w:t>103,1</w:t>
            </w:r>
          </w:p>
        </w:tc>
        <w:tc>
          <w:tcPr>
            <w:tcW w:w="414" w:type="pct"/>
            <w:tcBorders>
              <w:top w:val="single" w:sz="4" w:space="0" w:color="auto"/>
              <w:left w:val="single" w:sz="4" w:space="0" w:color="auto"/>
              <w:bottom w:val="single" w:sz="4" w:space="0" w:color="auto"/>
              <w:right w:val="single" w:sz="4" w:space="0" w:color="auto"/>
            </w:tcBorders>
            <w:vAlign w:val="center"/>
            <w:hideMark/>
          </w:tcPr>
          <w:p w14:paraId="5D63DB7C" w14:textId="77777777" w:rsidR="00A4606A" w:rsidRPr="00E73E91" w:rsidRDefault="00A4606A" w:rsidP="0050440A">
            <w:pPr>
              <w:jc w:val="center"/>
              <w:rPr>
                <w:sz w:val="22"/>
                <w:szCs w:val="22"/>
              </w:rPr>
            </w:pPr>
            <w:r w:rsidRPr="00E73E91">
              <w:rPr>
                <w:sz w:val="22"/>
                <w:szCs w:val="22"/>
              </w:rPr>
              <w:t>2015</w:t>
            </w:r>
          </w:p>
        </w:tc>
        <w:tc>
          <w:tcPr>
            <w:tcW w:w="368" w:type="pct"/>
            <w:tcBorders>
              <w:top w:val="single" w:sz="4" w:space="0" w:color="auto"/>
              <w:left w:val="single" w:sz="4" w:space="0" w:color="auto"/>
              <w:bottom w:val="single" w:sz="4" w:space="0" w:color="auto"/>
              <w:right w:val="single" w:sz="4" w:space="0" w:color="auto"/>
            </w:tcBorders>
            <w:vAlign w:val="center"/>
          </w:tcPr>
          <w:p w14:paraId="5AE81B68" w14:textId="77777777" w:rsidR="00A4606A" w:rsidRPr="00E73E91" w:rsidRDefault="00A4606A" w:rsidP="0050440A">
            <w:pPr>
              <w:jc w:val="center"/>
              <w:rPr>
                <w:sz w:val="22"/>
                <w:szCs w:val="22"/>
              </w:rPr>
            </w:pPr>
            <w:r w:rsidRPr="00E73E91">
              <w:rPr>
                <w:sz w:val="22"/>
                <w:szCs w:val="22"/>
              </w:rPr>
              <w:t>102</w:t>
            </w:r>
          </w:p>
        </w:tc>
        <w:tc>
          <w:tcPr>
            <w:tcW w:w="368" w:type="pct"/>
            <w:tcBorders>
              <w:top w:val="single" w:sz="4" w:space="0" w:color="auto"/>
              <w:left w:val="single" w:sz="4" w:space="0" w:color="auto"/>
              <w:bottom w:val="single" w:sz="4" w:space="0" w:color="auto"/>
              <w:right w:val="single" w:sz="4" w:space="0" w:color="auto"/>
            </w:tcBorders>
            <w:vAlign w:val="center"/>
            <w:hideMark/>
          </w:tcPr>
          <w:p w14:paraId="15704C2F" w14:textId="77777777" w:rsidR="00A4606A" w:rsidRPr="00E73E91" w:rsidRDefault="00A4606A" w:rsidP="0050440A">
            <w:pPr>
              <w:jc w:val="center"/>
              <w:rPr>
                <w:sz w:val="22"/>
                <w:szCs w:val="22"/>
              </w:rPr>
            </w:pPr>
            <w:r w:rsidRPr="00E73E91">
              <w:rPr>
                <w:sz w:val="22"/>
                <w:szCs w:val="22"/>
              </w:rPr>
              <w:t>2068</w:t>
            </w:r>
          </w:p>
        </w:tc>
        <w:tc>
          <w:tcPr>
            <w:tcW w:w="414" w:type="pct"/>
            <w:tcBorders>
              <w:top w:val="single" w:sz="4" w:space="0" w:color="auto"/>
              <w:left w:val="single" w:sz="4" w:space="0" w:color="auto"/>
              <w:bottom w:val="single" w:sz="4" w:space="0" w:color="auto"/>
              <w:right w:val="single" w:sz="4" w:space="0" w:color="auto"/>
            </w:tcBorders>
            <w:vAlign w:val="center"/>
          </w:tcPr>
          <w:p w14:paraId="10277407" w14:textId="77777777" w:rsidR="00A4606A" w:rsidRPr="00E73E91" w:rsidRDefault="00A4606A" w:rsidP="0050440A">
            <w:pPr>
              <w:jc w:val="center"/>
              <w:rPr>
                <w:sz w:val="22"/>
                <w:szCs w:val="22"/>
              </w:rPr>
            </w:pPr>
            <w:r w:rsidRPr="00E73E91">
              <w:rPr>
                <w:sz w:val="22"/>
                <w:szCs w:val="22"/>
              </w:rPr>
              <w:t>102,6</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549AF8EC" w14:textId="77777777" w:rsidR="00A4606A" w:rsidRPr="00E73E91" w:rsidRDefault="00A4606A" w:rsidP="0050440A">
            <w:pPr>
              <w:jc w:val="center"/>
              <w:rPr>
                <w:sz w:val="22"/>
                <w:szCs w:val="22"/>
              </w:rPr>
            </w:pPr>
            <w:r w:rsidRPr="00E73E91">
              <w:rPr>
                <w:sz w:val="22"/>
                <w:szCs w:val="22"/>
              </w:rPr>
              <w:t>2123</w:t>
            </w:r>
          </w:p>
        </w:tc>
        <w:tc>
          <w:tcPr>
            <w:tcW w:w="404" w:type="pct"/>
            <w:tcBorders>
              <w:top w:val="single" w:sz="4" w:space="0" w:color="auto"/>
              <w:left w:val="single" w:sz="4" w:space="0" w:color="auto"/>
              <w:bottom w:val="single" w:sz="4" w:space="0" w:color="auto"/>
              <w:right w:val="single" w:sz="4" w:space="0" w:color="auto"/>
            </w:tcBorders>
            <w:vAlign w:val="center"/>
          </w:tcPr>
          <w:p w14:paraId="584C6168" w14:textId="77777777" w:rsidR="00A4606A" w:rsidRPr="00E73E91" w:rsidRDefault="00A4606A" w:rsidP="0050440A">
            <w:pPr>
              <w:jc w:val="center"/>
              <w:rPr>
                <w:sz w:val="22"/>
                <w:szCs w:val="22"/>
              </w:rPr>
            </w:pPr>
            <w:r w:rsidRPr="00E73E91">
              <w:rPr>
                <w:sz w:val="22"/>
                <w:szCs w:val="22"/>
              </w:rPr>
              <w:t>102,7</w:t>
            </w:r>
          </w:p>
        </w:tc>
      </w:tr>
      <w:tr w:rsidR="00A4606A" w:rsidRPr="00E73E91" w14:paraId="7CBEDB5E" w14:textId="77777777" w:rsidTr="0050440A">
        <w:trPr>
          <w:trHeight w:val="20"/>
        </w:trPr>
        <w:tc>
          <w:tcPr>
            <w:tcW w:w="680" w:type="pct"/>
            <w:tcBorders>
              <w:top w:val="single" w:sz="4" w:space="0" w:color="auto"/>
              <w:left w:val="single" w:sz="4" w:space="0" w:color="auto"/>
              <w:bottom w:val="single" w:sz="4" w:space="0" w:color="auto"/>
              <w:right w:val="single" w:sz="4" w:space="0" w:color="auto"/>
            </w:tcBorders>
            <w:hideMark/>
          </w:tcPr>
          <w:p w14:paraId="43A20045" w14:textId="77777777" w:rsidR="00A4606A" w:rsidRPr="00E73E91" w:rsidRDefault="00A4606A" w:rsidP="0050440A">
            <w:pPr>
              <w:pStyle w:val="12"/>
              <w:jc w:val="left"/>
              <w:rPr>
                <w:rFonts w:ascii="Times New Roman" w:hAnsi="Times New Roman"/>
                <w:sz w:val="22"/>
                <w:szCs w:val="22"/>
              </w:rPr>
            </w:pPr>
            <w:r w:rsidRPr="00E73E91">
              <w:rPr>
                <w:rFonts w:ascii="Times New Roman" w:hAnsi="Times New Roman"/>
                <w:sz w:val="22"/>
                <w:szCs w:val="22"/>
              </w:rPr>
              <w:t>Доходы от аренды муниципального имущества и земли</w:t>
            </w:r>
          </w:p>
        </w:tc>
        <w:tc>
          <w:tcPr>
            <w:tcW w:w="389" w:type="pct"/>
            <w:tcBorders>
              <w:top w:val="single" w:sz="4" w:space="0" w:color="auto"/>
              <w:left w:val="single" w:sz="4" w:space="0" w:color="auto"/>
              <w:bottom w:val="single" w:sz="4" w:space="0" w:color="auto"/>
              <w:right w:val="single" w:sz="4" w:space="0" w:color="auto"/>
            </w:tcBorders>
            <w:hideMark/>
          </w:tcPr>
          <w:p w14:paraId="38F131BB" w14:textId="77777777" w:rsidR="00A4606A" w:rsidRPr="00E73E91" w:rsidRDefault="00A4606A" w:rsidP="0050440A">
            <w:pPr>
              <w:pStyle w:val="12"/>
              <w:jc w:val="center"/>
              <w:rPr>
                <w:rFonts w:ascii="Times New Roman" w:hAnsi="Times New Roman"/>
                <w:sz w:val="22"/>
                <w:szCs w:val="22"/>
              </w:rPr>
            </w:pPr>
            <w:r w:rsidRPr="00E73E91">
              <w:rPr>
                <w:rFonts w:ascii="Times New Roman" w:hAnsi="Times New Roman"/>
                <w:sz w:val="22"/>
                <w:szCs w:val="22"/>
              </w:rPr>
              <w:t>тыс. 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180DA489" w14:textId="77777777" w:rsidR="00A4606A" w:rsidRPr="00E73E91" w:rsidRDefault="00A4606A" w:rsidP="0050440A">
            <w:pPr>
              <w:jc w:val="center"/>
              <w:rPr>
                <w:sz w:val="22"/>
                <w:szCs w:val="22"/>
              </w:rPr>
            </w:pPr>
            <w:r w:rsidRPr="00E73E91">
              <w:rPr>
                <w:sz w:val="22"/>
                <w:szCs w:val="22"/>
              </w:rPr>
              <w:t>71,1</w:t>
            </w:r>
          </w:p>
        </w:tc>
        <w:tc>
          <w:tcPr>
            <w:tcW w:w="370" w:type="pct"/>
            <w:tcBorders>
              <w:top w:val="single" w:sz="4" w:space="0" w:color="auto"/>
              <w:left w:val="single" w:sz="4" w:space="0" w:color="auto"/>
              <w:bottom w:val="single" w:sz="4" w:space="0" w:color="auto"/>
              <w:right w:val="single" w:sz="4" w:space="0" w:color="auto"/>
            </w:tcBorders>
            <w:vAlign w:val="center"/>
          </w:tcPr>
          <w:p w14:paraId="5E6DC7D3" w14:textId="77777777" w:rsidR="00A4606A" w:rsidRPr="00E73E91" w:rsidRDefault="00A4606A" w:rsidP="0050440A">
            <w:pPr>
              <w:jc w:val="center"/>
              <w:rPr>
                <w:sz w:val="22"/>
                <w:szCs w:val="22"/>
              </w:rPr>
            </w:pPr>
            <w:r w:rsidRPr="00E73E91">
              <w:rPr>
                <w:sz w:val="22"/>
                <w:szCs w:val="22"/>
              </w:rPr>
              <w:t>98,0</w:t>
            </w:r>
          </w:p>
        </w:tc>
        <w:tc>
          <w:tcPr>
            <w:tcW w:w="417" w:type="pct"/>
            <w:tcBorders>
              <w:top w:val="single" w:sz="4" w:space="0" w:color="auto"/>
              <w:left w:val="single" w:sz="4" w:space="0" w:color="auto"/>
              <w:bottom w:val="single" w:sz="4" w:space="0" w:color="auto"/>
              <w:right w:val="single" w:sz="4" w:space="0" w:color="auto"/>
            </w:tcBorders>
            <w:vAlign w:val="center"/>
            <w:hideMark/>
          </w:tcPr>
          <w:p w14:paraId="3497E25D" w14:textId="77777777" w:rsidR="00A4606A" w:rsidRPr="00E73E91" w:rsidRDefault="00A4606A" w:rsidP="0050440A">
            <w:pPr>
              <w:jc w:val="center"/>
              <w:rPr>
                <w:sz w:val="22"/>
                <w:szCs w:val="22"/>
              </w:rPr>
            </w:pPr>
            <w:r w:rsidRPr="00E73E91">
              <w:rPr>
                <w:sz w:val="22"/>
                <w:szCs w:val="22"/>
              </w:rPr>
              <w:t>53,17</w:t>
            </w:r>
          </w:p>
        </w:tc>
        <w:tc>
          <w:tcPr>
            <w:tcW w:w="367" w:type="pct"/>
            <w:tcBorders>
              <w:top w:val="single" w:sz="4" w:space="0" w:color="auto"/>
              <w:left w:val="single" w:sz="4" w:space="0" w:color="auto"/>
              <w:bottom w:val="single" w:sz="4" w:space="0" w:color="auto"/>
              <w:right w:val="single" w:sz="4" w:space="0" w:color="auto"/>
            </w:tcBorders>
            <w:vAlign w:val="center"/>
          </w:tcPr>
          <w:p w14:paraId="41D3D52A" w14:textId="77777777" w:rsidR="00A4606A" w:rsidRPr="00E73E91" w:rsidRDefault="00A4606A" w:rsidP="0050440A">
            <w:pPr>
              <w:jc w:val="center"/>
              <w:rPr>
                <w:sz w:val="22"/>
                <w:szCs w:val="22"/>
              </w:rPr>
            </w:pPr>
            <w:r w:rsidRPr="00E73E91">
              <w:rPr>
                <w:sz w:val="22"/>
                <w:szCs w:val="22"/>
              </w:rPr>
              <w:t>74,8</w:t>
            </w:r>
          </w:p>
        </w:tc>
        <w:tc>
          <w:tcPr>
            <w:tcW w:w="414" w:type="pct"/>
            <w:tcBorders>
              <w:top w:val="single" w:sz="4" w:space="0" w:color="auto"/>
              <w:left w:val="single" w:sz="4" w:space="0" w:color="auto"/>
              <w:bottom w:val="single" w:sz="4" w:space="0" w:color="auto"/>
              <w:right w:val="single" w:sz="4" w:space="0" w:color="auto"/>
            </w:tcBorders>
            <w:vAlign w:val="center"/>
          </w:tcPr>
          <w:p w14:paraId="76A57BC1" w14:textId="77777777" w:rsidR="00A4606A" w:rsidRPr="00E73E91" w:rsidRDefault="00A4606A" w:rsidP="0050440A">
            <w:pPr>
              <w:jc w:val="center"/>
              <w:rPr>
                <w:sz w:val="22"/>
                <w:szCs w:val="22"/>
              </w:rPr>
            </w:pPr>
            <w:r w:rsidRPr="00E73E91">
              <w:rPr>
                <w:sz w:val="22"/>
                <w:szCs w:val="22"/>
              </w:rPr>
              <w:t>60,0</w:t>
            </w:r>
          </w:p>
        </w:tc>
        <w:tc>
          <w:tcPr>
            <w:tcW w:w="368" w:type="pct"/>
            <w:tcBorders>
              <w:top w:val="single" w:sz="4" w:space="0" w:color="auto"/>
              <w:left w:val="single" w:sz="4" w:space="0" w:color="auto"/>
              <w:bottom w:val="single" w:sz="4" w:space="0" w:color="auto"/>
              <w:right w:val="single" w:sz="4" w:space="0" w:color="auto"/>
            </w:tcBorders>
            <w:vAlign w:val="center"/>
          </w:tcPr>
          <w:p w14:paraId="4589909A" w14:textId="77777777" w:rsidR="00A4606A" w:rsidRPr="00E73E91" w:rsidRDefault="00A4606A" w:rsidP="0050440A">
            <w:pPr>
              <w:jc w:val="center"/>
              <w:rPr>
                <w:sz w:val="22"/>
                <w:szCs w:val="22"/>
              </w:rPr>
            </w:pPr>
            <w:r w:rsidRPr="00E73E91">
              <w:rPr>
                <w:sz w:val="22"/>
                <w:szCs w:val="22"/>
              </w:rPr>
              <w:t>116,1</w:t>
            </w:r>
          </w:p>
        </w:tc>
        <w:tc>
          <w:tcPr>
            <w:tcW w:w="368" w:type="pct"/>
            <w:tcBorders>
              <w:top w:val="single" w:sz="4" w:space="0" w:color="auto"/>
              <w:left w:val="single" w:sz="4" w:space="0" w:color="auto"/>
              <w:bottom w:val="single" w:sz="4" w:space="0" w:color="auto"/>
              <w:right w:val="single" w:sz="4" w:space="0" w:color="auto"/>
            </w:tcBorders>
            <w:vAlign w:val="center"/>
          </w:tcPr>
          <w:p w14:paraId="497D3697" w14:textId="77777777" w:rsidR="00A4606A" w:rsidRPr="00E73E91" w:rsidRDefault="00A4606A" w:rsidP="0050440A">
            <w:pPr>
              <w:jc w:val="center"/>
              <w:rPr>
                <w:sz w:val="22"/>
                <w:szCs w:val="22"/>
              </w:rPr>
            </w:pPr>
            <w:r w:rsidRPr="00E73E91">
              <w:rPr>
                <w:sz w:val="22"/>
                <w:szCs w:val="22"/>
              </w:rPr>
              <w:t>60,0</w:t>
            </w:r>
          </w:p>
        </w:tc>
        <w:tc>
          <w:tcPr>
            <w:tcW w:w="414" w:type="pct"/>
            <w:tcBorders>
              <w:top w:val="single" w:sz="4" w:space="0" w:color="auto"/>
              <w:left w:val="single" w:sz="4" w:space="0" w:color="auto"/>
              <w:bottom w:val="single" w:sz="4" w:space="0" w:color="auto"/>
              <w:right w:val="single" w:sz="4" w:space="0" w:color="auto"/>
            </w:tcBorders>
            <w:vAlign w:val="center"/>
          </w:tcPr>
          <w:p w14:paraId="63A4261B" w14:textId="77777777" w:rsidR="00A4606A" w:rsidRPr="00E73E91" w:rsidRDefault="00A4606A" w:rsidP="0050440A">
            <w:pPr>
              <w:jc w:val="center"/>
              <w:rPr>
                <w:sz w:val="22"/>
                <w:szCs w:val="22"/>
              </w:rPr>
            </w:pPr>
            <w:r w:rsidRPr="00E73E91">
              <w:rPr>
                <w:sz w:val="22"/>
                <w:szCs w:val="22"/>
              </w:rPr>
              <w:t>100</w:t>
            </w:r>
          </w:p>
        </w:tc>
        <w:tc>
          <w:tcPr>
            <w:tcW w:w="377" w:type="pct"/>
            <w:gridSpan w:val="2"/>
            <w:tcBorders>
              <w:top w:val="single" w:sz="4" w:space="0" w:color="auto"/>
              <w:left w:val="single" w:sz="4" w:space="0" w:color="auto"/>
              <w:bottom w:val="single" w:sz="4" w:space="0" w:color="auto"/>
              <w:right w:val="single" w:sz="4" w:space="0" w:color="auto"/>
            </w:tcBorders>
            <w:vAlign w:val="center"/>
          </w:tcPr>
          <w:p w14:paraId="2B56BF30" w14:textId="77777777" w:rsidR="00A4606A" w:rsidRPr="00E73E91" w:rsidRDefault="00A4606A" w:rsidP="0050440A">
            <w:pPr>
              <w:jc w:val="center"/>
              <w:rPr>
                <w:sz w:val="22"/>
                <w:szCs w:val="22"/>
              </w:rPr>
            </w:pPr>
            <w:r w:rsidRPr="00E73E91">
              <w:rPr>
                <w:sz w:val="22"/>
                <w:szCs w:val="22"/>
              </w:rPr>
              <w:t>60,0</w:t>
            </w:r>
          </w:p>
        </w:tc>
        <w:tc>
          <w:tcPr>
            <w:tcW w:w="404" w:type="pct"/>
            <w:tcBorders>
              <w:top w:val="single" w:sz="4" w:space="0" w:color="auto"/>
              <w:left w:val="single" w:sz="4" w:space="0" w:color="auto"/>
              <w:bottom w:val="single" w:sz="4" w:space="0" w:color="auto"/>
              <w:right w:val="single" w:sz="4" w:space="0" w:color="auto"/>
            </w:tcBorders>
            <w:vAlign w:val="center"/>
          </w:tcPr>
          <w:p w14:paraId="39F16510" w14:textId="77777777" w:rsidR="00A4606A" w:rsidRPr="00E73E91" w:rsidRDefault="00A4606A" w:rsidP="0050440A">
            <w:pPr>
              <w:jc w:val="center"/>
              <w:rPr>
                <w:sz w:val="22"/>
                <w:szCs w:val="22"/>
              </w:rPr>
            </w:pPr>
            <w:r w:rsidRPr="00E73E91">
              <w:rPr>
                <w:sz w:val="22"/>
                <w:szCs w:val="22"/>
              </w:rPr>
              <w:t>100</w:t>
            </w:r>
          </w:p>
        </w:tc>
      </w:tr>
    </w:tbl>
    <w:p w14:paraId="40F2AD12" w14:textId="77777777" w:rsidR="00A4606A" w:rsidRPr="00E73E91" w:rsidRDefault="00A4606A" w:rsidP="00A4606A">
      <w:pPr>
        <w:rPr>
          <w:sz w:val="22"/>
          <w:szCs w:val="22"/>
        </w:rPr>
      </w:pPr>
    </w:p>
    <w:p w14:paraId="38E65232" w14:textId="77777777" w:rsidR="00A4606A" w:rsidRPr="00E73E91" w:rsidRDefault="00A4606A" w:rsidP="00A4606A">
      <w:pPr>
        <w:rPr>
          <w:sz w:val="22"/>
          <w:szCs w:val="22"/>
        </w:rPr>
      </w:pPr>
    </w:p>
    <w:p w14:paraId="3BF5C383" w14:textId="77777777" w:rsidR="00A4606A" w:rsidRPr="00092C3E" w:rsidRDefault="00A4606A" w:rsidP="00A4606A">
      <w:pPr>
        <w:jc w:val="center"/>
        <w:rPr>
          <w:b/>
          <w:bCs/>
          <w:sz w:val="22"/>
          <w:szCs w:val="22"/>
        </w:rPr>
      </w:pPr>
      <w:r w:rsidRPr="00092C3E">
        <w:rPr>
          <w:b/>
          <w:bCs/>
          <w:sz w:val="22"/>
          <w:szCs w:val="22"/>
        </w:rPr>
        <w:t>СОВЕТ ДЕПУТАТОВ КРАСНОСИБИРСКОГО СЕЛЬСОВЕТА</w:t>
      </w:r>
    </w:p>
    <w:p w14:paraId="5E5A4012" w14:textId="77777777" w:rsidR="00A4606A" w:rsidRPr="00092C3E" w:rsidRDefault="00A4606A" w:rsidP="00A4606A">
      <w:pPr>
        <w:jc w:val="center"/>
        <w:rPr>
          <w:b/>
          <w:bCs/>
          <w:sz w:val="22"/>
          <w:szCs w:val="22"/>
        </w:rPr>
      </w:pPr>
      <w:r w:rsidRPr="00092C3E">
        <w:rPr>
          <w:b/>
          <w:bCs/>
          <w:sz w:val="22"/>
          <w:szCs w:val="22"/>
        </w:rPr>
        <w:t>КОЧКОВСКОГО РАЙОНА НОВОСИБИРСКОЙ ОБЛАСТИ</w:t>
      </w:r>
    </w:p>
    <w:p w14:paraId="4758D751" w14:textId="77777777" w:rsidR="00A4606A" w:rsidRPr="00092C3E" w:rsidRDefault="00A4606A" w:rsidP="00A4606A">
      <w:pPr>
        <w:jc w:val="center"/>
        <w:rPr>
          <w:b/>
          <w:bCs/>
          <w:sz w:val="22"/>
          <w:szCs w:val="22"/>
        </w:rPr>
      </w:pPr>
      <w:r w:rsidRPr="00092C3E">
        <w:rPr>
          <w:b/>
          <w:bCs/>
          <w:sz w:val="22"/>
          <w:szCs w:val="22"/>
        </w:rPr>
        <w:t>(шестого созыва)</w:t>
      </w:r>
    </w:p>
    <w:p w14:paraId="36492408" w14:textId="77777777" w:rsidR="00A4606A" w:rsidRPr="00092C3E" w:rsidRDefault="00A4606A" w:rsidP="00A4606A">
      <w:pPr>
        <w:jc w:val="center"/>
        <w:rPr>
          <w:b/>
          <w:bCs/>
          <w:sz w:val="22"/>
          <w:szCs w:val="22"/>
        </w:rPr>
      </w:pPr>
    </w:p>
    <w:p w14:paraId="2EF80612" w14:textId="77777777" w:rsidR="00A4606A" w:rsidRPr="00092C3E" w:rsidRDefault="00A4606A" w:rsidP="00A4606A">
      <w:pPr>
        <w:jc w:val="center"/>
        <w:rPr>
          <w:b/>
          <w:bCs/>
          <w:sz w:val="22"/>
          <w:szCs w:val="22"/>
        </w:rPr>
      </w:pPr>
      <w:r w:rsidRPr="00092C3E">
        <w:rPr>
          <w:b/>
          <w:bCs/>
          <w:sz w:val="22"/>
          <w:szCs w:val="22"/>
        </w:rPr>
        <w:t>РЕШЕНИЕ</w:t>
      </w:r>
    </w:p>
    <w:p w14:paraId="7C0DBF18" w14:textId="77777777" w:rsidR="00A4606A" w:rsidRPr="00092C3E" w:rsidRDefault="00A4606A" w:rsidP="00A4606A">
      <w:pPr>
        <w:jc w:val="center"/>
        <w:rPr>
          <w:b/>
          <w:bCs/>
          <w:sz w:val="22"/>
          <w:szCs w:val="22"/>
        </w:rPr>
      </w:pPr>
      <w:r w:rsidRPr="00092C3E">
        <w:rPr>
          <w:b/>
          <w:bCs/>
          <w:sz w:val="22"/>
          <w:szCs w:val="22"/>
        </w:rPr>
        <w:t>Двадцать восьмой сессии</w:t>
      </w:r>
    </w:p>
    <w:p w14:paraId="366904C3" w14:textId="77777777" w:rsidR="00A4606A" w:rsidRPr="00092C3E" w:rsidRDefault="00A4606A" w:rsidP="00A4606A">
      <w:pPr>
        <w:jc w:val="center"/>
        <w:rPr>
          <w:b/>
          <w:bCs/>
          <w:sz w:val="22"/>
          <w:szCs w:val="22"/>
        </w:rPr>
      </w:pPr>
    </w:p>
    <w:p w14:paraId="75E88F38" w14:textId="77777777" w:rsidR="00A4606A" w:rsidRPr="00092C3E" w:rsidRDefault="00A4606A" w:rsidP="00A4606A">
      <w:pPr>
        <w:jc w:val="both"/>
        <w:rPr>
          <w:b/>
          <w:sz w:val="22"/>
          <w:szCs w:val="22"/>
        </w:rPr>
      </w:pPr>
      <w:r w:rsidRPr="00092C3E">
        <w:rPr>
          <w:b/>
          <w:sz w:val="22"/>
          <w:szCs w:val="22"/>
        </w:rPr>
        <w:t>от 27.12.2023                                                                                                           № 5</w:t>
      </w:r>
    </w:p>
    <w:p w14:paraId="75CB4423" w14:textId="77777777" w:rsidR="00A4606A" w:rsidRPr="00092C3E" w:rsidRDefault="00A4606A" w:rsidP="00A4606A">
      <w:pPr>
        <w:jc w:val="both"/>
        <w:rPr>
          <w:sz w:val="22"/>
          <w:szCs w:val="22"/>
        </w:rPr>
      </w:pPr>
    </w:p>
    <w:p w14:paraId="1201E908" w14:textId="77777777" w:rsidR="00A4606A" w:rsidRPr="00092C3E" w:rsidRDefault="00A4606A" w:rsidP="00A4606A">
      <w:pPr>
        <w:jc w:val="center"/>
        <w:rPr>
          <w:b/>
          <w:sz w:val="22"/>
          <w:szCs w:val="22"/>
        </w:rPr>
      </w:pPr>
      <w:r w:rsidRPr="00092C3E">
        <w:rPr>
          <w:b/>
          <w:sz w:val="22"/>
          <w:szCs w:val="22"/>
        </w:rPr>
        <w:t>О работе Совета депутатов</w:t>
      </w:r>
    </w:p>
    <w:p w14:paraId="6E558430" w14:textId="77777777" w:rsidR="00A4606A" w:rsidRPr="00092C3E" w:rsidRDefault="00A4606A" w:rsidP="00A4606A">
      <w:pPr>
        <w:jc w:val="center"/>
        <w:rPr>
          <w:b/>
          <w:sz w:val="22"/>
          <w:szCs w:val="22"/>
        </w:rPr>
      </w:pPr>
      <w:r w:rsidRPr="00092C3E">
        <w:rPr>
          <w:b/>
          <w:sz w:val="22"/>
          <w:szCs w:val="22"/>
        </w:rPr>
        <w:t xml:space="preserve">Красносибирского сельсовета Кочковского района </w:t>
      </w:r>
    </w:p>
    <w:p w14:paraId="61BD0CB0" w14:textId="77777777" w:rsidR="00A4606A" w:rsidRPr="00092C3E" w:rsidRDefault="00A4606A" w:rsidP="00A4606A">
      <w:pPr>
        <w:jc w:val="center"/>
        <w:rPr>
          <w:b/>
          <w:sz w:val="22"/>
          <w:szCs w:val="22"/>
        </w:rPr>
      </w:pPr>
      <w:r w:rsidRPr="00092C3E">
        <w:rPr>
          <w:b/>
          <w:sz w:val="22"/>
          <w:szCs w:val="22"/>
        </w:rPr>
        <w:t>Новосибирской области в 2023 году</w:t>
      </w:r>
    </w:p>
    <w:p w14:paraId="2C9CA178" w14:textId="77777777" w:rsidR="00A4606A" w:rsidRPr="00092C3E" w:rsidRDefault="00A4606A" w:rsidP="00A4606A">
      <w:pPr>
        <w:rPr>
          <w:b/>
          <w:sz w:val="22"/>
          <w:szCs w:val="22"/>
        </w:rPr>
      </w:pPr>
    </w:p>
    <w:p w14:paraId="0FEB30CB" w14:textId="77777777" w:rsidR="00A4606A" w:rsidRPr="00092C3E" w:rsidRDefault="00A4606A" w:rsidP="00A4606A">
      <w:pPr>
        <w:rPr>
          <w:sz w:val="22"/>
          <w:szCs w:val="22"/>
        </w:rPr>
      </w:pPr>
    </w:p>
    <w:p w14:paraId="4CBB9810" w14:textId="77777777" w:rsidR="00A4606A" w:rsidRPr="00092C3E" w:rsidRDefault="00A4606A" w:rsidP="00A4606A">
      <w:pPr>
        <w:ind w:firstLine="540"/>
        <w:jc w:val="both"/>
        <w:rPr>
          <w:sz w:val="22"/>
          <w:szCs w:val="22"/>
        </w:rPr>
      </w:pPr>
      <w:r w:rsidRPr="00092C3E">
        <w:rPr>
          <w:sz w:val="22"/>
          <w:szCs w:val="22"/>
        </w:rPr>
        <w:t>Заслушав информацию Абрамова В.В., председателя Совета депутатов Красносибирского сельсовета Кочковского района Новосибирской области, Совет депутатов РЕШИЛ</w:t>
      </w:r>
      <w:r w:rsidRPr="00092C3E">
        <w:rPr>
          <w:b/>
          <w:sz w:val="22"/>
          <w:szCs w:val="22"/>
        </w:rPr>
        <w:t>:</w:t>
      </w:r>
    </w:p>
    <w:p w14:paraId="53C5801E" w14:textId="77777777" w:rsidR="00A4606A" w:rsidRPr="00092C3E" w:rsidRDefault="00A4606A" w:rsidP="00A4606A">
      <w:pPr>
        <w:ind w:firstLine="540"/>
        <w:rPr>
          <w:sz w:val="22"/>
          <w:szCs w:val="22"/>
        </w:rPr>
      </w:pPr>
      <w:r w:rsidRPr="00092C3E">
        <w:rPr>
          <w:sz w:val="22"/>
          <w:szCs w:val="22"/>
        </w:rPr>
        <w:t>1. Информацию о работе Совета депутатов Красносибирского сельсовета Кочковского района Новосибирской области в 2023 году принять к сведению.</w:t>
      </w:r>
    </w:p>
    <w:p w14:paraId="5AD0E4BA" w14:textId="77777777" w:rsidR="00A4606A" w:rsidRPr="00092C3E" w:rsidRDefault="00A4606A" w:rsidP="00A4606A">
      <w:pPr>
        <w:pStyle w:val="21"/>
        <w:numPr>
          <w:ilvl w:val="0"/>
          <w:numId w:val="37"/>
        </w:numPr>
        <w:tabs>
          <w:tab w:val="clear" w:pos="720"/>
          <w:tab w:val="num" w:pos="0"/>
          <w:tab w:val="left" w:pos="851"/>
        </w:tabs>
        <w:ind w:left="0" w:firstLine="540"/>
        <w:jc w:val="both"/>
        <w:rPr>
          <w:bCs w:val="0"/>
          <w:sz w:val="22"/>
          <w:szCs w:val="22"/>
        </w:rPr>
      </w:pPr>
      <w:r w:rsidRPr="00092C3E">
        <w:rPr>
          <w:sz w:val="22"/>
          <w:szCs w:val="22"/>
        </w:rPr>
        <w:t>Настоящее решение вступает в силу со дня его принятия.</w:t>
      </w:r>
    </w:p>
    <w:p w14:paraId="1AE387A4" w14:textId="77777777" w:rsidR="00A4606A" w:rsidRPr="00092C3E" w:rsidRDefault="00A4606A" w:rsidP="00A4606A">
      <w:pPr>
        <w:jc w:val="right"/>
        <w:rPr>
          <w:sz w:val="22"/>
          <w:szCs w:val="22"/>
        </w:rPr>
      </w:pPr>
    </w:p>
    <w:p w14:paraId="25D770C7" w14:textId="77777777" w:rsidR="00A4606A" w:rsidRPr="00092C3E" w:rsidRDefault="00A4606A" w:rsidP="00A4606A">
      <w:pPr>
        <w:jc w:val="right"/>
        <w:rPr>
          <w:sz w:val="22"/>
          <w:szCs w:val="22"/>
        </w:rPr>
      </w:pPr>
    </w:p>
    <w:p w14:paraId="550E3FBC" w14:textId="77777777" w:rsidR="00A4606A" w:rsidRPr="00092C3E" w:rsidRDefault="00A4606A" w:rsidP="00A4606A">
      <w:pPr>
        <w:jc w:val="right"/>
        <w:rPr>
          <w:sz w:val="22"/>
          <w:szCs w:val="22"/>
        </w:rPr>
      </w:pPr>
    </w:p>
    <w:p w14:paraId="1EAFE70A" w14:textId="77777777" w:rsidR="00A4606A" w:rsidRPr="00092C3E" w:rsidRDefault="00A4606A" w:rsidP="00A4606A">
      <w:pPr>
        <w:jc w:val="both"/>
        <w:rPr>
          <w:sz w:val="22"/>
          <w:szCs w:val="22"/>
        </w:rPr>
      </w:pPr>
    </w:p>
    <w:p w14:paraId="5D3F3902" w14:textId="77777777" w:rsidR="00A4606A" w:rsidRPr="00092C3E" w:rsidRDefault="00A4606A" w:rsidP="00A4606A">
      <w:pPr>
        <w:pStyle w:val="21"/>
        <w:rPr>
          <w:sz w:val="22"/>
          <w:szCs w:val="22"/>
        </w:rPr>
      </w:pPr>
      <w:r w:rsidRPr="00092C3E">
        <w:rPr>
          <w:sz w:val="22"/>
          <w:szCs w:val="22"/>
        </w:rPr>
        <w:t>Председатель Совета депутатов</w:t>
      </w:r>
    </w:p>
    <w:p w14:paraId="5D7ADB6A" w14:textId="77777777" w:rsidR="00A4606A" w:rsidRPr="00092C3E" w:rsidRDefault="00A4606A" w:rsidP="00A4606A">
      <w:pPr>
        <w:rPr>
          <w:sz w:val="22"/>
          <w:szCs w:val="22"/>
        </w:rPr>
      </w:pPr>
      <w:r w:rsidRPr="00092C3E">
        <w:rPr>
          <w:sz w:val="22"/>
          <w:szCs w:val="22"/>
        </w:rPr>
        <w:lastRenderedPageBreak/>
        <w:t>Красносибирского сельсовета Кочковского района</w:t>
      </w:r>
    </w:p>
    <w:p w14:paraId="4D405B9B" w14:textId="77777777" w:rsidR="00A4606A" w:rsidRPr="00092C3E" w:rsidRDefault="00A4606A" w:rsidP="00A4606A">
      <w:pPr>
        <w:rPr>
          <w:sz w:val="22"/>
          <w:szCs w:val="22"/>
        </w:rPr>
      </w:pPr>
      <w:r w:rsidRPr="00092C3E">
        <w:rPr>
          <w:sz w:val="22"/>
          <w:szCs w:val="22"/>
        </w:rPr>
        <w:t>Новосибирской области                                                                    В.В.Абрамов</w:t>
      </w:r>
    </w:p>
    <w:p w14:paraId="39072AF1" w14:textId="77777777" w:rsidR="00A4606A" w:rsidRPr="00092C3E" w:rsidRDefault="00A4606A" w:rsidP="00A4606A">
      <w:pPr>
        <w:pStyle w:val="21"/>
        <w:rPr>
          <w:sz w:val="22"/>
          <w:szCs w:val="22"/>
        </w:rPr>
      </w:pPr>
    </w:p>
    <w:p w14:paraId="63072D06" w14:textId="77777777" w:rsidR="00A4606A" w:rsidRPr="00092C3E" w:rsidRDefault="00A4606A" w:rsidP="00A4606A">
      <w:pPr>
        <w:pStyle w:val="21"/>
        <w:rPr>
          <w:sz w:val="22"/>
          <w:szCs w:val="22"/>
        </w:rPr>
      </w:pPr>
      <w:r w:rsidRPr="00092C3E">
        <w:rPr>
          <w:sz w:val="22"/>
          <w:szCs w:val="22"/>
        </w:rPr>
        <w:t>Глава Красносибирского сельсовета                                                                    Кочковского района Новосибирской области                                А.В. Непейвода</w:t>
      </w:r>
    </w:p>
    <w:p w14:paraId="25573857" w14:textId="77777777" w:rsidR="00A4606A" w:rsidRPr="00092C3E" w:rsidRDefault="00A4606A" w:rsidP="00A4606A">
      <w:pPr>
        <w:pStyle w:val="21"/>
        <w:rPr>
          <w:sz w:val="22"/>
          <w:szCs w:val="22"/>
        </w:rPr>
      </w:pPr>
      <w:r w:rsidRPr="00092C3E">
        <w:rPr>
          <w:sz w:val="22"/>
          <w:szCs w:val="22"/>
        </w:rPr>
        <w:t xml:space="preserve">                                                                                                                                                                                                                                                                                                                                       </w:t>
      </w:r>
    </w:p>
    <w:p w14:paraId="1E19306F" w14:textId="77777777" w:rsidR="00A4606A" w:rsidRPr="00092C3E" w:rsidRDefault="00A4606A" w:rsidP="00A4606A">
      <w:pPr>
        <w:rPr>
          <w:sz w:val="22"/>
          <w:szCs w:val="22"/>
        </w:rPr>
      </w:pPr>
    </w:p>
    <w:p w14:paraId="4763C919" w14:textId="77777777" w:rsidR="00A4606A" w:rsidRPr="00092C3E" w:rsidRDefault="00A4606A" w:rsidP="00A4606A">
      <w:pPr>
        <w:rPr>
          <w:sz w:val="22"/>
          <w:szCs w:val="22"/>
        </w:rPr>
      </w:pPr>
    </w:p>
    <w:p w14:paraId="5A269574" w14:textId="77777777" w:rsidR="00A4606A" w:rsidRPr="00092C3E" w:rsidRDefault="00A4606A" w:rsidP="00A4606A">
      <w:pPr>
        <w:rPr>
          <w:sz w:val="22"/>
          <w:szCs w:val="22"/>
        </w:rPr>
      </w:pPr>
    </w:p>
    <w:p w14:paraId="15406706" w14:textId="77777777" w:rsidR="00A4606A" w:rsidRPr="00092C3E" w:rsidRDefault="00A4606A" w:rsidP="00A4606A">
      <w:pPr>
        <w:rPr>
          <w:sz w:val="22"/>
          <w:szCs w:val="22"/>
        </w:rPr>
      </w:pPr>
    </w:p>
    <w:p w14:paraId="62BD0986" w14:textId="77777777" w:rsidR="00A4606A" w:rsidRPr="00092C3E" w:rsidRDefault="00A4606A" w:rsidP="00A4606A">
      <w:pPr>
        <w:rPr>
          <w:sz w:val="22"/>
          <w:szCs w:val="22"/>
        </w:rPr>
      </w:pPr>
    </w:p>
    <w:p w14:paraId="09234A4D" w14:textId="77777777" w:rsidR="00A4606A" w:rsidRPr="00092C3E" w:rsidRDefault="00A4606A" w:rsidP="00A4606A">
      <w:pPr>
        <w:rPr>
          <w:sz w:val="22"/>
          <w:szCs w:val="22"/>
        </w:rPr>
      </w:pPr>
    </w:p>
    <w:p w14:paraId="29E61FAD" w14:textId="77777777" w:rsidR="00A4606A" w:rsidRPr="00092C3E" w:rsidRDefault="00A4606A" w:rsidP="00A4606A">
      <w:pPr>
        <w:rPr>
          <w:sz w:val="22"/>
          <w:szCs w:val="22"/>
        </w:rPr>
      </w:pPr>
    </w:p>
    <w:p w14:paraId="7C59F00F" w14:textId="77777777" w:rsidR="00A4606A" w:rsidRPr="00092C3E" w:rsidRDefault="00A4606A" w:rsidP="00A4606A">
      <w:pPr>
        <w:rPr>
          <w:sz w:val="22"/>
          <w:szCs w:val="22"/>
        </w:rPr>
      </w:pPr>
    </w:p>
    <w:p w14:paraId="215B62D7" w14:textId="77777777" w:rsidR="00A4606A" w:rsidRPr="00092C3E" w:rsidRDefault="00A4606A" w:rsidP="00A4606A">
      <w:pPr>
        <w:rPr>
          <w:sz w:val="22"/>
          <w:szCs w:val="22"/>
        </w:rPr>
      </w:pPr>
    </w:p>
    <w:p w14:paraId="49EBA174" w14:textId="77777777" w:rsidR="00A4606A" w:rsidRPr="00092C3E" w:rsidRDefault="00A4606A" w:rsidP="00A4606A">
      <w:pPr>
        <w:rPr>
          <w:sz w:val="22"/>
          <w:szCs w:val="22"/>
        </w:rPr>
      </w:pPr>
    </w:p>
    <w:p w14:paraId="6F9DC6B0" w14:textId="77777777" w:rsidR="00A4606A" w:rsidRPr="00092C3E" w:rsidRDefault="00A4606A" w:rsidP="00A4606A">
      <w:pPr>
        <w:rPr>
          <w:sz w:val="22"/>
          <w:szCs w:val="22"/>
        </w:rPr>
      </w:pPr>
    </w:p>
    <w:p w14:paraId="12DC4F31" w14:textId="77777777" w:rsidR="00A4606A" w:rsidRPr="00092C3E" w:rsidRDefault="00A4606A" w:rsidP="00A4606A">
      <w:pPr>
        <w:rPr>
          <w:sz w:val="22"/>
          <w:szCs w:val="22"/>
        </w:rPr>
      </w:pPr>
    </w:p>
    <w:p w14:paraId="28D6CB04" w14:textId="77777777" w:rsidR="00A4606A" w:rsidRPr="00092C3E" w:rsidRDefault="00A4606A" w:rsidP="00A4606A">
      <w:pPr>
        <w:ind w:firstLine="709"/>
        <w:jc w:val="center"/>
        <w:rPr>
          <w:b/>
          <w:sz w:val="22"/>
          <w:szCs w:val="22"/>
        </w:rPr>
      </w:pPr>
      <w:r w:rsidRPr="00092C3E">
        <w:rPr>
          <w:b/>
          <w:sz w:val="22"/>
          <w:szCs w:val="22"/>
        </w:rPr>
        <w:t>Отчет о работе Совета депутатов Красносибирского сельсовета Кочковского района Новосибирской области шестого созыва в 2023 году</w:t>
      </w:r>
    </w:p>
    <w:p w14:paraId="5337257B" w14:textId="77777777" w:rsidR="00A4606A" w:rsidRPr="00092C3E" w:rsidRDefault="00A4606A" w:rsidP="00A4606A">
      <w:pPr>
        <w:ind w:firstLine="709"/>
        <w:jc w:val="both"/>
        <w:rPr>
          <w:sz w:val="22"/>
          <w:szCs w:val="22"/>
        </w:rPr>
      </w:pPr>
    </w:p>
    <w:p w14:paraId="05A5AF09" w14:textId="77777777" w:rsidR="00A4606A" w:rsidRPr="00092C3E" w:rsidRDefault="00A4606A" w:rsidP="00A4606A">
      <w:pPr>
        <w:ind w:firstLine="709"/>
        <w:jc w:val="both"/>
        <w:rPr>
          <w:bCs/>
          <w:sz w:val="22"/>
          <w:szCs w:val="22"/>
        </w:rPr>
      </w:pPr>
    </w:p>
    <w:p w14:paraId="4038AD75" w14:textId="77777777" w:rsidR="00A4606A" w:rsidRPr="00092C3E" w:rsidRDefault="00A4606A" w:rsidP="00A4606A">
      <w:pPr>
        <w:shd w:val="clear" w:color="auto" w:fill="FFFFFF"/>
        <w:jc w:val="both"/>
        <w:rPr>
          <w:sz w:val="22"/>
          <w:szCs w:val="22"/>
        </w:rPr>
      </w:pPr>
      <w:r w:rsidRPr="00092C3E">
        <w:rPr>
          <w:color w:val="3F4758"/>
          <w:sz w:val="22"/>
          <w:szCs w:val="22"/>
        </w:rPr>
        <w:t> </w:t>
      </w:r>
      <w:r w:rsidRPr="00092C3E">
        <w:rPr>
          <w:color w:val="3F4758"/>
          <w:sz w:val="22"/>
          <w:szCs w:val="22"/>
        </w:rPr>
        <w:tab/>
      </w:r>
      <w:r w:rsidRPr="00092C3E">
        <w:rPr>
          <w:sz w:val="22"/>
          <w:szCs w:val="22"/>
        </w:rPr>
        <w:t>Работа Совета депутатов за отчетный период осуществлялась на основании плана работы на 2023 год, утвержденного решением 17-й сессии Совета депутатов района шестого созыва от 27.12.2022 года № 5.</w:t>
      </w:r>
    </w:p>
    <w:p w14:paraId="59633C64" w14:textId="77777777" w:rsidR="00A4606A" w:rsidRPr="00092C3E" w:rsidRDefault="00A4606A" w:rsidP="00A4606A">
      <w:pPr>
        <w:shd w:val="clear" w:color="auto" w:fill="FFFFFF"/>
        <w:jc w:val="both"/>
        <w:rPr>
          <w:sz w:val="22"/>
          <w:szCs w:val="22"/>
        </w:rPr>
      </w:pPr>
      <w:r w:rsidRPr="00092C3E">
        <w:rPr>
          <w:sz w:val="22"/>
          <w:szCs w:val="22"/>
        </w:rPr>
        <w:t>         Совет депутатов является юридическим лицом. В своей деятельности Совет руководствуется Конституцией Российской Федерации, Федеральным законом «Об общих принципах организации местного самоуправления в Российской Федерации», Уставом сельского поселения Красносибирского сельсовета Кочковского муниципального района, Регламентом Совета депутатов района, Положениями о постоянных комиссиях Совета депутатов, а также этическими принципами, нормами и опытом, накопленным предыдущими годами работы представительного органа местного самоуправления.</w:t>
      </w:r>
    </w:p>
    <w:p w14:paraId="4F10AED4" w14:textId="77777777" w:rsidR="00A4606A" w:rsidRPr="00092C3E" w:rsidRDefault="00A4606A" w:rsidP="00A4606A">
      <w:pPr>
        <w:ind w:firstLine="709"/>
        <w:jc w:val="both"/>
        <w:rPr>
          <w:bCs/>
          <w:sz w:val="22"/>
          <w:szCs w:val="22"/>
        </w:rPr>
      </w:pPr>
      <w:r w:rsidRPr="00092C3E">
        <w:rPr>
          <w:bCs/>
          <w:sz w:val="22"/>
          <w:szCs w:val="22"/>
        </w:rPr>
        <w:t>В период с января по декабрь 2023 года было проведено 9 сессий Совета депутатов, по результатам которых принято 55 решений.</w:t>
      </w:r>
    </w:p>
    <w:p w14:paraId="4E0FE770" w14:textId="77777777" w:rsidR="00A4606A" w:rsidRPr="00092C3E" w:rsidRDefault="00A4606A" w:rsidP="00A4606A">
      <w:pPr>
        <w:ind w:firstLine="709"/>
        <w:jc w:val="both"/>
        <w:rPr>
          <w:bCs/>
          <w:sz w:val="22"/>
          <w:szCs w:val="22"/>
        </w:rPr>
      </w:pPr>
      <w:r w:rsidRPr="00092C3E">
        <w:rPr>
          <w:color w:val="3F4758"/>
          <w:sz w:val="22"/>
          <w:szCs w:val="22"/>
          <w:shd w:val="clear" w:color="auto" w:fill="FFFFFF"/>
        </w:rPr>
        <w:t> </w:t>
      </w:r>
      <w:r w:rsidRPr="00092C3E">
        <w:rPr>
          <w:sz w:val="22"/>
          <w:szCs w:val="22"/>
          <w:shd w:val="clear" w:color="auto" w:fill="FFFFFF"/>
        </w:rPr>
        <w:t>Все сессии проведены в соответствии с Регламентом Совета депутатов. Для рассмотрения вопросов сессий имелся необходимый кворум. Количество депутатов, поддерживающих принятие решения, соответствовало Регламенту.</w:t>
      </w:r>
    </w:p>
    <w:p w14:paraId="532E8728" w14:textId="77777777" w:rsidR="00A4606A" w:rsidRPr="00092C3E" w:rsidRDefault="00A4606A" w:rsidP="00A4606A">
      <w:pPr>
        <w:ind w:firstLine="709"/>
        <w:jc w:val="both"/>
        <w:rPr>
          <w:sz w:val="22"/>
          <w:szCs w:val="22"/>
        </w:rPr>
      </w:pPr>
      <w:r w:rsidRPr="00092C3E">
        <w:rPr>
          <w:sz w:val="22"/>
          <w:szCs w:val="22"/>
        </w:rPr>
        <w:t>Советом депутатов в 2023 году было назначено и проведено 3 публичных слушания по обсуждению следующих проектов нормативно-правовых актов:</w:t>
      </w:r>
    </w:p>
    <w:p w14:paraId="3B03F0B5" w14:textId="77777777" w:rsidR="00A4606A" w:rsidRPr="00092C3E" w:rsidRDefault="00A4606A" w:rsidP="00A4606A">
      <w:pPr>
        <w:pStyle w:val="1"/>
        <w:widowControl w:val="0"/>
        <w:numPr>
          <w:ilvl w:val="0"/>
          <w:numId w:val="38"/>
        </w:numPr>
        <w:tabs>
          <w:tab w:val="clear" w:pos="720"/>
          <w:tab w:val="num" w:pos="0"/>
        </w:tabs>
        <w:autoSpaceDE w:val="0"/>
        <w:autoSpaceDN w:val="0"/>
        <w:adjustRightInd w:val="0"/>
        <w:ind w:left="0" w:firstLine="720"/>
        <w:rPr>
          <w:b/>
          <w:sz w:val="22"/>
          <w:szCs w:val="22"/>
        </w:rPr>
      </w:pPr>
      <w:r w:rsidRPr="00092C3E">
        <w:rPr>
          <w:sz w:val="22"/>
          <w:szCs w:val="22"/>
        </w:rPr>
        <w:t xml:space="preserve">Проекты решений «Об </w:t>
      </w:r>
      <w:proofErr w:type="gramStart"/>
      <w:r w:rsidRPr="00092C3E">
        <w:rPr>
          <w:sz w:val="22"/>
          <w:szCs w:val="22"/>
        </w:rPr>
        <w:t>исполнении  бюджета</w:t>
      </w:r>
      <w:proofErr w:type="gramEnd"/>
      <w:r w:rsidRPr="00092C3E">
        <w:rPr>
          <w:sz w:val="22"/>
          <w:szCs w:val="22"/>
        </w:rPr>
        <w:t xml:space="preserve"> Красносибирского сельсовета Кочковского района Новосибирской области за 2022 год», «О внесении изменений в Устав сельского поселения Красносибирского сельсовета Кочковского муниципального района Новосибирской области». </w:t>
      </w:r>
    </w:p>
    <w:p w14:paraId="21362E2A" w14:textId="77777777" w:rsidR="00A4606A" w:rsidRPr="00092C3E" w:rsidRDefault="00A4606A" w:rsidP="00A4606A">
      <w:pPr>
        <w:pStyle w:val="a7"/>
        <w:numPr>
          <w:ilvl w:val="0"/>
          <w:numId w:val="38"/>
        </w:numPr>
        <w:tabs>
          <w:tab w:val="clear" w:pos="720"/>
          <w:tab w:val="num" w:pos="360"/>
        </w:tabs>
        <w:spacing w:after="0" w:afterAutospacing="0"/>
        <w:ind w:left="0" w:firstLine="360"/>
        <w:jc w:val="both"/>
        <w:rPr>
          <w:rFonts w:ascii="Times New Roman" w:hAnsi="Times New Roman" w:cs="Times New Roman"/>
        </w:rPr>
      </w:pPr>
      <w:r w:rsidRPr="00092C3E">
        <w:rPr>
          <w:rFonts w:ascii="Times New Roman" w:hAnsi="Times New Roman" w:cs="Times New Roman"/>
        </w:rPr>
        <w:t>Проект решения «Об изменении в Устав сельского поселения Красносибирского сельсовета Кочковского муниципального района Новосибирской области».</w:t>
      </w:r>
    </w:p>
    <w:p w14:paraId="3695D601" w14:textId="77777777" w:rsidR="00A4606A" w:rsidRPr="00092C3E" w:rsidRDefault="00A4606A" w:rsidP="00A4606A">
      <w:pPr>
        <w:pStyle w:val="a7"/>
        <w:numPr>
          <w:ilvl w:val="0"/>
          <w:numId w:val="38"/>
        </w:numPr>
        <w:tabs>
          <w:tab w:val="clear" w:pos="720"/>
          <w:tab w:val="left" w:pos="993"/>
        </w:tabs>
        <w:spacing w:after="0" w:afterAutospacing="0"/>
        <w:ind w:left="0" w:firstLine="360"/>
        <w:jc w:val="both"/>
        <w:rPr>
          <w:rFonts w:ascii="Times New Roman" w:hAnsi="Times New Roman" w:cs="Times New Roman"/>
        </w:rPr>
      </w:pPr>
      <w:r w:rsidRPr="00092C3E">
        <w:rPr>
          <w:rFonts w:ascii="Times New Roman" w:hAnsi="Times New Roman" w:cs="Times New Roman"/>
        </w:rPr>
        <w:t xml:space="preserve">Проекты решений «О бюджете Красносибирского сельсовета Кочковского района Новосибирской области на 2024 год и на плановый период 2025 и 2026 годов», «О плане социально-экономического </w:t>
      </w:r>
      <w:proofErr w:type="gramStart"/>
      <w:r w:rsidRPr="00092C3E">
        <w:rPr>
          <w:rFonts w:ascii="Times New Roman" w:hAnsi="Times New Roman" w:cs="Times New Roman"/>
        </w:rPr>
        <w:t>развития  Красносибирского</w:t>
      </w:r>
      <w:proofErr w:type="gramEnd"/>
      <w:r w:rsidRPr="00092C3E">
        <w:rPr>
          <w:rFonts w:ascii="Times New Roman" w:hAnsi="Times New Roman" w:cs="Times New Roman"/>
        </w:rPr>
        <w:t xml:space="preserve"> сельсовета на 2024 год и плановый период до 2025 года».</w:t>
      </w:r>
    </w:p>
    <w:p w14:paraId="2D3FA88D" w14:textId="77777777" w:rsidR="00A4606A" w:rsidRPr="00092C3E" w:rsidRDefault="00A4606A" w:rsidP="00A4606A">
      <w:pPr>
        <w:ind w:firstLine="709"/>
        <w:jc w:val="both"/>
        <w:rPr>
          <w:sz w:val="22"/>
          <w:szCs w:val="22"/>
        </w:rPr>
      </w:pPr>
    </w:p>
    <w:p w14:paraId="7E31E7EF" w14:textId="77777777" w:rsidR="00A4606A" w:rsidRPr="00092C3E" w:rsidRDefault="00A4606A" w:rsidP="00A4606A">
      <w:pPr>
        <w:rPr>
          <w:sz w:val="22"/>
          <w:szCs w:val="22"/>
        </w:rPr>
      </w:pPr>
    </w:p>
    <w:p w14:paraId="5B9BBD4D" w14:textId="77777777" w:rsidR="00A4606A" w:rsidRPr="00092C3E" w:rsidRDefault="00A4606A" w:rsidP="00A4606A">
      <w:pPr>
        <w:rPr>
          <w:sz w:val="22"/>
          <w:szCs w:val="22"/>
        </w:rPr>
      </w:pPr>
    </w:p>
    <w:p w14:paraId="00BA0805" w14:textId="77777777" w:rsidR="00A4606A" w:rsidRPr="00092C3E" w:rsidRDefault="00A4606A" w:rsidP="00A4606A">
      <w:pPr>
        <w:rPr>
          <w:sz w:val="22"/>
          <w:szCs w:val="22"/>
        </w:rPr>
      </w:pPr>
    </w:p>
    <w:p w14:paraId="3EBB3E10" w14:textId="77777777" w:rsidR="00A4606A" w:rsidRPr="00376496" w:rsidRDefault="00A4606A" w:rsidP="00A4606A">
      <w:pPr>
        <w:rPr>
          <w:sz w:val="22"/>
          <w:szCs w:val="22"/>
        </w:rPr>
      </w:pPr>
    </w:p>
    <w:p w14:paraId="6316F183" w14:textId="77777777" w:rsidR="00A4606A" w:rsidRPr="00F32428" w:rsidRDefault="00A4606A" w:rsidP="00A4606A">
      <w:pPr>
        <w:jc w:val="both"/>
        <w:rPr>
          <w:sz w:val="22"/>
          <w:szCs w:val="22"/>
          <w:highlight w:val="yellow"/>
        </w:rPr>
      </w:pPr>
    </w:p>
    <w:p w14:paraId="023C23A2" w14:textId="77777777" w:rsidR="00A4606A" w:rsidRPr="00F32428" w:rsidRDefault="00A4606A" w:rsidP="00A4606A">
      <w:pPr>
        <w:jc w:val="right"/>
        <w:rPr>
          <w:sz w:val="22"/>
          <w:szCs w:val="22"/>
          <w:highlight w:val="yellow"/>
        </w:rPr>
      </w:pPr>
    </w:p>
    <w:p w14:paraId="76F99D75" w14:textId="77777777" w:rsidR="00A4606A" w:rsidRPr="007B557B" w:rsidRDefault="00A4606A" w:rsidP="00A4606A">
      <w:pPr>
        <w:jc w:val="center"/>
        <w:rPr>
          <w:b/>
          <w:bCs/>
          <w:sz w:val="22"/>
          <w:szCs w:val="22"/>
        </w:rPr>
      </w:pPr>
      <w:r w:rsidRPr="007B557B">
        <w:rPr>
          <w:b/>
          <w:bCs/>
          <w:sz w:val="22"/>
          <w:szCs w:val="22"/>
        </w:rPr>
        <w:lastRenderedPageBreak/>
        <w:t>СОВЕТ ДЕПУТАТОВ КРАСНОСИБИРСКОГО СЕЛЬСОВЕТА</w:t>
      </w:r>
    </w:p>
    <w:p w14:paraId="611A7CB9" w14:textId="77777777" w:rsidR="00A4606A" w:rsidRPr="007B557B" w:rsidRDefault="00A4606A" w:rsidP="00A4606A">
      <w:pPr>
        <w:jc w:val="center"/>
        <w:rPr>
          <w:b/>
          <w:bCs/>
          <w:sz w:val="22"/>
          <w:szCs w:val="22"/>
        </w:rPr>
      </w:pPr>
      <w:r w:rsidRPr="007B557B">
        <w:rPr>
          <w:b/>
          <w:bCs/>
          <w:sz w:val="22"/>
          <w:szCs w:val="22"/>
        </w:rPr>
        <w:t>КОЧКОВСКОГО РАЙОНА НОВОСИБИРСКОЙ ОБЛАСТИ</w:t>
      </w:r>
    </w:p>
    <w:p w14:paraId="502FC2B6" w14:textId="77777777" w:rsidR="00A4606A" w:rsidRPr="007B557B" w:rsidRDefault="00A4606A" w:rsidP="00A4606A">
      <w:pPr>
        <w:jc w:val="center"/>
        <w:rPr>
          <w:b/>
          <w:bCs/>
          <w:sz w:val="22"/>
          <w:szCs w:val="22"/>
        </w:rPr>
      </w:pPr>
      <w:r w:rsidRPr="007B557B">
        <w:rPr>
          <w:b/>
          <w:bCs/>
          <w:sz w:val="22"/>
          <w:szCs w:val="22"/>
        </w:rPr>
        <w:t>(шестого созыва)</w:t>
      </w:r>
    </w:p>
    <w:p w14:paraId="534DA379" w14:textId="77777777" w:rsidR="00A4606A" w:rsidRPr="007B557B" w:rsidRDefault="00A4606A" w:rsidP="00A4606A">
      <w:pPr>
        <w:jc w:val="center"/>
        <w:rPr>
          <w:b/>
          <w:bCs/>
          <w:sz w:val="22"/>
          <w:szCs w:val="22"/>
        </w:rPr>
      </w:pPr>
    </w:p>
    <w:p w14:paraId="64852D40" w14:textId="77777777" w:rsidR="00A4606A" w:rsidRPr="007B557B" w:rsidRDefault="00A4606A" w:rsidP="00A4606A">
      <w:pPr>
        <w:jc w:val="center"/>
        <w:rPr>
          <w:b/>
          <w:bCs/>
          <w:sz w:val="22"/>
          <w:szCs w:val="22"/>
        </w:rPr>
      </w:pPr>
      <w:r w:rsidRPr="007B557B">
        <w:rPr>
          <w:b/>
          <w:bCs/>
          <w:sz w:val="22"/>
          <w:szCs w:val="22"/>
        </w:rPr>
        <w:t>РЕШЕНИЕ</w:t>
      </w:r>
    </w:p>
    <w:p w14:paraId="6425D759" w14:textId="77777777" w:rsidR="00A4606A" w:rsidRPr="007B557B" w:rsidRDefault="00A4606A" w:rsidP="00A4606A">
      <w:pPr>
        <w:jc w:val="center"/>
        <w:rPr>
          <w:b/>
          <w:bCs/>
          <w:sz w:val="22"/>
          <w:szCs w:val="22"/>
        </w:rPr>
      </w:pPr>
      <w:r w:rsidRPr="007B557B">
        <w:rPr>
          <w:b/>
          <w:bCs/>
          <w:sz w:val="22"/>
          <w:szCs w:val="22"/>
        </w:rPr>
        <w:t>Двадцать восьмой сессии</w:t>
      </w:r>
    </w:p>
    <w:p w14:paraId="1AC36F24" w14:textId="77777777" w:rsidR="00A4606A" w:rsidRPr="007B557B" w:rsidRDefault="00A4606A" w:rsidP="00A4606A">
      <w:pPr>
        <w:jc w:val="center"/>
        <w:rPr>
          <w:b/>
          <w:bCs/>
          <w:sz w:val="22"/>
          <w:szCs w:val="22"/>
        </w:rPr>
      </w:pPr>
    </w:p>
    <w:p w14:paraId="568B6A94" w14:textId="77777777" w:rsidR="00A4606A" w:rsidRPr="007B557B" w:rsidRDefault="00A4606A" w:rsidP="00A4606A">
      <w:pPr>
        <w:jc w:val="both"/>
        <w:rPr>
          <w:b/>
          <w:sz w:val="22"/>
          <w:szCs w:val="22"/>
        </w:rPr>
      </w:pPr>
      <w:r w:rsidRPr="007B557B">
        <w:rPr>
          <w:b/>
          <w:sz w:val="22"/>
          <w:szCs w:val="22"/>
        </w:rPr>
        <w:t>от 27.12.2023                                                                                                              № 6</w:t>
      </w:r>
    </w:p>
    <w:p w14:paraId="3D8499F1" w14:textId="77777777" w:rsidR="00A4606A" w:rsidRPr="007B557B" w:rsidRDefault="00A4606A" w:rsidP="00A4606A">
      <w:pPr>
        <w:jc w:val="both"/>
        <w:rPr>
          <w:sz w:val="22"/>
          <w:szCs w:val="22"/>
        </w:rPr>
      </w:pPr>
    </w:p>
    <w:p w14:paraId="231274CA" w14:textId="77777777" w:rsidR="00A4606A" w:rsidRPr="007B557B" w:rsidRDefault="00A4606A" w:rsidP="00A4606A">
      <w:pPr>
        <w:jc w:val="center"/>
        <w:rPr>
          <w:b/>
          <w:sz w:val="22"/>
          <w:szCs w:val="22"/>
        </w:rPr>
      </w:pPr>
      <w:r w:rsidRPr="007B557B">
        <w:rPr>
          <w:b/>
          <w:sz w:val="22"/>
          <w:szCs w:val="22"/>
        </w:rPr>
        <w:t>О плане работы Совета депутатов</w:t>
      </w:r>
    </w:p>
    <w:p w14:paraId="161732BE" w14:textId="77777777" w:rsidR="00A4606A" w:rsidRPr="007B557B" w:rsidRDefault="00A4606A" w:rsidP="00A4606A">
      <w:pPr>
        <w:jc w:val="center"/>
        <w:rPr>
          <w:b/>
          <w:sz w:val="22"/>
          <w:szCs w:val="22"/>
        </w:rPr>
      </w:pPr>
      <w:r w:rsidRPr="007B557B">
        <w:rPr>
          <w:b/>
          <w:sz w:val="22"/>
          <w:szCs w:val="22"/>
        </w:rPr>
        <w:t xml:space="preserve">Красносибирского сельсовета Кочковского района </w:t>
      </w:r>
    </w:p>
    <w:p w14:paraId="13024FD5" w14:textId="77777777" w:rsidR="00A4606A" w:rsidRPr="007B557B" w:rsidRDefault="00A4606A" w:rsidP="00A4606A">
      <w:pPr>
        <w:jc w:val="center"/>
        <w:rPr>
          <w:b/>
          <w:sz w:val="22"/>
          <w:szCs w:val="22"/>
        </w:rPr>
      </w:pPr>
      <w:r w:rsidRPr="007B557B">
        <w:rPr>
          <w:b/>
          <w:sz w:val="22"/>
          <w:szCs w:val="22"/>
        </w:rPr>
        <w:t>Новосибирской области на 2024 год</w:t>
      </w:r>
    </w:p>
    <w:p w14:paraId="5ABD69AE" w14:textId="77777777" w:rsidR="00A4606A" w:rsidRPr="007B557B" w:rsidRDefault="00A4606A" w:rsidP="00A4606A">
      <w:pPr>
        <w:jc w:val="both"/>
        <w:rPr>
          <w:sz w:val="22"/>
          <w:szCs w:val="22"/>
        </w:rPr>
      </w:pPr>
    </w:p>
    <w:p w14:paraId="2F8C271B" w14:textId="77777777" w:rsidR="00A4606A" w:rsidRPr="007B557B" w:rsidRDefault="00A4606A" w:rsidP="00A4606A">
      <w:pPr>
        <w:jc w:val="both"/>
        <w:rPr>
          <w:sz w:val="22"/>
          <w:szCs w:val="22"/>
        </w:rPr>
      </w:pPr>
    </w:p>
    <w:p w14:paraId="2EC50A0E" w14:textId="77777777" w:rsidR="00A4606A" w:rsidRPr="007B557B" w:rsidRDefault="00A4606A" w:rsidP="00A4606A">
      <w:pPr>
        <w:jc w:val="both"/>
        <w:rPr>
          <w:sz w:val="22"/>
          <w:szCs w:val="22"/>
        </w:rPr>
      </w:pPr>
      <w:r w:rsidRPr="007B557B">
        <w:rPr>
          <w:sz w:val="22"/>
          <w:szCs w:val="22"/>
        </w:rPr>
        <w:t xml:space="preserve">     </w:t>
      </w:r>
      <w:r w:rsidRPr="007B557B">
        <w:rPr>
          <w:sz w:val="22"/>
          <w:szCs w:val="22"/>
        </w:rPr>
        <w:tab/>
        <w:t xml:space="preserve">Рассмотрев проект плана работы Совета депутатов Красносибирского сельсовета Кочковского района Новосибирской области на 2024 год, Совет депутатов Красносибирского сельсовета Кочковского района Новосибирской области </w:t>
      </w:r>
      <w:r w:rsidRPr="007B557B">
        <w:rPr>
          <w:b/>
          <w:sz w:val="22"/>
          <w:szCs w:val="22"/>
        </w:rPr>
        <w:t>РЕШИЛ:</w:t>
      </w:r>
    </w:p>
    <w:p w14:paraId="581F8D5B" w14:textId="77777777" w:rsidR="00A4606A" w:rsidRPr="007B557B" w:rsidRDefault="00A4606A" w:rsidP="00A4606A">
      <w:pPr>
        <w:pStyle w:val="21"/>
        <w:numPr>
          <w:ilvl w:val="0"/>
          <w:numId w:val="39"/>
        </w:numPr>
        <w:tabs>
          <w:tab w:val="clear" w:pos="720"/>
          <w:tab w:val="num" w:pos="0"/>
        </w:tabs>
        <w:ind w:left="0" w:firstLine="540"/>
        <w:jc w:val="both"/>
        <w:rPr>
          <w:bCs w:val="0"/>
          <w:sz w:val="22"/>
          <w:szCs w:val="22"/>
        </w:rPr>
      </w:pPr>
      <w:r w:rsidRPr="007B557B">
        <w:rPr>
          <w:sz w:val="22"/>
          <w:szCs w:val="22"/>
        </w:rPr>
        <w:t>Утвердить план работы Совета депутатов Красносибирского сельсовета Кочковского района Новосибирской области на 2024 год согласно приложению.</w:t>
      </w:r>
    </w:p>
    <w:p w14:paraId="4D7EC6D5" w14:textId="77777777" w:rsidR="00A4606A" w:rsidRPr="007B557B" w:rsidRDefault="00A4606A" w:rsidP="00A4606A">
      <w:pPr>
        <w:pStyle w:val="21"/>
        <w:numPr>
          <w:ilvl w:val="0"/>
          <w:numId w:val="39"/>
        </w:numPr>
        <w:tabs>
          <w:tab w:val="clear" w:pos="720"/>
          <w:tab w:val="num" w:pos="0"/>
        </w:tabs>
        <w:ind w:left="0" w:firstLine="540"/>
        <w:jc w:val="both"/>
        <w:rPr>
          <w:bCs w:val="0"/>
          <w:sz w:val="22"/>
          <w:szCs w:val="22"/>
        </w:rPr>
      </w:pPr>
      <w:r w:rsidRPr="007B557B">
        <w:rPr>
          <w:sz w:val="22"/>
          <w:szCs w:val="22"/>
        </w:rPr>
        <w:t>Настоящее решение вступает в силу со дня его принятия.</w:t>
      </w:r>
    </w:p>
    <w:p w14:paraId="139EAD00" w14:textId="77777777" w:rsidR="00A4606A" w:rsidRPr="007B557B" w:rsidRDefault="00A4606A" w:rsidP="00A4606A">
      <w:pPr>
        <w:jc w:val="right"/>
        <w:rPr>
          <w:sz w:val="22"/>
          <w:szCs w:val="22"/>
        </w:rPr>
      </w:pPr>
    </w:p>
    <w:p w14:paraId="495FA7C0" w14:textId="77777777" w:rsidR="00A4606A" w:rsidRPr="007B557B" w:rsidRDefault="00A4606A" w:rsidP="00A4606A">
      <w:pPr>
        <w:jc w:val="right"/>
        <w:rPr>
          <w:sz w:val="22"/>
          <w:szCs w:val="22"/>
        </w:rPr>
      </w:pPr>
    </w:p>
    <w:p w14:paraId="75B346EA" w14:textId="77777777" w:rsidR="00A4606A" w:rsidRPr="007B557B" w:rsidRDefault="00A4606A" w:rsidP="00A4606A">
      <w:pPr>
        <w:jc w:val="right"/>
        <w:rPr>
          <w:sz w:val="22"/>
          <w:szCs w:val="22"/>
        </w:rPr>
      </w:pPr>
    </w:p>
    <w:p w14:paraId="79B47ADC" w14:textId="77777777" w:rsidR="00A4606A" w:rsidRPr="007B557B" w:rsidRDefault="00A4606A" w:rsidP="00A4606A">
      <w:pPr>
        <w:jc w:val="both"/>
        <w:rPr>
          <w:sz w:val="22"/>
          <w:szCs w:val="22"/>
        </w:rPr>
      </w:pPr>
    </w:p>
    <w:p w14:paraId="1BDA53DE" w14:textId="77777777" w:rsidR="00A4606A" w:rsidRPr="007B557B" w:rsidRDefault="00A4606A" w:rsidP="00A4606A">
      <w:pPr>
        <w:pStyle w:val="21"/>
        <w:rPr>
          <w:sz w:val="22"/>
          <w:szCs w:val="22"/>
        </w:rPr>
      </w:pPr>
      <w:r w:rsidRPr="007B557B">
        <w:rPr>
          <w:sz w:val="22"/>
          <w:szCs w:val="22"/>
        </w:rPr>
        <w:t xml:space="preserve">                                                                                                                                                                                                                                                                                                                                       Председатель Совета депутатов</w:t>
      </w:r>
    </w:p>
    <w:p w14:paraId="21D02E90" w14:textId="77777777" w:rsidR="00A4606A" w:rsidRPr="007B557B" w:rsidRDefault="00A4606A" w:rsidP="00A4606A">
      <w:pPr>
        <w:rPr>
          <w:sz w:val="22"/>
          <w:szCs w:val="22"/>
        </w:rPr>
      </w:pPr>
      <w:r w:rsidRPr="007B557B">
        <w:rPr>
          <w:sz w:val="22"/>
          <w:szCs w:val="22"/>
        </w:rPr>
        <w:t>Красносибирского сельсовета Кочковского района</w:t>
      </w:r>
    </w:p>
    <w:p w14:paraId="4A9705A8" w14:textId="77777777" w:rsidR="00A4606A" w:rsidRPr="007B557B" w:rsidRDefault="00A4606A" w:rsidP="00A4606A">
      <w:pPr>
        <w:rPr>
          <w:sz w:val="22"/>
          <w:szCs w:val="22"/>
        </w:rPr>
      </w:pPr>
      <w:r w:rsidRPr="007B557B">
        <w:rPr>
          <w:sz w:val="22"/>
          <w:szCs w:val="22"/>
        </w:rPr>
        <w:t>Новосибирской области                                                                    В.В.Абрамов</w:t>
      </w:r>
    </w:p>
    <w:p w14:paraId="1EC0D27A" w14:textId="77777777" w:rsidR="00A4606A" w:rsidRPr="007B557B" w:rsidRDefault="00A4606A" w:rsidP="00A4606A">
      <w:pPr>
        <w:rPr>
          <w:sz w:val="22"/>
          <w:szCs w:val="22"/>
        </w:rPr>
      </w:pPr>
    </w:p>
    <w:p w14:paraId="665760FE" w14:textId="77777777" w:rsidR="00A4606A" w:rsidRPr="007B557B" w:rsidRDefault="00A4606A" w:rsidP="00A4606A">
      <w:pPr>
        <w:pStyle w:val="21"/>
        <w:rPr>
          <w:sz w:val="22"/>
          <w:szCs w:val="22"/>
        </w:rPr>
      </w:pPr>
      <w:r w:rsidRPr="007B557B">
        <w:rPr>
          <w:sz w:val="22"/>
          <w:szCs w:val="22"/>
        </w:rPr>
        <w:t>Глава Красносибирского сельсовета                                                                    Кочковского района Новосибирской области                                А.В. Непейвода</w:t>
      </w:r>
    </w:p>
    <w:p w14:paraId="4130E5D6" w14:textId="77777777" w:rsidR="00A4606A" w:rsidRPr="007B557B" w:rsidRDefault="00A4606A" w:rsidP="00A4606A">
      <w:pPr>
        <w:jc w:val="right"/>
        <w:rPr>
          <w:sz w:val="22"/>
          <w:szCs w:val="22"/>
        </w:rPr>
      </w:pPr>
    </w:p>
    <w:p w14:paraId="0BEE1C5C" w14:textId="77777777" w:rsidR="00A4606A" w:rsidRPr="007B557B" w:rsidRDefault="00A4606A" w:rsidP="00A4606A">
      <w:pPr>
        <w:jc w:val="right"/>
        <w:rPr>
          <w:sz w:val="22"/>
          <w:szCs w:val="22"/>
        </w:rPr>
      </w:pPr>
    </w:p>
    <w:p w14:paraId="48C2B230" w14:textId="77777777" w:rsidR="00A4606A" w:rsidRPr="007B557B" w:rsidRDefault="00A4606A" w:rsidP="00A4606A">
      <w:pPr>
        <w:jc w:val="right"/>
        <w:rPr>
          <w:sz w:val="22"/>
          <w:szCs w:val="22"/>
        </w:rPr>
      </w:pPr>
    </w:p>
    <w:p w14:paraId="703AC130" w14:textId="77777777" w:rsidR="00A4606A" w:rsidRPr="007B557B" w:rsidRDefault="00A4606A" w:rsidP="00A4606A">
      <w:pPr>
        <w:jc w:val="right"/>
        <w:rPr>
          <w:sz w:val="22"/>
          <w:szCs w:val="22"/>
        </w:rPr>
      </w:pPr>
    </w:p>
    <w:p w14:paraId="191241E8" w14:textId="77777777" w:rsidR="00A4606A" w:rsidRPr="007B557B" w:rsidRDefault="00A4606A" w:rsidP="00A4606A">
      <w:pPr>
        <w:jc w:val="right"/>
        <w:rPr>
          <w:sz w:val="22"/>
          <w:szCs w:val="22"/>
        </w:rPr>
      </w:pPr>
    </w:p>
    <w:p w14:paraId="6C77114F" w14:textId="77777777" w:rsidR="00A4606A" w:rsidRPr="007B557B" w:rsidRDefault="00A4606A" w:rsidP="00A4606A">
      <w:pPr>
        <w:jc w:val="right"/>
        <w:rPr>
          <w:sz w:val="22"/>
          <w:szCs w:val="22"/>
        </w:rPr>
      </w:pPr>
    </w:p>
    <w:p w14:paraId="2EDFEE19" w14:textId="77777777" w:rsidR="00A4606A" w:rsidRPr="007B557B" w:rsidRDefault="00A4606A" w:rsidP="00A4606A">
      <w:pPr>
        <w:jc w:val="right"/>
        <w:rPr>
          <w:sz w:val="22"/>
          <w:szCs w:val="22"/>
        </w:rPr>
      </w:pPr>
    </w:p>
    <w:p w14:paraId="5FBE0C39" w14:textId="77777777" w:rsidR="00A4606A" w:rsidRPr="007B557B" w:rsidRDefault="00A4606A" w:rsidP="00A4606A">
      <w:pPr>
        <w:jc w:val="right"/>
        <w:rPr>
          <w:sz w:val="22"/>
          <w:szCs w:val="22"/>
        </w:rPr>
      </w:pPr>
    </w:p>
    <w:p w14:paraId="18E7CA11" w14:textId="77777777" w:rsidR="00A4606A" w:rsidRPr="007B557B" w:rsidRDefault="00A4606A" w:rsidP="00A4606A">
      <w:pPr>
        <w:jc w:val="right"/>
        <w:rPr>
          <w:sz w:val="22"/>
          <w:szCs w:val="22"/>
        </w:rPr>
      </w:pPr>
    </w:p>
    <w:p w14:paraId="0F3F9C1C" w14:textId="77777777" w:rsidR="00A4606A" w:rsidRPr="007B557B" w:rsidRDefault="00A4606A" w:rsidP="00A4606A">
      <w:pPr>
        <w:jc w:val="right"/>
        <w:rPr>
          <w:sz w:val="22"/>
          <w:szCs w:val="22"/>
        </w:rPr>
      </w:pPr>
    </w:p>
    <w:p w14:paraId="16549EEA" w14:textId="77777777" w:rsidR="00A4606A" w:rsidRPr="007B557B" w:rsidRDefault="00A4606A" w:rsidP="00A4606A">
      <w:pPr>
        <w:jc w:val="right"/>
        <w:rPr>
          <w:sz w:val="22"/>
          <w:szCs w:val="22"/>
        </w:rPr>
      </w:pPr>
    </w:p>
    <w:p w14:paraId="47612816" w14:textId="77777777" w:rsidR="00A4606A" w:rsidRPr="007B557B" w:rsidRDefault="00A4606A" w:rsidP="00A4606A">
      <w:pPr>
        <w:jc w:val="right"/>
        <w:rPr>
          <w:sz w:val="22"/>
          <w:szCs w:val="22"/>
        </w:rPr>
      </w:pPr>
    </w:p>
    <w:p w14:paraId="754BACDB" w14:textId="77777777" w:rsidR="00A4606A" w:rsidRPr="007B557B" w:rsidRDefault="00A4606A" w:rsidP="00A4606A">
      <w:pPr>
        <w:jc w:val="right"/>
        <w:rPr>
          <w:sz w:val="22"/>
          <w:szCs w:val="22"/>
        </w:rPr>
      </w:pPr>
    </w:p>
    <w:p w14:paraId="733337BB" w14:textId="77777777" w:rsidR="00A4606A" w:rsidRPr="007B557B" w:rsidRDefault="00A4606A" w:rsidP="00A4606A">
      <w:pPr>
        <w:jc w:val="right"/>
        <w:rPr>
          <w:sz w:val="22"/>
          <w:szCs w:val="22"/>
        </w:rPr>
      </w:pPr>
    </w:p>
    <w:p w14:paraId="0EEDE99D" w14:textId="77777777" w:rsidR="00A4606A" w:rsidRPr="007B557B" w:rsidRDefault="00A4606A" w:rsidP="00A4606A">
      <w:pPr>
        <w:jc w:val="right"/>
        <w:rPr>
          <w:sz w:val="22"/>
          <w:szCs w:val="22"/>
        </w:rPr>
      </w:pPr>
    </w:p>
    <w:tbl>
      <w:tblPr>
        <w:tblW w:w="0" w:type="auto"/>
        <w:tblLook w:val="04A0" w:firstRow="1" w:lastRow="0" w:firstColumn="1" w:lastColumn="0" w:noHBand="0" w:noVBand="1"/>
      </w:tblPr>
      <w:tblGrid>
        <w:gridCol w:w="4928"/>
        <w:gridCol w:w="4394"/>
      </w:tblGrid>
      <w:tr w:rsidR="00A4606A" w:rsidRPr="007B557B" w14:paraId="5A857D27" w14:textId="77777777" w:rsidTr="0050440A">
        <w:tc>
          <w:tcPr>
            <w:tcW w:w="4928" w:type="dxa"/>
          </w:tcPr>
          <w:p w14:paraId="5827D612" w14:textId="77777777" w:rsidR="00A4606A" w:rsidRPr="007B557B" w:rsidRDefault="00A4606A" w:rsidP="0050440A">
            <w:pPr>
              <w:pStyle w:val="21"/>
              <w:jc w:val="right"/>
              <w:rPr>
                <w:sz w:val="22"/>
                <w:szCs w:val="22"/>
              </w:rPr>
            </w:pPr>
          </w:p>
        </w:tc>
        <w:tc>
          <w:tcPr>
            <w:tcW w:w="4394" w:type="dxa"/>
          </w:tcPr>
          <w:p w14:paraId="0B4C468F" w14:textId="77777777" w:rsidR="00A4606A" w:rsidRPr="007B557B" w:rsidRDefault="00A4606A" w:rsidP="0050440A">
            <w:pPr>
              <w:rPr>
                <w:sz w:val="22"/>
                <w:szCs w:val="22"/>
              </w:rPr>
            </w:pPr>
            <w:r w:rsidRPr="007B557B">
              <w:rPr>
                <w:sz w:val="22"/>
                <w:szCs w:val="22"/>
              </w:rPr>
              <w:t xml:space="preserve">Приложение к </w:t>
            </w:r>
            <w:proofErr w:type="gramStart"/>
            <w:r w:rsidRPr="007B557B">
              <w:rPr>
                <w:sz w:val="22"/>
                <w:szCs w:val="22"/>
              </w:rPr>
              <w:t>решению  двадцать</w:t>
            </w:r>
            <w:proofErr w:type="gramEnd"/>
            <w:r w:rsidRPr="007B557B">
              <w:rPr>
                <w:sz w:val="22"/>
                <w:szCs w:val="22"/>
              </w:rPr>
              <w:t xml:space="preserve"> восьмой сессии  Совета депутатов Красносибирского сельсовета Кочковского района Новосибирской области </w:t>
            </w:r>
          </w:p>
          <w:p w14:paraId="083BA382" w14:textId="77777777" w:rsidR="00A4606A" w:rsidRPr="007B557B" w:rsidRDefault="00A4606A" w:rsidP="0050440A">
            <w:pPr>
              <w:pStyle w:val="21"/>
              <w:rPr>
                <w:sz w:val="22"/>
                <w:szCs w:val="22"/>
              </w:rPr>
            </w:pPr>
            <w:r w:rsidRPr="007B557B">
              <w:rPr>
                <w:sz w:val="22"/>
                <w:szCs w:val="22"/>
              </w:rPr>
              <w:t>от 27.12.2023 года № 6</w:t>
            </w:r>
          </w:p>
          <w:p w14:paraId="72FC779B" w14:textId="77777777" w:rsidR="00A4606A" w:rsidRPr="007B557B" w:rsidRDefault="00A4606A" w:rsidP="0050440A">
            <w:pPr>
              <w:pStyle w:val="21"/>
              <w:rPr>
                <w:sz w:val="22"/>
                <w:szCs w:val="22"/>
              </w:rPr>
            </w:pPr>
          </w:p>
        </w:tc>
      </w:tr>
    </w:tbl>
    <w:p w14:paraId="4E1F2725" w14:textId="77777777" w:rsidR="00A4606A" w:rsidRPr="007B557B" w:rsidRDefault="00A4606A" w:rsidP="00A4606A">
      <w:pPr>
        <w:pStyle w:val="21"/>
        <w:jc w:val="right"/>
        <w:rPr>
          <w:sz w:val="22"/>
          <w:szCs w:val="22"/>
        </w:rPr>
      </w:pPr>
    </w:p>
    <w:p w14:paraId="1C2D9873" w14:textId="77777777" w:rsidR="00A4606A" w:rsidRPr="007B557B" w:rsidRDefault="00A4606A" w:rsidP="00A4606A">
      <w:pPr>
        <w:jc w:val="center"/>
        <w:rPr>
          <w:b/>
          <w:sz w:val="22"/>
          <w:szCs w:val="22"/>
        </w:rPr>
      </w:pPr>
    </w:p>
    <w:p w14:paraId="1C3E3DBC" w14:textId="77777777" w:rsidR="00A4606A" w:rsidRPr="007B557B" w:rsidRDefault="00A4606A" w:rsidP="00A4606A">
      <w:pPr>
        <w:jc w:val="center"/>
        <w:rPr>
          <w:b/>
          <w:sz w:val="22"/>
          <w:szCs w:val="22"/>
        </w:rPr>
      </w:pPr>
      <w:r w:rsidRPr="007B557B">
        <w:rPr>
          <w:b/>
          <w:sz w:val="22"/>
          <w:szCs w:val="22"/>
        </w:rPr>
        <w:t>ПЛАН</w:t>
      </w:r>
    </w:p>
    <w:p w14:paraId="1AD3137D" w14:textId="77777777" w:rsidR="00A4606A" w:rsidRPr="007B557B" w:rsidRDefault="00A4606A" w:rsidP="00A4606A">
      <w:pPr>
        <w:jc w:val="center"/>
        <w:rPr>
          <w:b/>
          <w:bCs/>
          <w:sz w:val="22"/>
          <w:szCs w:val="22"/>
        </w:rPr>
      </w:pPr>
      <w:r w:rsidRPr="007B557B">
        <w:rPr>
          <w:b/>
          <w:sz w:val="22"/>
          <w:szCs w:val="22"/>
        </w:rPr>
        <w:lastRenderedPageBreak/>
        <w:t xml:space="preserve">работы Совета депутатов Красносибирского сельсовета Кочковского района Новосибирской области на </w:t>
      </w:r>
      <w:r w:rsidRPr="007B557B">
        <w:rPr>
          <w:b/>
          <w:bCs/>
          <w:sz w:val="22"/>
          <w:szCs w:val="22"/>
        </w:rPr>
        <w:t xml:space="preserve">2024 год </w:t>
      </w:r>
    </w:p>
    <w:p w14:paraId="2E9F731C" w14:textId="77777777" w:rsidR="00A4606A" w:rsidRPr="007B557B" w:rsidRDefault="00A4606A" w:rsidP="00A4606A">
      <w:pPr>
        <w:jc w:val="center"/>
        <w:rPr>
          <w:b/>
          <w:sz w:val="22"/>
          <w:szCs w:val="22"/>
        </w:rPr>
      </w:pPr>
    </w:p>
    <w:p w14:paraId="360FC4B3" w14:textId="77777777" w:rsidR="00A4606A" w:rsidRPr="007B557B" w:rsidRDefault="00A4606A" w:rsidP="00A4606A">
      <w:pPr>
        <w:numPr>
          <w:ilvl w:val="0"/>
          <w:numId w:val="40"/>
        </w:numPr>
        <w:jc w:val="center"/>
        <w:rPr>
          <w:b/>
          <w:sz w:val="22"/>
          <w:szCs w:val="22"/>
        </w:rPr>
      </w:pPr>
      <w:r w:rsidRPr="007B557B">
        <w:rPr>
          <w:b/>
          <w:sz w:val="22"/>
          <w:szCs w:val="22"/>
        </w:rPr>
        <w:t>Основные направления деятельности Совета депутатов Красносибирского сельсовета Кочковского района Новосибирской области в 2024 году:</w:t>
      </w:r>
    </w:p>
    <w:p w14:paraId="15F9E477" w14:textId="77777777" w:rsidR="00A4606A" w:rsidRPr="007B557B" w:rsidRDefault="00A4606A" w:rsidP="00A4606A">
      <w:pPr>
        <w:pStyle w:val="ConsPlusNormal"/>
        <w:widowControl/>
        <w:ind w:firstLine="540"/>
        <w:jc w:val="both"/>
        <w:outlineLvl w:val="1"/>
        <w:rPr>
          <w:rFonts w:ascii="Times New Roman" w:hAnsi="Times New Roman" w:cs="Times New Roman"/>
          <w:color w:val="000000"/>
          <w:szCs w:val="22"/>
        </w:rPr>
      </w:pPr>
    </w:p>
    <w:p w14:paraId="2EBE701D" w14:textId="77777777" w:rsidR="00A4606A" w:rsidRPr="007B557B" w:rsidRDefault="00A4606A" w:rsidP="00A4606A">
      <w:pPr>
        <w:pStyle w:val="ConsPlusNormal"/>
        <w:widowControl/>
        <w:ind w:firstLine="709"/>
        <w:jc w:val="both"/>
        <w:outlineLvl w:val="1"/>
        <w:rPr>
          <w:rFonts w:ascii="Times New Roman" w:hAnsi="Times New Roman" w:cs="Times New Roman"/>
          <w:color w:val="000000"/>
          <w:szCs w:val="22"/>
        </w:rPr>
      </w:pPr>
      <w:r w:rsidRPr="007B557B">
        <w:rPr>
          <w:rFonts w:ascii="Times New Roman" w:hAnsi="Times New Roman" w:cs="Times New Roman"/>
          <w:color w:val="000000"/>
          <w:szCs w:val="22"/>
        </w:rPr>
        <w:t>- совершенствование нормативно-правовой базы Совета депутатов;</w:t>
      </w:r>
    </w:p>
    <w:p w14:paraId="5ADFDBEE" w14:textId="77777777" w:rsidR="00A4606A" w:rsidRPr="007B557B" w:rsidRDefault="00A4606A" w:rsidP="00A4606A">
      <w:pPr>
        <w:pStyle w:val="ConsPlusNormal"/>
        <w:widowControl/>
        <w:ind w:firstLine="709"/>
        <w:jc w:val="both"/>
        <w:outlineLvl w:val="1"/>
        <w:rPr>
          <w:rFonts w:ascii="Times New Roman" w:hAnsi="Times New Roman" w:cs="Times New Roman"/>
          <w:color w:val="000000"/>
          <w:szCs w:val="22"/>
        </w:rPr>
      </w:pPr>
      <w:r w:rsidRPr="007B557B">
        <w:rPr>
          <w:rFonts w:ascii="Times New Roman" w:hAnsi="Times New Roman" w:cs="Times New Roman"/>
          <w:color w:val="000000"/>
          <w:szCs w:val="22"/>
        </w:rPr>
        <w:t>- принятие нормативно-правовых актов, направленных на реализацию вопросов местного значения муниципального образования и создание условий для улучшения социально-экономического развития Красносибирского сельсовета;</w:t>
      </w:r>
    </w:p>
    <w:p w14:paraId="590519AB" w14:textId="77777777" w:rsidR="00A4606A" w:rsidRPr="007B557B" w:rsidRDefault="00A4606A" w:rsidP="00A4606A">
      <w:pPr>
        <w:ind w:firstLine="709"/>
        <w:jc w:val="both"/>
        <w:rPr>
          <w:sz w:val="22"/>
          <w:szCs w:val="22"/>
        </w:rPr>
      </w:pPr>
      <w:r w:rsidRPr="007B557B">
        <w:rPr>
          <w:sz w:val="22"/>
          <w:szCs w:val="22"/>
        </w:rPr>
        <w:t>- повышение роли депутатов в работе по вопросам исполнения наказов избирателей и повышению активности населения сельсовета в осуществлении местного самоуправления;</w:t>
      </w:r>
    </w:p>
    <w:p w14:paraId="33B697A7" w14:textId="77777777" w:rsidR="00A4606A" w:rsidRPr="007B557B" w:rsidRDefault="00A4606A" w:rsidP="00A4606A">
      <w:pPr>
        <w:ind w:firstLine="709"/>
        <w:jc w:val="both"/>
        <w:rPr>
          <w:sz w:val="22"/>
          <w:szCs w:val="22"/>
        </w:rPr>
      </w:pPr>
      <w:r w:rsidRPr="007B557B">
        <w:rPr>
          <w:sz w:val="22"/>
          <w:szCs w:val="22"/>
        </w:rPr>
        <w:t>- осуществление контроля за принимаемыми решениями Совета депутатов;</w:t>
      </w:r>
    </w:p>
    <w:p w14:paraId="7EE4B609" w14:textId="77777777" w:rsidR="00A4606A" w:rsidRPr="007B557B" w:rsidRDefault="00A4606A" w:rsidP="00A4606A">
      <w:pPr>
        <w:ind w:left="342"/>
        <w:rPr>
          <w:b/>
          <w:sz w:val="22"/>
          <w:szCs w:val="22"/>
        </w:rPr>
      </w:pPr>
    </w:p>
    <w:p w14:paraId="27286557" w14:textId="77777777" w:rsidR="00A4606A" w:rsidRPr="007B557B" w:rsidRDefault="00A4606A" w:rsidP="00A4606A">
      <w:pPr>
        <w:numPr>
          <w:ilvl w:val="0"/>
          <w:numId w:val="40"/>
        </w:numPr>
        <w:rPr>
          <w:b/>
          <w:sz w:val="22"/>
          <w:szCs w:val="22"/>
        </w:rPr>
      </w:pPr>
      <w:r w:rsidRPr="007B557B">
        <w:rPr>
          <w:b/>
          <w:sz w:val="22"/>
          <w:szCs w:val="22"/>
        </w:rPr>
        <w:t>Сессии Совета депутатов Красносибирского сельсовета Кочковского района Новосибирской области</w:t>
      </w:r>
    </w:p>
    <w:p w14:paraId="53C48E00" w14:textId="77777777" w:rsidR="00A4606A" w:rsidRPr="007B557B" w:rsidRDefault="00A4606A" w:rsidP="00A4606A">
      <w:pPr>
        <w:ind w:left="342"/>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620"/>
        <w:gridCol w:w="2880"/>
      </w:tblGrid>
      <w:tr w:rsidR="00A4606A" w:rsidRPr="007B557B" w14:paraId="58C30409" w14:textId="77777777" w:rsidTr="0050440A">
        <w:tc>
          <w:tcPr>
            <w:tcW w:w="5328" w:type="dxa"/>
            <w:tcBorders>
              <w:top w:val="single" w:sz="4" w:space="0" w:color="auto"/>
              <w:left w:val="single" w:sz="4" w:space="0" w:color="auto"/>
              <w:bottom w:val="single" w:sz="4" w:space="0" w:color="auto"/>
              <w:right w:val="single" w:sz="4" w:space="0" w:color="auto"/>
            </w:tcBorders>
          </w:tcPr>
          <w:p w14:paraId="36887635" w14:textId="77777777" w:rsidR="00A4606A" w:rsidRPr="007B557B" w:rsidRDefault="00A4606A" w:rsidP="0050440A">
            <w:pPr>
              <w:jc w:val="center"/>
              <w:rPr>
                <w:sz w:val="22"/>
                <w:szCs w:val="22"/>
              </w:rPr>
            </w:pPr>
            <w:r w:rsidRPr="007B557B">
              <w:rPr>
                <w:sz w:val="22"/>
                <w:szCs w:val="22"/>
              </w:rPr>
              <w:t>Вопросы, выносимые на обсуждение сессии Совета депутатов</w:t>
            </w:r>
          </w:p>
        </w:tc>
        <w:tc>
          <w:tcPr>
            <w:tcW w:w="1620" w:type="dxa"/>
            <w:tcBorders>
              <w:top w:val="single" w:sz="4" w:space="0" w:color="auto"/>
              <w:left w:val="single" w:sz="4" w:space="0" w:color="auto"/>
              <w:bottom w:val="single" w:sz="4" w:space="0" w:color="auto"/>
              <w:right w:val="single" w:sz="4" w:space="0" w:color="auto"/>
            </w:tcBorders>
          </w:tcPr>
          <w:p w14:paraId="2C2BB1C9" w14:textId="77777777" w:rsidR="00A4606A" w:rsidRPr="007B557B" w:rsidRDefault="00A4606A" w:rsidP="0050440A">
            <w:pPr>
              <w:jc w:val="center"/>
              <w:rPr>
                <w:sz w:val="22"/>
                <w:szCs w:val="22"/>
              </w:rPr>
            </w:pPr>
            <w:r w:rsidRPr="007B557B">
              <w:rPr>
                <w:sz w:val="22"/>
                <w:szCs w:val="22"/>
              </w:rPr>
              <w:t>Срок проведения</w:t>
            </w:r>
          </w:p>
        </w:tc>
        <w:tc>
          <w:tcPr>
            <w:tcW w:w="2880" w:type="dxa"/>
            <w:tcBorders>
              <w:top w:val="single" w:sz="4" w:space="0" w:color="auto"/>
              <w:left w:val="single" w:sz="4" w:space="0" w:color="auto"/>
              <w:bottom w:val="single" w:sz="4" w:space="0" w:color="auto"/>
              <w:right w:val="single" w:sz="4" w:space="0" w:color="auto"/>
            </w:tcBorders>
          </w:tcPr>
          <w:p w14:paraId="23504064" w14:textId="77777777" w:rsidR="00A4606A" w:rsidRPr="007B557B" w:rsidRDefault="00A4606A" w:rsidP="0050440A">
            <w:pPr>
              <w:jc w:val="center"/>
              <w:rPr>
                <w:sz w:val="22"/>
                <w:szCs w:val="22"/>
              </w:rPr>
            </w:pPr>
            <w:r w:rsidRPr="007B557B">
              <w:rPr>
                <w:sz w:val="22"/>
                <w:szCs w:val="22"/>
              </w:rPr>
              <w:t>Ответственные за подготовку вопроса</w:t>
            </w:r>
          </w:p>
        </w:tc>
      </w:tr>
      <w:tr w:rsidR="00A4606A" w:rsidRPr="007B557B" w14:paraId="40D8B69D" w14:textId="77777777" w:rsidTr="0050440A">
        <w:tc>
          <w:tcPr>
            <w:tcW w:w="5328" w:type="dxa"/>
            <w:tcBorders>
              <w:top w:val="single" w:sz="4" w:space="0" w:color="auto"/>
              <w:left w:val="single" w:sz="4" w:space="0" w:color="auto"/>
              <w:bottom w:val="single" w:sz="4" w:space="0" w:color="auto"/>
              <w:right w:val="single" w:sz="4" w:space="0" w:color="auto"/>
            </w:tcBorders>
          </w:tcPr>
          <w:p w14:paraId="4C7EA097" w14:textId="77777777" w:rsidR="00A4606A" w:rsidRPr="007B557B" w:rsidRDefault="00A4606A" w:rsidP="0050440A">
            <w:pPr>
              <w:jc w:val="both"/>
              <w:rPr>
                <w:color w:val="000000"/>
                <w:sz w:val="22"/>
                <w:szCs w:val="22"/>
              </w:rPr>
            </w:pPr>
            <w:r w:rsidRPr="007B557B">
              <w:rPr>
                <w:color w:val="000000"/>
                <w:sz w:val="22"/>
                <w:szCs w:val="22"/>
              </w:rPr>
              <w:t>1. Об отчете Главы Красносибирского сельсовета о результатах своей деятельности, деятельности администрации Красносибирского сельсовета в 2023 году.</w:t>
            </w:r>
          </w:p>
          <w:p w14:paraId="30E39A19" w14:textId="77777777" w:rsidR="00A4606A" w:rsidRPr="007B557B" w:rsidRDefault="00A4606A" w:rsidP="0050440A">
            <w:pPr>
              <w:jc w:val="both"/>
              <w:rPr>
                <w:color w:val="000000"/>
                <w:sz w:val="22"/>
                <w:szCs w:val="22"/>
              </w:rPr>
            </w:pPr>
            <w:r w:rsidRPr="007B557B">
              <w:rPr>
                <w:color w:val="000000"/>
                <w:sz w:val="22"/>
                <w:szCs w:val="22"/>
              </w:rPr>
              <w:t>2.  О проекте решения «Об исполнении бюджета Красносибирского сельсовета за 2023 год».</w:t>
            </w:r>
          </w:p>
          <w:p w14:paraId="269B715F" w14:textId="77777777" w:rsidR="00A4606A" w:rsidRPr="007B557B" w:rsidRDefault="00A4606A" w:rsidP="0050440A">
            <w:pPr>
              <w:jc w:val="both"/>
              <w:rPr>
                <w:color w:val="000000"/>
                <w:sz w:val="22"/>
                <w:szCs w:val="22"/>
              </w:rPr>
            </w:pPr>
            <w:r w:rsidRPr="007B557B">
              <w:rPr>
                <w:color w:val="000000"/>
                <w:sz w:val="22"/>
                <w:szCs w:val="22"/>
              </w:rPr>
              <w:t>3. О назначении публичных слушаний по проекту решения «Об исполнении бюджета Красносибирского сельсовета за 2023 год».</w:t>
            </w:r>
          </w:p>
        </w:tc>
        <w:tc>
          <w:tcPr>
            <w:tcW w:w="1620" w:type="dxa"/>
            <w:tcBorders>
              <w:top w:val="single" w:sz="4" w:space="0" w:color="auto"/>
              <w:left w:val="single" w:sz="4" w:space="0" w:color="auto"/>
              <w:bottom w:val="single" w:sz="4" w:space="0" w:color="auto"/>
              <w:right w:val="single" w:sz="4" w:space="0" w:color="auto"/>
            </w:tcBorders>
          </w:tcPr>
          <w:p w14:paraId="34591D82" w14:textId="77777777" w:rsidR="00A4606A" w:rsidRPr="007B557B" w:rsidRDefault="00A4606A" w:rsidP="0050440A">
            <w:pPr>
              <w:jc w:val="center"/>
              <w:rPr>
                <w:sz w:val="22"/>
                <w:szCs w:val="22"/>
              </w:rPr>
            </w:pPr>
            <w:r w:rsidRPr="007B557B">
              <w:rPr>
                <w:sz w:val="22"/>
                <w:szCs w:val="22"/>
              </w:rPr>
              <w:t>март</w:t>
            </w:r>
          </w:p>
        </w:tc>
        <w:tc>
          <w:tcPr>
            <w:tcW w:w="2880" w:type="dxa"/>
            <w:tcBorders>
              <w:top w:val="single" w:sz="4" w:space="0" w:color="auto"/>
              <w:left w:val="single" w:sz="4" w:space="0" w:color="auto"/>
              <w:bottom w:val="single" w:sz="4" w:space="0" w:color="auto"/>
              <w:right w:val="single" w:sz="4" w:space="0" w:color="auto"/>
            </w:tcBorders>
          </w:tcPr>
          <w:p w14:paraId="59CDCF74" w14:textId="77777777" w:rsidR="00A4606A" w:rsidRPr="007B557B" w:rsidRDefault="00A4606A" w:rsidP="0050440A">
            <w:pPr>
              <w:rPr>
                <w:sz w:val="22"/>
                <w:szCs w:val="22"/>
              </w:rPr>
            </w:pPr>
            <w:r w:rsidRPr="007B557B">
              <w:rPr>
                <w:sz w:val="22"/>
                <w:szCs w:val="22"/>
              </w:rPr>
              <w:t>Глава Красносибирского сельсовета</w:t>
            </w:r>
          </w:p>
          <w:p w14:paraId="479C7D11" w14:textId="77777777" w:rsidR="00A4606A" w:rsidRPr="007B557B" w:rsidRDefault="00A4606A" w:rsidP="0050440A">
            <w:pPr>
              <w:rPr>
                <w:sz w:val="22"/>
                <w:szCs w:val="22"/>
              </w:rPr>
            </w:pPr>
          </w:p>
          <w:p w14:paraId="5976CC8A" w14:textId="77777777" w:rsidR="00A4606A" w:rsidRPr="007B557B" w:rsidRDefault="00A4606A" w:rsidP="0050440A">
            <w:pPr>
              <w:rPr>
                <w:sz w:val="22"/>
                <w:szCs w:val="22"/>
              </w:rPr>
            </w:pPr>
          </w:p>
          <w:p w14:paraId="3D91C265" w14:textId="77777777" w:rsidR="00A4606A" w:rsidRPr="007B557B" w:rsidRDefault="00A4606A" w:rsidP="0050440A">
            <w:pPr>
              <w:rPr>
                <w:sz w:val="22"/>
                <w:szCs w:val="22"/>
              </w:rPr>
            </w:pPr>
          </w:p>
          <w:p w14:paraId="1BDB64A0" w14:textId="77777777" w:rsidR="00A4606A" w:rsidRPr="007B557B" w:rsidRDefault="00A4606A" w:rsidP="0050440A">
            <w:pPr>
              <w:rPr>
                <w:sz w:val="22"/>
                <w:szCs w:val="22"/>
              </w:rPr>
            </w:pPr>
          </w:p>
          <w:p w14:paraId="4AB00FFD" w14:textId="77777777" w:rsidR="00A4606A" w:rsidRPr="007B557B" w:rsidRDefault="00A4606A" w:rsidP="0050440A">
            <w:pPr>
              <w:rPr>
                <w:sz w:val="22"/>
                <w:szCs w:val="22"/>
              </w:rPr>
            </w:pPr>
            <w:r w:rsidRPr="007B557B">
              <w:rPr>
                <w:sz w:val="22"/>
                <w:szCs w:val="22"/>
              </w:rPr>
              <w:t>Комиссия по бюджету, налоговой и финансово-кредитной политике</w:t>
            </w:r>
          </w:p>
          <w:p w14:paraId="5F6229C9" w14:textId="77777777" w:rsidR="00A4606A" w:rsidRPr="007B557B" w:rsidRDefault="00A4606A" w:rsidP="0050440A">
            <w:pPr>
              <w:rPr>
                <w:sz w:val="22"/>
                <w:szCs w:val="22"/>
              </w:rPr>
            </w:pPr>
          </w:p>
          <w:p w14:paraId="53E9EBCB" w14:textId="77777777" w:rsidR="00A4606A" w:rsidRPr="007B557B" w:rsidRDefault="00A4606A" w:rsidP="0050440A">
            <w:pPr>
              <w:rPr>
                <w:sz w:val="22"/>
                <w:szCs w:val="22"/>
              </w:rPr>
            </w:pPr>
            <w:r w:rsidRPr="007B557B">
              <w:rPr>
                <w:sz w:val="22"/>
                <w:szCs w:val="22"/>
              </w:rPr>
              <w:t>Председатель Совета</w:t>
            </w:r>
          </w:p>
          <w:p w14:paraId="5007BA8A" w14:textId="77777777" w:rsidR="00A4606A" w:rsidRPr="007B557B" w:rsidRDefault="00A4606A" w:rsidP="0050440A">
            <w:pPr>
              <w:rPr>
                <w:sz w:val="22"/>
                <w:szCs w:val="22"/>
              </w:rPr>
            </w:pPr>
            <w:r w:rsidRPr="007B557B">
              <w:rPr>
                <w:sz w:val="22"/>
                <w:szCs w:val="22"/>
              </w:rPr>
              <w:t>депутатов</w:t>
            </w:r>
          </w:p>
          <w:p w14:paraId="538C1A45" w14:textId="77777777" w:rsidR="00A4606A" w:rsidRPr="007B557B" w:rsidRDefault="00A4606A" w:rsidP="0050440A">
            <w:pPr>
              <w:rPr>
                <w:sz w:val="22"/>
                <w:szCs w:val="22"/>
              </w:rPr>
            </w:pPr>
          </w:p>
        </w:tc>
      </w:tr>
      <w:tr w:rsidR="00A4606A" w:rsidRPr="007B557B" w14:paraId="004BE22F" w14:textId="77777777" w:rsidTr="0050440A">
        <w:trPr>
          <w:trHeight w:val="925"/>
        </w:trPr>
        <w:tc>
          <w:tcPr>
            <w:tcW w:w="5328" w:type="dxa"/>
            <w:tcBorders>
              <w:top w:val="single" w:sz="4" w:space="0" w:color="auto"/>
              <w:left w:val="single" w:sz="4" w:space="0" w:color="auto"/>
              <w:bottom w:val="single" w:sz="4" w:space="0" w:color="auto"/>
              <w:right w:val="single" w:sz="4" w:space="0" w:color="auto"/>
            </w:tcBorders>
          </w:tcPr>
          <w:p w14:paraId="54E26DF0" w14:textId="77777777" w:rsidR="00A4606A" w:rsidRPr="007B557B" w:rsidRDefault="00A4606A" w:rsidP="0050440A">
            <w:pPr>
              <w:jc w:val="both"/>
              <w:rPr>
                <w:sz w:val="22"/>
                <w:szCs w:val="22"/>
              </w:rPr>
            </w:pPr>
            <w:r w:rsidRPr="007B557B">
              <w:rPr>
                <w:sz w:val="22"/>
                <w:szCs w:val="22"/>
              </w:rPr>
              <w:t>1. Об исполнении бюджета Красносибирского сельсовета за 2023 год.</w:t>
            </w:r>
          </w:p>
        </w:tc>
        <w:tc>
          <w:tcPr>
            <w:tcW w:w="1620" w:type="dxa"/>
            <w:tcBorders>
              <w:top w:val="single" w:sz="4" w:space="0" w:color="auto"/>
              <w:left w:val="single" w:sz="4" w:space="0" w:color="auto"/>
              <w:bottom w:val="single" w:sz="4" w:space="0" w:color="auto"/>
              <w:right w:val="single" w:sz="4" w:space="0" w:color="auto"/>
            </w:tcBorders>
          </w:tcPr>
          <w:p w14:paraId="0DA08647" w14:textId="77777777" w:rsidR="00A4606A" w:rsidRPr="007B557B" w:rsidRDefault="00A4606A" w:rsidP="0050440A">
            <w:pPr>
              <w:jc w:val="center"/>
              <w:rPr>
                <w:sz w:val="22"/>
                <w:szCs w:val="22"/>
              </w:rPr>
            </w:pPr>
            <w:r w:rsidRPr="007B557B">
              <w:rPr>
                <w:sz w:val="22"/>
                <w:szCs w:val="22"/>
              </w:rPr>
              <w:t>май</w:t>
            </w:r>
          </w:p>
          <w:p w14:paraId="624C0F75" w14:textId="77777777" w:rsidR="00A4606A" w:rsidRPr="007B557B" w:rsidRDefault="00A4606A" w:rsidP="0050440A">
            <w:pPr>
              <w:jc w:val="center"/>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1AF9E827" w14:textId="77777777" w:rsidR="00A4606A" w:rsidRPr="007B557B" w:rsidRDefault="00A4606A" w:rsidP="0050440A">
            <w:pPr>
              <w:rPr>
                <w:sz w:val="22"/>
                <w:szCs w:val="22"/>
              </w:rPr>
            </w:pPr>
            <w:r w:rsidRPr="007B557B">
              <w:rPr>
                <w:sz w:val="22"/>
                <w:szCs w:val="22"/>
              </w:rPr>
              <w:t>Комиссия по бюджету, налоговой и финансово-кредитной политике</w:t>
            </w:r>
          </w:p>
        </w:tc>
      </w:tr>
      <w:tr w:rsidR="00A4606A" w:rsidRPr="007B557B" w14:paraId="5107B42A" w14:textId="77777777" w:rsidTr="0050440A">
        <w:tc>
          <w:tcPr>
            <w:tcW w:w="5328" w:type="dxa"/>
            <w:tcBorders>
              <w:top w:val="single" w:sz="4" w:space="0" w:color="auto"/>
              <w:left w:val="single" w:sz="4" w:space="0" w:color="auto"/>
              <w:bottom w:val="single" w:sz="4" w:space="0" w:color="auto"/>
              <w:right w:val="single" w:sz="4" w:space="0" w:color="auto"/>
            </w:tcBorders>
          </w:tcPr>
          <w:p w14:paraId="7A30D985" w14:textId="77777777" w:rsidR="00A4606A" w:rsidRPr="007B557B" w:rsidRDefault="00A4606A" w:rsidP="0050440A">
            <w:pPr>
              <w:jc w:val="both"/>
              <w:rPr>
                <w:sz w:val="22"/>
                <w:szCs w:val="22"/>
              </w:rPr>
            </w:pPr>
            <w:r w:rsidRPr="007B557B">
              <w:rPr>
                <w:sz w:val="22"/>
                <w:szCs w:val="22"/>
              </w:rPr>
              <w:t>1. О проекте решения о бюджете Красносибирского сельсовета на 2025 и плановый период 2026 и 2027 годов.</w:t>
            </w:r>
          </w:p>
          <w:p w14:paraId="3F15C937" w14:textId="77777777" w:rsidR="00A4606A" w:rsidRPr="007B557B" w:rsidRDefault="00A4606A" w:rsidP="0050440A">
            <w:pPr>
              <w:jc w:val="both"/>
              <w:rPr>
                <w:sz w:val="22"/>
                <w:szCs w:val="22"/>
              </w:rPr>
            </w:pPr>
            <w:r w:rsidRPr="007B557B">
              <w:rPr>
                <w:sz w:val="22"/>
                <w:szCs w:val="22"/>
              </w:rPr>
              <w:t>2. О проекте решения о плане социально-экономического развития Красносибирского сельсовета на 2025 год и плановый период до 2027 года.</w:t>
            </w:r>
          </w:p>
          <w:p w14:paraId="41D51B9F" w14:textId="77777777" w:rsidR="00A4606A" w:rsidRPr="007B557B" w:rsidRDefault="00A4606A" w:rsidP="0050440A">
            <w:pPr>
              <w:jc w:val="both"/>
              <w:rPr>
                <w:sz w:val="22"/>
                <w:szCs w:val="22"/>
              </w:rPr>
            </w:pPr>
            <w:r w:rsidRPr="007B557B">
              <w:rPr>
                <w:sz w:val="22"/>
                <w:szCs w:val="22"/>
              </w:rPr>
              <w:t>3. О назначении публичных слушаний по проектам решений о бюджете и о плане СЭР</w:t>
            </w:r>
          </w:p>
        </w:tc>
        <w:tc>
          <w:tcPr>
            <w:tcW w:w="1620" w:type="dxa"/>
            <w:tcBorders>
              <w:top w:val="single" w:sz="4" w:space="0" w:color="auto"/>
              <w:left w:val="single" w:sz="4" w:space="0" w:color="auto"/>
              <w:bottom w:val="single" w:sz="4" w:space="0" w:color="auto"/>
              <w:right w:val="single" w:sz="4" w:space="0" w:color="auto"/>
            </w:tcBorders>
          </w:tcPr>
          <w:p w14:paraId="27917808" w14:textId="77777777" w:rsidR="00A4606A" w:rsidRPr="007B557B" w:rsidRDefault="00A4606A" w:rsidP="0050440A">
            <w:pPr>
              <w:jc w:val="center"/>
              <w:rPr>
                <w:sz w:val="22"/>
                <w:szCs w:val="22"/>
              </w:rPr>
            </w:pPr>
            <w:r w:rsidRPr="007B557B">
              <w:rPr>
                <w:sz w:val="22"/>
                <w:szCs w:val="22"/>
              </w:rPr>
              <w:t>ноябрь</w:t>
            </w:r>
          </w:p>
        </w:tc>
        <w:tc>
          <w:tcPr>
            <w:tcW w:w="2880" w:type="dxa"/>
            <w:tcBorders>
              <w:top w:val="single" w:sz="4" w:space="0" w:color="auto"/>
              <w:left w:val="single" w:sz="4" w:space="0" w:color="auto"/>
              <w:bottom w:val="single" w:sz="4" w:space="0" w:color="auto"/>
              <w:right w:val="single" w:sz="4" w:space="0" w:color="auto"/>
            </w:tcBorders>
          </w:tcPr>
          <w:p w14:paraId="12B69982" w14:textId="77777777" w:rsidR="00A4606A" w:rsidRPr="007B557B" w:rsidRDefault="00A4606A" w:rsidP="0050440A">
            <w:pPr>
              <w:rPr>
                <w:sz w:val="22"/>
                <w:szCs w:val="22"/>
              </w:rPr>
            </w:pPr>
            <w:r w:rsidRPr="007B557B">
              <w:rPr>
                <w:sz w:val="22"/>
                <w:szCs w:val="22"/>
              </w:rPr>
              <w:t>Комиссия по бюджету, налоговой и финансово-кредитной политике</w:t>
            </w:r>
          </w:p>
          <w:p w14:paraId="022BD876" w14:textId="77777777" w:rsidR="00A4606A" w:rsidRPr="007B557B" w:rsidRDefault="00A4606A" w:rsidP="0050440A">
            <w:pPr>
              <w:rPr>
                <w:sz w:val="22"/>
                <w:szCs w:val="22"/>
              </w:rPr>
            </w:pPr>
          </w:p>
          <w:p w14:paraId="671BDE3D" w14:textId="77777777" w:rsidR="00A4606A" w:rsidRPr="007B557B" w:rsidRDefault="00A4606A" w:rsidP="0050440A">
            <w:pPr>
              <w:rPr>
                <w:sz w:val="22"/>
                <w:szCs w:val="22"/>
              </w:rPr>
            </w:pPr>
            <w:r w:rsidRPr="007B557B">
              <w:rPr>
                <w:sz w:val="22"/>
                <w:szCs w:val="22"/>
              </w:rPr>
              <w:t>Комиссия по бюджету, налоговой и финансово-кредитной политике</w:t>
            </w:r>
          </w:p>
          <w:p w14:paraId="3329ACEB" w14:textId="77777777" w:rsidR="00A4606A" w:rsidRPr="007B557B" w:rsidRDefault="00A4606A" w:rsidP="0050440A">
            <w:pPr>
              <w:rPr>
                <w:sz w:val="22"/>
                <w:szCs w:val="22"/>
              </w:rPr>
            </w:pPr>
          </w:p>
          <w:p w14:paraId="60DB8D49" w14:textId="77777777" w:rsidR="00A4606A" w:rsidRPr="007B557B" w:rsidRDefault="00A4606A" w:rsidP="0050440A">
            <w:pPr>
              <w:rPr>
                <w:sz w:val="22"/>
                <w:szCs w:val="22"/>
              </w:rPr>
            </w:pPr>
          </w:p>
          <w:p w14:paraId="61C80228" w14:textId="77777777" w:rsidR="00A4606A" w:rsidRPr="007B557B" w:rsidRDefault="00A4606A" w:rsidP="0050440A">
            <w:pPr>
              <w:rPr>
                <w:sz w:val="22"/>
                <w:szCs w:val="22"/>
              </w:rPr>
            </w:pPr>
            <w:r w:rsidRPr="007B557B">
              <w:rPr>
                <w:sz w:val="22"/>
                <w:szCs w:val="22"/>
              </w:rPr>
              <w:t xml:space="preserve">Председатель </w:t>
            </w:r>
            <w:proofErr w:type="gramStart"/>
            <w:r w:rsidRPr="007B557B">
              <w:rPr>
                <w:sz w:val="22"/>
                <w:szCs w:val="22"/>
              </w:rPr>
              <w:t>Совета  депутатов</w:t>
            </w:r>
            <w:proofErr w:type="gramEnd"/>
          </w:p>
        </w:tc>
      </w:tr>
      <w:tr w:rsidR="00A4606A" w:rsidRPr="007B557B" w14:paraId="5BFEB6F3" w14:textId="77777777" w:rsidTr="0050440A">
        <w:tc>
          <w:tcPr>
            <w:tcW w:w="5328" w:type="dxa"/>
            <w:tcBorders>
              <w:top w:val="single" w:sz="4" w:space="0" w:color="auto"/>
              <w:left w:val="single" w:sz="4" w:space="0" w:color="auto"/>
              <w:bottom w:val="single" w:sz="4" w:space="0" w:color="auto"/>
              <w:right w:val="single" w:sz="4" w:space="0" w:color="auto"/>
            </w:tcBorders>
          </w:tcPr>
          <w:p w14:paraId="2F977DDC" w14:textId="77777777" w:rsidR="00A4606A" w:rsidRPr="007B557B" w:rsidRDefault="00A4606A" w:rsidP="0050440A">
            <w:pPr>
              <w:jc w:val="both"/>
              <w:rPr>
                <w:sz w:val="22"/>
                <w:szCs w:val="22"/>
              </w:rPr>
            </w:pPr>
            <w:r w:rsidRPr="007B557B">
              <w:rPr>
                <w:sz w:val="22"/>
                <w:szCs w:val="22"/>
              </w:rPr>
              <w:t>1. О бюджете Красносибирского сельсовета на 2025 и плановый период 2026 и 2027 годов.</w:t>
            </w:r>
          </w:p>
          <w:p w14:paraId="61C42927" w14:textId="77777777" w:rsidR="00A4606A" w:rsidRPr="007B557B" w:rsidRDefault="00A4606A" w:rsidP="0050440A">
            <w:pPr>
              <w:jc w:val="both"/>
              <w:rPr>
                <w:sz w:val="22"/>
                <w:szCs w:val="22"/>
              </w:rPr>
            </w:pPr>
            <w:r w:rsidRPr="007B557B">
              <w:rPr>
                <w:sz w:val="22"/>
                <w:szCs w:val="22"/>
              </w:rPr>
              <w:t>2. О плане социально-экономического развития Красносибирского сельсовета на 2025 год и плановый период до 2027 года.</w:t>
            </w:r>
          </w:p>
          <w:p w14:paraId="3D6B9AE7" w14:textId="77777777" w:rsidR="00A4606A" w:rsidRPr="007B557B" w:rsidRDefault="00A4606A" w:rsidP="0050440A">
            <w:pPr>
              <w:jc w:val="both"/>
              <w:rPr>
                <w:sz w:val="22"/>
                <w:szCs w:val="22"/>
              </w:rPr>
            </w:pPr>
            <w:r w:rsidRPr="007B557B">
              <w:rPr>
                <w:sz w:val="22"/>
                <w:szCs w:val="22"/>
              </w:rPr>
              <w:t>3. О работе Совета депутатов Красносибирского сельсовета в 2024 году.</w:t>
            </w:r>
          </w:p>
          <w:p w14:paraId="642272AC" w14:textId="77777777" w:rsidR="00A4606A" w:rsidRPr="007B557B" w:rsidRDefault="00A4606A" w:rsidP="0050440A">
            <w:pPr>
              <w:jc w:val="both"/>
              <w:rPr>
                <w:sz w:val="22"/>
                <w:szCs w:val="22"/>
              </w:rPr>
            </w:pPr>
            <w:r w:rsidRPr="007B557B">
              <w:rPr>
                <w:sz w:val="22"/>
                <w:szCs w:val="22"/>
              </w:rPr>
              <w:t>4. План работы Совета депутатов Красносибирского сельсовета на 2025 год.</w:t>
            </w:r>
          </w:p>
        </w:tc>
        <w:tc>
          <w:tcPr>
            <w:tcW w:w="1620" w:type="dxa"/>
            <w:tcBorders>
              <w:top w:val="single" w:sz="4" w:space="0" w:color="auto"/>
              <w:left w:val="single" w:sz="4" w:space="0" w:color="auto"/>
              <w:bottom w:val="single" w:sz="4" w:space="0" w:color="auto"/>
              <w:right w:val="single" w:sz="4" w:space="0" w:color="auto"/>
            </w:tcBorders>
          </w:tcPr>
          <w:p w14:paraId="189619C3" w14:textId="77777777" w:rsidR="00A4606A" w:rsidRPr="007B557B" w:rsidRDefault="00A4606A" w:rsidP="0050440A">
            <w:pPr>
              <w:jc w:val="center"/>
              <w:rPr>
                <w:sz w:val="22"/>
                <w:szCs w:val="22"/>
              </w:rPr>
            </w:pPr>
            <w:r w:rsidRPr="007B557B">
              <w:rPr>
                <w:sz w:val="22"/>
                <w:szCs w:val="22"/>
              </w:rPr>
              <w:t>декабрь</w:t>
            </w:r>
          </w:p>
        </w:tc>
        <w:tc>
          <w:tcPr>
            <w:tcW w:w="2880" w:type="dxa"/>
            <w:tcBorders>
              <w:top w:val="single" w:sz="4" w:space="0" w:color="auto"/>
              <w:left w:val="single" w:sz="4" w:space="0" w:color="auto"/>
              <w:bottom w:val="single" w:sz="4" w:space="0" w:color="auto"/>
              <w:right w:val="single" w:sz="4" w:space="0" w:color="auto"/>
            </w:tcBorders>
          </w:tcPr>
          <w:p w14:paraId="5167092F" w14:textId="77777777" w:rsidR="00A4606A" w:rsidRPr="007B557B" w:rsidRDefault="00A4606A" w:rsidP="0050440A">
            <w:pPr>
              <w:rPr>
                <w:sz w:val="22"/>
                <w:szCs w:val="22"/>
              </w:rPr>
            </w:pPr>
            <w:r w:rsidRPr="007B557B">
              <w:rPr>
                <w:sz w:val="22"/>
                <w:szCs w:val="22"/>
              </w:rPr>
              <w:t>Комиссия по бюджету, налоговой и финансово-кредитной политике</w:t>
            </w:r>
          </w:p>
          <w:p w14:paraId="78D82484" w14:textId="77777777" w:rsidR="00A4606A" w:rsidRPr="007B557B" w:rsidRDefault="00A4606A" w:rsidP="0050440A">
            <w:pPr>
              <w:rPr>
                <w:sz w:val="22"/>
                <w:szCs w:val="22"/>
              </w:rPr>
            </w:pPr>
          </w:p>
          <w:p w14:paraId="16FDD0FE" w14:textId="77777777" w:rsidR="00A4606A" w:rsidRPr="007B557B" w:rsidRDefault="00A4606A" w:rsidP="0050440A">
            <w:pPr>
              <w:rPr>
                <w:sz w:val="22"/>
                <w:szCs w:val="22"/>
              </w:rPr>
            </w:pPr>
          </w:p>
          <w:p w14:paraId="22476FA0" w14:textId="77777777" w:rsidR="00A4606A" w:rsidRPr="007B557B" w:rsidRDefault="00A4606A" w:rsidP="0050440A">
            <w:pPr>
              <w:rPr>
                <w:sz w:val="22"/>
                <w:szCs w:val="22"/>
              </w:rPr>
            </w:pPr>
          </w:p>
          <w:p w14:paraId="29920E50" w14:textId="77777777" w:rsidR="00A4606A" w:rsidRPr="007B557B" w:rsidRDefault="00A4606A" w:rsidP="0050440A">
            <w:pPr>
              <w:rPr>
                <w:sz w:val="22"/>
                <w:szCs w:val="22"/>
              </w:rPr>
            </w:pPr>
          </w:p>
          <w:p w14:paraId="633BEDF3" w14:textId="77777777" w:rsidR="00A4606A" w:rsidRPr="007B557B" w:rsidRDefault="00A4606A" w:rsidP="0050440A">
            <w:pPr>
              <w:rPr>
                <w:sz w:val="22"/>
                <w:szCs w:val="22"/>
              </w:rPr>
            </w:pPr>
            <w:r w:rsidRPr="007B557B">
              <w:rPr>
                <w:sz w:val="22"/>
                <w:szCs w:val="22"/>
              </w:rPr>
              <w:t xml:space="preserve">Председатель </w:t>
            </w:r>
            <w:proofErr w:type="gramStart"/>
            <w:r w:rsidRPr="007B557B">
              <w:rPr>
                <w:sz w:val="22"/>
                <w:szCs w:val="22"/>
              </w:rPr>
              <w:t>Совета  депутатов</w:t>
            </w:r>
            <w:proofErr w:type="gramEnd"/>
          </w:p>
          <w:p w14:paraId="0D2469C8" w14:textId="77777777" w:rsidR="00A4606A" w:rsidRPr="007B557B" w:rsidRDefault="00A4606A" w:rsidP="0050440A">
            <w:pPr>
              <w:rPr>
                <w:sz w:val="22"/>
                <w:szCs w:val="22"/>
              </w:rPr>
            </w:pPr>
          </w:p>
          <w:p w14:paraId="48FAE3B7" w14:textId="77777777" w:rsidR="00A4606A" w:rsidRPr="007B557B" w:rsidRDefault="00A4606A" w:rsidP="0050440A">
            <w:pPr>
              <w:rPr>
                <w:sz w:val="22"/>
                <w:szCs w:val="22"/>
              </w:rPr>
            </w:pPr>
            <w:r w:rsidRPr="007B557B">
              <w:rPr>
                <w:sz w:val="22"/>
                <w:szCs w:val="22"/>
              </w:rPr>
              <w:t xml:space="preserve">Председатель </w:t>
            </w:r>
            <w:proofErr w:type="gramStart"/>
            <w:r w:rsidRPr="007B557B">
              <w:rPr>
                <w:sz w:val="22"/>
                <w:szCs w:val="22"/>
              </w:rPr>
              <w:t>Совета  депутатов</w:t>
            </w:r>
            <w:proofErr w:type="gramEnd"/>
          </w:p>
        </w:tc>
      </w:tr>
    </w:tbl>
    <w:p w14:paraId="55BD6F74" w14:textId="77777777" w:rsidR="00A4606A" w:rsidRPr="007B557B" w:rsidRDefault="00A4606A" w:rsidP="00A4606A">
      <w:pPr>
        <w:jc w:val="center"/>
        <w:rPr>
          <w:b/>
          <w:sz w:val="22"/>
          <w:szCs w:val="22"/>
        </w:rPr>
      </w:pPr>
    </w:p>
    <w:p w14:paraId="5F69938C" w14:textId="77777777" w:rsidR="00A4606A" w:rsidRPr="007B557B" w:rsidRDefault="00A4606A" w:rsidP="00A4606A">
      <w:pPr>
        <w:jc w:val="center"/>
        <w:rPr>
          <w:b/>
          <w:sz w:val="22"/>
          <w:szCs w:val="22"/>
        </w:rPr>
      </w:pPr>
      <w:r w:rsidRPr="007B557B">
        <w:rPr>
          <w:b/>
          <w:sz w:val="22"/>
          <w:szCs w:val="22"/>
          <w:lang w:val="en-US"/>
        </w:rPr>
        <w:t>III</w:t>
      </w:r>
      <w:r w:rsidRPr="007B557B">
        <w:rPr>
          <w:b/>
          <w:sz w:val="22"/>
          <w:szCs w:val="22"/>
        </w:rPr>
        <w:t>. Организация работы постоянных депутатских комиссий Совета депутатов Красносибирского сельсовета</w:t>
      </w:r>
    </w:p>
    <w:p w14:paraId="704E5CF7" w14:textId="77777777" w:rsidR="00A4606A" w:rsidRPr="007B557B" w:rsidRDefault="00A4606A" w:rsidP="00A4606A">
      <w:pPr>
        <w:rPr>
          <w:sz w:val="22"/>
          <w:szCs w:val="22"/>
        </w:rPr>
      </w:pPr>
    </w:p>
    <w:p w14:paraId="09515A48" w14:textId="77777777" w:rsidR="00A4606A" w:rsidRPr="007B557B" w:rsidRDefault="00A4606A" w:rsidP="00A4606A">
      <w:pPr>
        <w:jc w:val="center"/>
        <w:rPr>
          <w:b/>
          <w:sz w:val="22"/>
          <w:szCs w:val="22"/>
          <w:u w:val="single"/>
        </w:rPr>
      </w:pPr>
      <w:r w:rsidRPr="007B557B">
        <w:rPr>
          <w:b/>
          <w:sz w:val="22"/>
          <w:szCs w:val="22"/>
          <w:u w:val="single"/>
        </w:rPr>
        <w:t>Вопросы, общие для всех комиссий</w:t>
      </w:r>
    </w:p>
    <w:p w14:paraId="11013B06" w14:textId="77777777" w:rsidR="00A4606A" w:rsidRPr="007B557B" w:rsidRDefault="00A4606A" w:rsidP="00A4606A">
      <w:pPr>
        <w:numPr>
          <w:ilvl w:val="0"/>
          <w:numId w:val="41"/>
        </w:numPr>
        <w:tabs>
          <w:tab w:val="clear" w:pos="720"/>
          <w:tab w:val="num" w:pos="0"/>
        </w:tabs>
        <w:ind w:left="0" w:firstLine="360"/>
        <w:jc w:val="both"/>
        <w:rPr>
          <w:sz w:val="22"/>
          <w:szCs w:val="22"/>
        </w:rPr>
      </w:pPr>
      <w:r w:rsidRPr="007B557B">
        <w:rPr>
          <w:sz w:val="22"/>
          <w:szCs w:val="22"/>
        </w:rPr>
        <w:t>Подготовка проектов решений Совета депутатов по вопросам, входящих в компетенцию комиссии.</w:t>
      </w:r>
    </w:p>
    <w:p w14:paraId="774217DD" w14:textId="77777777" w:rsidR="00A4606A" w:rsidRPr="007B557B" w:rsidRDefault="00A4606A" w:rsidP="00A4606A">
      <w:pPr>
        <w:numPr>
          <w:ilvl w:val="0"/>
          <w:numId w:val="41"/>
        </w:numPr>
        <w:tabs>
          <w:tab w:val="clear" w:pos="720"/>
          <w:tab w:val="num" w:pos="0"/>
        </w:tabs>
        <w:ind w:left="0" w:firstLine="360"/>
        <w:jc w:val="both"/>
        <w:rPr>
          <w:sz w:val="22"/>
          <w:szCs w:val="22"/>
        </w:rPr>
      </w:pPr>
      <w:r w:rsidRPr="007B557B">
        <w:rPr>
          <w:sz w:val="22"/>
          <w:szCs w:val="22"/>
        </w:rPr>
        <w:t>Обсуждение проектов решений, выносимых на сессии Совета депутатов Красносибирского сельсовета Кочковского района Новосибирской области.</w:t>
      </w:r>
    </w:p>
    <w:p w14:paraId="3D9A6C73" w14:textId="77777777" w:rsidR="00A4606A" w:rsidRPr="007B557B" w:rsidRDefault="00A4606A" w:rsidP="00A4606A">
      <w:pPr>
        <w:numPr>
          <w:ilvl w:val="0"/>
          <w:numId w:val="41"/>
        </w:numPr>
        <w:tabs>
          <w:tab w:val="clear" w:pos="720"/>
          <w:tab w:val="num" w:pos="0"/>
        </w:tabs>
        <w:ind w:left="0" w:firstLine="360"/>
        <w:jc w:val="both"/>
        <w:rPr>
          <w:sz w:val="22"/>
          <w:szCs w:val="22"/>
        </w:rPr>
      </w:pPr>
      <w:r w:rsidRPr="007B557B">
        <w:rPr>
          <w:sz w:val="22"/>
          <w:szCs w:val="22"/>
        </w:rPr>
        <w:t>Рассмотрение заявлений и обращений граждан, поступающих в постоянные комиссии и принятие по ним решений.</w:t>
      </w:r>
    </w:p>
    <w:p w14:paraId="683F58A8" w14:textId="77777777" w:rsidR="00A4606A" w:rsidRPr="007B557B" w:rsidRDefault="00A4606A" w:rsidP="00A4606A">
      <w:pPr>
        <w:numPr>
          <w:ilvl w:val="0"/>
          <w:numId w:val="41"/>
        </w:numPr>
        <w:tabs>
          <w:tab w:val="clear" w:pos="720"/>
          <w:tab w:val="num" w:pos="0"/>
        </w:tabs>
        <w:ind w:left="0" w:firstLine="360"/>
        <w:jc w:val="both"/>
        <w:rPr>
          <w:sz w:val="22"/>
          <w:szCs w:val="22"/>
        </w:rPr>
      </w:pPr>
      <w:r w:rsidRPr="007B557B">
        <w:rPr>
          <w:sz w:val="22"/>
          <w:szCs w:val="22"/>
        </w:rPr>
        <w:t>Рассмотрение законопроектов Законодательного Собрания Новосибирской области и использование права законодательной инициативы при их обсуждении.</w:t>
      </w:r>
    </w:p>
    <w:p w14:paraId="61391FE9" w14:textId="77777777" w:rsidR="00A4606A" w:rsidRPr="007B557B" w:rsidRDefault="00A4606A" w:rsidP="00A4606A">
      <w:pPr>
        <w:tabs>
          <w:tab w:val="num" w:pos="0"/>
        </w:tabs>
        <w:rPr>
          <w:b/>
          <w:sz w:val="22"/>
          <w:szCs w:val="22"/>
        </w:rPr>
      </w:pPr>
    </w:p>
    <w:p w14:paraId="678A29A6" w14:textId="77777777" w:rsidR="00A4606A" w:rsidRPr="007B557B" w:rsidRDefault="00A4606A" w:rsidP="00A4606A">
      <w:pPr>
        <w:jc w:val="center"/>
        <w:rPr>
          <w:b/>
          <w:sz w:val="22"/>
          <w:szCs w:val="22"/>
          <w:u w:val="single"/>
        </w:rPr>
      </w:pPr>
      <w:r w:rsidRPr="007B557B">
        <w:rPr>
          <w:b/>
          <w:sz w:val="22"/>
          <w:szCs w:val="22"/>
          <w:u w:val="single"/>
        </w:rPr>
        <w:t>Комиссия по бюджету, налоговой и финансово-кредитной политике</w:t>
      </w:r>
    </w:p>
    <w:p w14:paraId="3A6CB6BF" w14:textId="77777777" w:rsidR="00A4606A" w:rsidRPr="007B557B" w:rsidRDefault="00A4606A" w:rsidP="00A4606A">
      <w:pPr>
        <w:numPr>
          <w:ilvl w:val="0"/>
          <w:numId w:val="42"/>
        </w:numPr>
        <w:tabs>
          <w:tab w:val="clear" w:pos="720"/>
          <w:tab w:val="num" w:pos="0"/>
        </w:tabs>
        <w:ind w:left="0" w:firstLine="360"/>
        <w:rPr>
          <w:sz w:val="22"/>
          <w:szCs w:val="22"/>
        </w:rPr>
      </w:pPr>
      <w:proofErr w:type="gramStart"/>
      <w:r w:rsidRPr="007B557B">
        <w:rPr>
          <w:sz w:val="22"/>
          <w:szCs w:val="22"/>
        </w:rPr>
        <w:t>Об  исполнении</w:t>
      </w:r>
      <w:proofErr w:type="gramEnd"/>
      <w:r w:rsidRPr="007B557B">
        <w:rPr>
          <w:sz w:val="22"/>
          <w:szCs w:val="22"/>
        </w:rPr>
        <w:t xml:space="preserve"> бюджета Красносибирского сельсовета за 2023 год.</w:t>
      </w:r>
    </w:p>
    <w:p w14:paraId="77AB975F" w14:textId="77777777" w:rsidR="00A4606A" w:rsidRPr="007B557B" w:rsidRDefault="00A4606A" w:rsidP="00A4606A">
      <w:pPr>
        <w:numPr>
          <w:ilvl w:val="0"/>
          <w:numId w:val="42"/>
        </w:numPr>
        <w:tabs>
          <w:tab w:val="clear" w:pos="720"/>
          <w:tab w:val="num" w:pos="0"/>
        </w:tabs>
        <w:ind w:left="0" w:firstLine="360"/>
        <w:rPr>
          <w:sz w:val="22"/>
          <w:szCs w:val="22"/>
        </w:rPr>
      </w:pPr>
      <w:r w:rsidRPr="007B557B">
        <w:rPr>
          <w:sz w:val="22"/>
          <w:szCs w:val="22"/>
        </w:rPr>
        <w:t>Вопросы по внесению изменений в бюджет Красносибирского сельсовета на 2024 год и плановый период 2025 и 2026 годов.</w:t>
      </w:r>
    </w:p>
    <w:p w14:paraId="0CDB1D7D" w14:textId="77777777" w:rsidR="00A4606A" w:rsidRPr="007B557B" w:rsidRDefault="00A4606A" w:rsidP="00A4606A">
      <w:pPr>
        <w:jc w:val="center"/>
        <w:rPr>
          <w:b/>
          <w:sz w:val="22"/>
          <w:szCs w:val="22"/>
          <w:u w:val="single"/>
        </w:rPr>
      </w:pPr>
    </w:p>
    <w:p w14:paraId="4D06EF32" w14:textId="77777777" w:rsidR="00A4606A" w:rsidRPr="007B557B" w:rsidRDefault="00A4606A" w:rsidP="00A4606A">
      <w:pPr>
        <w:jc w:val="center"/>
        <w:rPr>
          <w:b/>
          <w:sz w:val="22"/>
          <w:szCs w:val="22"/>
          <w:u w:val="single"/>
        </w:rPr>
      </w:pPr>
      <w:r w:rsidRPr="007B557B">
        <w:rPr>
          <w:b/>
          <w:sz w:val="22"/>
          <w:szCs w:val="22"/>
          <w:u w:val="single"/>
        </w:rPr>
        <w:t>Комиссия по социальной политике</w:t>
      </w:r>
    </w:p>
    <w:p w14:paraId="1E132024" w14:textId="77777777" w:rsidR="00A4606A" w:rsidRPr="007B557B" w:rsidRDefault="00A4606A" w:rsidP="00A4606A">
      <w:pPr>
        <w:ind w:firstLine="360"/>
        <w:jc w:val="both"/>
        <w:rPr>
          <w:sz w:val="22"/>
          <w:szCs w:val="22"/>
        </w:rPr>
      </w:pPr>
      <w:r w:rsidRPr="007B557B">
        <w:rPr>
          <w:sz w:val="22"/>
          <w:szCs w:val="22"/>
        </w:rPr>
        <w:t>1. О работе комиссии по делам несовершеннолетних и защите их прав.</w:t>
      </w:r>
    </w:p>
    <w:p w14:paraId="5EC4C9C9" w14:textId="77777777" w:rsidR="00A4606A" w:rsidRPr="007B557B" w:rsidRDefault="00A4606A" w:rsidP="00A4606A">
      <w:pPr>
        <w:ind w:firstLine="360"/>
        <w:rPr>
          <w:sz w:val="22"/>
          <w:szCs w:val="22"/>
        </w:rPr>
      </w:pPr>
      <w:r w:rsidRPr="007B557B">
        <w:rPr>
          <w:sz w:val="22"/>
          <w:szCs w:val="22"/>
        </w:rPr>
        <w:t xml:space="preserve">2. О работе жилищной комиссии. </w:t>
      </w:r>
    </w:p>
    <w:p w14:paraId="3E7E1383" w14:textId="77777777" w:rsidR="00A4606A" w:rsidRPr="007B557B" w:rsidRDefault="00A4606A" w:rsidP="00A4606A">
      <w:pPr>
        <w:jc w:val="both"/>
        <w:rPr>
          <w:sz w:val="22"/>
          <w:szCs w:val="22"/>
        </w:rPr>
      </w:pPr>
    </w:p>
    <w:p w14:paraId="05BF6D39" w14:textId="77777777" w:rsidR="00A4606A" w:rsidRPr="007B557B" w:rsidRDefault="00A4606A" w:rsidP="00A4606A">
      <w:pPr>
        <w:jc w:val="center"/>
        <w:rPr>
          <w:b/>
          <w:i/>
          <w:color w:val="FF6600"/>
          <w:sz w:val="22"/>
          <w:szCs w:val="22"/>
          <w:u w:val="single"/>
        </w:rPr>
      </w:pPr>
      <w:r w:rsidRPr="007B557B">
        <w:rPr>
          <w:b/>
          <w:color w:val="000000"/>
          <w:sz w:val="22"/>
          <w:szCs w:val="22"/>
          <w:u w:val="single"/>
        </w:rPr>
        <w:t xml:space="preserve">Комиссия по проведению антикоррупционной экспертизы проектов нормативных правовых актов и нормативных правовых актов  </w:t>
      </w:r>
    </w:p>
    <w:p w14:paraId="1BCDD503" w14:textId="77777777" w:rsidR="00A4606A" w:rsidRPr="007B557B" w:rsidRDefault="00A4606A" w:rsidP="00A4606A">
      <w:pPr>
        <w:ind w:firstLine="360"/>
        <w:jc w:val="both"/>
        <w:rPr>
          <w:sz w:val="22"/>
          <w:szCs w:val="22"/>
        </w:rPr>
      </w:pPr>
      <w:r w:rsidRPr="007B557B">
        <w:rPr>
          <w:sz w:val="22"/>
          <w:szCs w:val="22"/>
        </w:rPr>
        <w:t xml:space="preserve"> 1. Проведение антикоррупционной экспертизы проектов нормативных правовых актов и нормативных правовых актов.</w:t>
      </w:r>
    </w:p>
    <w:p w14:paraId="42719B7F" w14:textId="77777777" w:rsidR="00A4606A" w:rsidRPr="007B557B" w:rsidRDefault="00A4606A" w:rsidP="00A4606A">
      <w:pPr>
        <w:jc w:val="center"/>
        <w:rPr>
          <w:b/>
          <w:bCs/>
          <w:sz w:val="22"/>
          <w:szCs w:val="22"/>
        </w:rPr>
      </w:pPr>
    </w:p>
    <w:p w14:paraId="1B6734F3" w14:textId="77777777" w:rsidR="00A4606A" w:rsidRPr="007B557B" w:rsidRDefault="00A4606A" w:rsidP="00A4606A">
      <w:pPr>
        <w:jc w:val="center"/>
        <w:rPr>
          <w:b/>
          <w:sz w:val="22"/>
          <w:szCs w:val="22"/>
        </w:rPr>
      </w:pPr>
      <w:r w:rsidRPr="007B557B">
        <w:rPr>
          <w:b/>
          <w:sz w:val="22"/>
          <w:szCs w:val="22"/>
          <w:lang w:val="en-US"/>
        </w:rPr>
        <w:t>IV</w:t>
      </w:r>
      <w:r w:rsidRPr="007B557B">
        <w:rPr>
          <w:b/>
          <w:sz w:val="22"/>
          <w:szCs w:val="22"/>
        </w:rPr>
        <w:t>. Публичные слушания</w:t>
      </w:r>
    </w:p>
    <w:p w14:paraId="616711A3" w14:textId="77777777" w:rsidR="00A4606A" w:rsidRPr="007B557B" w:rsidRDefault="00A4606A" w:rsidP="00A4606A">
      <w:pPr>
        <w:numPr>
          <w:ilvl w:val="0"/>
          <w:numId w:val="46"/>
        </w:numPr>
        <w:tabs>
          <w:tab w:val="clear" w:pos="720"/>
          <w:tab w:val="num" w:pos="0"/>
        </w:tabs>
        <w:ind w:left="0" w:firstLine="360"/>
        <w:jc w:val="both"/>
        <w:rPr>
          <w:sz w:val="22"/>
          <w:szCs w:val="22"/>
        </w:rPr>
      </w:pPr>
      <w:r w:rsidRPr="007B557B">
        <w:rPr>
          <w:sz w:val="22"/>
          <w:szCs w:val="22"/>
        </w:rPr>
        <w:t xml:space="preserve">Публичные слушания по проекту отчёта об исполнении бюджета Красносибирского сельсовета за 2023 год. </w:t>
      </w:r>
    </w:p>
    <w:p w14:paraId="4A1C7F5E" w14:textId="77777777" w:rsidR="00A4606A" w:rsidRPr="007B557B" w:rsidRDefault="00A4606A" w:rsidP="00A4606A">
      <w:pPr>
        <w:numPr>
          <w:ilvl w:val="0"/>
          <w:numId w:val="46"/>
        </w:numPr>
        <w:ind w:left="0" w:firstLine="360"/>
        <w:jc w:val="both"/>
        <w:rPr>
          <w:sz w:val="22"/>
          <w:szCs w:val="22"/>
        </w:rPr>
      </w:pPr>
      <w:r w:rsidRPr="007B557B">
        <w:rPr>
          <w:sz w:val="22"/>
          <w:szCs w:val="22"/>
        </w:rPr>
        <w:t>Публичные слушания по проектам решений о бюджете и о плане СЭР.</w:t>
      </w:r>
    </w:p>
    <w:p w14:paraId="424F1B3B" w14:textId="77777777" w:rsidR="00A4606A" w:rsidRPr="007B557B" w:rsidRDefault="00A4606A" w:rsidP="00A4606A">
      <w:pPr>
        <w:jc w:val="both"/>
        <w:rPr>
          <w:sz w:val="22"/>
          <w:szCs w:val="22"/>
        </w:rPr>
      </w:pPr>
    </w:p>
    <w:p w14:paraId="6FD4775B" w14:textId="77777777" w:rsidR="00A4606A" w:rsidRPr="007B557B" w:rsidRDefault="00A4606A" w:rsidP="00A4606A">
      <w:pPr>
        <w:jc w:val="center"/>
        <w:rPr>
          <w:b/>
          <w:sz w:val="22"/>
          <w:szCs w:val="22"/>
        </w:rPr>
      </w:pPr>
      <w:r w:rsidRPr="007B557B">
        <w:rPr>
          <w:b/>
          <w:sz w:val="22"/>
          <w:szCs w:val="22"/>
          <w:lang w:val="en-US"/>
        </w:rPr>
        <w:t>V</w:t>
      </w:r>
      <w:r w:rsidRPr="007B557B">
        <w:rPr>
          <w:b/>
          <w:sz w:val="22"/>
          <w:szCs w:val="22"/>
        </w:rPr>
        <w:t>. Контроль за ходом исполнения муниципальных правовых актов</w:t>
      </w:r>
    </w:p>
    <w:p w14:paraId="44F3BE7E" w14:textId="77777777" w:rsidR="00A4606A" w:rsidRPr="007B557B" w:rsidRDefault="00A4606A" w:rsidP="00A4606A">
      <w:pPr>
        <w:jc w:val="both"/>
        <w:rPr>
          <w:sz w:val="22"/>
          <w:szCs w:val="22"/>
        </w:rPr>
      </w:pPr>
      <w:r w:rsidRPr="007B557B">
        <w:rPr>
          <w:sz w:val="22"/>
          <w:szCs w:val="22"/>
        </w:rPr>
        <w:t xml:space="preserve">          На сессиях и комиссиях Совета депутатов Красносибирского сельсовета информировать о ходе исполнения местного бюджета, о реализации принятых муниципальных Программ, о ходе исполнения наказов избирателей, данных депутатам Совета депутатов Красносибирского сельсовета Кочковского района Новосибирской области на срок их полномочий, заслушивать информации об исполнении муниципальных правовых актов, </w:t>
      </w:r>
      <w:proofErr w:type="gramStart"/>
      <w:r w:rsidRPr="007B557B">
        <w:rPr>
          <w:sz w:val="22"/>
          <w:szCs w:val="22"/>
        </w:rPr>
        <w:t>принятых  Советом</w:t>
      </w:r>
      <w:proofErr w:type="gramEnd"/>
      <w:r w:rsidRPr="007B557B">
        <w:rPr>
          <w:sz w:val="22"/>
          <w:szCs w:val="22"/>
        </w:rPr>
        <w:t xml:space="preserve"> депутатов.</w:t>
      </w:r>
    </w:p>
    <w:p w14:paraId="55DFB8EB" w14:textId="77777777" w:rsidR="00A4606A" w:rsidRPr="007B557B" w:rsidRDefault="00A4606A" w:rsidP="00A4606A">
      <w:pPr>
        <w:jc w:val="both"/>
        <w:rPr>
          <w:sz w:val="22"/>
          <w:szCs w:val="22"/>
        </w:rPr>
      </w:pPr>
      <w:r w:rsidRPr="007B557B">
        <w:rPr>
          <w:sz w:val="22"/>
          <w:szCs w:val="22"/>
        </w:rPr>
        <w:t xml:space="preserve">         </w:t>
      </w:r>
    </w:p>
    <w:p w14:paraId="02C604B6" w14:textId="77777777" w:rsidR="00A4606A" w:rsidRPr="007B557B" w:rsidRDefault="00A4606A" w:rsidP="00A4606A">
      <w:pPr>
        <w:jc w:val="center"/>
        <w:rPr>
          <w:b/>
          <w:sz w:val="22"/>
          <w:szCs w:val="22"/>
        </w:rPr>
      </w:pPr>
      <w:r w:rsidRPr="007B557B">
        <w:rPr>
          <w:b/>
          <w:sz w:val="22"/>
          <w:szCs w:val="22"/>
          <w:lang w:val="en-US"/>
        </w:rPr>
        <w:t>VI</w:t>
      </w:r>
      <w:r w:rsidRPr="007B557B">
        <w:rPr>
          <w:b/>
          <w:sz w:val="22"/>
          <w:szCs w:val="22"/>
        </w:rPr>
        <w:t>. Работа депутатов с избирателями и населением, организация приема граждан</w:t>
      </w:r>
    </w:p>
    <w:p w14:paraId="01AF7ED5" w14:textId="77777777" w:rsidR="00A4606A" w:rsidRPr="007B557B" w:rsidRDefault="00A4606A" w:rsidP="00A4606A">
      <w:pPr>
        <w:pStyle w:val="21"/>
        <w:numPr>
          <w:ilvl w:val="0"/>
          <w:numId w:val="43"/>
        </w:numPr>
        <w:tabs>
          <w:tab w:val="clear" w:pos="720"/>
          <w:tab w:val="num" w:pos="0"/>
        </w:tabs>
        <w:ind w:left="0" w:firstLine="360"/>
        <w:jc w:val="both"/>
        <w:rPr>
          <w:sz w:val="22"/>
          <w:szCs w:val="22"/>
        </w:rPr>
      </w:pPr>
      <w:r w:rsidRPr="007B557B">
        <w:rPr>
          <w:sz w:val="22"/>
          <w:szCs w:val="22"/>
        </w:rPr>
        <w:t>Приём избирателей по личным вопросам (последняя пятница месяца).</w:t>
      </w:r>
    </w:p>
    <w:p w14:paraId="44A15426" w14:textId="77777777" w:rsidR="00A4606A" w:rsidRPr="007B557B" w:rsidRDefault="00A4606A" w:rsidP="00A4606A">
      <w:pPr>
        <w:numPr>
          <w:ilvl w:val="0"/>
          <w:numId w:val="43"/>
        </w:numPr>
        <w:tabs>
          <w:tab w:val="clear" w:pos="720"/>
          <w:tab w:val="num" w:pos="0"/>
        </w:tabs>
        <w:ind w:left="0" w:firstLine="360"/>
        <w:jc w:val="both"/>
        <w:rPr>
          <w:sz w:val="22"/>
          <w:szCs w:val="22"/>
        </w:rPr>
      </w:pPr>
      <w:r w:rsidRPr="007B557B">
        <w:rPr>
          <w:sz w:val="22"/>
          <w:szCs w:val="22"/>
        </w:rPr>
        <w:t>Встречи с избирателями на округах (в течение года).</w:t>
      </w:r>
    </w:p>
    <w:p w14:paraId="7C260B11" w14:textId="77777777" w:rsidR="00A4606A" w:rsidRPr="007B557B" w:rsidRDefault="00A4606A" w:rsidP="00A4606A">
      <w:pPr>
        <w:numPr>
          <w:ilvl w:val="0"/>
          <w:numId w:val="43"/>
        </w:numPr>
        <w:tabs>
          <w:tab w:val="clear" w:pos="720"/>
          <w:tab w:val="num" w:pos="0"/>
        </w:tabs>
        <w:ind w:left="0" w:firstLine="360"/>
        <w:jc w:val="both"/>
        <w:rPr>
          <w:sz w:val="22"/>
          <w:szCs w:val="22"/>
        </w:rPr>
      </w:pPr>
      <w:r w:rsidRPr="007B557B">
        <w:rPr>
          <w:sz w:val="22"/>
          <w:szCs w:val="22"/>
        </w:rPr>
        <w:t>Отчёт перед избирателями (не реже одного раза в год).</w:t>
      </w:r>
    </w:p>
    <w:p w14:paraId="5A83787F" w14:textId="77777777" w:rsidR="00A4606A" w:rsidRPr="007B557B" w:rsidRDefault="00A4606A" w:rsidP="00A4606A">
      <w:pPr>
        <w:numPr>
          <w:ilvl w:val="0"/>
          <w:numId w:val="43"/>
        </w:numPr>
        <w:tabs>
          <w:tab w:val="clear" w:pos="720"/>
          <w:tab w:val="num" w:pos="0"/>
        </w:tabs>
        <w:ind w:left="0" w:firstLine="360"/>
        <w:jc w:val="both"/>
        <w:rPr>
          <w:sz w:val="22"/>
          <w:szCs w:val="22"/>
        </w:rPr>
      </w:pPr>
      <w:r w:rsidRPr="007B557B">
        <w:rPr>
          <w:sz w:val="22"/>
          <w:szCs w:val="22"/>
        </w:rPr>
        <w:t>Участие в собраниях, сходах граждан (не реже двух раз в год).</w:t>
      </w:r>
    </w:p>
    <w:p w14:paraId="00B27A94" w14:textId="77777777" w:rsidR="00A4606A" w:rsidRPr="007B557B" w:rsidRDefault="00A4606A" w:rsidP="00A4606A">
      <w:pPr>
        <w:numPr>
          <w:ilvl w:val="0"/>
          <w:numId w:val="43"/>
        </w:numPr>
        <w:tabs>
          <w:tab w:val="clear" w:pos="720"/>
          <w:tab w:val="num" w:pos="0"/>
        </w:tabs>
        <w:ind w:left="0" w:firstLine="360"/>
        <w:jc w:val="both"/>
        <w:rPr>
          <w:sz w:val="22"/>
          <w:szCs w:val="22"/>
        </w:rPr>
      </w:pPr>
      <w:r w:rsidRPr="007B557B">
        <w:rPr>
          <w:sz w:val="22"/>
          <w:szCs w:val="22"/>
        </w:rPr>
        <w:t>Участие в проведении Дня администрации и Информационного дня (один раз в квартал).</w:t>
      </w:r>
    </w:p>
    <w:p w14:paraId="5A153C75" w14:textId="77777777" w:rsidR="00A4606A" w:rsidRPr="007B557B" w:rsidRDefault="00A4606A" w:rsidP="00A4606A">
      <w:pPr>
        <w:numPr>
          <w:ilvl w:val="0"/>
          <w:numId w:val="43"/>
        </w:numPr>
        <w:tabs>
          <w:tab w:val="clear" w:pos="720"/>
          <w:tab w:val="num" w:pos="0"/>
        </w:tabs>
        <w:ind w:left="0" w:firstLine="360"/>
        <w:jc w:val="both"/>
        <w:rPr>
          <w:sz w:val="22"/>
          <w:szCs w:val="22"/>
        </w:rPr>
      </w:pPr>
      <w:r w:rsidRPr="007B557B">
        <w:rPr>
          <w:sz w:val="22"/>
          <w:szCs w:val="22"/>
        </w:rPr>
        <w:t xml:space="preserve">Участие в подготовке и проведении праздников: праздники села, улицы, чествование лучших семей, поздравление с юбилейными </w:t>
      </w:r>
      <w:proofErr w:type="gramStart"/>
      <w:r w:rsidRPr="007B557B">
        <w:rPr>
          <w:sz w:val="22"/>
          <w:szCs w:val="22"/>
        </w:rPr>
        <w:t>датами  (</w:t>
      </w:r>
      <w:proofErr w:type="gramEnd"/>
      <w:r w:rsidRPr="007B557B">
        <w:rPr>
          <w:sz w:val="22"/>
          <w:szCs w:val="22"/>
        </w:rPr>
        <w:t>в течение года).</w:t>
      </w:r>
    </w:p>
    <w:p w14:paraId="7BBD3349" w14:textId="77777777" w:rsidR="00A4606A" w:rsidRPr="007B557B" w:rsidRDefault="00A4606A" w:rsidP="00A4606A">
      <w:pPr>
        <w:jc w:val="both"/>
        <w:rPr>
          <w:sz w:val="22"/>
          <w:szCs w:val="22"/>
        </w:rPr>
      </w:pPr>
    </w:p>
    <w:p w14:paraId="24657A92" w14:textId="77777777" w:rsidR="00A4606A" w:rsidRPr="007B557B" w:rsidRDefault="00A4606A" w:rsidP="00A4606A">
      <w:pPr>
        <w:jc w:val="center"/>
        <w:rPr>
          <w:b/>
          <w:sz w:val="22"/>
          <w:szCs w:val="22"/>
        </w:rPr>
      </w:pPr>
      <w:r w:rsidRPr="007B557B">
        <w:rPr>
          <w:b/>
          <w:sz w:val="22"/>
          <w:szCs w:val="22"/>
          <w:lang w:val="en-US"/>
        </w:rPr>
        <w:t>VII</w:t>
      </w:r>
      <w:r w:rsidRPr="007B557B">
        <w:rPr>
          <w:b/>
          <w:sz w:val="22"/>
          <w:szCs w:val="22"/>
        </w:rPr>
        <w:t>. Организационно-методическая и информационная работа</w:t>
      </w:r>
    </w:p>
    <w:p w14:paraId="641C010A" w14:textId="77777777" w:rsidR="00A4606A" w:rsidRPr="007B557B" w:rsidRDefault="00A4606A" w:rsidP="00A4606A">
      <w:pPr>
        <w:ind w:firstLine="360"/>
        <w:jc w:val="both"/>
        <w:rPr>
          <w:sz w:val="22"/>
          <w:szCs w:val="22"/>
        </w:rPr>
      </w:pPr>
      <w:r w:rsidRPr="007B557B">
        <w:rPr>
          <w:sz w:val="22"/>
          <w:szCs w:val="22"/>
        </w:rPr>
        <w:t>1. Проведение семинаров с депутатами по актуальным вопросам деятельности представительного органа (по отдельному плану).</w:t>
      </w:r>
    </w:p>
    <w:p w14:paraId="2160B9D9" w14:textId="77777777" w:rsidR="00A4606A" w:rsidRPr="007B557B" w:rsidRDefault="00A4606A" w:rsidP="00A4606A">
      <w:pPr>
        <w:ind w:firstLine="360"/>
        <w:jc w:val="both"/>
        <w:rPr>
          <w:color w:val="000000"/>
          <w:sz w:val="22"/>
          <w:szCs w:val="22"/>
        </w:rPr>
      </w:pPr>
      <w:r w:rsidRPr="007B557B">
        <w:rPr>
          <w:sz w:val="22"/>
          <w:szCs w:val="22"/>
        </w:rPr>
        <w:lastRenderedPageBreak/>
        <w:t xml:space="preserve">2.  </w:t>
      </w:r>
      <w:r w:rsidRPr="007B557B">
        <w:rPr>
          <w:color w:val="000000"/>
          <w:sz w:val="22"/>
          <w:szCs w:val="22"/>
        </w:rPr>
        <w:t xml:space="preserve">Размещение в сети Интернет на сайте Красносибирского сельсовета информации о деятельности </w:t>
      </w:r>
      <w:proofErr w:type="gramStart"/>
      <w:r w:rsidRPr="007B557B">
        <w:rPr>
          <w:color w:val="000000"/>
          <w:sz w:val="22"/>
          <w:szCs w:val="22"/>
        </w:rPr>
        <w:t>Совета  депутатов</w:t>
      </w:r>
      <w:proofErr w:type="gramEnd"/>
      <w:r w:rsidRPr="007B557B">
        <w:rPr>
          <w:color w:val="000000"/>
          <w:sz w:val="22"/>
          <w:szCs w:val="22"/>
        </w:rPr>
        <w:t xml:space="preserve"> Красносибирского сельсовета, принятых Советом депутатов нормативных правовых актов.</w:t>
      </w:r>
    </w:p>
    <w:p w14:paraId="16C66BD0" w14:textId="77777777" w:rsidR="00A4606A" w:rsidRPr="007B557B" w:rsidRDefault="00A4606A" w:rsidP="00A4606A">
      <w:pPr>
        <w:ind w:firstLine="360"/>
        <w:jc w:val="both"/>
        <w:rPr>
          <w:sz w:val="22"/>
          <w:szCs w:val="22"/>
        </w:rPr>
      </w:pPr>
      <w:r w:rsidRPr="007B557B">
        <w:rPr>
          <w:color w:val="000000"/>
          <w:sz w:val="22"/>
          <w:szCs w:val="22"/>
        </w:rPr>
        <w:t xml:space="preserve">3. Организационная работа по опубликованию нормативно-правовых актов, принятых Советом депутатов, в </w:t>
      </w:r>
      <w:r w:rsidRPr="007B557B">
        <w:rPr>
          <w:sz w:val="22"/>
          <w:szCs w:val="22"/>
        </w:rPr>
        <w:t>периодическом печатном издании органов местного самоуправления Красносибирского сельсовета «Красносибирский вестник».</w:t>
      </w:r>
    </w:p>
    <w:p w14:paraId="5522C3F5" w14:textId="77777777" w:rsidR="00A4606A" w:rsidRPr="007B557B" w:rsidRDefault="00A4606A" w:rsidP="00A4606A">
      <w:pPr>
        <w:jc w:val="both"/>
        <w:rPr>
          <w:b/>
          <w:sz w:val="22"/>
          <w:szCs w:val="22"/>
        </w:rPr>
      </w:pPr>
    </w:p>
    <w:p w14:paraId="31C46D17" w14:textId="77777777" w:rsidR="00A4606A" w:rsidRPr="007B557B" w:rsidRDefault="00A4606A" w:rsidP="00A4606A">
      <w:pPr>
        <w:jc w:val="center"/>
        <w:rPr>
          <w:b/>
          <w:sz w:val="22"/>
          <w:szCs w:val="22"/>
        </w:rPr>
      </w:pPr>
      <w:r w:rsidRPr="007B557B">
        <w:rPr>
          <w:b/>
          <w:sz w:val="22"/>
          <w:szCs w:val="22"/>
          <w:lang w:val="en-US"/>
        </w:rPr>
        <w:t>VIII</w:t>
      </w:r>
      <w:proofErr w:type="gramStart"/>
      <w:r w:rsidRPr="007B557B">
        <w:rPr>
          <w:b/>
          <w:sz w:val="22"/>
          <w:szCs w:val="22"/>
        </w:rPr>
        <w:t>.  Взаимодействие</w:t>
      </w:r>
      <w:proofErr w:type="gramEnd"/>
      <w:r w:rsidRPr="007B557B">
        <w:rPr>
          <w:b/>
          <w:sz w:val="22"/>
          <w:szCs w:val="22"/>
        </w:rPr>
        <w:t xml:space="preserve"> с другими органами местного самоуправления района</w:t>
      </w:r>
    </w:p>
    <w:p w14:paraId="5799D216" w14:textId="77777777" w:rsidR="00A4606A" w:rsidRPr="007B557B" w:rsidRDefault="00A4606A" w:rsidP="00A4606A">
      <w:pPr>
        <w:ind w:firstLine="360"/>
        <w:jc w:val="both"/>
        <w:rPr>
          <w:sz w:val="22"/>
          <w:szCs w:val="22"/>
        </w:rPr>
      </w:pPr>
      <w:r w:rsidRPr="007B557B">
        <w:rPr>
          <w:sz w:val="22"/>
          <w:szCs w:val="22"/>
        </w:rPr>
        <w:t>1. Участие в заседаниях, аппаратных совещаниях и планёрках, проводимых Главой Красносибирского сельсовета.</w:t>
      </w:r>
    </w:p>
    <w:p w14:paraId="431D81D0" w14:textId="77777777" w:rsidR="00A4606A" w:rsidRPr="007B557B" w:rsidRDefault="00A4606A" w:rsidP="00A4606A">
      <w:pPr>
        <w:ind w:firstLine="360"/>
        <w:jc w:val="both"/>
        <w:rPr>
          <w:sz w:val="22"/>
          <w:szCs w:val="22"/>
        </w:rPr>
      </w:pPr>
      <w:r w:rsidRPr="007B557B">
        <w:rPr>
          <w:sz w:val="22"/>
          <w:szCs w:val="22"/>
        </w:rPr>
        <w:t>2. Участие в совещаниях, семинарах, проводимых администрацией Кочковского района.</w:t>
      </w:r>
    </w:p>
    <w:p w14:paraId="5E09F103" w14:textId="77777777" w:rsidR="00A4606A" w:rsidRPr="007B557B" w:rsidRDefault="00A4606A" w:rsidP="00A4606A">
      <w:pPr>
        <w:jc w:val="both"/>
        <w:rPr>
          <w:sz w:val="22"/>
          <w:szCs w:val="22"/>
        </w:rPr>
      </w:pPr>
    </w:p>
    <w:p w14:paraId="3E6FE1DF" w14:textId="77777777" w:rsidR="00A4606A" w:rsidRPr="007B557B" w:rsidRDefault="00A4606A" w:rsidP="00A4606A">
      <w:pPr>
        <w:jc w:val="center"/>
        <w:rPr>
          <w:b/>
          <w:sz w:val="22"/>
          <w:szCs w:val="22"/>
        </w:rPr>
      </w:pPr>
      <w:r w:rsidRPr="007B557B">
        <w:rPr>
          <w:b/>
          <w:sz w:val="22"/>
          <w:szCs w:val="22"/>
          <w:lang w:val="en-US"/>
        </w:rPr>
        <w:t>IX</w:t>
      </w:r>
      <w:r w:rsidRPr="007B557B">
        <w:rPr>
          <w:b/>
          <w:sz w:val="22"/>
          <w:szCs w:val="22"/>
        </w:rPr>
        <w:t>. Взаимодействие Совета депутатов с Советами депутатов поселений</w:t>
      </w:r>
    </w:p>
    <w:p w14:paraId="6539036C" w14:textId="77777777" w:rsidR="00A4606A" w:rsidRPr="007B557B" w:rsidRDefault="00A4606A" w:rsidP="00A4606A">
      <w:pPr>
        <w:numPr>
          <w:ilvl w:val="0"/>
          <w:numId w:val="44"/>
        </w:numPr>
        <w:tabs>
          <w:tab w:val="clear" w:pos="720"/>
          <w:tab w:val="num" w:pos="0"/>
        </w:tabs>
        <w:ind w:left="0" w:firstLine="360"/>
        <w:jc w:val="both"/>
        <w:rPr>
          <w:sz w:val="22"/>
          <w:szCs w:val="22"/>
        </w:rPr>
      </w:pPr>
      <w:r w:rsidRPr="007B557B">
        <w:rPr>
          <w:sz w:val="22"/>
          <w:szCs w:val="22"/>
        </w:rPr>
        <w:t xml:space="preserve">Участие </w:t>
      </w:r>
      <w:proofErr w:type="gramStart"/>
      <w:r w:rsidRPr="007B557B">
        <w:rPr>
          <w:sz w:val="22"/>
          <w:szCs w:val="22"/>
        </w:rPr>
        <w:t>в  районных</w:t>
      </w:r>
      <w:proofErr w:type="gramEnd"/>
      <w:r w:rsidRPr="007B557B">
        <w:rPr>
          <w:sz w:val="22"/>
          <w:szCs w:val="22"/>
        </w:rPr>
        <w:t xml:space="preserve"> семинарах-совещаниях с председателями Советов депутатов сельсоветов района.</w:t>
      </w:r>
    </w:p>
    <w:p w14:paraId="57453726" w14:textId="77777777" w:rsidR="00A4606A" w:rsidRPr="007B557B" w:rsidRDefault="00A4606A" w:rsidP="00A4606A">
      <w:pPr>
        <w:numPr>
          <w:ilvl w:val="0"/>
          <w:numId w:val="44"/>
        </w:numPr>
        <w:tabs>
          <w:tab w:val="clear" w:pos="720"/>
          <w:tab w:val="num" w:pos="0"/>
        </w:tabs>
        <w:ind w:left="0" w:firstLine="360"/>
        <w:jc w:val="both"/>
        <w:rPr>
          <w:sz w:val="22"/>
          <w:szCs w:val="22"/>
        </w:rPr>
      </w:pPr>
      <w:r w:rsidRPr="007B557B">
        <w:rPr>
          <w:sz w:val="22"/>
          <w:szCs w:val="22"/>
        </w:rPr>
        <w:t>Учёба депутатов (по отдельному плану).</w:t>
      </w:r>
    </w:p>
    <w:p w14:paraId="1561A2BF" w14:textId="77777777" w:rsidR="00A4606A" w:rsidRPr="007B557B" w:rsidRDefault="00A4606A" w:rsidP="00A4606A">
      <w:pPr>
        <w:numPr>
          <w:ilvl w:val="0"/>
          <w:numId w:val="44"/>
        </w:numPr>
        <w:tabs>
          <w:tab w:val="clear" w:pos="720"/>
          <w:tab w:val="num" w:pos="0"/>
        </w:tabs>
        <w:ind w:left="0" w:firstLine="360"/>
        <w:jc w:val="both"/>
        <w:rPr>
          <w:sz w:val="22"/>
          <w:szCs w:val="22"/>
        </w:rPr>
      </w:pPr>
      <w:r w:rsidRPr="007B557B">
        <w:rPr>
          <w:sz w:val="22"/>
          <w:szCs w:val="22"/>
        </w:rPr>
        <w:t xml:space="preserve">Проведение совместных отчётов депутатов Совета депутатов района и депутатов Красносибирского сельсовета перед </w:t>
      </w:r>
      <w:proofErr w:type="gramStart"/>
      <w:r w:rsidRPr="007B557B">
        <w:rPr>
          <w:sz w:val="22"/>
          <w:szCs w:val="22"/>
        </w:rPr>
        <w:t>избирателями  (</w:t>
      </w:r>
      <w:proofErr w:type="gramEnd"/>
      <w:r w:rsidRPr="007B557B">
        <w:rPr>
          <w:sz w:val="22"/>
          <w:szCs w:val="22"/>
        </w:rPr>
        <w:t xml:space="preserve">июль-август). </w:t>
      </w:r>
    </w:p>
    <w:p w14:paraId="5DAD291D" w14:textId="77777777" w:rsidR="00A4606A" w:rsidRPr="007B557B" w:rsidRDefault="00A4606A" w:rsidP="00A4606A">
      <w:pPr>
        <w:tabs>
          <w:tab w:val="num" w:pos="0"/>
        </w:tabs>
        <w:jc w:val="both"/>
        <w:rPr>
          <w:sz w:val="22"/>
          <w:szCs w:val="22"/>
        </w:rPr>
      </w:pPr>
    </w:p>
    <w:p w14:paraId="570F326C" w14:textId="77777777" w:rsidR="00A4606A" w:rsidRPr="007B557B" w:rsidRDefault="00A4606A" w:rsidP="00A4606A">
      <w:pPr>
        <w:jc w:val="center"/>
        <w:rPr>
          <w:b/>
          <w:sz w:val="22"/>
          <w:szCs w:val="22"/>
        </w:rPr>
      </w:pPr>
      <w:r w:rsidRPr="007B557B">
        <w:rPr>
          <w:b/>
          <w:sz w:val="22"/>
          <w:szCs w:val="22"/>
          <w:lang w:val="en-US"/>
        </w:rPr>
        <w:t>X</w:t>
      </w:r>
      <w:r w:rsidRPr="007B557B">
        <w:rPr>
          <w:b/>
          <w:sz w:val="22"/>
          <w:szCs w:val="22"/>
        </w:rPr>
        <w:t>. Участие Совета депутатов в мероприятиях, проводимых администрацией Красносибирского сельсовета</w:t>
      </w:r>
    </w:p>
    <w:p w14:paraId="7D0E40DB" w14:textId="77777777" w:rsidR="00A4606A" w:rsidRPr="007B557B" w:rsidRDefault="00A4606A" w:rsidP="00A4606A">
      <w:pPr>
        <w:numPr>
          <w:ilvl w:val="0"/>
          <w:numId w:val="45"/>
        </w:numPr>
        <w:tabs>
          <w:tab w:val="clear" w:pos="702"/>
          <w:tab w:val="num" w:pos="0"/>
        </w:tabs>
        <w:ind w:left="0" w:firstLine="360"/>
        <w:jc w:val="both"/>
        <w:rPr>
          <w:sz w:val="22"/>
          <w:szCs w:val="22"/>
        </w:rPr>
      </w:pPr>
      <w:r w:rsidRPr="007B557B">
        <w:rPr>
          <w:sz w:val="22"/>
          <w:szCs w:val="22"/>
        </w:rPr>
        <w:t xml:space="preserve">Участие в мероприятиях, </w:t>
      </w:r>
      <w:proofErr w:type="gramStart"/>
      <w:r w:rsidRPr="007B557B">
        <w:rPr>
          <w:sz w:val="22"/>
          <w:szCs w:val="22"/>
        </w:rPr>
        <w:t>посвященных  красным</w:t>
      </w:r>
      <w:proofErr w:type="gramEnd"/>
      <w:r w:rsidRPr="007B557B">
        <w:rPr>
          <w:sz w:val="22"/>
          <w:szCs w:val="22"/>
        </w:rPr>
        <w:t xml:space="preserve"> датам календаря и профессиональным праздникам.</w:t>
      </w:r>
    </w:p>
    <w:p w14:paraId="26DB19C8" w14:textId="77777777" w:rsidR="00A4606A" w:rsidRPr="007B557B" w:rsidRDefault="00A4606A" w:rsidP="00A4606A">
      <w:pPr>
        <w:numPr>
          <w:ilvl w:val="0"/>
          <w:numId w:val="45"/>
        </w:numPr>
        <w:tabs>
          <w:tab w:val="clear" w:pos="702"/>
          <w:tab w:val="num" w:pos="0"/>
        </w:tabs>
        <w:ind w:left="0" w:firstLine="360"/>
        <w:jc w:val="both"/>
        <w:rPr>
          <w:sz w:val="22"/>
          <w:szCs w:val="22"/>
        </w:rPr>
      </w:pPr>
      <w:r w:rsidRPr="007B557B">
        <w:rPr>
          <w:sz w:val="22"/>
          <w:szCs w:val="22"/>
        </w:rPr>
        <w:t>Участие в Информационных днях в трудовых коллективах сельсовета.</w:t>
      </w:r>
    </w:p>
    <w:p w14:paraId="3E78C9D3" w14:textId="77777777" w:rsidR="00A4606A" w:rsidRPr="007B557B" w:rsidRDefault="00A4606A" w:rsidP="00A4606A">
      <w:pPr>
        <w:numPr>
          <w:ilvl w:val="0"/>
          <w:numId w:val="45"/>
        </w:numPr>
        <w:tabs>
          <w:tab w:val="clear" w:pos="702"/>
          <w:tab w:val="num" w:pos="0"/>
        </w:tabs>
        <w:ind w:left="0" w:firstLine="360"/>
        <w:jc w:val="both"/>
        <w:rPr>
          <w:sz w:val="22"/>
          <w:szCs w:val="22"/>
        </w:rPr>
      </w:pPr>
      <w:r w:rsidRPr="007B557B">
        <w:rPr>
          <w:sz w:val="22"/>
          <w:szCs w:val="22"/>
        </w:rPr>
        <w:t xml:space="preserve">Участие в различных районных конкурсах. </w:t>
      </w:r>
    </w:p>
    <w:p w14:paraId="3AE37806" w14:textId="77777777" w:rsidR="00A4606A" w:rsidRPr="007B557B" w:rsidRDefault="00A4606A" w:rsidP="00A4606A">
      <w:pPr>
        <w:numPr>
          <w:ilvl w:val="0"/>
          <w:numId w:val="45"/>
        </w:numPr>
        <w:tabs>
          <w:tab w:val="clear" w:pos="702"/>
          <w:tab w:val="num" w:pos="0"/>
        </w:tabs>
        <w:ind w:left="0" w:firstLine="360"/>
        <w:jc w:val="both"/>
        <w:rPr>
          <w:sz w:val="22"/>
          <w:szCs w:val="22"/>
        </w:rPr>
      </w:pPr>
      <w:r w:rsidRPr="007B557B">
        <w:rPr>
          <w:sz w:val="22"/>
          <w:szCs w:val="22"/>
        </w:rPr>
        <w:t>Поздравление всех трудовых коллективов с профессиональными праздниками.</w:t>
      </w:r>
    </w:p>
    <w:p w14:paraId="438045E3" w14:textId="77777777" w:rsidR="00A4606A" w:rsidRPr="007B557B" w:rsidRDefault="00A4606A" w:rsidP="00A4606A">
      <w:pPr>
        <w:rPr>
          <w:sz w:val="22"/>
          <w:szCs w:val="22"/>
        </w:rPr>
      </w:pPr>
    </w:p>
    <w:p w14:paraId="2B05E8C9" w14:textId="77777777" w:rsidR="00A4606A" w:rsidRPr="007B557B" w:rsidRDefault="00A4606A" w:rsidP="00A4606A">
      <w:pPr>
        <w:rPr>
          <w:sz w:val="22"/>
          <w:szCs w:val="22"/>
        </w:rPr>
      </w:pPr>
    </w:p>
    <w:p w14:paraId="582FA6B0" w14:textId="77777777" w:rsidR="00A4606A" w:rsidRPr="00F32428" w:rsidRDefault="00A4606A" w:rsidP="00A4606A">
      <w:pPr>
        <w:jc w:val="both"/>
        <w:rPr>
          <w:rFonts w:eastAsiaTheme="minorEastAsia"/>
          <w:sz w:val="22"/>
          <w:szCs w:val="22"/>
        </w:rPr>
      </w:pPr>
    </w:p>
    <w:p w14:paraId="371A878E" w14:textId="77777777" w:rsidR="00A4606A" w:rsidRPr="00F32428" w:rsidRDefault="00A4606A" w:rsidP="00A4606A">
      <w:pPr>
        <w:jc w:val="right"/>
        <w:rPr>
          <w:rFonts w:eastAsiaTheme="minorEastAsia"/>
          <w:sz w:val="22"/>
          <w:szCs w:val="22"/>
        </w:rPr>
      </w:pPr>
    </w:p>
    <w:p w14:paraId="6A60A706" w14:textId="77777777" w:rsidR="00F86278" w:rsidRPr="00B10573" w:rsidRDefault="00F86278" w:rsidP="00F86278">
      <w:pPr>
        <w:ind w:firstLine="708"/>
        <w:jc w:val="both"/>
        <w:rPr>
          <w:sz w:val="22"/>
          <w:szCs w:val="22"/>
        </w:rPr>
      </w:pPr>
      <w:r w:rsidRPr="00B10573">
        <w:rPr>
          <w:sz w:val="22"/>
          <w:szCs w:val="22"/>
        </w:rPr>
        <w:t xml:space="preserve">В октябре 2023 года на ул. Чкалова в с. </w:t>
      </w:r>
      <w:proofErr w:type="gramStart"/>
      <w:r w:rsidRPr="00B10573">
        <w:rPr>
          <w:sz w:val="22"/>
          <w:szCs w:val="22"/>
        </w:rPr>
        <w:t>Черновка  произошел</w:t>
      </w:r>
      <w:proofErr w:type="gramEnd"/>
      <w:r w:rsidRPr="00B10573">
        <w:rPr>
          <w:sz w:val="22"/>
          <w:szCs w:val="22"/>
        </w:rPr>
        <w:t xml:space="preserve"> порыв  водопроводной сети, администрацией сельсовета принято решение об ограничении подачи воды потребителям. В связи с тем, что    МУП ЖКХ </w:t>
      </w:r>
      <w:proofErr w:type="gramStart"/>
      <w:r w:rsidRPr="00B10573">
        <w:rPr>
          <w:sz w:val="22"/>
          <w:szCs w:val="22"/>
        </w:rPr>
        <w:t>Черновское  не</w:t>
      </w:r>
      <w:proofErr w:type="gramEnd"/>
      <w:r w:rsidRPr="00B10573">
        <w:rPr>
          <w:sz w:val="22"/>
          <w:szCs w:val="22"/>
        </w:rPr>
        <w:t xml:space="preserve"> приняты  меры по своевременному устранению аварии  прокурором района  директору предприятия, главе сельсовета внесены представления, по результатам рассмотрения которых   для устранения порыва МУП ЖКХ «Черновское» произведена замена  200 метров водопроводной сети, водоснабжение восстановлено, директор  предприятия привлечен к дисциплинарной и административной  ответственности.</w:t>
      </w:r>
    </w:p>
    <w:p w14:paraId="401EDA2C" w14:textId="77777777" w:rsidR="00C96E5F" w:rsidRDefault="00C96E5F" w:rsidP="00C96E5F">
      <w:pPr>
        <w:rPr>
          <w:sz w:val="22"/>
          <w:szCs w:val="22"/>
        </w:rPr>
      </w:pPr>
    </w:p>
    <w:p w14:paraId="18F47476" w14:textId="77777777" w:rsidR="00F86278" w:rsidRDefault="00F86278" w:rsidP="00C96E5F">
      <w:pPr>
        <w:rPr>
          <w:sz w:val="22"/>
          <w:szCs w:val="22"/>
        </w:rPr>
      </w:pPr>
    </w:p>
    <w:p w14:paraId="047ACC10" w14:textId="77777777" w:rsidR="00F86278" w:rsidRPr="00667559" w:rsidRDefault="00F86278" w:rsidP="00F86278">
      <w:pPr>
        <w:ind w:firstLine="709"/>
        <w:jc w:val="both"/>
        <w:rPr>
          <w:sz w:val="22"/>
          <w:szCs w:val="22"/>
        </w:rPr>
      </w:pPr>
      <w:bookmarkStart w:id="11" w:name="_Hlk134784047"/>
      <w:r w:rsidRPr="00667559">
        <w:rPr>
          <w:sz w:val="22"/>
          <w:szCs w:val="22"/>
        </w:rPr>
        <w:t>ГКУ НСО «Управление капитального строительства» заключен государственный контракт   с ООО «Проектные технологии» на выполнение работ по разработке проектной и рабочей документации по объекту «Дом культуры в п. Новые Решеты Новорешетовский сельсовет Кочковский района»,</w:t>
      </w:r>
      <w:bookmarkEnd w:id="11"/>
      <w:r w:rsidRPr="00667559">
        <w:rPr>
          <w:sz w:val="22"/>
          <w:szCs w:val="22"/>
        </w:rPr>
        <w:t xml:space="preserve"> однако в установленный контрактом </w:t>
      </w:r>
      <w:proofErr w:type="gramStart"/>
      <w:r w:rsidRPr="00667559">
        <w:rPr>
          <w:sz w:val="22"/>
          <w:szCs w:val="22"/>
        </w:rPr>
        <w:t>срок  работы</w:t>
      </w:r>
      <w:proofErr w:type="gramEnd"/>
      <w:r w:rsidRPr="00667559">
        <w:rPr>
          <w:sz w:val="22"/>
          <w:szCs w:val="22"/>
        </w:rPr>
        <w:t xml:space="preserve">   не выполнены, результат не передан Заказчику.</w:t>
      </w:r>
    </w:p>
    <w:p w14:paraId="75F335E2" w14:textId="77777777" w:rsidR="00F86278" w:rsidRPr="00667559" w:rsidRDefault="00F86278" w:rsidP="00F86278">
      <w:pPr>
        <w:ind w:firstLine="709"/>
        <w:jc w:val="both"/>
        <w:rPr>
          <w:sz w:val="22"/>
          <w:szCs w:val="22"/>
        </w:rPr>
      </w:pPr>
      <w:r w:rsidRPr="00667559">
        <w:rPr>
          <w:sz w:val="22"/>
          <w:szCs w:val="22"/>
        </w:rPr>
        <w:t xml:space="preserve">В связи с нарушением сроков исполнения контракта   директору ООО «Проектные технологии» внесено представление, по результатам </w:t>
      </w:r>
      <w:proofErr w:type="gramStart"/>
      <w:r w:rsidRPr="00667559">
        <w:rPr>
          <w:sz w:val="22"/>
          <w:szCs w:val="22"/>
        </w:rPr>
        <w:t>рассмотрения  которого</w:t>
      </w:r>
      <w:proofErr w:type="gramEnd"/>
      <w:r w:rsidRPr="00667559">
        <w:rPr>
          <w:sz w:val="22"/>
          <w:szCs w:val="22"/>
        </w:rPr>
        <w:t xml:space="preserve"> нарушения устранены,   получено положительное заключение экспертизы проектно-сметной документации,   в отношении директора ООО «Проектные технологии» вынесено постановление о возбуждении производства об административном правонарушении, предусмотренном ч. 7 ст. 7.32 КоАП РФ, постановлением мирового судьи   назначено наказание в виде предупреждения.</w:t>
      </w:r>
    </w:p>
    <w:p w14:paraId="0E672886" w14:textId="77777777" w:rsidR="00F86278" w:rsidRPr="00667559" w:rsidRDefault="00F86278" w:rsidP="00F86278">
      <w:pPr>
        <w:rPr>
          <w:sz w:val="22"/>
          <w:szCs w:val="22"/>
        </w:rPr>
      </w:pPr>
    </w:p>
    <w:p w14:paraId="7524A031" w14:textId="77777777" w:rsidR="00F86278" w:rsidRDefault="00F86278" w:rsidP="00C96E5F">
      <w:pPr>
        <w:rPr>
          <w:sz w:val="22"/>
          <w:szCs w:val="22"/>
        </w:rPr>
      </w:pPr>
    </w:p>
    <w:p w14:paraId="268A5541" w14:textId="77777777" w:rsidR="00F86278" w:rsidRDefault="00F86278" w:rsidP="00C96E5F">
      <w:pPr>
        <w:rPr>
          <w:sz w:val="22"/>
          <w:szCs w:val="22"/>
        </w:rPr>
      </w:pPr>
    </w:p>
    <w:p w14:paraId="16DD78B8" w14:textId="77777777" w:rsidR="00F86278" w:rsidRPr="00D50F69" w:rsidRDefault="00F86278" w:rsidP="00F86278">
      <w:pPr>
        <w:ind w:firstLine="709"/>
        <w:jc w:val="both"/>
        <w:rPr>
          <w:sz w:val="22"/>
          <w:szCs w:val="22"/>
        </w:rPr>
      </w:pPr>
      <w:r w:rsidRPr="00D50F69">
        <w:rPr>
          <w:sz w:val="22"/>
          <w:szCs w:val="22"/>
        </w:rPr>
        <w:t xml:space="preserve">Прокуратурой района проведена проверка по </w:t>
      </w:r>
      <w:proofErr w:type="gramStart"/>
      <w:r w:rsidRPr="00D50F69">
        <w:rPr>
          <w:sz w:val="22"/>
          <w:szCs w:val="22"/>
        </w:rPr>
        <w:t>исполнению  законодательства</w:t>
      </w:r>
      <w:proofErr w:type="gramEnd"/>
      <w:r w:rsidRPr="00D50F69">
        <w:rPr>
          <w:sz w:val="22"/>
          <w:szCs w:val="22"/>
        </w:rPr>
        <w:t xml:space="preserve"> о контрактной системе при осуществлении закупок для муниципальных нужд.</w:t>
      </w:r>
    </w:p>
    <w:p w14:paraId="496CDE9E" w14:textId="77777777" w:rsidR="00F86278" w:rsidRPr="00D50F69" w:rsidRDefault="00F86278" w:rsidP="00F86278">
      <w:pPr>
        <w:ind w:firstLine="709"/>
        <w:jc w:val="both"/>
        <w:rPr>
          <w:sz w:val="22"/>
          <w:szCs w:val="22"/>
        </w:rPr>
      </w:pPr>
      <w:r w:rsidRPr="00D50F69">
        <w:rPr>
          <w:sz w:val="22"/>
          <w:szCs w:val="22"/>
        </w:rPr>
        <w:lastRenderedPageBreak/>
        <w:t xml:space="preserve">В ходе данной </w:t>
      </w:r>
      <w:proofErr w:type="gramStart"/>
      <w:r w:rsidRPr="00D50F69">
        <w:rPr>
          <w:sz w:val="22"/>
          <w:szCs w:val="22"/>
        </w:rPr>
        <w:t>проверки  установлено</w:t>
      </w:r>
      <w:proofErr w:type="gramEnd"/>
      <w:r w:rsidRPr="00D50F69">
        <w:rPr>
          <w:sz w:val="22"/>
          <w:szCs w:val="22"/>
        </w:rPr>
        <w:t xml:space="preserve">, что директором образовательной организации  заключен муниципальный контракт с индивидуальным предпринимателем   как  с единственным поставщиком,  при этом директором  организации   в нарушение  требований ст. 11 Федерального закона № 273-ФЗ,  ст. 27 Федерального закона № 7-ФЗ, ч. 7 ст. 38 Федерального закона № 44-ФЗ обязанность по уведомлению работодателя о возникшем конфликте интересов или о возможности его возникновения не исполнена. </w:t>
      </w:r>
    </w:p>
    <w:p w14:paraId="70A540F1" w14:textId="77777777" w:rsidR="00F86278" w:rsidRPr="00D50F69" w:rsidRDefault="00F86278" w:rsidP="00F86278">
      <w:pPr>
        <w:ind w:firstLine="709"/>
        <w:jc w:val="both"/>
        <w:rPr>
          <w:sz w:val="22"/>
          <w:szCs w:val="22"/>
        </w:rPr>
      </w:pPr>
      <w:r w:rsidRPr="00D50F69">
        <w:rPr>
          <w:sz w:val="22"/>
          <w:szCs w:val="22"/>
        </w:rPr>
        <w:t>В связи с выявленными нарушениями прокуратурой района подготовлено исковое заявление    о признании недействительным (ничтожным) муниципального контракта.</w:t>
      </w:r>
    </w:p>
    <w:p w14:paraId="0EB94CD3" w14:textId="77777777" w:rsidR="00F86278" w:rsidRPr="00D50F69" w:rsidRDefault="00F86278" w:rsidP="00F86278">
      <w:pPr>
        <w:rPr>
          <w:sz w:val="22"/>
          <w:szCs w:val="22"/>
        </w:rPr>
      </w:pPr>
    </w:p>
    <w:p w14:paraId="23F55769" w14:textId="77777777" w:rsidR="00F86278" w:rsidRDefault="00F86278" w:rsidP="00C96E5F">
      <w:pPr>
        <w:rPr>
          <w:sz w:val="22"/>
          <w:szCs w:val="22"/>
        </w:rPr>
      </w:pPr>
    </w:p>
    <w:p w14:paraId="75C4E416" w14:textId="77777777" w:rsidR="00F86278" w:rsidRDefault="00F86278" w:rsidP="00C96E5F">
      <w:pPr>
        <w:rPr>
          <w:sz w:val="22"/>
          <w:szCs w:val="22"/>
        </w:rPr>
      </w:pPr>
    </w:p>
    <w:p w14:paraId="30027B90" w14:textId="77777777" w:rsidR="00F86278" w:rsidRPr="002970B2" w:rsidRDefault="00F86278" w:rsidP="00F86278">
      <w:pPr>
        <w:ind w:firstLine="709"/>
        <w:jc w:val="both"/>
        <w:rPr>
          <w:sz w:val="22"/>
          <w:szCs w:val="22"/>
        </w:rPr>
      </w:pPr>
      <w:r w:rsidRPr="002970B2">
        <w:rPr>
          <w:sz w:val="22"/>
          <w:szCs w:val="22"/>
        </w:rPr>
        <w:t xml:space="preserve">Решениями Ордынского районного </w:t>
      </w:r>
      <w:proofErr w:type="gramStart"/>
      <w:r w:rsidRPr="002970B2">
        <w:rPr>
          <w:sz w:val="22"/>
          <w:szCs w:val="22"/>
        </w:rPr>
        <w:t>суда  удовлетворены</w:t>
      </w:r>
      <w:proofErr w:type="gramEnd"/>
      <w:r w:rsidRPr="002970B2">
        <w:rPr>
          <w:sz w:val="22"/>
          <w:szCs w:val="22"/>
        </w:rPr>
        <w:t xml:space="preserve"> 2 исковых заявления  прокурора района о признании незаконным права на управление транспортными средствами в связи с наличием  у граждан психического заболевания, связанного с употреблением  психоактивных веществ, препятствующего    управлению транспортными средствами. </w:t>
      </w:r>
    </w:p>
    <w:p w14:paraId="6A4B1428" w14:textId="77777777" w:rsidR="00F86278" w:rsidRPr="002970B2" w:rsidRDefault="00F86278" w:rsidP="00F86278">
      <w:pPr>
        <w:ind w:firstLine="709"/>
        <w:jc w:val="both"/>
        <w:rPr>
          <w:sz w:val="22"/>
          <w:szCs w:val="22"/>
        </w:rPr>
      </w:pPr>
    </w:p>
    <w:p w14:paraId="1D6F0AFE" w14:textId="77777777" w:rsidR="00F86278" w:rsidRDefault="00F86278" w:rsidP="00C96E5F">
      <w:pPr>
        <w:rPr>
          <w:sz w:val="22"/>
          <w:szCs w:val="22"/>
        </w:rPr>
      </w:pPr>
    </w:p>
    <w:p w14:paraId="2A0EB1A6" w14:textId="77777777" w:rsidR="00F86278" w:rsidRPr="003404EF" w:rsidRDefault="00F86278" w:rsidP="00F86278">
      <w:pPr>
        <w:ind w:firstLine="709"/>
        <w:jc w:val="both"/>
        <w:rPr>
          <w:sz w:val="22"/>
          <w:szCs w:val="22"/>
        </w:rPr>
      </w:pPr>
      <w:proofErr w:type="gramStart"/>
      <w:r w:rsidRPr="003404EF">
        <w:rPr>
          <w:sz w:val="22"/>
          <w:szCs w:val="22"/>
        </w:rPr>
        <w:t>В  ходе</w:t>
      </w:r>
      <w:proofErr w:type="gramEnd"/>
      <w:r w:rsidRPr="003404EF">
        <w:rPr>
          <w:sz w:val="22"/>
          <w:szCs w:val="22"/>
        </w:rPr>
        <w:t xml:space="preserve"> личного приема граждан и.о. прокурора Кочковского района Феофанова А.В. обратилась жительница с. Быструха, страдающая заболеванием «сахарный диабет» и ей показан ежедневный контроль сахара в крови, однако она не обеспечивается ежемесячно   тест-полосками . Проведенной прокуратурой </w:t>
      </w:r>
      <w:proofErr w:type="gramStart"/>
      <w:r w:rsidRPr="003404EF">
        <w:rPr>
          <w:sz w:val="22"/>
          <w:szCs w:val="22"/>
        </w:rPr>
        <w:t>района  проверкой</w:t>
      </w:r>
      <w:proofErr w:type="gramEnd"/>
      <w:r w:rsidRPr="003404EF">
        <w:rPr>
          <w:sz w:val="22"/>
          <w:szCs w:val="22"/>
        </w:rPr>
        <w:t xml:space="preserve"> доводы  подтвердились, внесено представление главному врачу ЦРБ, по результатам рассмотрения которого заявительнице, а также  и иным лицам, имеющим право на бесплатное обеспечение медицинскими изделиями,  выданы тест-полоски.</w:t>
      </w:r>
    </w:p>
    <w:p w14:paraId="5D51425C" w14:textId="77777777" w:rsidR="00F86278" w:rsidRDefault="00F86278" w:rsidP="00C96E5F">
      <w:pPr>
        <w:rPr>
          <w:sz w:val="22"/>
          <w:szCs w:val="22"/>
        </w:rPr>
      </w:pPr>
    </w:p>
    <w:p w14:paraId="10C1F038" w14:textId="77777777" w:rsidR="00F86278" w:rsidRDefault="00F86278" w:rsidP="00C96E5F">
      <w:pPr>
        <w:rPr>
          <w:sz w:val="22"/>
          <w:szCs w:val="22"/>
        </w:rPr>
      </w:pPr>
    </w:p>
    <w:p w14:paraId="18B923DD" w14:textId="77777777" w:rsidR="00F86278" w:rsidRPr="00933982" w:rsidRDefault="00F86278" w:rsidP="00F86278">
      <w:pPr>
        <w:jc w:val="both"/>
        <w:rPr>
          <w:sz w:val="22"/>
          <w:szCs w:val="22"/>
        </w:rPr>
      </w:pPr>
      <w:r w:rsidRPr="00933982">
        <w:rPr>
          <w:sz w:val="22"/>
          <w:szCs w:val="22"/>
        </w:rPr>
        <w:t xml:space="preserve">В июне 2023 </w:t>
      </w:r>
      <w:proofErr w:type="gramStart"/>
      <w:r w:rsidRPr="00933982">
        <w:rPr>
          <w:sz w:val="22"/>
          <w:szCs w:val="22"/>
        </w:rPr>
        <w:t>года  исполнен</w:t>
      </w:r>
      <w:proofErr w:type="gramEnd"/>
      <w:r w:rsidRPr="00933982">
        <w:rPr>
          <w:sz w:val="22"/>
          <w:szCs w:val="22"/>
        </w:rPr>
        <w:t xml:space="preserve">  иск прокуратуры района по решению Ордынского районного суда   к администрации Кочковского района об обязании обеспечить доступность для инвалидов и маломобильных граждан к зданию, а именно  к зданию администрации  обустроен пандус, установлена мнемосхема, информационные таблички. </w:t>
      </w:r>
    </w:p>
    <w:p w14:paraId="11A18697" w14:textId="77777777" w:rsidR="00F86278" w:rsidRPr="00933982" w:rsidRDefault="00F86278" w:rsidP="00F86278">
      <w:pPr>
        <w:rPr>
          <w:sz w:val="22"/>
          <w:szCs w:val="22"/>
        </w:rPr>
      </w:pPr>
    </w:p>
    <w:p w14:paraId="7B294FAF" w14:textId="77777777" w:rsidR="00F86278" w:rsidRDefault="00F86278" w:rsidP="00C96E5F">
      <w:pPr>
        <w:rPr>
          <w:sz w:val="22"/>
          <w:szCs w:val="22"/>
        </w:rPr>
      </w:pPr>
    </w:p>
    <w:p w14:paraId="3F93156F" w14:textId="77777777" w:rsidR="00F86278" w:rsidRPr="00AC34EA" w:rsidRDefault="00F86278" w:rsidP="00F86278">
      <w:pPr>
        <w:ind w:firstLine="709"/>
        <w:jc w:val="both"/>
        <w:rPr>
          <w:sz w:val="22"/>
          <w:szCs w:val="22"/>
        </w:rPr>
      </w:pPr>
      <w:r w:rsidRPr="00AC34EA">
        <w:rPr>
          <w:sz w:val="22"/>
          <w:szCs w:val="22"/>
        </w:rPr>
        <w:t xml:space="preserve">По результатам </w:t>
      </w:r>
      <w:proofErr w:type="gramStart"/>
      <w:r w:rsidRPr="00AC34EA">
        <w:rPr>
          <w:sz w:val="22"/>
          <w:szCs w:val="22"/>
        </w:rPr>
        <w:t>рассмотрения  предложений</w:t>
      </w:r>
      <w:proofErr w:type="gramEnd"/>
      <w:r w:rsidRPr="00AC34EA">
        <w:rPr>
          <w:sz w:val="22"/>
          <w:szCs w:val="22"/>
        </w:rPr>
        <w:t xml:space="preserve"> прокурора района  в порядке статьи 9  Федерального закона «О прокуратуре Российской Федерации» органами местного самоуправления Кочковского района разработаны муниципальные правовые  акты о внесении изменений в правила благоустройства муниципальных образований,  регламентирующие порядок действий уполномоченных органов при обнаружении брошенных и разукомплектованных транспортных средств.</w:t>
      </w:r>
    </w:p>
    <w:p w14:paraId="7CB51642" w14:textId="77777777" w:rsidR="00F86278" w:rsidRDefault="00F86278" w:rsidP="00C96E5F">
      <w:pPr>
        <w:rPr>
          <w:sz w:val="22"/>
          <w:szCs w:val="22"/>
        </w:rPr>
      </w:pPr>
    </w:p>
    <w:p w14:paraId="08AA196C" w14:textId="77777777" w:rsidR="00F86278" w:rsidRDefault="00F86278" w:rsidP="00C96E5F">
      <w:pPr>
        <w:rPr>
          <w:sz w:val="22"/>
          <w:szCs w:val="22"/>
        </w:rPr>
      </w:pPr>
    </w:p>
    <w:p w14:paraId="1515CF05" w14:textId="77777777" w:rsidR="00F86278" w:rsidRPr="00677AB3" w:rsidRDefault="00F86278" w:rsidP="00F86278">
      <w:pPr>
        <w:ind w:firstLine="709"/>
        <w:jc w:val="both"/>
        <w:rPr>
          <w:sz w:val="22"/>
          <w:szCs w:val="22"/>
        </w:rPr>
      </w:pPr>
      <w:r w:rsidRPr="00677AB3">
        <w:rPr>
          <w:sz w:val="22"/>
          <w:szCs w:val="22"/>
        </w:rPr>
        <w:t xml:space="preserve">По результатам </w:t>
      </w:r>
      <w:proofErr w:type="gramStart"/>
      <w:r w:rsidRPr="00677AB3">
        <w:rPr>
          <w:sz w:val="22"/>
          <w:szCs w:val="22"/>
        </w:rPr>
        <w:t>рассмотрения  обращения</w:t>
      </w:r>
      <w:proofErr w:type="gramEnd"/>
      <w:r w:rsidRPr="00677AB3">
        <w:rPr>
          <w:sz w:val="22"/>
          <w:szCs w:val="22"/>
        </w:rPr>
        <w:t xml:space="preserve">  коллектива ООО «Покровское»  прокурором района директору предприятия внесено представление   с требованием о погашении задолженности по заработной плате за июнь-июль 2023 года, которое рассмотрено, задолженность работодателем погашена в размере 116819 рублей.</w:t>
      </w:r>
    </w:p>
    <w:p w14:paraId="00B3B030" w14:textId="77777777" w:rsidR="00F86278" w:rsidRPr="00677AB3" w:rsidRDefault="00F86278" w:rsidP="00F86278">
      <w:pPr>
        <w:pStyle w:val="ConsPlusNormal"/>
        <w:ind w:firstLine="709"/>
        <w:jc w:val="both"/>
        <w:rPr>
          <w:szCs w:val="22"/>
        </w:rPr>
      </w:pPr>
      <w:r w:rsidRPr="00677AB3">
        <w:rPr>
          <w:rFonts w:ascii="Times New Roman" w:hAnsi="Times New Roman" w:cs="Times New Roman"/>
          <w:szCs w:val="22"/>
        </w:rPr>
        <w:t xml:space="preserve">Прокурором района в отношении директора ООО «Покровское» вынесено постановление о возбуждении дела об административном правонарушении, предусмотренном ч. 6 ст. 5.27 КоАП РФ. Постановлением главного инспектора ГИТ НСО   директор ООО «Покровское» привлечена к административной ответственности, назначено наказание в виде штрафа 10 тыс. руб.  </w:t>
      </w:r>
    </w:p>
    <w:p w14:paraId="087ACBDA" w14:textId="77777777" w:rsidR="00F86278" w:rsidRPr="00677AB3" w:rsidRDefault="00F86278" w:rsidP="00F86278">
      <w:pPr>
        <w:rPr>
          <w:sz w:val="22"/>
          <w:szCs w:val="22"/>
        </w:rPr>
      </w:pPr>
    </w:p>
    <w:p w14:paraId="009DEC66" w14:textId="77777777" w:rsidR="00F86278" w:rsidRDefault="00F86278" w:rsidP="00C96E5F">
      <w:pPr>
        <w:rPr>
          <w:sz w:val="22"/>
          <w:szCs w:val="22"/>
        </w:rPr>
      </w:pPr>
    </w:p>
    <w:p w14:paraId="762B6E22" w14:textId="77777777" w:rsidR="00F86278" w:rsidRPr="006066BC" w:rsidRDefault="00F86278" w:rsidP="00F86278">
      <w:pPr>
        <w:ind w:firstLine="709"/>
        <w:contextualSpacing/>
        <w:jc w:val="both"/>
        <w:rPr>
          <w:color w:val="1A1A1A"/>
          <w:sz w:val="22"/>
          <w:szCs w:val="22"/>
          <w:shd w:val="clear" w:color="auto" w:fill="FFFFFF"/>
        </w:rPr>
      </w:pPr>
      <w:r w:rsidRPr="006066BC">
        <w:rPr>
          <w:color w:val="1A1A1A"/>
          <w:sz w:val="22"/>
          <w:szCs w:val="22"/>
          <w:shd w:val="clear" w:color="auto" w:fill="FFFFFF"/>
        </w:rPr>
        <w:t>Прокуратурой Кочковского района пресечено необоснованное "навязывание" гражданам страхования жилых помещений и гражданской ответственности при оплате в почтовых отделениях коммунальных услуг.</w:t>
      </w:r>
    </w:p>
    <w:p w14:paraId="7B2D137F" w14:textId="77777777" w:rsidR="00F86278" w:rsidRPr="006066BC" w:rsidRDefault="00F86278" w:rsidP="00F86278">
      <w:pPr>
        <w:ind w:firstLine="709"/>
        <w:contextualSpacing/>
        <w:jc w:val="both"/>
        <w:rPr>
          <w:color w:val="1A1A1A"/>
          <w:sz w:val="22"/>
          <w:szCs w:val="22"/>
          <w:shd w:val="clear" w:color="auto" w:fill="FFFFFF"/>
        </w:rPr>
      </w:pPr>
      <w:r w:rsidRPr="006066BC">
        <w:rPr>
          <w:color w:val="1A1A1A"/>
          <w:sz w:val="22"/>
          <w:szCs w:val="22"/>
          <w:shd w:val="clear" w:color="auto" w:fill="FFFFFF"/>
        </w:rPr>
        <w:t xml:space="preserve">Проведенной проверкой в ходе рассмотрения обращения жителя села Быструха прокуратурой района установлено, что в местном почтовом отделении при оплате услуг за электроэнергию с гражданина удержана сумма за страхование жилого помещения и гражданской ответственности в размере 60 рублей, несмотря на отсутствие добровольного согласия и возражения </w:t>
      </w:r>
      <w:r w:rsidRPr="006066BC">
        <w:rPr>
          <w:color w:val="1A1A1A"/>
          <w:sz w:val="22"/>
          <w:szCs w:val="22"/>
          <w:shd w:val="clear" w:color="auto" w:fill="FFFFFF"/>
        </w:rPr>
        <w:lastRenderedPageBreak/>
        <w:t>против взимания такой платы, то есть с нарушением положений Федерального закона РФ "О защите прав потребителей".</w:t>
      </w:r>
    </w:p>
    <w:p w14:paraId="0B51E6CD" w14:textId="77777777" w:rsidR="00F86278" w:rsidRPr="006066BC" w:rsidRDefault="00F86278" w:rsidP="00F86278">
      <w:pPr>
        <w:ind w:firstLine="709"/>
        <w:contextualSpacing/>
        <w:jc w:val="both"/>
        <w:rPr>
          <w:color w:val="1A1A1A"/>
          <w:sz w:val="22"/>
          <w:szCs w:val="22"/>
          <w:shd w:val="clear" w:color="auto" w:fill="FFFFFF"/>
        </w:rPr>
      </w:pPr>
      <w:r w:rsidRPr="006066BC">
        <w:rPr>
          <w:color w:val="1A1A1A"/>
          <w:sz w:val="22"/>
          <w:szCs w:val="22"/>
          <w:shd w:val="clear" w:color="auto" w:fill="FFFFFF"/>
        </w:rPr>
        <w:t>Прокуратурой в этой связи проверены другие почтовые отделения Кочковского района, в результате чего установлено, что данные нарушения носили массовый и систематический характер, а именно с граждан при отсутствии их согласия в почтовых отделениях ежемесячно взималась плата за данную услугу, оказываемую Страховым акционерным обществом "ВСК".</w:t>
      </w:r>
    </w:p>
    <w:p w14:paraId="600FFD18" w14:textId="77777777" w:rsidR="00F86278" w:rsidRPr="006066BC" w:rsidRDefault="00F86278" w:rsidP="00F86278">
      <w:pPr>
        <w:ind w:firstLine="709"/>
        <w:contextualSpacing/>
        <w:jc w:val="both"/>
        <w:rPr>
          <w:sz w:val="22"/>
          <w:szCs w:val="22"/>
        </w:rPr>
      </w:pPr>
      <w:r w:rsidRPr="006066BC">
        <w:rPr>
          <w:color w:val="1A1A1A"/>
          <w:sz w:val="22"/>
          <w:szCs w:val="22"/>
          <w:shd w:val="clear" w:color="auto" w:fill="FFFFFF"/>
        </w:rPr>
        <w:t xml:space="preserve">Руководителю Управления федеральной почтовой связи филиал АО "Почта России" прокуратурой Кочковского района внесено представление, по результатам </w:t>
      </w:r>
      <w:proofErr w:type="gramStart"/>
      <w:r w:rsidRPr="006066BC">
        <w:rPr>
          <w:color w:val="1A1A1A"/>
          <w:sz w:val="22"/>
          <w:szCs w:val="22"/>
          <w:shd w:val="clear" w:color="auto" w:fill="FFFFFF"/>
        </w:rPr>
        <w:t>рассмотрения</w:t>
      </w:r>
      <w:proofErr w:type="gramEnd"/>
      <w:r w:rsidRPr="006066BC">
        <w:rPr>
          <w:color w:val="1A1A1A"/>
          <w:sz w:val="22"/>
          <w:szCs w:val="22"/>
          <w:shd w:val="clear" w:color="auto" w:fill="FFFFFF"/>
        </w:rPr>
        <w:t xml:space="preserve"> которого выявленные нарушения подтвердились, с руководством отделений почтовой связи Ордынского почтампа проведены обучающие мероприятия с целью исключения в дальнейшей работе фактов продажи страховых продуктов без согласия потребителей. Кроме того, начальник отделения села Быструха привлечена к административной ответственности по ч.2 ст.14.8 КоАП РФ.</w:t>
      </w:r>
    </w:p>
    <w:p w14:paraId="69EB1654" w14:textId="77777777" w:rsidR="00F86278" w:rsidRDefault="00F86278" w:rsidP="00C96E5F">
      <w:pPr>
        <w:rPr>
          <w:sz w:val="22"/>
          <w:szCs w:val="22"/>
        </w:rPr>
      </w:pPr>
    </w:p>
    <w:p w14:paraId="606D6B84" w14:textId="77777777" w:rsidR="00F86278" w:rsidRDefault="00F86278" w:rsidP="00C96E5F">
      <w:pPr>
        <w:rPr>
          <w:sz w:val="22"/>
          <w:szCs w:val="22"/>
        </w:rPr>
      </w:pPr>
    </w:p>
    <w:p w14:paraId="13781671" w14:textId="77777777" w:rsidR="00F86278" w:rsidRPr="00A76789" w:rsidRDefault="00F86278" w:rsidP="00F86278">
      <w:pPr>
        <w:jc w:val="center"/>
        <w:rPr>
          <w:sz w:val="22"/>
          <w:szCs w:val="22"/>
          <w:shd w:val="clear" w:color="auto" w:fill="FFFFFF"/>
        </w:rPr>
      </w:pPr>
      <w:r w:rsidRPr="00A76789">
        <w:rPr>
          <w:sz w:val="22"/>
          <w:szCs w:val="22"/>
          <w:shd w:val="clear" w:color="auto" w:fill="FFFFFF"/>
        </w:rPr>
        <w:t>Прокуратурой   восстановлены трудовые права работников</w:t>
      </w:r>
      <w:r w:rsidRPr="00A76789">
        <w:rPr>
          <w:sz w:val="22"/>
          <w:szCs w:val="22"/>
        </w:rPr>
        <w:br/>
      </w:r>
    </w:p>
    <w:p w14:paraId="0101ABD8" w14:textId="77777777" w:rsidR="00F86278" w:rsidRPr="00A76789" w:rsidRDefault="00F86278" w:rsidP="00F86278">
      <w:pPr>
        <w:ind w:firstLine="851"/>
        <w:jc w:val="both"/>
        <w:rPr>
          <w:sz w:val="22"/>
          <w:szCs w:val="22"/>
          <w:shd w:val="clear" w:color="auto" w:fill="FFFFFF"/>
        </w:rPr>
      </w:pPr>
      <w:r w:rsidRPr="00A76789">
        <w:rPr>
          <w:sz w:val="22"/>
          <w:szCs w:val="22"/>
          <w:shd w:val="clear" w:color="auto" w:fill="FFFFFF"/>
        </w:rPr>
        <w:t xml:space="preserve">Прокуратурой Кочковского района </w:t>
      </w:r>
      <w:proofErr w:type="gramStart"/>
      <w:r w:rsidRPr="00A76789">
        <w:rPr>
          <w:sz w:val="22"/>
          <w:szCs w:val="22"/>
          <w:shd w:val="clear" w:color="auto" w:fill="FFFFFF"/>
        </w:rPr>
        <w:t>при  рассмотрении</w:t>
      </w:r>
      <w:proofErr w:type="gramEnd"/>
      <w:r w:rsidRPr="00A76789">
        <w:rPr>
          <w:sz w:val="22"/>
          <w:szCs w:val="22"/>
          <w:shd w:val="clear" w:color="auto" w:fill="FFFFFF"/>
        </w:rPr>
        <w:t xml:space="preserve"> поступившего на личном приеме  заместителя прокурора области Аскерова М.И.  обращения </w:t>
      </w:r>
      <w:proofErr w:type="gramStart"/>
      <w:r w:rsidRPr="00A76789">
        <w:rPr>
          <w:sz w:val="22"/>
          <w:szCs w:val="22"/>
          <w:shd w:val="clear" w:color="auto" w:fill="FFFFFF"/>
        </w:rPr>
        <w:t>организована  проверка</w:t>
      </w:r>
      <w:proofErr w:type="gramEnd"/>
      <w:r w:rsidRPr="00A76789">
        <w:rPr>
          <w:sz w:val="22"/>
          <w:szCs w:val="22"/>
          <w:shd w:val="clear" w:color="auto" w:fill="FFFFFF"/>
        </w:rPr>
        <w:t xml:space="preserve"> исполнения трудового законодательства в муниципальном учреждении социального обслуживания населения.</w:t>
      </w:r>
    </w:p>
    <w:p w14:paraId="382A3930" w14:textId="77777777" w:rsidR="00F86278" w:rsidRPr="00A76789" w:rsidRDefault="00F86278" w:rsidP="00F86278">
      <w:pPr>
        <w:ind w:firstLine="851"/>
        <w:jc w:val="both"/>
        <w:rPr>
          <w:sz w:val="22"/>
          <w:szCs w:val="22"/>
          <w:shd w:val="clear" w:color="auto" w:fill="FFFFFF"/>
        </w:rPr>
      </w:pPr>
      <w:r w:rsidRPr="00A76789">
        <w:rPr>
          <w:sz w:val="22"/>
          <w:szCs w:val="22"/>
          <w:shd w:val="clear" w:color="auto" w:fill="FFFFFF"/>
        </w:rPr>
        <w:t xml:space="preserve">Проверкой установлено, что заявителю и </w:t>
      </w:r>
      <w:proofErr w:type="gramStart"/>
      <w:r w:rsidRPr="00A76789">
        <w:rPr>
          <w:sz w:val="22"/>
          <w:szCs w:val="22"/>
          <w:shd w:val="clear" w:color="auto" w:fill="FFFFFF"/>
        </w:rPr>
        <w:t>еще  четырем</w:t>
      </w:r>
      <w:proofErr w:type="gramEnd"/>
      <w:r w:rsidRPr="00A76789">
        <w:rPr>
          <w:sz w:val="22"/>
          <w:szCs w:val="22"/>
          <w:shd w:val="clear" w:color="auto" w:fill="FFFFFF"/>
        </w:rPr>
        <w:t xml:space="preserve"> работникам учреждения не соблюдались требования трудового законодательства при начислении  оплаты за  сверхурочную работу, а также  за работу в праздничные дни.  В результате принятых мер прокурорского реагирования трудовые права </w:t>
      </w:r>
      <w:proofErr w:type="gramStart"/>
      <w:r w:rsidRPr="00A76789">
        <w:rPr>
          <w:sz w:val="22"/>
          <w:szCs w:val="22"/>
          <w:shd w:val="clear" w:color="auto" w:fill="FFFFFF"/>
        </w:rPr>
        <w:t>работников  восстановлены</w:t>
      </w:r>
      <w:proofErr w:type="gramEnd"/>
      <w:r w:rsidRPr="00A76789">
        <w:rPr>
          <w:sz w:val="22"/>
          <w:szCs w:val="22"/>
          <w:shd w:val="clear" w:color="auto" w:fill="FFFFFF"/>
        </w:rPr>
        <w:t>, работодателем произведен и выплачен перерасчет на сумму более 40 тыс. руб., должностное лицо  организации привлечено к административной ответственности по ч.6 ст.5.27 КоАП РФ.</w:t>
      </w:r>
    </w:p>
    <w:p w14:paraId="46E0B75C" w14:textId="77777777" w:rsidR="00F86278" w:rsidRPr="00A76789" w:rsidRDefault="00F86278" w:rsidP="00F86278">
      <w:pPr>
        <w:rPr>
          <w:sz w:val="22"/>
          <w:szCs w:val="22"/>
        </w:rPr>
      </w:pPr>
    </w:p>
    <w:p w14:paraId="60C29313" w14:textId="77777777" w:rsidR="00F86278" w:rsidRDefault="00F86278" w:rsidP="00C96E5F">
      <w:pPr>
        <w:rPr>
          <w:sz w:val="22"/>
          <w:szCs w:val="22"/>
        </w:rPr>
      </w:pPr>
    </w:p>
    <w:p w14:paraId="35E73052" w14:textId="77777777" w:rsidR="00F86278" w:rsidRDefault="00F86278" w:rsidP="00C96E5F">
      <w:pPr>
        <w:rPr>
          <w:sz w:val="22"/>
          <w:szCs w:val="22"/>
        </w:rPr>
      </w:pPr>
    </w:p>
    <w:p w14:paraId="34D3E6B4" w14:textId="77777777" w:rsidR="00F86278" w:rsidRPr="00D71AEC" w:rsidRDefault="00F86278" w:rsidP="00F86278">
      <w:pPr>
        <w:pStyle w:val="aa"/>
        <w:ind w:firstLine="709"/>
        <w:jc w:val="both"/>
        <w:rPr>
          <w:sz w:val="22"/>
          <w:szCs w:val="22"/>
        </w:rPr>
      </w:pPr>
      <w:bookmarkStart w:id="12" w:name="_Hlk148688050"/>
      <w:r w:rsidRPr="00D71AEC">
        <w:rPr>
          <w:sz w:val="22"/>
          <w:szCs w:val="22"/>
        </w:rPr>
        <w:t xml:space="preserve">Прокуратурой района выявлены </w:t>
      </w:r>
      <w:proofErr w:type="gramStart"/>
      <w:r w:rsidRPr="00D71AEC">
        <w:rPr>
          <w:sz w:val="22"/>
          <w:szCs w:val="22"/>
        </w:rPr>
        <w:t>нарушения  при</w:t>
      </w:r>
      <w:proofErr w:type="gramEnd"/>
      <w:r w:rsidRPr="00D71AEC">
        <w:rPr>
          <w:sz w:val="22"/>
          <w:szCs w:val="22"/>
        </w:rPr>
        <w:t xml:space="preserve"> исполнении контракта на ремонт а/д «Новосибирск-Кочки-Павлодар (в пред. РФ)», протяженностью 10,0 км. участок дороги км219+000 - км229+000, заключенного между </w:t>
      </w:r>
      <w:r w:rsidRPr="00D71AEC">
        <w:rPr>
          <w:b/>
          <w:sz w:val="22"/>
          <w:szCs w:val="22"/>
        </w:rPr>
        <w:t xml:space="preserve">  </w:t>
      </w:r>
      <w:r w:rsidRPr="00D71AEC">
        <w:rPr>
          <w:sz w:val="22"/>
          <w:szCs w:val="22"/>
        </w:rPr>
        <w:t xml:space="preserve">ГКУ НСО «ТУАД НСО» </w:t>
      </w:r>
      <w:r w:rsidRPr="00D71AEC">
        <w:rPr>
          <w:rFonts w:eastAsia="Calibri"/>
          <w:sz w:val="22"/>
          <w:szCs w:val="22"/>
          <w:lang w:eastAsia="x-none"/>
        </w:rPr>
        <w:t xml:space="preserve">и </w:t>
      </w:r>
      <w:r w:rsidRPr="00D71AEC">
        <w:rPr>
          <w:rFonts w:eastAsia="Calibri"/>
          <w:sz w:val="22"/>
          <w:szCs w:val="22"/>
          <w:lang w:val="x-none" w:eastAsia="x-none"/>
        </w:rPr>
        <w:t>АО «Новосибирскавтодор»</w:t>
      </w:r>
      <w:r w:rsidRPr="00D71AEC">
        <w:rPr>
          <w:rFonts w:eastAsia="Calibri"/>
          <w:sz w:val="22"/>
          <w:szCs w:val="22"/>
          <w:lang w:eastAsia="x-none"/>
        </w:rPr>
        <w:t xml:space="preserve">. Проверкой установлено, </w:t>
      </w:r>
      <w:proofErr w:type="gramStart"/>
      <w:r w:rsidRPr="00D71AEC">
        <w:rPr>
          <w:rFonts w:eastAsia="Calibri"/>
          <w:sz w:val="22"/>
          <w:szCs w:val="22"/>
          <w:lang w:eastAsia="x-none"/>
        </w:rPr>
        <w:t>что  в</w:t>
      </w:r>
      <w:proofErr w:type="gramEnd"/>
      <w:r w:rsidRPr="00D71AEC">
        <w:rPr>
          <w:rFonts w:eastAsia="Calibri"/>
          <w:sz w:val="22"/>
          <w:szCs w:val="22"/>
          <w:lang w:eastAsia="x-none"/>
        </w:rPr>
        <w:t xml:space="preserve"> установленный контрактом срок  работы на </w:t>
      </w:r>
      <w:r w:rsidRPr="00D71AEC">
        <w:rPr>
          <w:sz w:val="22"/>
          <w:szCs w:val="22"/>
        </w:rPr>
        <w:t xml:space="preserve">объекте не завершены, в связи с чем генеральному директору АО «Новосибирскавтодор» внесено представление, по результатам рассмотрения представления  нарушения устранены,  подписаны  акты выполненных работ, оплата по контракту произведена  за вычетом сумм неустойки за нарушение  сроков  выполнения работ по 3 этапу контракта.  </w:t>
      </w:r>
    </w:p>
    <w:bookmarkEnd w:id="12"/>
    <w:p w14:paraId="40466221" w14:textId="77777777" w:rsidR="00F86278" w:rsidRPr="00D71AEC" w:rsidRDefault="00F86278" w:rsidP="00F86278">
      <w:pPr>
        <w:rPr>
          <w:sz w:val="22"/>
          <w:szCs w:val="22"/>
        </w:rPr>
      </w:pPr>
    </w:p>
    <w:p w14:paraId="013582D9" w14:textId="77777777" w:rsidR="00F86278" w:rsidRDefault="00F86278" w:rsidP="00C96E5F">
      <w:pPr>
        <w:rPr>
          <w:sz w:val="22"/>
          <w:szCs w:val="22"/>
        </w:rPr>
      </w:pPr>
    </w:p>
    <w:p w14:paraId="672F648D" w14:textId="77777777" w:rsidR="00F86278" w:rsidRDefault="00F86278" w:rsidP="00C96E5F">
      <w:pPr>
        <w:rPr>
          <w:sz w:val="22"/>
          <w:szCs w:val="22"/>
        </w:rPr>
      </w:pPr>
    </w:p>
    <w:p w14:paraId="2715AECE" w14:textId="77777777" w:rsidR="00F86278" w:rsidRPr="00791583" w:rsidRDefault="00F86278" w:rsidP="00F86278">
      <w:pPr>
        <w:shd w:val="clear" w:color="auto" w:fill="FFFFFF"/>
        <w:tabs>
          <w:tab w:val="left" w:pos="709"/>
        </w:tabs>
        <w:ind w:firstLine="709"/>
        <w:jc w:val="both"/>
        <w:rPr>
          <w:sz w:val="22"/>
          <w:szCs w:val="22"/>
        </w:rPr>
      </w:pPr>
      <w:r w:rsidRPr="00791583">
        <w:rPr>
          <w:sz w:val="22"/>
          <w:szCs w:val="22"/>
        </w:rPr>
        <w:t xml:space="preserve">Проведена проверка в сфере ценообразования на яйцо куриное, и иные </w:t>
      </w:r>
      <w:proofErr w:type="gramStart"/>
      <w:r w:rsidRPr="00791583">
        <w:rPr>
          <w:sz w:val="22"/>
          <w:szCs w:val="22"/>
        </w:rPr>
        <w:t>категории  продовольственных</w:t>
      </w:r>
      <w:proofErr w:type="gramEnd"/>
      <w:r w:rsidRPr="00791583">
        <w:rPr>
          <w:sz w:val="22"/>
          <w:szCs w:val="22"/>
        </w:rPr>
        <w:t xml:space="preserve"> товаров первой необходимости на объектах торговли.</w:t>
      </w:r>
    </w:p>
    <w:p w14:paraId="05DFDB7F" w14:textId="77777777" w:rsidR="00F86278" w:rsidRPr="00791583" w:rsidRDefault="00F86278" w:rsidP="00F86278">
      <w:pPr>
        <w:autoSpaceDE w:val="0"/>
        <w:autoSpaceDN w:val="0"/>
        <w:adjustRightInd w:val="0"/>
        <w:ind w:firstLine="709"/>
        <w:jc w:val="both"/>
        <w:rPr>
          <w:sz w:val="22"/>
          <w:szCs w:val="22"/>
        </w:rPr>
      </w:pPr>
      <w:r w:rsidRPr="00791583">
        <w:rPr>
          <w:sz w:val="22"/>
          <w:szCs w:val="22"/>
        </w:rPr>
        <w:t xml:space="preserve">В сентябре–декабре 2023 года на территории </w:t>
      </w:r>
      <w:proofErr w:type="gramStart"/>
      <w:r w:rsidRPr="00791583">
        <w:rPr>
          <w:sz w:val="22"/>
          <w:szCs w:val="22"/>
        </w:rPr>
        <w:t>района  отмечен</w:t>
      </w:r>
      <w:proofErr w:type="gramEnd"/>
      <w:r w:rsidRPr="00791583">
        <w:rPr>
          <w:sz w:val="22"/>
          <w:szCs w:val="22"/>
        </w:rPr>
        <w:t xml:space="preserve"> рост цен на яйца куриные, относящихся к социально значимым продовольственным товарам первой необходимости, с 78 руб до 140 руб, рост цен у продавцов обусловлен ростом оптовой цены у поставщиков. </w:t>
      </w:r>
    </w:p>
    <w:p w14:paraId="77F455A0" w14:textId="77777777" w:rsidR="00F86278" w:rsidRPr="00791583" w:rsidRDefault="00F86278" w:rsidP="00F86278">
      <w:pPr>
        <w:ind w:firstLine="709"/>
        <w:jc w:val="both"/>
        <w:rPr>
          <w:sz w:val="22"/>
          <w:szCs w:val="22"/>
        </w:rPr>
      </w:pPr>
      <w:r w:rsidRPr="00791583">
        <w:rPr>
          <w:sz w:val="22"/>
          <w:szCs w:val="22"/>
        </w:rPr>
        <w:t xml:space="preserve">20.12.2023 руководителям ООО «Хабир», Кочковское ПТПК объявлены предостережения о </w:t>
      </w:r>
      <w:proofErr w:type="gramStart"/>
      <w:r w:rsidRPr="00791583">
        <w:rPr>
          <w:sz w:val="22"/>
          <w:szCs w:val="22"/>
        </w:rPr>
        <w:t>недопустимости  нарушений</w:t>
      </w:r>
      <w:proofErr w:type="gramEnd"/>
      <w:r w:rsidRPr="00791583">
        <w:rPr>
          <w:sz w:val="22"/>
          <w:szCs w:val="22"/>
        </w:rPr>
        <w:t xml:space="preserve"> в сфере ценообразования на продовольственные товары первой необходимости.</w:t>
      </w:r>
    </w:p>
    <w:p w14:paraId="203169E3" w14:textId="77777777" w:rsidR="00F86278" w:rsidRDefault="00F86278" w:rsidP="00C96E5F">
      <w:pPr>
        <w:rPr>
          <w:sz w:val="22"/>
          <w:szCs w:val="22"/>
        </w:rPr>
      </w:pPr>
    </w:p>
    <w:p w14:paraId="7385C7B1" w14:textId="77777777" w:rsidR="00F86278" w:rsidRDefault="00F86278" w:rsidP="00C96E5F">
      <w:pPr>
        <w:rPr>
          <w:sz w:val="22"/>
          <w:szCs w:val="22"/>
        </w:rPr>
      </w:pPr>
    </w:p>
    <w:p w14:paraId="32C8EA72" w14:textId="77777777" w:rsidR="00F86278" w:rsidRPr="009B17C2" w:rsidRDefault="00F86278" w:rsidP="00F86278">
      <w:pPr>
        <w:jc w:val="both"/>
      </w:pPr>
    </w:p>
    <w:p w14:paraId="60D6F3A6" w14:textId="77777777" w:rsidR="00F86278" w:rsidRPr="009B17C2" w:rsidRDefault="00F86278" w:rsidP="00F86278">
      <w:pPr>
        <w:jc w:val="both"/>
      </w:pPr>
      <w:r w:rsidRPr="009B17C2">
        <w:t>27.04.2023 прокурор Кочковского района Нуреев Р.И. провел личный прием граждан в администрации Новоцелинного сельсовета.</w:t>
      </w:r>
    </w:p>
    <w:p w14:paraId="314E1826" w14:textId="77777777" w:rsidR="00F86278" w:rsidRPr="009B17C2" w:rsidRDefault="00F86278" w:rsidP="00F86278">
      <w:pPr>
        <w:jc w:val="both"/>
      </w:pPr>
      <w:r w:rsidRPr="009B17C2">
        <w:t xml:space="preserve">На приеме от граждан поступили вопросы о страховом </w:t>
      </w:r>
      <w:proofErr w:type="gramStart"/>
      <w:r w:rsidRPr="009B17C2">
        <w:t>стаже,  порядке</w:t>
      </w:r>
      <w:proofErr w:type="gramEnd"/>
      <w:r w:rsidRPr="009B17C2">
        <w:t xml:space="preserve"> приватизации  жилья, о телефонных мошенниках. По результатам приема принято письменное обращение и даны разъяснения во всем интересующим вопросам</w:t>
      </w:r>
    </w:p>
    <w:p w14:paraId="1C01326A" w14:textId="77777777" w:rsidR="00F86278" w:rsidRPr="009B17C2" w:rsidRDefault="00F86278" w:rsidP="00F86278">
      <w:pPr>
        <w:jc w:val="both"/>
      </w:pPr>
    </w:p>
    <w:p w14:paraId="74F7C05B" w14:textId="77777777" w:rsidR="00F86278" w:rsidRPr="009B17C2" w:rsidRDefault="00F86278" w:rsidP="00F86278">
      <w:pPr>
        <w:jc w:val="both"/>
      </w:pPr>
      <w:r w:rsidRPr="009B17C2">
        <w:t xml:space="preserve">03.05.2023 прокурор Кочковского района Нуреев Р.И. провел личный прием граждан в администрации Решетовского сельсовета, а </w:t>
      </w:r>
      <w:proofErr w:type="gramStart"/>
      <w:r w:rsidRPr="009B17C2">
        <w:t>также  рабочую</w:t>
      </w:r>
      <w:proofErr w:type="gramEnd"/>
      <w:r w:rsidRPr="009B17C2">
        <w:t xml:space="preserve"> встречу  с руководством ОАО «Решетовское».</w:t>
      </w:r>
    </w:p>
    <w:p w14:paraId="5F9B5792" w14:textId="77777777" w:rsidR="00F86278" w:rsidRPr="009B17C2" w:rsidRDefault="00F86278" w:rsidP="00F86278">
      <w:pPr>
        <w:jc w:val="both"/>
      </w:pPr>
      <w:r w:rsidRPr="009B17C2">
        <w:t>На приёме поступило коллективное обращение работников Решетовского почтового отделения о нарушении их трудовых прав при сокращении нормы рабочего времени, обеспечении спецодеждой и другим вопросам. По обращению организована проверка.</w:t>
      </w:r>
    </w:p>
    <w:p w14:paraId="6E4AD925" w14:textId="77777777" w:rsidR="00F86278" w:rsidRDefault="00F86278" w:rsidP="00C96E5F">
      <w:pPr>
        <w:rPr>
          <w:sz w:val="22"/>
          <w:szCs w:val="22"/>
        </w:rPr>
      </w:pPr>
    </w:p>
    <w:p w14:paraId="657B6742" w14:textId="77777777" w:rsidR="00F86278" w:rsidRDefault="00F86278" w:rsidP="00C96E5F">
      <w:pPr>
        <w:rPr>
          <w:sz w:val="22"/>
          <w:szCs w:val="22"/>
        </w:rPr>
      </w:pPr>
    </w:p>
    <w:p w14:paraId="4A354C68" w14:textId="77777777" w:rsidR="00F86278" w:rsidRDefault="00F86278" w:rsidP="00C96E5F">
      <w:pPr>
        <w:rPr>
          <w:sz w:val="22"/>
          <w:szCs w:val="22"/>
        </w:rPr>
      </w:pPr>
    </w:p>
    <w:p w14:paraId="39BA8EA9" w14:textId="77777777" w:rsidR="00F86278" w:rsidRPr="00DE1636" w:rsidRDefault="00F86278" w:rsidP="00F86278">
      <w:pPr>
        <w:ind w:firstLine="709"/>
        <w:jc w:val="both"/>
        <w:rPr>
          <w:sz w:val="22"/>
          <w:szCs w:val="22"/>
        </w:rPr>
      </w:pPr>
      <w:r w:rsidRPr="00DE1636">
        <w:rPr>
          <w:sz w:val="22"/>
          <w:szCs w:val="22"/>
        </w:rPr>
        <w:t xml:space="preserve">Прокуратурой района проведена проверка исполнения законодательства при </w:t>
      </w:r>
      <w:proofErr w:type="gramStart"/>
      <w:r w:rsidRPr="00DE1636">
        <w:rPr>
          <w:sz w:val="22"/>
          <w:szCs w:val="22"/>
        </w:rPr>
        <w:t>осуществлении  перевозок</w:t>
      </w:r>
      <w:proofErr w:type="gramEnd"/>
      <w:r w:rsidRPr="00DE1636">
        <w:rPr>
          <w:sz w:val="22"/>
          <w:szCs w:val="22"/>
        </w:rPr>
        <w:t xml:space="preserve"> пассажиров и багажа автомобильным транспортом на территории Кочковского района.</w:t>
      </w:r>
    </w:p>
    <w:p w14:paraId="44FFB23A" w14:textId="77777777" w:rsidR="00F86278" w:rsidRPr="00DE1636" w:rsidRDefault="00F86278" w:rsidP="00F86278">
      <w:pPr>
        <w:ind w:firstLine="540"/>
        <w:jc w:val="both"/>
        <w:rPr>
          <w:sz w:val="22"/>
          <w:szCs w:val="22"/>
        </w:rPr>
      </w:pPr>
      <w:r w:rsidRPr="00DE1636">
        <w:rPr>
          <w:sz w:val="22"/>
          <w:szCs w:val="22"/>
        </w:rPr>
        <w:t xml:space="preserve">Проверкой в ООО «Кочковское АТП» </w:t>
      </w:r>
      <w:proofErr w:type="gramStart"/>
      <w:r w:rsidRPr="00DE1636">
        <w:rPr>
          <w:sz w:val="22"/>
          <w:szCs w:val="22"/>
        </w:rPr>
        <w:t>выявлены  нарушения</w:t>
      </w:r>
      <w:proofErr w:type="gramEnd"/>
      <w:r w:rsidRPr="00DE1636">
        <w:rPr>
          <w:sz w:val="22"/>
          <w:szCs w:val="22"/>
        </w:rPr>
        <w:t xml:space="preserve">  требований ст. 136 ТК РФ, сроков, установленных в трудовых договорах с работниками  в январе-апреле 2023 года первая часть заработной платы 25 января, 25 февраля, 25 марта, 25 апреля  2023 года работникам не выплачивалась, также на момент проверки 17.05.2023 заработная плата за апрель не выплачена (срок 15 мая 2023).  Также выявлены нарушения  требований по охране труда, а именно в нарушение ст.214, ст.219 Трудового кодекса Российской Федерации, п.п. 33,38, 44 Правил обучения по охране труда и проверки знания требований охраны труда, утвержденные Постановлением Правительства Российской Федерации от 24.12.2021 № 2464  руководитель  предприятия не имел обучения по охране труда, не возложены обязанности по проведению обучения по оказанию первой помощи пострадавшим, обучению по использованию (применению) средств индивидуальной защиты; не разработаны программы обучения по оказанию первой помощи пострадавшим и по использованию (применению) средств индивидуальной защиты, не проводилось обучение по использованию (применению) средств индивидуальной защиты, проверка знаний по использованию (применению) средств индивидуальной защиты</w:t>
      </w:r>
    </w:p>
    <w:p w14:paraId="206523D4" w14:textId="77777777" w:rsidR="00F86278" w:rsidRPr="00DE1636" w:rsidRDefault="00F86278" w:rsidP="00F86278">
      <w:pPr>
        <w:ind w:firstLine="709"/>
        <w:jc w:val="both"/>
        <w:rPr>
          <w:sz w:val="22"/>
          <w:szCs w:val="22"/>
        </w:rPr>
      </w:pPr>
      <w:r w:rsidRPr="00DE1636">
        <w:rPr>
          <w:sz w:val="22"/>
          <w:szCs w:val="22"/>
        </w:rPr>
        <w:t xml:space="preserve">По результатам проверки </w:t>
      </w:r>
      <w:proofErr w:type="gramStart"/>
      <w:r w:rsidRPr="00DE1636">
        <w:rPr>
          <w:sz w:val="22"/>
          <w:szCs w:val="22"/>
        </w:rPr>
        <w:t>внесено  представление</w:t>
      </w:r>
      <w:proofErr w:type="gramEnd"/>
      <w:r w:rsidRPr="00DE1636">
        <w:rPr>
          <w:sz w:val="22"/>
          <w:szCs w:val="22"/>
        </w:rPr>
        <w:t>, которое  рассмотрено, нарушения устранены в полном объеме, в том числе  задолженность по зарплате выплачена в полном объеме, выплачена денежная компенсация работникам на сумму  6020 руб.</w:t>
      </w:r>
    </w:p>
    <w:p w14:paraId="631C3DCD" w14:textId="77777777" w:rsidR="00F86278" w:rsidRPr="00DE1636" w:rsidRDefault="00F86278" w:rsidP="00F86278">
      <w:pPr>
        <w:rPr>
          <w:sz w:val="22"/>
          <w:szCs w:val="22"/>
        </w:rPr>
      </w:pPr>
    </w:p>
    <w:p w14:paraId="79C10E2A" w14:textId="77777777" w:rsidR="00F86278" w:rsidRDefault="00F86278" w:rsidP="00C96E5F">
      <w:pPr>
        <w:rPr>
          <w:sz w:val="22"/>
          <w:szCs w:val="22"/>
        </w:rPr>
      </w:pPr>
    </w:p>
    <w:p w14:paraId="4D7BCDBE" w14:textId="77777777" w:rsidR="00F86278" w:rsidRDefault="00F86278" w:rsidP="00C96E5F">
      <w:pPr>
        <w:rPr>
          <w:sz w:val="22"/>
          <w:szCs w:val="22"/>
        </w:rPr>
      </w:pPr>
    </w:p>
    <w:p w14:paraId="06643B78" w14:textId="77777777" w:rsidR="00F86278" w:rsidRPr="000A6E5E" w:rsidRDefault="00F86278" w:rsidP="00F86278">
      <w:pPr>
        <w:ind w:firstLine="709"/>
        <w:jc w:val="both"/>
        <w:rPr>
          <w:sz w:val="22"/>
          <w:szCs w:val="22"/>
        </w:rPr>
      </w:pPr>
      <w:r w:rsidRPr="000A6E5E">
        <w:rPr>
          <w:sz w:val="22"/>
          <w:szCs w:val="22"/>
        </w:rPr>
        <w:t xml:space="preserve">Решением Ордынского районного </w:t>
      </w:r>
      <w:proofErr w:type="gramStart"/>
      <w:r w:rsidRPr="000A6E5E">
        <w:rPr>
          <w:sz w:val="22"/>
          <w:szCs w:val="22"/>
        </w:rPr>
        <w:t>суда  удовлетворено</w:t>
      </w:r>
      <w:proofErr w:type="gramEnd"/>
      <w:r w:rsidRPr="000A6E5E">
        <w:rPr>
          <w:sz w:val="22"/>
          <w:szCs w:val="22"/>
        </w:rPr>
        <w:t xml:space="preserve"> исковое заявление прокурора района к ГКУ ТУАД об обязании  провести мероприятия по приведению в нормативное состояние остановочных пунктов на въезде в муниципальные образования Кочковского района (Быструхинский, Жуланский, Новоцелинный, Решетовский, Черновский сельсоветы)  на трассе К-17р Новосибирск-Павлодар, которые в нарушение  требований п. 5.3.2 ГОСТ Р 52766-2007 не оснащены освещением.  </w:t>
      </w:r>
    </w:p>
    <w:p w14:paraId="2190DDEC" w14:textId="77777777" w:rsidR="00F86278" w:rsidRDefault="00F86278" w:rsidP="00C96E5F">
      <w:pPr>
        <w:rPr>
          <w:sz w:val="22"/>
          <w:szCs w:val="22"/>
        </w:rPr>
      </w:pPr>
    </w:p>
    <w:p w14:paraId="4E4A20D7" w14:textId="77777777" w:rsidR="00F86278" w:rsidRDefault="00F86278" w:rsidP="00C96E5F">
      <w:pPr>
        <w:rPr>
          <w:sz w:val="22"/>
          <w:szCs w:val="22"/>
        </w:rPr>
      </w:pPr>
    </w:p>
    <w:p w14:paraId="0CDAC56E" w14:textId="77777777" w:rsidR="00F86278" w:rsidRDefault="00F86278" w:rsidP="00C96E5F">
      <w:pPr>
        <w:rPr>
          <w:sz w:val="22"/>
          <w:szCs w:val="22"/>
        </w:rPr>
      </w:pPr>
    </w:p>
    <w:p w14:paraId="25A1636D" w14:textId="77777777" w:rsidR="00F86278" w:rsidRPr="0015627C" w:rsidRDefault="00F86278" w:rsidP="00F86278">
      <w:pPr>
        <w:rPr>
          <w:sz w:val="22"/>
          <w:szCs w:val="22"/>
        </w:rPr>
      </w:pPr>
    </w:p>
    <w:p w14:paraId="3B702071" w14:textId="77777777" w:rsidR="00F86278" w:rsidRPr="0015627C" w:rsidRDefault="00F86278" w:rsidP="00F86278">
      <w:pPr>
        <w:ind w:firstLine="708"/>
        <w:jc w:val="both"/>
        <w:rPr>
          <w:sz w:val="22"/>
          <w:szCs w:val="22"/>
        </w:rPr>
      </w:pPr>
      <w:r w:rsidRPr="0015627C">
        <w:rPr>
          <w:sz w:val="22"/>
          <w:szCs w:val="22"/>
        </w:rPr>
        <w:t xml:space="preserve">Решениями Ордынского районного суда удовлетворены исковые заявления прокурора района к МУП УК ЖКХ Кочковского района, МУП Черновское ЖКХ, МУП Ршетовское ЖКХ об </w:t>
      </w:r>
      <w:proofErr w:type="gramStart"/>
      <w:r w:rsidRPr="0015627C">
        <w:rPr>
          <w:sz w:val="22"/>
          <w:szCs w:val="22"/>
        </w:rPr>
        <w:t>обязании  произвести</w:t>
      </w:r>
      <w:proofErr w:type="gramEnd"/>
      <w:r w:rsidRPr="0015627C">
        <w:rPr>
          <w:sz w:val="22"/>
          <w:szCs w:val="22"/>
        </w:rPr>
        <w:t xml:space="preserve"> ремонт ветхих теплосетей. </w:t>
      </w:r>
      <w:r w:rsidRPr="0015627C">
        <w:rPr>
          <w:bCs/>
          <w:sz w:val="22"/>
          <w:szCs w:val="22"/>
        </w:rPr>
        <w:t xml:space="preserve">При проверки своевременности и полноты проведения ремонтных работ на теплосетях установлено, </w:t>
      </w:r>
      <w:proofErr w:type="gramStart"/>
      <w:r w:rsidRPr="0015627C">
        <w:rPr>
          <w:bCs/>
          <w:sz w:val="22"/>
          <w:szCs w:val="22"/>
        </w:rPr>
        <w:t>что  из</w:t>
      </w:r>
      <w:proofErr w:type="gramEnd"/>
      <w:r w:rsidRPr="0015627C">
        <w:rPr>
          <w:bCs/>
          <w:sz w:val="22"/>
          <w:szCs w:val="22"/>
        </w:rPr>
        <w:t xml:space="preserve"> о</w:t>
      </w:r>
      <w:r w:rsidRPr="0015627C">
        <w:rPr>
          <w:sz w:val="22"/>
          <w:szCs w:val="22"/>
        </w:rPr>
        <w:t>бщей протяженности теплосетей   количество  ветхих тепловых сетей составляет около 9  км, однако ремонт теплосетей находящихся в аварийном состоянии на территории муниципальных образований Черновского, Решетовского, Кочковского сельсоветов в 2023 году предприятиями не запланирован.</w:t>
      </w:r>
    </w:p>
    <w:p w14:paraId="579972B4" w14:textId="77777777" w:rsidR="00F86278" w:rsidRPr="0015627C" w:rsidRDefault="00F86278" w:rsidP="00F86278">
      <w:pPr>
        <w:rPr>
          <w:sz w:val="22"/>
          <w:szCs w:val="22"/>
        </w:rPr>
      </w:pPr>
    </w:p>
    <w:p w14:paraId="3FD4C0F6" w14:textId="77777777" w:rsidR="00F86278" w:rsidRDefault="00F86278" w:rsidP="00C96E5F">
      <w:pPr>
        <w:rPr>
          <w:sz w:val="22"/>
          <w:szCs w:val="22"/>
        </w:rPr>
      </w:pPr>
    </w:p>
    <w:p w14:paraId="34D2538F" w14:textId="77777777" w:rsidR="00F86278" w:rsidRDefault="00F86278" w:rsidP="00C96E5F">
      <w:pPr>
        <w:rPr>
          <w:sz w:val="22"/>
          <w:szCs w:val="22"/>
        </w:rPr>
      </w:pPr>
    </w:p>
    <w:p w14:paraId="6A124F3B" w14:textId="77777777" w:rsidR="00F86278" w:rsidRPr="00CA493D" w:rsidRDefault="00F86278" w:rsidP="00F86278">
      <w:pPr>
        <w:pStyle w:val="a4"/>
        <w:shd w:val="clear" w:color="auto" w:fill="FFFFFF"/>
        <w:ind w:firstLine="720"/>
        <w:contextualSpacing/>
        <w:jc w:val="both"/>
        <w:rPr>
          <w:sz w:val="22"/>
          <w:szCs w:val="22"/>
        </w:rPr>
      </w:pPr>
      <w:r w:rsidRPr="00CA493D">
        <w:rPr>
          <w:sz w:val="22"/>
          <w:szCs w:val="22"/>
        </w:rPr>
        <w:t xml:space="preserve">Ордынским районным судом </w:t>
      </w:r>
      <w:proofErr w:type="gramStart"/>
      <w:r w:rsidRPr="00CA493D">
        <w:rPr>
          <w:sz w:val="22"/>
          <w:szCs w:val="22"/>
        </w:rPr>
        <w:t>удовлетворены  исковые</w:t>
      </w:r>
      <w:proofErr w:type="gramEnd"/>
      <w:r w:rsidRPr="00CA493D">
        <w:rPr>
          <w:sz w:val="22"/>
          <w:szCs w:val="22"/>
        </w:rPr>
        <w:t xml:space="preserve"> заявления   к МКОУ Быструхинская СШ, МКДОУ «Быструхинский детсад», МКДОУ «Детско-юношеская спортивная школа» об обязании устранить нарушения требований по пожарной безопасности.</w:t>
      </w:r>
    </w:p>
    <w:p w14:paraId="5B766D43" w14:textId="77777777" w:rsidR="00F86278" w:rsidRPr="00CA493D" w:rsidRDefault="00F86278" w:rsidP="00F86278">
      <w:pPr>
        <w:pStyle w:val="a4"/>
        <w:shd w:val="clear" w:color="auto" w:fill="FFFFFF"/>
        <w:ind w:firstLine="720"/>
        <w:contextualSpacing/>
        <w:jc w:val="both"/>
        <w:rPr>
          <w:sz w:val="22"/>
          <w:szCs w:val="22"/>
        </w:rPr>
      </w:pPr>
      <w:r w:rsidRPr="00CA493D">
        <w:rPr>
          <w:sz w:val="22"/>
          <w:szCs w:val="22"/>
        </w:rPr>
        <w:lastRenderedPageBreak/>
        <w:t xml:space="preserve">Так, в декабре 2022 года прокуратурой Кочковского </w:t>
      </w:r>
      <w:proofErr w:type="gramStart"/>
      <w:r w:rsidRPr="00CA493D">
        <w:rPr>
          <w:sz w:val="22"/>
          <w:szCs w:val="22"/>
        </w:rPr>
        <w:t>района  с</w:t>
      </w:r>
      <w:proofErr w:type="gramEnd"/>
      <w:r w:rsidRPr="00CA493D">
        <w:rPr>
          <w:sz w:val="22"/>
          <w:szCs w:val="22"/>
        </w:rPr>
        <w:t xml:space="preserve"> привлечением  врио начальника ОНДиПР по Ордынскому и Кочковскому районам УНДиПР Главного управления МЧС России по Новосибирской области  Сырых А.В.  проведена </w:t>
      </w:r>
      <w:proofErr w:type="gramStart"/>
      <w:r w:rsidRPr="00CA493D">
        <w:rPr>
          <w:sz w:val="22"/>
          <w:szCs w:val="22"/>
        </w:rPr>
        <w:t>проверка  по</w:t>
      </w:r>
      <w:proofErr w:type="gramEnd"/>
      <w:r w:rsidRPr="00CA493D">
        <w:rPr>
          <w:sz w:val="22"/>
          <w:szCs w:val="22"/>
        </w:rPr>
        <w:t xml:space="preserve"> обеспечению пожарной безопасности в зданиях учреждений.</w:t>
      </w:r>
    </w:p>
    <w:p w14:paraId="694A9395" w14:textId="77777777" w:rsidR="00F86278" w:rsidRPr="00CA493D" w:rsidRDefault="00F86278" w:rsidP="00F86278">
      <w:pPr>
        <w:pStyle w:val="a4"/>
        <w:shd w:val="clear" w:color="auto" w:fill="FFFFFF"/>
        <w:ind w:firstLine="720"/>
        <w:contextualSpacing/>
        <w:jc w:val="both"/>
        <w:rPr>
          <w:sz w:val="22"/>
          <w:szCs w:val="22"/>
        </w:rPr>
      </w:pPr>
      <w:r w:rsidRPr="00CA493D">
        <w:rPr>
          <w:sz w:val="22"/>
          <w:szCs w:val="22"/>
        </w:rPr>
        <w:t xml:space="preserve">По результатам проверки выявлены нарушения правил пожарной безопасности, в связи с </w:t>
      </w:r>
      <w:proofErr w:type="gramStart"/>
      <w:r w:rsidRPr="00CA493D">
        <w:rPr>
          <w:sz w:val="22"/>
          <w:szCs w:val="22"/>
        </w:rPr>
        <w:t>чем  05.12.2022</w:t>
      </w:r>
      <w:proofErr w:type="gramEnd"/>
      <w:r w:rsidRPr="00CA493D">
        <w:rPr>
          <w:sz w:val="22"/>
          <w:szCs w:val="22"/>
        </w:rPr>
        <w:t xml:space="preserve">  и.о. прокурора района внесено представление об устранении нарушений, по результатам  рассмотрения которого нарушения устранены частично, не выполнены работы по  замене дверей с приспособлениями  для самозакрывания и уплотнения в притворах  на в</w:t>
      </w:r>
      <w:r w:rsidRPr="00CA493D">
        <w:rPr>
          <w:color w:val="000000"/>
          <w:sz w:val="22"/>
          <w:szCs w:val="22"/>
        </w:rPr>
        <w:t>ыходах из этажей зданий, в этой связи  подготовлены иски.</w:t>
      </w:r>
    </w:p>
    <w:p w14:paraId="6D0C98B6" w14:textId="77777777" w:rsidR="00F86278" w:rsidRPr="00CA493D" w:rsidRDefault="00F86278" w:rsidP="00F86278">
      <w:pPr>
        <w:pStyle w:val="a4"/>
        <w:shd w:val="clear" w:color="auto" w:fill="FFFFFF"/>
        <w:ind w:firstLine="720"/>
        <w:contextualSpacing/>
        <w:jc w:val="both"/>
        <w:rPr>
          <w:sz w:val="22"/>
          <w:szCs w:val="22"/>
        </w:rPr>
      </w:pPr>
    </w:p>
    <w:p w14:paraId="174B794D" w14:textId="77777777" w:rsidR="00F86278" w:rsidRPr="00CA493D" w:rsidRDefault="00F86278" w:rsidP="00F86278">
      <w:pPr>
        <w:rPr>
          <w:sz w:val="22"/>
          <w:szCs w:val="22"/>
        </w:rPr>
      </w:pPr>
    </w:p>
    <w:p w14:paraId="7A747D96" w14:textId="77777777" w:rsidR="00F86278" w:rsidRPr="00C67661" w:rsidRDefault="00F86278" w:rsidP="00F86278">
      <w:pPr>
        <w:ind w:firstLine="709"/>
        <w:jc w:val="both"/>
        <w:rPr>
          <w:sz w:val="22"/>
          <w:szCs w:val="22"/>
        </w:rPr>
      </w:pPr>
      <w:r w:rsidRPr="00C67661">
        <w:rPr>
          <w:sz w:val="22"/>
          <w:szCs w:val="22"/>
        </w:rPr>
        <w:t xml:space="preserve">В ходе </w:t>
      </w:r>
      <w:proofErr w:type="gramStart"/>
      <w:r w:rsidRPr="00C67661">
        <w:rPr>
          <w:sz w:val="22"/>
          <w:szCs w:val="22"/>
        </w:rPr>
        <w:t>проверки  на</w:t>
      </w:r>
      <w:proofErr w:type="gramEnd"/>
      <w:r w:rsidRPr="00C67661">
        <w:rPr>
          <w:sz w:val="22"/>
          <w:szCs w:val="22"/>
        </w:rPr>
        <w:t xml:space="preserve"> Едином портале государственных услуг порядка предоставления услуги «Запись на прием к врачу» в ГБУЗ «Кочковская ЦРБ» установлено, что не обеспечена возможность записи к врачам согласно списка, рекомендованного Министерством здравоохранения Российской Федерации письмом от 31.10.2022 № 17-6/И/2-18456 . Так, в списке врачей отсутствовали: врач-акушер-</w:t>
      </w:r>
      <w:proofErr w:type="gramStart"/>
      <w:r w:rsidRPr="00C67661">
        <w:rPr>
          <w:sz w:val="22"/>
          <w:szCs w:val="22"/>
        </w:rPr>
        <w:t>гинеколог,  врач</w:t>
      </w:r>
      <w:proofErr w:type="gramEnd"/>
      <w:r w:rsidRPr="00C67661">
        <w:rPr>
          <w:sz w:val="22"/>
          <w:szCs w:val="22"/>
        </w:rPr>
        <w:t xml:space="preserve"> – стоматолог детский, врач-фтизиатр, врач – психиатр детский, врач – детский хирург, врач общей практики (семейный врач).</w:t>
      </w:r>
    </w:p>
    <w:p w14:paraId="6202EE2F" w14:textId="77777777" w:rsidR="00F86278" w:rsidRPr="00C67661" w:rsidRDefault="00F86278" w:rsidP="00F86278">
      <w:pPr>
        <w:ind w:firstLine="709"/>
        <w:jc w:val="both"/>
        <w:rPr>
          <w:sz w:val="22"/>
          <w:szCs w:val="22"/>
        </w:rPr>
      </w:pPr>
      <w:r w:rsidRPr="00C67661">
        <w:rPr>
          <w:sz w:val="22"/>
          <w:szCs w:val="22"/>
        </w:rPr>
        <w:t>Прокурором района главному врачу учреждения внесено представление, по результатам рассмотрения нарушения устранены.</w:t>
      </w:r>
    </w:p>
    <w:p w14:paraId="2578634F" w14:textId="77777777" w:rsidR="00F86278" w:rsidRPr="00C67661" w:rsidRDefault="00F86278" w:rsidP="00F86278">
      <w:pPr>
        <w:rPr>
          <w:sz w:val="22"/>
          <w:szCs w:val="22"/>
        </w:rPr>
      </w:pPr>
    </w:p>
    <w:p w14:paraId="03DC6B92" w14:textId="77777777" w:rsidR="00F86278" w:rsidRPr="00B37243" w:rsidRDefault="00F86278" w:rsidP="00C96E5F">
      <w:pPr>
        <w:rPr>
          <w:sz w:val="22"/>
          <w:szCs w:val="22"/>
        </w:rPr>
      </w:pPr>
      <w:bookmarkStart w:id="13" w:name="_GoBack"/>
      <w:bookmarkEnd w:id="13"/>
    </w:p>
    <w:p w14:paraId="3D14AF3C" w14:textId="77777777" w:rsidR="00C96E5F" w:rsidRPr="00B37243" w:rsidRDefault="00C96E5F" w:rsidP="00FE0679">
      <w:pPr>
        <w:rPr>
          <w:sz w:val="22"/>
          <w:szCs w:val="22"/>
        </w:rPr>
      </w:pPr>
    </w:p>
    <w:p w14:paraId="3D331184" w14:textId="77777777" w:rsidR="00C96E5F" w:rsidRPr="00B37243" w:rsidRDefault="00C96E5F" w:rsidP="00FE0679">
      <w:pPr>
        <w:rPr>
          <w:sz w:val="22"/>
          <w:szCs w:val="22"/>
        </w:rPr>
      </w:pPr>
    </w:p>
    <w:p w14:paraId="11264BF1" w14:textId="4D3F65CE" w:rsidR="00FE0679" w:rsidRPr="00B37243" w:rsidRDefault="00FE0679" w:rsidP="00FE0679">
      <w:pPr>
        <w:jc w:val="both"/>
        <w:rPr>
          <w:sz w:val="22"/>
          <w:szCs w:val="22"/>
        </w:rPr>
      </w:pPr>
      <w:r w:rsidRPr="00B37243">
        <w:rPr>
          <w:i/>
          <w:sz w:val="22"/>
          <w:szCs w:val="22"/>
        </w:rPr>
        <w:t xml:space="preserve">1.Красносибирский вестник 2.Соучредители: Совет депутатов Красносибирского сельсовета Кочковского района Новосибирской области, администрация Красносибирского сельсовета Кочковского района Новосибирской области 3.Председатель редакционного совета: Непейвода Александр </w:t>
      </w:r>
      <w:proofErr w:type="gramStart"/>
      <w:r w:rsidRPr="00B37243">
        <w:rPr>
          <w:i/>
          <w:sz w:val="22"/>
          <w:szCs w:val="22"/>
        </w:rPr>
        <w:t>Владимирович  4.Номер</w:t>
      </w:r>
      <w:proofErr w:type="gramEnd"/>
      <w:r w:rsidRPr="00B37243">
        <w:rPr>
          <w:i/>
          <w:sz w:val="22"/>
          <w:szCs w:val="22"/>
        </w:rPr>
        <w:t xml:space="preserve"> выпуска: </w:t>
      </w:r>
      <w:r w:rsidR="00E77C98" w:rsidRPr="00B37243">
        <w:rPr>
          <w:i/>
          <w:sz w:val="22"/>
          <w:szCs w:val="22"/>
        </w:rPr>
        <w:t>20</w:t>
      </w:r>
      <w:r w:rsidRPr="00B37243">
        <w:rPr>
          <w:i/>
          <w:sz w:val="22"/>
          <w:szCs w:val="22"/>
        </w:rPr>
        <w:t>(28</w:t>
      </w:r>
      <w:r w:rsidR="00E77C98" w:rsidRPr="00B37243">
        <w:rPr>
          <w:i/>
          <w:sz w:val="22"/>
          <w:szCs w:val="22"/>
        </w:rPr>
        <w:t>6</w:t>
      </w:r>
      <w:r w:rsidRPr="00B37243">
        <w:rPr>
          <w:i/>
          <w:sz w:val="22"/>
          <w:szCs w:val="22"/>
        </w:rPr>
        <w:t xml:space="preserve">) 5. Дата выпуска: </w:t>
      </w:r>
      <w:r w:rsidR="00E77C98" w:rsidRPr="00B37243">
        <w:rPr>
          <w:i/>
          <w:sz w:val="22"/>
          <w:szCs w:val="22"/>
        </w:rPr>
        <w:t>2</w:t>
      </w:r>
      <w:r w:rsidR="00C14011" w:rsidRPr="00B37243">
        <w:rPr>
          <w:i/>
          <w:sz w:val="22"/>
          <w:szCs w:val="22"/>
        </w:rPr>
        <w:t>8</w:t>
      </w:r>
      <w:r w:rsidRPr="00B37243">
        <w:rPr>
          <w:i/>
          <w:sz w:val="22"/>
          <w:szCs w:val="22"/>
        </w:rPr>
        <w:t xml:space="preserve"> </w:t>
      </w:r>
      <w:r w:rsidR="00E77C98" w:rsidRPr="00B37243">
        <w:rPr>
          <w:i/>
          <w:sz w:val="22"/>
          <w:szCs w:val="22"/>
        </w:rPr>
        <w:t>декабря</w:t>
      </w:r>
      <w:r w:rsidRPr="00B37243">
        <w:rPr>
          <w:i/>
          <w:sz w:val="22"/>
          <w:szCs w:val="22"/>
        </w:rPr>
        <w:t xml:space="preserve"> 2023 г. 6. Тираж: экз. 7. Бесплатно  8. Адрес типографии: с. Красная Сибирь, ул. Комсомольская,6.</w:t>
      </w:r>
    </w:p>
    <w:p w14:paraId="053C08CD" w14:textId="77777777" w:rsidR="00FE0679" w:rsidRPr="00B37243" w:rsidRDefault="00FE0679" w:rsidP="00FE0679">
      <w:pPr>
        <w:rPr>
          <w:sz w:val="22"/>
          <w:szCs w:val="22"/>
        </w:rPr>
      </w:pPr>
    </w:p>
    <w:p w14:paraId="6B2A4AB1" w14:textId="77777777" w:rsidR="00FE0679" w:rsidRPr="00B37243" w:rsidRDefault="00FE0679" w:rsidP="00FE0679">
      <w:pPr>
        <w:rPr>
          <w:sz w:val="22"/>
          <w:szCs w:val="22"/>
        </w:rPr>
      </w:pPr>
    </w:p>
    <w:p w14:paraId="00098915" w14:textId="77777777" w:rsidR="000D501D" w:rsidRPr="00B37243" w:rsidRDefault="000D501D" w:rsidP="00FE0679">
      <w:pPr>
        <w:rPr>
          <w:sz w:val="22"/>
          <w:szCs w:val="22"/>
        </w:rPr>
      </w:pPr>
    </w:p>
    <w:sectPr w:rsidR="000D501D" w:rsidRPr="00B37243" w:rsidSect="0046289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908DC" w14:textId="77777777" w:rsidR="00542B1A" w:rsidRDefault="00542B1A" w:rsidP="00FA64A3">
      <w:r>
        <w:separator/>
      </w:r>
    </w:p>
  </w:endnote>
  <w:endnote w:type="continuationSeparator" w:id="0">
    <w:p w14:paraId="38A51D50" w14:textId="77777777" w:rsidR="00542B1A" w:rsidRDefault="00542B1A" w:rsidP="00FA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ibre franklin">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Quattrocento Sans">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FE9E1" w14:textId="77777777" w:rsidR="00542B1A" w:rsidRDefault="00542B1A" w:rsidP="00FA64A3">
      <w:r>
        <w:separator/>
      </w:r>
    </w:p>
  </w:footnote>
  <w:footnote w:type="continuationSeparator" w:id="0">
    <w:p w14:paraId="5835F58C" w14:textId="77777777" w:rsidR="00542B1A" w:rsidRDefault="00542B1A" w:rsidP="00FA6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8352"/>
      <w:docPartObj>
        <w:docPartGallery w:val="Page Numbers (Top of Page)"/>
        <w:docPartUnique/>
      </w:docPartObj>
    </w:sdtPr>
    <w:sdtEndPr/>
    <w:sdtContent>
      <w:p w14:paraId="50049CCB" w14:textId="77777777" w:rsidR="00E0483C" w:rsidRDefault="00E0483C">
        <w:pPr>
          <w:pStyle w:val="af3"/>
          <w:jc w:val="center"/>
        </w:pPr>
        <w:r>
          <w:fldChar w:fldCharType="begin"/>
        </w:r>
        <w:r>
          <w:instrText>PAGE   \* MERGEFORMAT</w:instrText>
        </w:r>
        <w:r>
          <w:fldChar w:fldCharType="separate"/>
        </w:r>
        <w:r w:rsidR="00F86278">
          <w:rPr>
            <w:noProof/>
          </w:rPr>
          <w:t>134</w:t>
        </w:r>
        <w:r>
          <w:fldChar w:fldCharType="end"/>
        </w:r>
      </w:p>
    </w:sdtContent>
  </w:sdt>
  <w:p w14:paraId="5BFFE8AB" w14:textId="77777777" w:rsidR="00E0483C" w:rsidRDefault="00E0483C">
    <w:pPr>
      <w:pStyle w:val="af3"/>
    </w:pPr>
  </w:p>
  <w:p w14:paraId="2FDE7ACE" w14:textId="77777777" w:rsidR="00145DB0" w:rsidRDefault="00145D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3"/>
    <w:lvl w:ilvl="0">
      <w:start w:val="1"/>
      <w:numFmt w:val="none"/>
      <w:suff w:val="nothing"/>
      <w:lvlText w:val=""/>
      <w:lvlJc w:val="left"/>
      <w:pPr>
        <w:tabs>
          <w:tab w:val="num" w:pos="0"/>
        </w:tabs>
        <w:ind w:left="0" w:firstLine="0"/>
      </w:pPr>
      <w:rPr>
        <w:rFonts w:ascii="Tahoma" w:eastAsia="Arial" w:hAnsi="Tahoma" w:cs="StarSymbol"/>
        <w:b w:val="0"/>
        <w:bCs w:val="0"/>
        <w:strike w:val="0"/>
        <w:dstrike w:val="0"/>
        <w:kern w:val="1"/>
        <w:position w:val="0"/>
        <w:sz w:val="18"/>
        <w:szCs w:val="18"/>
        <w:vertAlign w:val="baseline"/>
        <w:lang w:val="ru-RU" w:eastAsia="ar-SA" w:bidi="ar-SA"/>
      </w:rPr>
    </w:lvl>
    <w:lvl w:ilvl="1">
      <w:start w:val="1"/>
      <w:numFmt w:val="none"/>
      <w:suff w:val="nothing"/>
      <w:lvlText w:val=""/>
      <w:lvlJc w:val="left"/>
      <w:pPr>
        <w:tabs>
          <w:tab w:val="num" w:pos="0"/>
        </w:tabs>
        <w:ind w:left="0" w:firstLine="0"/>
      </w:pPr>
      <w:rPr>
        <w:rFonts w:ascii="Times New Roman" w:eastAsia="Times New Roman" w:hAnsi="Times New Roman" w:cs="Times New Roman"/>
        <w:b w:val="0"/>
        <w:bCs/>
        <w:i w:val="0"/>
        <w:iCs w:val="0"/>
        <w:strike w:val="0"/>
        <w:dstrike w:val="0"/>
        <w:spacing w:val="0"/>
        <w:kern w:val="1"/>
        <w:position w:val="0"/>
        <w:sz w:val="28"/>
        <w:szCs w:val="28"/>
        <w:shd w:val="clear" w:color="auto" w:fill="auto"/>
        <w:vertAlign w:val="baseline"/>
        <w:lang w:val="ru-RU" w:eastAsia="ar-SA" w:bidi="ar-SA"/>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rPr>
        <w:rFonts w:ascii="Wingdings" w:hAnsi="Wingdings" w:cs="StarSymbol"/>
        <w:sz w:val="18"/>
        <w:szCs w:val="18"/>
      </w:rPr>
    </w:lvl>
    <w:lvl w:ilvl="4">
      <w:start w:val="1"/>
      <w:numFmt w:val="none"/>
      <w:suff w:val="nothing"/>
      <w:lvlText w:val=""/>
      <w:lvlJc w:val="left"/>
      <w:pPr>
        <w:tabs>
          <w:tab w:val="num" w:pos="0"/>
        </w:tabs>
        <w:ind w:left="0" w:firstLine="0"/>
      </w:pPr>
      <w:rPr>
        <w:rFonts w:ascii="Wingdings 2" w:hAnsi="Wingdings 2" w:cs="StarSymbol"/>
        <w:sz w:val="18"/>
        <w:szCs w:val="18"/>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02DC6041"/>
    <w:multiLevelType w:val="multilevel"/>
    <w:tmpl w:val="B9AEF8D8"/>
    <w:lvl w:ilvl="0">
      <w:start w:val="1"/>
      <w:numFmt w:val="decimal"/>
      <w:lvlText w:val="%1."/>
      <w:lvlJc w:val="left"/>
      <w:pPr>
        <w:ind w:left="600" w:hanging="600"/>
      </w:pPr>
      <w:rPr>
        <w:rFonts w:hint="default"/>
        <w:color w:val="000000"/>
      </w:rPr>
    </w:lvl>
    <w:lvl w:ilvl="1">
      <w:start w:val="1"/>
      <w:numFmt w:val="decimal"/>
      <w:lvlText w:val="%2."/>
      <w:lvlJc w:val="left"/>
      <w:pPr>
        <w:ind w:left="1080" w:hanging="720"/>
      </w:pPr>
      <w:rPr>
        <w:rFonts w:ascii="Times New Roman" w:eastAsia="libre franklin" w:hAnsi="Times New Roman" w:cs="Times New Roman"/>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4">
    <w:nsid w:val="066869F8"/>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nsid w:val="0DED75CD"/>
    <w:multiLevelType w:val="hybridMultilevel"/>
    <w:tmpl w:val="2F982326"/>
    <w:lvl w:ilvl="0" w:tplc="CD688CEC">
      <w:start w:val="1"/>
      <w:numFmt w:val="bullet"/>
      <w:lvlText w:val=""/>
      <w:lvlJc w:val="left"/>
      <w:pPr>
        <w:tabs>
          <w:tab w:val="num" w:pos="824"/>
        </w:tabs>
        <w:ind w:left="824" w:hanging="284"/>
      </w:pPr>
      <w:rPr>
        <w:rFonts w:ascii="Symbol" w:hAnsi="Symbol" w:hint="default"/>
        <w:color w:val="auto"/>
      </w:rPr>
    </w:lvl>
    <w:lvl w:ilvl="1" w:tplc="C5A4B556">
      <w:start w:val="1"/>
      <w:numFmt w:val="bullet"/>
      <w:lvlText w:val=""/>
      <w:lvlJc w:val="left"/>
      <w:pPr>
        <w:tabs>
          <w:tab w:val="num" w:pos="824"/>
        </w:tabs>
        <w:ind w:left="824" w:hanging="284"/>
      </w:pPr>
      <w:rPr>
        <w:rFonts w:ascii="Symbol" w:hAnsi="Symbol" w:hint="default"/>
        <w:color w:val="auto"/>
      </w:rPr>
    </w:lvl>
    <w:lvl w:ilvl="2" w:tplc="04190005" w:tentative="1">
      <w:start w:val="1"/>
      <w:numFmt w:val="bullet"/>
      <w:lvlText w:val=""/>
      <w:lvlJc w:val="left"/>
      <w:pPr>
        <w:tabs>
          <w:tab w:val="num" w:pos="2286"/>
        </w:tabs>
        <w:ind w:left="2286" w:hanging="360"/>
      </w:pPr>
      <w:rPr>
        <w:rFonts w:ascii="Wingdings" w:hAnsi="Wingdings" w:hint="default"/>
      </w:rPr>
    </w:lvl>
    <w:lvl w:ilvl="3" w:tplc="04190001" w:tentative="1">
      <w:start w:val="1"/>
      <w:numFmt w:val="bullet"/>
      <w:lvlText w:val=""/>
      <w:lvlJc w:val="left"/>
      <w:pPr>
        <w:tabs>
          <w:tab w:val="num" w:pos="3006"/>
        </w:tabs>
        <w:ind w:left="3006" w:hanging="360"/>
      </w:pPr>
      <w:rPr>
        <w:rFonts w:ascii="Symbol" w:hAnsi="Symbol" w:hint="default"/>
      </w:rPr>
    </w:lvl>
    <w:lvl w:ilvl="4" w:tplc="04190003" w:tentative="1">
      <w:start w:val="1"/>
      <w:numFmt w:val="bullet"/>
      <w:lvlText w:val="o"/>
      <w:lvlJc w:val="left"/>
      <w:pPr>
        <w:tabs>
          <w:tab w:val="num" w:pos="3726"/>
        </w:tabs>
        <w:ind w:left="3726" w:hanging="360"/>
      </w:pPr>
      <w:rPr>
        <w:rFonts w:ascii="Courier New" w:hAnsi="Courier New" w:cs="Courier New" w:hint="default"/>
      </w:rPr>
    </w:lvl>
    <w:lvl w:ilvl="5" w:tplc="04190005" w:tentative="1">
      <w:start w:val="1"/>
      <w:numFmt w:val="bullet"/>
      <w:lvlText w:val=""/>
      <w:lvlJc w:val="left"/>
      <w:pPr>
        <w:tabs>
          <w:tab w:val="num" w:pos="4446"/>
        </w:tabs>
        <w:ind w:left="4446" w:hanging="360"/>
      </w:pPr>
      <w:rPr>
        <w:rFonts w:ascii="Wingdings" w:hAnsi="Wingdings" w:hint="default"/>
      </w:rPr>
    </w:lvl>
    <w:lvl w:ilvl="6" w:tplc="04190001" w:tentative="1">
      <w:start w:val="1"/>
      <w:numFmt w:val="bullet"/>
      <w:lvlText w:val=""/>
      <w:lvlJc w:val="left"/>
      <w:pPr>
        <w:tabs>
          <w:tab w:val="num" w:pos="5166"/>
        </w:tabs>
        <w:ind w:left="5166" w:hanging="360"/>
      </w:pPr>
      <w:rPr>
        <w:rFonts w:ascii="Symbol" w:hAnsi="Symbol" w:hint="default"/>
      </w:rPr>
    </w:lvl>
    <w:lvl w:ilvl="7" w:tplc="04190003" w:tentative="1">
      <w:start w:val="1"/>
      <w:numFmt w:val="bullet"/>
      <w:lvlText w:val="o"/>
      <w:lvlJc w:val="left"/>
      <w:pPr>
        <w:tabs>
          <w:tab w:val="num" w:pos="5886"/>
        </w:tabs>
        <w:ind w:left="5886" w:hanging="360"/>
      </w:pPr>
      <w:rPr>
        <w:rFonts w:ascii="Courier New" w:hAnsi="Courier New" w:cs="Courier New" w:hint="default"/>
      </w:rPr>
    </w:lvl>
    <w:lvl w:ilvl="8" w:tplc="04190005" w:tentative="1">
      <w:start w:val="1"/>
      <w:numFmt w:val="bullet"/>
      <w:lvlText w:val=""/>
      <w:lvlJc w:val="left"/>
      <w:pPr>
        <w:tabs>
          <w:tab w:val="num" w:pos="6606"/>
        </w:tabs>
        <w:ind w:left="6606" w:hanging="360"/>
      </w:pPr>
      <w:rPr>
        <w:rFonts w:ascii="Wingdings" w:hAnsi="Wingdings" w:hint="default"/>
      </w:rPr>
    </w:lvl>
  </w:abstractNum>
  <w:abstractNum w:abstractNumId="7">
    <w:nsid w:val="0F9459CF"/>
    <w:multiLevelType w:val="hybridMultilevel"/>
    <w:tmpl w:val="96665A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5E5198D"/>
    <w:multiLevelType w:val="hybridMultilevel"/>
    <w:tmpl w:val="430206FC"/>
    <w:lvl w:ilvl="0" w:tplc="891A48E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9841FAD"/>
    <w:multiLevelType w:val="multilevel"/>
    <w:tmpl w:val="E078EFA2"/>
    <w:styleLink w:val="WW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EF5432"/>
    <w:multiLevelType w:val="hybridMultilevel"/>
    <w:tmpl w:val="355C6ECA"/>
    <w:lvl w:ilvl="0" w:tplc="538A35EE">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10505BB"/>
    <w:multiLevelType w:val="hybridMultilevel"/>
    <w:tmpl w:val="C5307B5A"/>
    <w:lvl w:ilvl="0" w:tplc="038C6F64">
      <w:start w:val="1"/>
      <w:numFmt w:val="decimal"/>
      <w:lvlText w:val="%1."/>
      <w:lvlJc w:val="left"/>
      <w:pPr>
        <w:ind w:left="720" w:hanging="360"/>
      </w:pPr>
      <w:rPr>
        <w:rFonts w:eastAsia="libre frankli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2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1">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2F8F4529"/>
    <w:multiLevelType w:val="multilevel"/>
    <w:tmpl w:val="C88084DA"/>
    <w:lvl w:ilvl="0">
      <w:start w:val="1"/>
      <w:numFmt w:val="decimal"/>
      <w:suff w:val="space"/>
      <w:lvlText w:val="%1."/>
      <w:lvlJc w:val="left"/>
      <w:pPr>
        <w:ind w:left="720" w:hanging="360"/>
      </w:pPr>
      <w:rPr>
        <w:rFonts w:hint="default"/>
        <w:b w:val="0"/>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lef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lef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left"/>
      <w:pPr>
        <w:ind w:left="6480" w:hanging="360"/>
      </w:pPr>
      <w:rPr>
        <w:rFonts w:hint="default"/>
        <w:strike w:val="0"/>
        <w:dstrike w:val="0"/>
        <w:u w:val="none"/>
        <w:effect w:val="none"/>
      </w:rPr>
    </w:lvl>
  </w:abstractNum>
  <w:abstractNum w:abstractNumId="26">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7">
    <w:nsid w:val="442B7A55"/>
    <w:multiLevelType w:val="hybridMultilevel"/>
    <w:tmpl w:val="2FE6152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29">
    <w:nsid w:val="4A351E11"/>
    <w:multiLevelType w:val="multilevel"/>
    <w:tmpl w:val="2E5A890C"/>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2456F7D"/>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482535F"/>
    <w:multiLevelType w:val="hybridMultilevel"/>
    <w:tmpl w:val="09D46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71A3D29"/>
    <w:multiLevelType w:val="hybridMultilevel"/>
    <w:tmpl w:val="4CB673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96822AB"/>
    <w:multiLevelType w:val="hybridMultilevel"/>
    <w:tmpl w:val="87BA8E48"/>
    <w:lvl w:ilvl="0" w:tplc="AF200686">
      <w:start w:val="1"/>
      <w:numFmt w:val="upperRoman"/>
      <w:lvlText w:val="%1."/>
      <w:lvlJc w:val="left"/>
      <w:pPr>
        <w:tabs>
          <w:tab w:val="num" w:pos="1062"/>
        </w:tabs>
        <w:ind w:left="1062"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31914BD"/>
    <w:multiLevelType w:val="hybridMultilevel"/>
    <w:tmpl w:val="5ECEA4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3DE756B"/>
    <w:multiLevelType w:val="multilevel"/>
    <w:tmpl w:val="9828AFAC"/>
    <w:styleLink w:val="WW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451202B"/>
    <w:multiLevelType w:val="hybridMultilevel"/>
    <w:tmpl w:val="2D2C3E60"/>
    <w:lvl w:ilvl="0" w:tplc="891A48E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767A04BC"/>
    <w:multiLevelType w:val="hybridMultilevel"/>
    <w:tmpl w:val="436CF5CE"/>
    <w:lvl w:ilvl="0" w:tplc="1E4463E8">
      <w:start w:val="1"/>
      <w:numFmt w:val="decimal"/>
      <w:lvlText w:val="%1."/>
      <w:lvlJc w:val="left"/>
      <w:pPr>
        <w:tabs>
          <w:tab w:val="num" w:pos="702"/>
        </w:tabs>
        <w:ind w:left="7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7223055"/>
    <w:multiLevelType w:val="multilevel"/>
    <w:tmpl w:val="EDF2EB0E"/>
    <w:lvl w:ilvl="0">
      <w:start w:val="1"/>
      <w:numFmt w:val="decimal"/>
      <w:lvlText w:val="%1."/>
      <w:lvlJc w:val="left"/>
      <w:pPr>
        <w:ind w:left="600" w:hanging="60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42">
    <w:nsid w:val="78EA0A7A"/>
    <w:multiLevelType w:val="hybridMultilevel"/>
    <w:tmpl w:val="A858B9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AF439DF"/>
    <w:multiLevelType w:val="hybridMultilevel"/>
    <w:tmpl w:val="7B1AFE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9"/>
  </w:num>
  <w:num w:numId="2">
    <w:abstractNumId w:val="11"/>
  </w:num>
  <w:num w:numId="3">
    <w:abstractNumId w:val="3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3"/>
  </w:num>
  <w:num w:numId="8">
    <w:abstractNumId w:val="15"/>
  </w:num>
  <w:num w:numId="9">
    <w:abstractNumId w:val="25"/>
  </w:num>
  <w:num w:numId="10">
    <w:abstractNumId w:val="13"/>
  </w:num>
  <w:num w:numId="11">
    <w:abstractNumId w:val="39"/>
  </w:num>
  <w:num w:numId="12">
    <w:abstractNumId w:val="1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1"/>
  </w:num>
  <w:num w:numId="16">
    <w:abstractNumId w:val="38"/>
  </w:num>
  <w:num w:numId="1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0"/>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8"/>
  </w:num>
  <w:num w:numId="27">
    <w:abstractNumId w:val="33"/>
  </w:num>
  <w:num w:numId="28">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7"/>
  </w:num>
  <w:num w:numId="33">
    <w:abstractNumId w:val="8"/>
  </w:num>
  <w:num w:numId="34">
    <w:abstractNumId w:val="12"/>
  </w:num>
  <w:num w:numId="35">
    <w:abstractNumId w:val="4"/>
  </w:num>
  <w:num w:numId="36">
    <w:abstractNumId w:val="6"/>
  </w:num>
  <w:num w:numId="37">
    <w:abstractNumId w:val="27"/>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53"/>
    <w:rsid w:val="00035584"/>
    <w:rsid w:val="00083095"/>
    <w:rsid w:val="00087DD1"/>
    <w:rsid w:val="000941D9"/>
    <w:rsid w:val="000B64B6"/>
    <w:rsid w:val="000D0526"/>
    <w:rsid w:val="000D501D"/>
    <w:rsid w:val="00100935"/>
    <w:rsid w:val="00112660"/>
    <w:rsid w:val="00136DF9"/>
    <w:rsid w:val="00145DB0"/>
    <w:rsid w:val="001466E2"/>
    <w:rsid w:val="0015248C"/>
    <w:rsid w:val="00153045"/>
    <w:rsid w:val="001924D0"/>
    <w:rsid w:val="00195039"/>
    <w:rsid w:val="001F6353"/>
    <w:rsid w:val="001F6E80"/>
    <w:rsid w:val="00226B0E"/>
    <w:rsid w:val="0023155A"/>
    <w:rsid w:val="00267F8D"/>
    <w:rsid w:val="002B6C8B"/>
    <w:rsid w:val="002E62C8"/>
    <w:rsid w:val="00304996"/>
    <w:rsid w:val="00367E4E"/>
    <w:rsid w:val="00387905"/>
    <w:rsid w:val="003D46F0"/>
    <w:rsid w:val="00405592"/>
    <w:rsid w:val="00410EDE"/>
    <w:rsid w:val="004162A0"/>
    <w:rsid w:val="0044058F"/>
    <w:rsid w:val="00462898"/>
    <w:rsid w:val="00505AD6"/>
    <w:rsid w:val="005113D8"/>
    <w:rsid w:val="00542B1A"/>
    <w:rsid w:val="00563343"/>
    <w:rsid w:val="00591FCA"/>
    <w:rsid w:val="005A10D7"/>
    <w:rsid w:val="005A4FE4"/>
    <w:rsid w:val="005B6A3D"/>
    <w:rsid w:val="005B731C"/>
    <w:rsid w:val="005C41CC"/>
    <w:rsid w:val="005C47D7"/>
    <w:rsid w:val="005D64A7"/>
    <w:rsid w:val="00684C58"/>
    <w:rsid w:val="00697475"/>
    <w:rsid w:val="00707FE5"/>
    <w:rsid w:val="007337B7"/>
    <w:rsid w:val="0079750F"/>
    <w:rsid w:val="00887DBE"/>
    <w:rsid w:val="008E4BD9"/>
    <w:rsid w:val="00931BF7"/>
    <w:rsid w:val="0095610F"/>
    <w:rsid w:val="00983B98"/>
    <w:rsid w:val="00990677"/>
    <w:rsid w:val="009B500A"/>
    <w:rsid w:val="009F16EF"/>
    <w:rsid w:val="00A24D96"/>
    <w:rsid w:val="00A31F70"/>
    <w:rsid w:val="00A4606A"/>
    <w:rsid w:val="00A74B1C"/>
    <w:rsid w:val="00A77164"/>
    <w:rsid w:val="00AD6F97"/>
    <w:rsid w:val="00AF2D58"/>
    <w:rsid w:val="00B17044"/>
    <w:rsid w:val="00B37243"/>
    <w:rsid w:val="00B50103"/>
    <w:rsid w:val="00B76322"/>
    <w:rsid w:val="00BB7FD9"/>
    <w:rsid w:val="00BC5360"/>
    <w:rsid w:val="00BD7F4F"/>
    <w:rsid w:val="00BF7AFF"/>
    <w:rsid w:val="00C066B6"/>
    <w:rsid w:val="00C14011"/>
    <w:rsid w:val="00C30276"/>
    <w:rsid w:val="00C35AC9"/>
    <w:rsid w:val="00C453AC"/>
    <w:rsid w:val="00C96E5F"/>
    <w:rsid w:val="00CC5485"/>
    <w:rsid w:val="00CD6981"/>
    <w:rsid w:val="00D16EC4"/>
    <w:rsid w:val="00D907F9"/>
    <w:rsid w:val="00DA594E"/>
    <w:rsid w:val="00E0483C"/>
    <w:rsid w:val="00E27018"/>
    <w:rsid w:val="00E35FB7"/>
    <w:rsid w:val="00E364AF"/>
    <w:rsid w:val="00E51604"/>
    <w:rsid w:val="00E53C7D"/>
    <w:rsid w:val="00E671B2"/>
    <w:rsid w:val="00E71B2C"/>
    <w:rsid w:val="00E71ED3"/>
    <w:rsid w:val="00E77C98"/>
    <w:rsid w:val="00E909B5"/>
    <w:rsid w:val="00E92784"/>
    <w:rsid w:val="00F51139"/>
    <w:rsid w:val="00F56779"/>
    <w:rsid w:val="00F7184B"/>
    <w:rsid w:val="00F86278"/>
    <w:rsid w:val="00F97193"/>
    <w:rsid w:val="00FA64A3"/>
    <w:rsid w:val="00FB6537"/>
    <w:rsid w:val="00FC3721"/>
    <w:rsid w:val="00FE0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8A82"/>
  <w15:chartTrackingRefBased/>
  <w15:docId w15:val="{D67406CC-093A-4DA1-B4E9-6D12ABCE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E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7193"/>
    <w:pPr>
      <w:keepNext/>
      <w:jc w:val="both"/>
      <w:outlineLvl w:val="0"/>
    </w:pPr>
    <w:rPr>
      <w:sz w:val="28"/>
    </w:rPr>
  </w:style>
  <w:style w:type="paragraph" w:styleId="2">
    <w:name w:val="heading 2"/>
    <w:basedOn w:val="a"/>
    <w:next w:val="a"/>
    <w:link w:val="20"/>
    <w:unhideWhenUsed/>
    <w:qFormat/>
    <w:rsid w:val="00F9719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A7716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77164"/>
    <w:pPr>
      <w:keepNext/>
      <w:outlineLvl w:val="3"/>
    </w:pPr>
    <w:rPr>
      <w:sz w:val="28"/>
      <w:szCs w:val="28"/>
    </w:rPr>
  </w:style>
  <w:style w:type="paragraph" w:styleId="5">
    <w:name w:val="heading 5"/>
    <w:basedOn w:val="a"/>
    <w:next w:val="a"/>
    <w:link w:val="50"/>
    <w:uiPriority w:val="99"/>
    <w:unhideWhenUsed/>
    <w:qFormat/>
    <w:rsid w:val="00A7716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7193"/>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F97193"/>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rsid w:val="00A77164"/>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A77164"/>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A77164"/>
    <w:rPr>
      <w:rFonts w:asciiTheme="majorHAnsi" w:eastAsiaTheme="majorEastAsia" w:hAnsiTheme="majorHAnsi" w:cstheme="majorBidi"/>
      <w:color w:val="2F5496" w:themeColor="accent1" w:themeShade="BF"/>
      <w:sz w:val="24"/>
      <w:szCs w:val="24"/>
      <w:lang w:eastAsia="ru-RU"/>
    </w:rPr>
  </w:style>
  <w:style w:type="character" w:styleId="a3">
    <w:name w:val="Hyperlink"/>
    <w:basedOn w:val="a0"/>
    <w:uiPriority w:val="99"/>
    <w:unhideWhenUsed/>
    <w:rsid w:val="00D16EC4"/>
    <w:rPr>
      <w:color w:val="0000FF"/>
      <w:u w:val="single"/>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4"/>
    <w:locked/>
    <w:rsid w:val="00D16EC4"/>
    <w:rPr>
      <w:rFonts w:ascii="Times New Roman" w:eastAsia="Times New Roman" w:hAnsi="Times New Roman" w:cs="Times New Roman"/>
      <w:sz w:val="24"/>
      <w:szCs w:val="24"/>
      <w:lang w:eastAsia="ru-RU"/>
    </w:rPr>
  </w:style>
  <w:style w:type="paragraph" w:styleId="a4">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D16EC4"/>
    <w:pPr>
      <w:tabs>
        <w:tab w:val="center" w:pos="4677"/>
        <w:tab w:val="right" w:pos="9355"/>
      </w:tabs>
    </w:pPr>
  </w:style>
  <w:style w:type="character" w:customStyle="1" w:styleId="apple-converted-space">
    <w:name w:val="apple-converted-space"/>
    <w:basedOn w:val="a0"/>
    <w:rsid w:val="00D16EC4"/>
  </w:style>
  <w:style w:type="character" w:styleId="a5">
    <w:name w:val="Strong"/>
    <w:uiPriority w:val="99"/>
    <w:qFormat/>
    <w:rsid w:val="00304996"/>
    <w:rPr>
      <w:b/>
      <w:bCs/>
    </w:rPr>
  </w:style>
  <w:style w:type="paragraph" w:customStyle="1" w:styleId="ConsPlusNormal">
    <w:name w:val="ConsPlusNormal"/>
    <w:link w:val="ConsPlusNormal1"/>
    <w:qFormat/>
    <w:rsid w:val="00087DD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uiPriority w:val="99"/>
    <w:locked/>
    <w:rsid w:val="00A77164"/>
    <w:rPr>
      <w:rFonts w:ascii="Calibri" w:eastAsia="Times New Roman" w:hAnsi="Calibri" w:cs="Calibri"/>
      <w:szCs w:val="20"/>
      <w:lang w:eastAsia="ru-RU"/>
    </w:rPr>
  </w:style>
  <w:style w:type="paragraph" w:customStyle="1" w:styleId="ConsPlusTitle">
    <w:name w:val="ConsPlusTitle"/>
    <w:uiPriority w:val="99"/>
    <w:rsid w:val="00087D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6">
    <w:name w:val="Содержимое таблицы"/>
    <w:basedOn w:val="a"/>
    <w:rsid w:val="00087DD1"/>
    <w:pPr>
      <w:suppressLineNumbers/>
      <w:suppressAutoHyphens/>
    </w:pPr>
    <w:rPr>
      <w:lang w:eastAsia="ar-SA"/>
    </w:rPr>
  </w:style>
  <w:style w:type="paragraph" w:styleId="a7">
    <w:name w:val="List Paragraph"/>
    <w:aliases w:val="Варианты ответов,Абзац списка2,List Paragraph1,List Paragraph,Текст с номером,ПАРАГРАФ,Список нумерованный цифры,Table-Normal,RSHB_Table-Normal,Bullet List,FooterText,numbered,SL_Абзац списка,Нумерованый список,СпБезКС,lp1,1"/>
    <w:basedOn w:val="a"/>
    <w:link w:val="a8"/>
    <w:uiPriority w:val="34"/>
    <w:qFormat/>
    <w:rsid w:val="00087DD1"/>
    <w:pPr>
      <w:spacing w:after="100" w:afterAutospacing="1"/>
      <w:ind w:left="720"/>
      <w:contextualSpacing/>
    </w:pPr>
    <w:rPr>
      <w:rFonts w:asciiTheme="minorHAnsi" w:eastAsiaTheme="minorHAnsi" w:hAnsiTheme="minorHAnsi" w:cstheme="minorBidi"/>
      <w:sz w:val="22"/>
      <w:szCs w:val="22"/>
      <w:lang w:eastAsia="en-US"/>
    </w:rPr>
  </w:style>
  <w:style w:type="table" w:styleId="a9">
    <w:name w:val="Table Grid"/>
    <w:basedOn w:val="a1"/>
    <w:uiPriority w:val="99"/>
    <w:rsid w:val="00087D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Title"/>
    <w:aliases w:val=" Знак,Название Знак1,Название Знак Знак,Название Знак1 Знак Знак,Название Знак Знак Знак Знак,Название Знак1 Знак Знак Знак Знак,Название Знак Знак Знак Знак Знак Знак, Знак Знак Знак Знак Знак Знак Знак Знак, Знак1,Знак1, Знак Знак3,Зна"/>
    <w:basedOn w:val="a"/>
    <w:link w:val="ab"/>
    <w:qFormat/>
    <w:rsid w:val="00F97193"/>
    <w:pPr>
      <w:jc w:val="center"/>
    </w:pPr>
    <w:rPr>
      <w:sz w:val="28"/>
    </w:rPr>
  </w:style>
  <w:style w:type="character" w:customStyle="1" w:styleId="ab">
    <w:name w:val="Название Знак"/>
    <w:aliases w:val=" Знак Знак,Название Знак1 Знак,Название Знак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 Знак1 Знак"/>
    <w:basedOn w:val="a0"/>
    <w:link w:val="aa"/>
    <w:rsid w:val="00F97193"/>
    <w:rPr>
      <w:rFonts w:ascii="Times New Roman" w:eastAsia="Times New Roman" w:hAnsi="Times New Roman" w:cs="Times New Roman"/>
      <w:sz w:val="28"/>
      <w:szCs w:val="24"/>
      <w:lang w:eastAsia="ru-RU"/>
    </w:rPr>
  </w:style>
  <w:style w:type="paragraph" w:styleId="ac">
    <w:name w:val="Body Text"/>
    <w:aliases w:val="Знак,Знак1 Знак,Основной текст1"/>
    <w:basedOn w:val="a"/>
    <w:link w:val="ad"/>
    <w:unhideWhenUsed/>
    <w:rsid w:val="00F97193"/>
    <w:pPr>
      <w:jc w:val="center"/>
    </w:pPr>
    <w:rPr>
      <w:b/>
      <w:bCs/>
      <w:sz w:val="28"/>
    </w:rPr>
  </w:style>
  <w:style w:type="character" w:customStyle="1" w:styleId="ad">
    <w:name w:val="Основной текст Знак"/>
    <w:aliases w:val="Знак Знак,Знак1 Знак Знак,Основной текст1 Знак"/>
    <w:basedOn w:val="a0"/>
    <w:link w:val="ac"/>
    <w:uiPriority w:val="99"/>
    <w:rsid w:val="00F97193"/>
    <w:rPr>
      <w:rFonts w:ascii="Times New Roman" w:eastAsia="Times New Roman" w:hAnsi="Times New Roman" w:cs="Times New Roman"/>
      <w:b/>
      <w:bCs/>
      <w:sz w:val="28"/>
      <w:szCs w:val="24"/>
      <w:lang w:eastAsia="ru-RU"/>
    </w:rPr>
  </w:style>
  <w:style w:type="paragraph" w:customStyle="1" w:styleId="FORMATTEXT">
    <w:name w:val=".FORMATTEXT"/>
    <w:rsid w:val="00F971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e">
    <w:name w:val="Гипертекстовая ссылка"/>
    <w:basedOn w:val="a0"/>
    <w:uiPriority w:val="99"/>
    <w:rsid w:val="00F97193"/>
    <w:rPr>
      <w:color w:val="auto"/>
    </w:rPr>
  </w:style>
  <w:style w:type="paragraph" w:styleId="af">
    <w:name w:val="Body Text Indent"/>
    <w:aliases w:val="Основной текст 1,Надин стиль,Нумерованный список !!,Iniiaiie oaeno 1,Ioia?iaaiiue nienie !!,Iaaei noeeu"/>
    <w:basedOn w:val="a"/>
    <w:link w:val="af0"/>
    <w:unhideWhenUsed/>
    <w:rsid w:val="00F97193"/>
    <w:pPr>
      <w:spacing w:after="120"/>
      <w:ind w:left="283"/>
    </w:pPr>
  </w:style>
  <w:style w:type="character" w:customStyle="1" w:styleId="af0">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
    <w:rsid w:val="00F97193"/>
    <w:rPr>
      <w:rFonts w:ascii="Times New Roman" w:eastAsia="Times New Roman" w:hAnsi="Times New Roman" w:cs="Times New Roman"/>
      <w:sz w:val="24"/>
      <w:szCs w:val="24"/>
      <w:lang w:eastAsia="ru-RU"/>
    </w:rPr>
  </w:style>
  <w:style w:type="paragraph" w:customStyle="1" w:styleId="ConsPlusCell">
    <w:name w:val="ConsPlusCell"/>
    <w:rsid w:val="00F97193"/>
    <w:pPr>
      <w:widowControl w:val="0"/>
      <w:suppressAutoHyphens/>
      <w:autoSpaceDE w:val="0"/>
      <w:spacing w:after="0" w:line="240" w:lineRule="auto"/>
    </w:pPr>
    <w:rPr>
      <w:rFonts w:ascii="Arial" w:eastAsia="Arial" w:hAnsi="Arial" w:cs="Arial"/>
      <w:kern w:val="2"/>
      <w:sz w:val="20"/>
      <w:szCs w:val="20"/>
      <w:lang w:eastAsia="fa-IR" w:bidi="fa-IR"/>
    </w:rPr>
  </w:style>
  <w:style w:type="paragraph" w:styleId="af1">
    <w:name w:val="No Spacing"/>
    <w:link w:val="af2"/>
    <w:uiPriority w:val="1"/>
    <w:qFormat/>
    <w:rsid w:val="00F97193"/>
    <w:pPr>
      <w:spacing w:after="0" w:line="240" w:lineRule="auto"/>
    </w:pPr>
    <w:rPr>
      <w:rFonts w:ascii="Calibri" w:eastAsia="Calibri" w:hAnsi="Calibri" w:cs="Calibri"/>
    </w:rPr>
  </w:style>
  <w:style w:type="paragraph" w:customStyle="1" w:styleId="11">
    <w:name w:val="Без интервала1"/>
    <w:link w:val="NoSpacingChar"/>
    <w:qFormat/>
    <w:rsid w:val="00F97193"/>
    <w:pPr>
      <w:spacing w:after="0" w:line="240" w:lineRule="auto"/>
    </w:pPr>
    <w:rPr>
      <w:rFonts w:ascii="Calibri" w:eastAsia="Times New Roman" w:hAnsi="Calibri" w:cs="Calibri"/>
      <w:lang w:eastAsia="ru-RU"/>
    </w:rPr>
  </w:style>
  <w:style w:type="character" w:customStyle="1" w:styleId="NoSpacingChar">
    <w:name w:val="No Spacing Char"/>
    <w:basedOn w:val="a0"/>
    <w:link w:val="11"/>
    <w:locked/>
    <w:rsid w:val="00A77164"/>
    <w:rPr>
      <w:rFonts w:ascii="Calibri" w:eastAsia="Times New Roman" w:hAnsi="Calibri" w:cs="Calibri"/>
      <w:lang w:eastAsia="ru-RU"/>
    </w:rPr>
  </w:style>
  <w:style w:type="paragraph" w:styleId="af3">
    <w:name w:val="header"/>
    <w:aliases w:val="ВерхКолонтитул"/>
    <w:basedOn w:val="a"/>
    <w:link w:val="af4"/>
    <w:unhideWhenUsed/>
    <w:rsid w:val="00FA64A3"/>
    <w:pPr>
      <w:tabs>
        <w:tab w:val="center" w:pos="4677"/>
        <w:tab w:val="right" w:pos="9355"/>
      </w:tabs>
    </w:pPr>
  </w:style>
  <w:style w:type="character" w:customStyle="1" w:styleId="af4">
    <w:name w:val="Верхний колонтитул Знак"/>
    <w:aliases w:val="ВерхКолонтитул Знак"/>
    <w:basedOn w:val="a0"/>
    <w:link w:val="af3"/>
    <w:rsid w:val="00FA64A3"/>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FA64A3"/>
    <w:pPr>
      <w:tabs>
        <w:tab w:val="center" w:pos="4677"/>
        <w:tab w:val="right" w:pos="9355"/>
      </w:tabs>
    </w:pPr>
  </w:style>
  <w:style w:type="character" w:customStyle="1" w:styleId="af6">
    <w:name w:val="Нижний колонтитул Знак"/>
    <w:basedOn w:val="a0"/>
    <w:link w:val="af5"/>
    <w:uiPriority w:val="99"/>
    <w:rsid w:val="00FA64A3"/>
    <w:rPr>
      <w:rFonts w:ascii="Times New Roman" w:eastAsia="Times New Roman" w:hAnsi="Times New Roman" w:cs="Times New Roman"/>
      <w:sz w:val="24"/>
      <w:szCs w:val="24"/>
      <w:lang w:eastAsia="ru-RU"/>
    </w:rPr>
  </w:style>
  <w:style w:type="paragraph" w:styleId="21">
    <w:name w:val="Body Text 2"/>
    <w:basedOn w:val="a"/>
    <w:link w:val="22"/>
    <w:uiPriority w:val="99"/>
    <w:rsid w:val="00A77164"/>
    <w:rPr>
      <w:b/>
      <w:bCs/>
      <w:sz w:val="28"/>
      <w:szCs w:val="28"/>
    </w:rPr>
  </w:style>
  <w:style w:type="character" w:customStyle="1" w:styleId="22">
    <w:name w:val="Основной текст 2 Знак"/>
    <w:basedOn w:val="a0"/>
    <w:link w:val="21"/>
    <w:uiPriority w:val="99"/>
    <w:rsid w:val="00A77164"/>
    <w:rPr>
      <w:rFonts w:ascii="Times New Roman" w:eastAsia="Times New Roman" w:hAnsi="Times New Roman" w:cs="Times New Roman"/>
      <w:b/>
      <w:bCs/>
      <w:sz w:val="28"/>
      <w:szCs w:val="28"/>
      <w:lang w:eastAsia="ru-RU"/>
    </w:rPr>
  </w:style>
  <w:style w:type="paragraph" w:styleId="32">
    <w:name w:val="Body Text Indent 3"/>
    <w:basedOn w:val="a"/>
    <w:link w:val="33"/>
    <w:uiPriority w:val="99"/>
    <w:rsid w:val="00A77164"/>
    <w:pPr>
      <w:ind w:firstLine="360"/>
      <w:jc w:val="both"/>
    </w:pPr>
    <w:rPr>
      <w:sz w:val="28"/>
      <w:szCs w:val="28"/>
    </w:rPr>
  </w:style>
  <w:style w:type="character" w:customStyle="1" w:styleId="33">
    <w:name w:val="Основной текст с отступом 3 Знак"/>
    <w:basedOn w:val="a0"/>
    <w:link w:val="32"/>
    <w:uiPriority w:val="99"/>
    <w:rsid w:val="00A77164"/>
    <w:rPr>
      <w:rFonts w:ascii="Times New Roman" w:eastAsia="Times New Roman" w:hAnsi="Times New Roman" w:cs="Times New Roman"/>
      <w:sz w:val="28"/>
      <w:szCs w:val="28"/>
      <w:lang w:eastAsia="ru-RU"/>
    </w:rPr>
  </w:style>
  <w:style w:type="paragraph" w:styleId="23">
    <w:name w:val="Body Text Indent 2"/>
    <w:basedOn w:val="a"/>
    <w:link w:val="24"/>
    <w:uiPriority w:val="99"/>
    <w:rsid w:val="00A77164"/>
    <w:pPr>
      <w:ind w:left="360"/>
    </w:pPr>
    <w:rPr>
      <w:sz w:val="28"/>
      <w:szCs w:val="28"/>
    </w:rPr>
  </w:style>
  <w:style w:type="character" w:customStyle="1" w:styleId="24">
    <w:name w:val="Основной текст с отступом 2 Знак"/>
    <w:basedOn w:val="a0"/>
    <w:link w:val="23"/>
    <w:uiPriority w:val="99"/>
    <w:rsid w:val="00A77164"/>
    <w:rPr>
      <w:rFonts w:ascii="Times New Roman" w:eastAsia="Times New Roman" w:hAnsi="Times New Roman" w:cs="Times New Roman"/>
      <w:sz w:val="28"/>
      <w:szCs w:val="28"/>
      <w:lang w:eastAsia="ru-RU"/>
    </w:rPr>
  </w:style>
  <w:style w:type="paragraph" w:styleId="34">
    <w:name w:val="Body Text 3"/>
    <w:basedOn w:val="a"/>
    <w:link w:val="35"/>
    <w:uiPriority w:val="99"/>
    <w:rsid w:val="00A77164"/>
    <w:pPr>
      <w:jc w:val="both"/>
    </w:pPr>
    <w:rPr>
      <w:b/>
      <w:bCs/>
      <w:sz w:val="28"/>
      <w:szCs w:val="28"/>
    </w:rPr>
  </w:style>
  <w:style w:type="character" w:customStyle="1" w:styleId="35">
    <w:name w:val="Основной текст 3 Знак"/>
    <w:basedOn w:val="a0"/>
    <w:link w:val="34"/>
    <w:uiPriority w:val="99"/>
    <w:rsid w:val="00A77164"/>
    <w:rPr>
      <w:rFonts w:ascii="Times New Roman" w:eastAsia="Times New Roman" w:hAnsi="Times New Roman" w:cs="Times New Roman"/>
      <w:b/>
      <w:bCs/>
      <w:sz w:val="28"/>
      <w:szCs w:val="28"/>
      <w:lang w:eastAsia="ru-RU"/>
    </w:rPr>
  </w:style>
  <w:style w:type="paragraph" w:customStyle="1" w:styleId="ConsPlusNonformat">
    <w:name w:val="ConsPlusNonformat"/>
    <w:qFormat/>
    <w:rsid w:val="00A771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A77164"/>
    <w:pPr>
      <w:spacing w:before="100" w:beforeAutospacing="1" w:after="100" w:afterAutospacing="1"/>
      <w:jc w:val="center"/>
    </w:pPr>
    <w:rPr>
      <w:b/>
      <w:bCs/>
    </w:rPr>
  </w:style>
  <w:style w:type="paragraph" w:customStyle="1" w:styleId="xl29">
    <w:name w:val="xl29"/>
    <w:basedOn w:val="a"/>
    <w:uiPriority w:val="99"/>
    <w:rsid w:val="00A77164"/>
    <w:pPr>
      <w:spacing w:before="100" w:beforeAutospacing="1" w:after="100" w:afterAutospacing="1"/>
      <w:jc w:val="center"/>
    </w:pPr>
  </w:style>
  <w:style w:type="paragraph" w:customStyle="1" w:styleId="xl30">
    <w:name w:val="xl30"/>
    <w:basedOn w:val="a"/>
    <w:uiPriority w:val="99"/>
    <w:rsid w:val="00A77164"/>
    <w:pPr>
      <w:spacing w:before="100" w:beforeAutospacing="1" w:after="100" w:afterAutospacing="1"/>
    </w:pPr>
  </w:style>
  <w:style w:type="paragraph" w:customStyle="1" w:styleId="xl31">
    <w:name w:val="xl31"/>
    <w:basedOn w:val="a"/>
    <w:uiPriority w:val="99"/>
    <w:rsid w:val="00A77164"/>
    <w:pPr>
      <w:spacing w:before="100" w:beforeAutospacing="1" w:after="100" w:afterAutospacing="1"/>
      <w:jc w:val="center"/>
    </w:pPr>
  </w:style>
  <w:style w:type="paragraph" w:customStyle="1" w:styleId="xl32">
    <w:name w:val="xl32"/>
    <w:basedOn w:val="a"/>
    <w:uiPriority w:val="99"/>
    <w:rsid w:val="00A77164"/>
    <w:pPr>
      <w:spacing w:before="100" w:beforeAutospacing="1" w:after="100" w:afterAutospacing="1"/>
    </w:pPr>
  </w:style>
  <w:style w:type="paragraph" w:customStyle="1" w:styleId="xl17">
    <w:name w:val="xl17"/>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styleId="af7">
    <w:name w:val="page number"/>
    <w:basedOn w:val="a0"/>
    <w:uiPriority w:val="99"/>
    <w:rsid w:val="00A77164"/>
    <w:rPr>
      <w:rFonts w:cs="Times New Roman"/>
    </w:rPr>
  </w:style>
  <w:style w:type="paragraph" w:styleId="af8">
    <w:name w:val="Balloon Text"/>
    <w:basedOn w:val="a"/>
    <w:link w:val="af9"/>
    <w:uiPriority w:val="99"/>
    <w:semiHidden/>
    <w:rsid w:val="00A77164"/>
    <w:rPr>
      <w:rFonts w:ascii="Tahoma" w:hAnsi="Tahoma" w:cs="Tahoma"/>
      <w:sz w:val="16"/>
      <w:szCs w:val="16"/>
    </w:rPr>
  </w:style>
  <w:style w:type="character" w:customStyle="1" w:styleId="af9">
    <w:name w:val="Текст выноски Знак"/>
    <w:basedOn w:val="a0"/>
    <w:link w:val="af8"/>
    <w:uiPriority w:val="99"/>
    <w:semiHidden/>
    <w:rsid w:val="00A77164"/>
    <w:rPr>
      <w:rFonts w:ascii="Tahoma" w:eastAsia="Times New Roman" w:hAnsi="Tahoma" w:cs="Tahoma"/>
      <w:sz w:val="16"/>
      <w:szCs w:val="16"/>
      <w:lang w:eastAsia="ru-RU"/>
    </w:rPr>
  </w:style>
  <w:style w:type="character" w:customStyle="1" w:styleId="afa">
    <w:name w:val="Схема документа Знак"/>
    <w:basedOn w:val="a0"/>
    <w:link w:val="afb"/>
    <w:uiPriority w:val="99"/>
    <w:semiHidden/>
    <w:rsid w:val="00A77164"/>
    <w:rPr>
      <w:rFonts w:ascii="Tahoma" w:eastAsia="Times New Roman" w:hAnsi="Tahoma" w:cs="Tahoma"/>
      <w:sz w:val="20"/>
      <w:szCs w:val="20"/>
      <w:shd w:val="clear" w:color="auto" w:fill="000080"/>
      <w:lang w:eastAsia="ru-RU"/>
    </w:rPr>
  </w:style>
  <w:style w:type="paragraph" w:styleId="afb">
    <w:name w:val="Document Map"/>
    <w:basedOn w:val="a"/>
    <w:link w:val="afa"/>
    <w:uiPriority w:val="99"/>
    <w:semiHidden/>
    <w:rsid w:val="00A77164"/>
    <w:pPr>
      <w:shd w:val="clear" w:color="auto" w:fill="000080"/>
    </w:pPr>
    <w:rPr>
      <w:rFonts w:ascii="Tahoma" w:hAnsi="Tahoma" w:cs="Tahoma"/>
      <w:sz w:val="20"/>
      <w:szCs w:val="20"/>
    </w:rPr>
  </w:style>
  <w:style w:type="paragraph" w:customStyle="1" w:styleId="xl67">
    <w:name w:val="xl67"/>
    <w:basedOn w:val="a"/>
    <w:rsid w:val="00A77164"/>
    <w:pPr>
      <w:spacing w:before="100" w:beforeAutospacing="1" w:after="100" w:afterAutospacing="1"/>
    </w:pPr>
    <w:rPr>
      <w:rFonts w:ascii="Arial" w:hAnsi="Arial" w:cs="Arial"/>
      <w:sz w:val="20"/>
      <w:szCs w:val="20"/>
    </w:rPr>
  </w:style>
  <w:style w:type="paragraph" w:customStyle="1" w:styleId="xl68">
    <w:name w:val="xl68"/>
    <w:basedOn w:val="a"/>
    <w:rsid w:val="00A77164"/>
    <w:pPr>
      <w:spacing w:before="100" w:beforeAutospacing="1" w:after="100" w:afterAutospacing="1"/>
    </w:pPr>
    <w:rPr>
      <w:rFonts w:ascii="Arial" w:hAnsi="Arial" w:cs="Arial"/>
      <w:sz w:val="20"/>
      <w:szCs w:val="20"/>
    </w:rPr>
  </w:style>
  <w:style w:type="paragraph" w:customStyle="1" w:styleId="xl69">
    <w:name w:val="xl69"/>
    <w:basedOn w:val="a"/>
    <w:rsid w:val="00A77164"/>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A77164"/>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A77164"/>
    <w:pPr>
      <w:spacing w:before="100" w:beforeAutospacing="1" w:after="100" w:afterAutospacing="1"/>
    </w:pPr>
    <w:rPr>
      <w:sz w:val="20"/>
      <w:szCs w:val="20"/>
    </w:rPr>
  </w:style>
  <w:style w:type="paragraph" w:customStyle="1" w:styleId="xl72">
    <w:name w:val="xl72"/>
    <w:basedOn w:val="a"/>
    <w:rsid w:val="00A77164"/>
    <w:pPr>
      <w:spacing w:before="100" w:beforeAutospacing="1" w:after="100" w:afterAutospacing="1"/>
      <w:jc w:val="right"/>
    </w:pPr>
    <w:rPr>
      <w:sz w:val="20"/>
      <w:szCs w:val="20"/>
    </w:rPr>
  </w:style>
  <w:style w:type="paragraph" w:customStyle="1" w:styleId="xl73">
    <w:name w:val="xl73"/>
    <w:basedOn w:val="a"/>
    <w:rsid w:val="00A77164"/>
    <w:pPr>
      <w:spacing w:before="100" w:beforeAutospacing="1" w:after="100" w:afterAutospacing="1"/>
      <w:jc w:val="right"/>
    </w:pPr>
    <w:rPr>
      <w:rFonts w:ascii="Arial" w:hAnsi="Arial" w:cs="Arial"/>
      <w:sz w:val="20"/>
      <w:szCs w:val="20"/>
    </w:rPr>
  </w:style>
  <w:style w:type="paragraph" w:customStyle="1" w:styleId="xl74">
    <w:name w:val="xl74"/>
    <w:basedOn w:val="a"/>
    <w:rsid w:val="00A77164"/>
    <w:pPr>
      <w:spacing w:before="100" w:beforeAutospacing="1" w:after="100" w:afterAutospacing="1"/>
      <w:jc w:val="center"/>
      <w:textAlignment w:val="center"/>
    </w:pPr>
    <w:rPr>
      <w:b/>
      <w:bCs/>
      <w:sz w:val="20"/>
      <w:szCs w:val="20"/>
    </w:rPr>
  </w:style>
  <w:style w:type="paragraph" w:customStyle="1" w:styleId="xl75">
    <w:name w:val="xl75"/>
    <w:basedOn w:val="a"/>
    <w:rsid w:val="00A77164"/>
    <w:pPr>
      <w:spacing w:before="100" w:beforeAutospacing="1" w:after="100" w:afterAutospacing="1"/>
      <w:textAlignment w:val="center"/>
    </w:pPr>
    <w:rPr>
      <w:b/>
      <w:bCs/>
      <w:sz w:val="20"/>
      <w:szCs w:val="20"/>
    </w:rPr>
  </w:style>
  <w:style w:type="paragraph" w:customStyle="1" w:styleId="xl76">
    <w:name w:val="xl76"/>
    <w:basedOn w:val="a"/>
    <w:rsid w:val="00A77164"/>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A77164"/>
    <w:pPr>
      <w:spacing w:before="100" w:beforeAutospacing="1" w:after="100" w:afterAutospacing="1"/>
      <w:jc w:val="center"/>
      <w:textAlignment w:val="center"/>
    </w:pPr>
    <w:rPr>
      <w:sz w:val="20"/>
      <w:szCs w:val="20"/>
    </w:rPr>
  </w:style>
  <w:style w:type="paragraph" w:customStyle="1" w:styleId="xl78">
    <w:name w:val="xl78"/>
    <w:basedOn w:val="a"/>
    <w:rsid w:val="00A77164"/>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A77164"/>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A77164"/>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A77164"/>
    <w:pPr>
      <w:pBdr>
        <w:left w:val="single" w:sz="8" w:space="0" w:color="auto"/>
        <w:bottom w:val="single" w:sz="4" w:space="0" w:color="auto"/>
      </w:pBdr>
      <w:spacing w:before="100" w:beforeAutospacing="1" w:after="100" w:afterAutospacing="1"/>
    </w:pPr>
  </w:style>
  <w:style w:type="paragraph" w:customStyle="1" w:styleId="xl82">
    <w:name w:val="xl82"/>
    <w:basedOn w:val="a"/>
    <w:rsid w:val="00A77164"/>
    <w:pPr>
      <w:pBdr>
        <w:bottom w:val="single" w:sz="4" w:space="0" w:color="auto"/>
      </w:pBdr>
      <w:spacing w:before="100" w:beforeAutospacing="1" w:after="100" w:afterAutospacing="1"/>
    </w:pPr>
  </w:style>
  <w:style w:type="paragraph" w:customStyle="1" w:styleId="xl83">
    <w:name w:val="xl83"/>
    <w:basedOn w:val="a"/>
    <w:rsid w:val="00A77164"/>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A77164"/>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A77164"/>
    <w:pPr>
      <w:spacing w:before="100" w:beforeAutospacing="1" w:after="100" w:afterAutospacing="1"/>
      <w:jc w:val="center"/>
    </w:pPr>
    <w:rPr>
      <w:rFonts w:ascii="Arial" w:hAnsi="Arial" w:cs="Arial"/>
      <w:sz w:val="20"/>
      <w:szCs w:val="20"/>
    </w:rPr>
  </w:style>
  <w:style w:type="paragraph" w:customStyle="1" w:styleId="xl87">
    <w:name w:val="xl87"/>
    <w:basedOn w:val="a"/>
    <w:rsid w:val="00A7716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A7716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A7716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A77164"/>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A77164"/>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A77164"/>
    <w:pPr>
      <w:spacing w:before="100" w:beforeAutospacing="1" w:after="100" w:afterAutospacing="1"/>
      <w:jc w:val="center"/>
    </w:pPr>
    <w:rPr>
      <w:rFonts w:ascii="Arial" w:hAnsi="Arial" w:cs="Arial"/>
      <w:sz w:val="20"/>
      <w:szCs w:val="20"/>
    </w:rPr>
  </w:style>
  <w:style w:type="paragraph" w:customStyle="1" w:styleId="xl93">
    <w:name w:val="xl93"/>
    <w:basedOn w:val="a"/>
    <w:rsid w:val="00A7716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A7716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A7716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A7716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A7716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A7716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A77164"/>
    <w:pPr>
      <w:spacing w:before="100" w:beforeAutospacing="1" w:after="100" w:afterAutospacing="1"/>
      <w:jc w:val="center"/>
      <w:textAlignment w:val="center"/>
    </w:pPr>
    <w:rPr>
      <w:b/>
      <w:bCs/>
    </w:rPr>
  </w:style>
  <w:style w:type="paragraph" w:customStyle="1" w:styleId="xl100">
    <w:name w:val="xl100"/>
    <w:basedOn w:val="a"/>
    <w:rsid w:val="00A77164"/>
    <w:pPr>
      <w:spacing w:before="100" w:beforeAutospacing="1" w:after="100" w:afterAutospacing="1"/>
      <w:jc w:val="center"/>
    </w:pPr>
    <w:rPr>
      <w:rFonts w:ascii="Arial" w:hAnsi="Arial" w:cs="Arial"/>
      <w:sz w:val="20"/>
      <w:szCs w:val="20"/>
    </w:rPr>
  </w:style>
  <w:style w:type="paragraph" w:customStyle="1" w:styleId="xl101">
    <w:name w:val="xl101"/>
    <w:basedOn w:val="a"/>
    <w:rsid w:val="00A77164"/>
    <w:pPr>
      <w:spacing w:before="100" w:beforeAutospacing="1" w:after="100" w:afterAutospacing="1"/>
      <w:jc w:val="right"/>
    </w:pPr>
    <w:rPr>
      <w:sz w:val="20"/>
      <w:szCs w:val="20"/>
    </w:rPr>
  </w:style>
  <w:style w:type="paragraph" w:customStyle="1" w:styleId="xl102">
    <w:name w:val="xl102"/>
    <w:basedOn w:val="a"/>
    <w:rsid w:val="00A771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A77164"/>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A771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A77164"/>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A77164"/>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A7716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A77164"/>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A77164"/>
    <w:pPr>
      <w:pBdr>
        <w:top w:val="single" w:sz="4" w:space="0" w:color="auto"/>
      </w:pBdr>
      <w:spacing w:before="100" w:beforeAutospacing="1" w:after="100" w:afterAutospacing="1"/>
      <w:jc w:val="center"/>
    </w:pPr>
  </w:style>
  <w:style w:type="paragraph" w:customStyle="1" w:styleId="xl111">
    <w:name w:val="xl111"/>
    <w:basedOn w:val="a"/>
    <w:rsid w:val="00A77164"/>
    <w:pPr>
      <w:spacing w:before="100" w:beforeAutospacing="1" w:after="100" w:afterAutospacing="1"/>
      <w:jc w:val="center"/>
    </w:pPr>
  </w:style>
  <w:style w:type="paragraph" w:customStyle="1" w:styleId="xl112">
    <w:name w:val="xl112"/>
    <w:basedOn w:val="a"/>
    <w:rsid w:val="00A77164"/>
    <w:pPr>
      <w:pBdr>
        <w:bottom w:val="single" w:sz="8" w:space="0" w:color="auto"/>
      </w:pBdr>
      <w:spacing w:before="100" w:beforeAutospacing="1" w:after="100" w:afterAutospacing="1"/>
      <w:jc w:val="center"/>
    </w:pPr>
  </w:style>
  <w:style w:type="paragraph" w:customStyle="1" w:styleId="xl113">
    <w:name w:val="xl113"/>
    <w:basedOn w:val="a"/>
    <w:rsid w:val="00A77164"/>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A77164"/>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A77164"/>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A77164"/>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A77164"/>
    <w:pPr>
      <w:pBdr>
        <w:top w:val="single" w:sz="4" w:space="0" w:color="auto"/>
        <w:left w:val="single" w:sz="8" w:space="0" w:color="auto"/>
        <w:bottom w:val="single" w:sz="8" w:space="0" w:color="auto"/>
      </w:pBdr>
      <w:spacing w:before="100" w:beforeAutospacing="1" w:after="100" w:afterAutospacing="1"/>
    </w:pPr>
  </w:style>
  <w:style w:type="paragraph" w:customStyle="1" w:styleId="xl65">
    <w:name w:val="xl65"/>
    <w:basedOn w:val="a"/>
    <w:rsid w:val="00A77164"/>
    <w:pPr>
      <w:spacing w:before="100" w:beforeAutospacing="1" w:after="100" w:afterAutospacing="1"/>
    </w:pPr>
    <w:rPr>
      <w:rFonts w:ascii="Arial" w:hAnsi="Arial" w:cs="Arial"/>
      <w:sz w:val="20"/>
      <w:szCs w:val="20"/>
    </w:rPr>
  </w:style>
  <w:style w:type="paragraph" w:customStyle="1" w:styleId="xl66">
    <w:name w:val="xl66"/>
    <w:basedOn w:val="a"/>
    <w:rsid w:val="00A77164"/>
    <w:pPr>
      <w:spacing w:before="100" w:beforeAutospacing="1" w:after="100" w:afterAutospacing="1"/>
    </w:pPr>
    <w:rPr>
      <w:rFonts w:ascii="Arial" w:hAnsi="Arial" w:cs="Arial"/>
      <w:sz w:val="20"/>
      <w:szCs w:val="20"/>
    </w:rPr>
  </w:style>
  <w:style w:type="paragraph" w:customStyle="1" w:styleId="xl118">
    <w:name w:val="xl118"/>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77164"/>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77164"/>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77164"/>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77164"/>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7716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7716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7716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7716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77164"/>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77164"/>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77164"/>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77164"/>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77164"/>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77164"/>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77164"/>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77164"/>
    <w:pPr>
      <w:spacing w:before="100" w:beforeAutospacing="1" w:after="100" w:afterAutospacing="1"/>
    </w:pPr>
    <w:rPr>
      <w:sz w:val="20"/>
      <w:szCs w:val="20"/>
    </w:rPr>
  </w:style>
  <w:style w:type="paragraph" w:customStyle="1" w:styleId="xl145">
    <w:name w:val="xl145"/>
    <w:basedOn w:val="a"/>
    <w:rsid w:val="00A77164"/>
    <w:pPr>
      <w:spacing w:before="100" w:beforeAutospacing="1" w:after="100" w:afterAutospacing="1"/>
    </w:pPr>
    <w:rPr>
      <w:b/>
      <w:bCs/>
      <w:sz w:val="20"/>
      <w:szCs w:val="20"/>
    </w:rPr>
  </w:style>
  <w:style w:type="paragraph" w:customStyle="1" w:styleId="xl146">
    <w:name w:val="xl146"/>
    <w:basedOn w:val="a"/>
    <w:rsid w:val="00A77164"/>
    <w:pPr>
      <w:pBdr>
        <w:right w:val="single" w:sz="4" w:space="0" w:color="auto"/>
      </w:pBdr>
      <w:spacing w:before="100" w:beforeAutospacing="1" w:after="100" w:afterAutospacing="1"/>
    </w:pPr>
    <w:rPr>
      <w:sz w:val="20"/>
      <w:szCs w:val="20"/>
    </w:rPr>
  </w:style>
  <w:style w:type="paragraph" w:customStyle="1" w:styleId="xl147">
    <w:name w:val="xl147"/>
    <w:basedOn w:val="a"/>
    <w:rsid w:val="00A77164"/>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77164"/>
    <w:pPr>
      <w:pBdr>
        <w:left w:val="single" w:sz="4" w:space="0" w:color="auto"/>
      </w:pBdr>
      <w:spacing w:before="100" w:beforeAutospacing="1" w:after="100" w:afterAutospacing="1"/>
    </w:pPr>
    <w:rPr>
      <w:b/>
      <w:bCs/>
      <w:sz w:val="20"/>
      <w:szCs w:val="20"/>
    </w:rPr>
  </w:style>
  <w:style w:type="paragraph" w:customStyle="1" w:styleId="xl149">
    <w:name w:val="xl149"/>
    <w:basedOn w:val="a"/>
    <w:rsid w:val="00A77164"/>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77164"/>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77164"/>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77164"/>
    <w:pPr>
      <w:pBdr>
        <w:bottom w:val="single" w:sz="8" w:space="0" w:color="auto"/>
      </w:pBdr>
      <w:spacing w:before="100" w:beforeAutospacing="1" w:after="100" w:afterAutospacing="1"/>
    </w:pPr>
    <w:rPr>
      <w:sz w:val="20"/>
      <w:szCs w:val="20"/>
    </w:rPr>
  </w:style>
  <w:style w:type="paragraph" w:customStyle="1" w:styleId="xl153">
    <w:name w:val="xl153"/>
    <w:basedOn w:val="a"/>
    <w:rsid w:val="00A77164"/>
    <w:pPr>
      <w:pBdr>
        <w:bottom w:val="single" w:sz="4" w:space="0" w:color="auto"/>
      </w:pBdr>
      <w:spacing w:before="100" w:beforeAutospacing="1" w:after="100" w:afterAutospacing="1"/>
    </w:pPr>
    <w:rPr>
      <w:b/>
      <w:bCs/>
      <w:sz w:val="20"/>
      <w:szCs w:val="20"/>
    </w:rPr>
  </w:style>
  <w:style w:type="paragraph" w:customStyle="1" w:styleId="xl154">
    <w:name w:val="xl154"/>
    <w:basedOn w:val="a"/>
    <w:rsid w:val="00A77164"/>
    <w:pPr>
      <w:pBdr>
        <w:bottom w:val="single" w:sz="8" w:space="0" w:color="auto"/>
      </w:pBdr>
      <w:spacing w:before="100" w:beforeAutospacing="1" w:after="100" w:afterAutospacing="1"/>
    </w:pPr>
    <w:rPr>
      <w:b/>
      <w:bCs/>
      <w:sz w:val="20"/>
      <w:szCs w:val="20"/>
    </w:rPr>
  </w:style>
  <w:style w:type="paragraph" w:customStyle="1" w:styleId="xl155">
    <w:name w:val="xl155"/>
    <w:basedOn w:val="a"/>
    <w:rsid w:val="00A77164"/>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77164"/>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77164"/>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77164"/>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77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77164"/>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7716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77164"/>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77164"/>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77164"/>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77164"/>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77164"/>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77164"/>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77164"/>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7716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77164"/>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77164"/>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7716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77164"/>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77164"/>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77164"/>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77164"/>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77164"/>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77164"/>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77164"/>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77164"/>
    <w:pPr>
      <w:spacing w:before="100" w:beforeAutospacing="1" w:after="100" w:afterAutospacing="1"/>
      <w:jc w:val="right"/>
    </w:pPr>
    <w:rPr>
      <w:sz w:val="20"/>
      <w:szCs w:val="20"/>
    </w:rPr>
  </w:style>
  <w:style w:type="paragraph" w:customStyle="1" w:styleId="xl199">
    <w:name w:val="xl199"/>
    <w:basedOn w:val="a"/>
    <w:rsid w:val="00A77164"/>
    <w:pPr>
      <w:spacing w:before="100" w:beforeAutospacing="1" w:after="100" w:afterAutospacing="1"/>
      <w:jc w:val="center"/>
      <w:textAlignment w:val="center"/>
    </w:pPr>
    <w:rPr>
      <w:b/>
      <w:bCs/>
    </w:rPr>
  </w:style>
  <w:style w:type="paragraph" w:customStyle="1" w:styleId="xl200">
    <w:name w:val="xl200"/>
    <w:basedOn w:val="a"/>
    <w:rsid w:val="00A77164"/>
    <w:pPr>
      <w:spacing w:before="100" w:beforeAutospacing="1" w:after="100" w:afterAutospacing="1"/>
      <w:jc w:val="center"/>
    </w:pPr>
    <w:rPr>
      <w:b/>
      <w:bCs/>
    </w:rPr>
  </w:style>
  <w:style w:type="paragraph" w:customStyle="1" w:styleId="xl201">
    <w:name w:val="xl201"/>
    <w:basedOn w:val="a"/>
    <w:rsid w:val="00A77164"/>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77164"/>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77164"/>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character" w:customStyle="1" w:styleId="36">
    <w:name w:val="Основной текст (3)_"/>
    <w:link w:val="37"/>
    <w:locked/>
    <w:rsid w:val="00A77164"/>
    <w:rPr>
      <w:sz w:val="27"/>
      <w:szCs w:val="27"/>
      <w:shd w:val="clear" w:color="auto" w:fill="FFFFFF"/>
    </w:rPr>
  </w:style>
  <w:style w:type="paragraph" w:customStyle="1" w:styleId="37">
    <w:name w:val="Основной текст (3)"/>
    <w:basedOn w:val="a"/>
    <w:link w:val="36"/>
    <w:rsid w:val="00A77164"/>
    <w:pPr>
      <w:shd w:val="clear" w:color="auto" w:fill="FFFFFF"/>
      <w:spacing w:before="240" w:after="420" w:line="240" w:lineRule="atLeast"/>
    </w:pPr>
    <w:rPr>
      <w:rFonts w:asciiTheme="minorHAnsi" w:eastAsiaTheme="minorHAnsi" w:hAnsiTheme="minorHAnsi" w:cstheme="minorBidi"/>
      <w:sz w:val="27"/>
      <w:szCs w:val="27"/>
      <w:lang w:eastAsia="en-US"/>
    </w:rPr>
  </w:style>
  <w:style w:type="paragraph" w:customStyle="1" w:styleId="12">
    <w:name w:val="Обычный1"/>
    <w:basedOn w:val="a"/>
    <w:rsid w:val="00A77164"/>
    <w:pPr>
      <w:snapToGrid w:val="0"/>
      <w:spacing w:before="60"/>
      <w:ind w:firstLine="720"/>
      <w:jc w:val="both"/>
    </w:pPr>
    <w:rPr>
      <w:rFonts w:ascii="Arial" w:hAnsi="Arial"/>
      <w:szCs w:val="20"/>
    </w:rPr>
  </w:style>
  <w:style w:type="paragraph" w:customStyle="1" w:styleId="25">
    <w:name w:val="Без интервала2"/>
    <w:rsid w:val="00A77164"/>
    <w:pPr>
      <w:suppressAutoHyphens/>
      <w:spacing w:after="0" w:line="240" w:lineRule="auto"/>
    </w:pPr>
    <w:rPr>
      <w:rFonts w:ascii="Calibri" w:eastAsia="Times New Roman" w:hAnsi="Calibri" w:cs="Calibri"/>
      <w:lang w:eastAsia="ar-SA"/>
    </w:rPr>
  </w:style>
  <w:style w:type="paragraph" w:customStyle="1" w:styleId="s1">
    <w:name w:val="s1"/>
    <w:basedOn w:val="a"/>
    <w:rsid w:val="00B76322"/>
    <w:pPr>
      <w:spacing w:before="100" w:beforeAutospacing="1" w:after="100" w:afterAutospacing="1"/>
    </w:pPr>
  </w:style>
  <w:style w:type="character" w:customStyle="1" w:styleId="ConsPlusNormal0">
    <w:name w:val="ConsPlusNormal Знак"/>
    <w:locked/>
    <w:rsid w:val="00AD6F97"/>
    <w:rPr>
      <w:rFonts w:ascii="Arial" w:hAnsi="Arial" w:cs="Arial"/>
    </w:rPr>
  </w:style>
  <w:style w:type="character" w:customStyle="1" w:styleId="26">
    <w:name w:val="Основной текст (2)_"/>
    <w:basedOn w:val="a0"/>
    <w:link w:val="27"/>
    <w:uiPriority w:val="99"/>
    <w:rsid w:val="00AD6F97"/>
    <w:rPr>
      <w:rFonts w:ascii="Times New Roman" w:hAnsi="Times New Roman"/>
      <w:sz w:val="28"/>
      <w:szCs w:val="28"/>
      <w:shd w:val="clear" w:color="auto" w:fill="FFFFFF"/>
    </w:rPr>
  </w:style>
  <w:style w:type="paragraph" w:customStyle="1" w:styleId="27">
    <w:name w:val="Основной текст (2)"/>
    <w:basedOn w:val="a"/>
    <w:link w:val="26"/>
    <w:uiPriority w:val="99"/>
    <w:rsid w:val="00AD6F97"/>
    <w:pPr>
      <w:widowControl w:val="0"/>
      <w:shd w:val="clear" w:color="auto" w:fill="FFFFFF"/>
      <w:spacing w:line="240" w:lineRule="exact"/>
      <w:ind w:hanging="1080"/>
    </w:pPr>
    <w:rPr>
      <w:rFonts w:eastAsiaTheme="minorHAnsi" w:cstheme="minorBidi"/>
      <w:sz w:val="28"/>
      <w:szCs w:val="28"/>
      <w:lang w:eastAsia="en-US"/>
    </w:rPr>
  </w:style>
  <w:style w:type="character" w:customStyle="1" w:styleId="13">
    <w:name w:val="Гиперссылка1"/>
    <w:basedOn w:val="a0"/>
    <w:rsid w:val="00AD6F97"/>
  </w:style>
  <w:style w:type="paragraph" w:customStyle="1" w:styleId="Default">
    <w:name w:val="Default"/>
    <w:rsid w:val="00367E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c">
    <w:name w:val="Subtitle"/>
    <w:basedOn w:val="a"/>
    <w:link w:val="afd"/>
    <w:qFormat/>
    <w:rsid w:val="00367E4E"/>
    <w:pPr>
      <w:jc w:val="center"/>
    </w:pPr>
    <w:rPr>
      <w:sz w:val="28"/>
    </w:rPr>
  </w:style>
  <w:style w:type="character" w:customStyle="1" w:styleId="afd">
    <w:name w:val="Подзаголовок Знак"/>
    <w:basedOn w:val="a0"/>
    <w:link w:val="afc"/>
    <w:rsid w:val="00367E4E"/>
    <w:rPr>
      <w:rFonts w:ascii="Times New Roman" w:eastAsia="Times New Roman" w:hAnsi="Times New Roman" w:cs="Times New Roman"/>
      <w:sz w:val="28"/>
      <w:szCs w:val="24"/>
      <w:lang w:eastAsia="ru-RU"/>
    </w:rPr>
  </w:style>
  <w:style w:type="character" w:customStyle="1" w:styleId="FontStyle12">
    <w:name w:val="Font Style12"/>
    <w:rsid w:val="00367E4E"/>
    <w:rPr>
      <w:rFonts w:ascii="Times New Roman" w:hAnsi="Times New Roman" w:cs="Times New Roman"/>
      <w:sz w:val="24"/>
      <w:szCs w:val="24"/>
    </w:rPr>
  </w:style>
  <w:style w:type="character" w:styleId="afe">
    <w:name w:val="FollowedHyperlink"/>
    <w:uiPriority w:val="99"/>
    <w:unhideWhenUsed/>
    <w:rsid w:val="00FB6537"/>
    <w:rPr>
      <w:color w:val="800080"/>
      <w:u w:val="single"/>
    </w:rPr>
  </w:style>
  <w:style w:type="paragraph" w:customStyle="1" w:styleId="xl63">
    <w:name w:val="xl63"/>
    <w:basedOn w:val="a"/>
    <w:rsid w:val="00FB6537"/>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64">
    <w:name w:val="xl64"/>
    <w:basedOn w:val="a"/>
    <w:rsid w:val="00FB6537"/>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38">
    <w:name w:val="Без интервала3"/>
    <w:rsid w:val="000B64B6"/>
    <w:pPr>
      <w:suppressAutoHyphens/>
      <w:spacing w:after="0" w:line="240" w:lineRule="auto"/>
    </w:pPr>
    <w:rPr>
      <w:rFonts w:ascii="Calibri" w:eastAsia="Times New Roman" w:hAnsi="Calibri" w:cs="Calibri"/>
      <w:lang w:eastAsia="ar-SA"/>
    </w:rPr>
  </w:style>
  <w:style w:type="table" w:customStyle="1" w:styleId="TableGrid">
    <w:name w:val="TableGrid"/>
    <w:rsid w:val="00E53C7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2">
    <w:name w:val="Без интервала Знак"/>
    <w:link w:val="af1"/>
    <w:uiPriority w:val="1"/>
    <w:rsid w:val="00C30276"/>
    <w:rPr>
      <w:rFonts w:ascii="Calibri" w:eastAsia="Calibri" w:hAnsi="Calibri" w:cs="Calibri"/>
    </w:rPr>
  </w:style>
  <w:style w:type="paragraph" w:customStyle="1" w:styleId="ConsNormal">
    <w:name w:val="ConsNormal"/>
    <w:rsid w:val="00C3027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f">
    <w:name w:val="Íîðìàëüíûé"/>
    <w:rsid w:val="00C30276"/>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formattext0">
    <w:name w:val="formattext"/>
    <w:basedOn w:val="a"/>
    <w:rsid w:val="00C30276"/>
    <w:pPr>
      <w:spacing w:before="100" w:beforeAutospacing="1" w:after="100" w:afterAutospacing="1"/>
    </w:pPr>
  </w:style>
  <w:style w:type="paragraph" w:customStyle="1" w:styleId="Standard">
    <w:name w:val="Standard"/>
    <w:rsid w:val="00C3027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210">
    <w:name w:val="Основной текст 21"/>
    <w:basedOn w:val="Standard"/>
    <w:uiPriority w:val="99"/>
    <w:rsid w:val="00C30276"/>
    <w:rPr>
      <w:b/>
      <w:bCs/>
      <w:sz w:val="28"/>
      <w:szCs w:val="28"/>
      <w:lang w:eastAsia="ar-SA"/>
    </w:rPr>
  </w:style>
  <w:style w:type="paragraph" w:styleId="HTML">
    <w:name w:val="HTML Preformatted"/>
    <w:basedOn w:val="Standard"/>
    <w:link w:val="HTML0"/>
    <w:uiPriority w:val="99"/>
    <w:rsid w:val="00C3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C30276"/>
    <w:rPr>
      <w:rFonts w:ascii="Courier New" w:eastAsia="Calibri" w:hAnsi="Courier New" w:cs="Courier New"/>
      <w:kern w:val="3"/>
      <w:sz w:val="20"/>
      <w:szCs w:val="20"/>
      <w:lang w:eastAsia="ru-RU"/>
    </w:rPr>
  </w:style>
  <w:style w:type="paragraph" w:customStyle="1" w:styleId="TableContents">
    <w:name w:val="Table Contents"/>
    <w:basedOn w:val="Standard"/>
    <w:rsid w:val="00C30276"/>
    <w:pPr>
      <w:suppressLineNumbers/>
    </w:pPr>
  </w:style>
  <w:style w:type="numbering" w:customStyle="1" w:styleId="WWNum13">
    <w:name w:val="WWNum13"/>
    <w:basedOn w:val="a2"/>
    <w:rsid w:val="00C30276"/>
    <w:pPr>
      <w:numPr>
        <w:numId w:val="1"/>
      </w:numPr>
    </w:pPr>
  </w:style>
  <w:style w:type="numbering" w:customStyle="1" w:styleId="WWNum14">
    <w:name w:val="WWNum14"/>
    <w:basedOn w:val="a2"/>
    <w:rsid w:val="00C30276"/>
    <w:pPr>
      <w:numPr>
        <w:numId w:val="2"/>
      </w:numPr>
    </w:pPr>
  </w:style>
  <w:style w:type="numbering" w:customStyle="1" w:styleId="WWNum15">
    <w:name w:val="WWNum15"/>
    <w:basedOn w:val="a2"/>
    <w:rsid w:val="00C30276"/>
    <w:pPr>
      <w:numPr>
        <w:numId w:val="3"/>
      </w:numPr>
    </w:pPr>
  </w:style>
  <w:style w:type="paragraph" w:customStyle="1" w:styleId="14">
    <w:name w:val="Название1"/>
    <w:basedOn w:val="12"/>
    <w:rsid w:val="00C30276"/>
    <w:pPr>
      <w:snapToGrid/>
      <w:spacing w:before="0"/>
      <w:ind w:firstLine="0"/>
      <w:jc w:val="center"/>
    </w:pPr>
    <w:rPr>
      <w:rFonts w:eastAsia="Calibri"/>
    </w:rPr>
  </w:style>
  <w:style w:type="character" w:customStyle="1" w:styleId="15">
    <w:name w:val="Заголовок №1_"/>
    <w:basedOn w:val="a0"/>
    <w:link w:val="16"/>
    <w:rsid w:val="00C30276"/>
    <w:rPr>
      <w:rFonts w:ascii="Times New Roman" w:eastAsia="Times New Roman" w:hAnsi="Times New Roman" w:cs="Times New Roman"/>
      <w:sz w:val="27"/>
      <w:szCs w:val="27"/>
      <w:shd w:val="clear" w:color="auto" w:fill="FFFFFF"/>
    </w:rPr>
  </w:style>
  <w:style w:type="paragraph" w:customStyle="1" w:styleId="16">
    <w:name w:val="Заголовок №1"/>
    <w:basedOn w:val="a"/>
    <w:link w:val="15"/>
    <w:rsid w:val="00C30276"/>
    <w:pPr>
      <w:shd w:val="clear" w:color="auto" w:fill="FFFFFF"/>
      <w:spacing w:after="420" w:line="0" w:lineRule="atLeast"/>
      <w:outlineLvl w:val="0"/>
    </w:pPr>
    <w:rPr>
      <w:sz w:val="27"/>
      <w:szCs w:val="27"/>
      <w:lang w:eastAsia="en-US"/>
    </w:rPr>
  </w:style>
  <w:style w:type="paragraph" w:customStyle="1" w:styleId="consplusnormal2">
    <w:name w:val="consplusnormal"/>
    <w:basedOn w:val="a"/>
    <w:rsid w:val="00C30276"/>
    <w:pPr>
      <w:spacing w:before="30" w:after="30"/>
    </w:pPr>
    <w:rPr>
      <w:sz w:val="20"/>
      <w:szCs w:val="20"/>
    </w:rPr>
  </w:style>
  <w:style w:type="character" w:customStyle="1" w:styleId="7">
    <w:name w:val="Основной текст (7)_"/>
    <w:link w:val="70"/>
    <w:locked/>
    <w:rsid w:val="00C30276"/>
    <w:rPr>
      <w:sz w:val="23"/>
      <w:szCs w:val="23"/>
      <w:shd w:val="clear" w:color="auto" w:fill="FFFFFF"/>
    </w:rPr>
  </w:style>
  <w:style w:type="paragraph" w:customStyle="1" w:styleId="70">
    <w:name w:val="Основной текст (7)"/>
    <w:basedOn w:val="a"/>
    <w:link w:val="7"/>
    <w:rsid w:val="00C30276"/>
    <w:pPr>
      <w:shd w:val="clear" w:color="auto" w:fill="FFFFFF"/>
      <w:spacing w:line="274" w:lineRule="exact"/>
      <w:jc w:val="both"/>
    </w:pPr>
    <w:rPr>
      <w:rFonts w:asciiTheme="minorHAnsi" w:eastAsiaTheme="minorHAnsi" w:hAnsiTheme="minorHAnsi" w:cstheme="minorBidi"/>
      <w:sz w:val="23"/>
      <w:szCs w:val="23"/>
      <w:lang w:eastAsia="en-US"/>
    </w:rPr>
  </w:style>
  <w:style w:type="character" w:customStyle="1" w:styleId="blk">
    <w:name w:val="blk"/>
    <w:basedOn w:val="a0"/>
    <w:rsid w:val="00C30276"/>
  </w:style>
  <w:style w:type="character" w:customStyle="1" w:styleId="20pt">
    <w:name w:val="Основной текст (2) + Интервал 0 pt"/>
    <w:uiPriority w:val="99"/>
    <w:rsid w:val="00E0483C"/>
    <w:rPr>
      <w:spacing w:val="10"/>
      <w:sz w:val="21"/>
      <w:szCs w:val="21"/>
      <w:shd w:val="clear" w:color="auto" w:fill="FFFFFF"/>
    </w:rPr>
  </w:style>
  <w:style w:type="character" w:customStyle="1" w:styleId="17">
    <w:name w:val="Основной текст Знак1"/>
    <w:basedOn w:val="a0"/>
    <w:uiPriority w:val="99"/>
    <w:semiHidden/>
    <w:rsid w:val="00A31F70"/>
    <w:rPr>
      <w:rFonts w:ascii="Times New Roman" w:eastAsia="Times New Roman" w:hAnsi="Times New Roman" w:cs="Times New Roman"/>
      <w:sz w:val="24"/>
      <w:szCs w:val="24"/>
      <w:lang w:eastAsia="ru-RU"/>
    </w:rPr>
  </w:style>
  <w:style w:type="character" w:styleId="aff0">
    <w:name w:val="annotation reference"/>
    <w:basedOn w:val="a0"/>
    <w:uiPriority w:val="99"/>
    <w:semiHidden/>
    <w:unhideWhenUsed/>
    <w:rsid w:val="00A31F70"/>
    <w:rPr>
      <w:sz w:val="16"/>
      <w:szCs w:val="16"/>
    </w:rPr>
  </w:style>
  <w:style w:type="paragraph" w:styleId="aff1">
    <w:name w:val="annotation text"/>
    <w:basedOn w:val="a"/>
    <w:link w:val="aff2"/>
    <w:uiPriority w:val="99"/>
    <w:semiHidden/>
    <w:unhideWhenUsed/>
    <w:rsid w:val="00A31F70"/>
    <w:rPr>
      <w:sz w:val="20"/>
      <w:szCs w:val="20"/>
    </w:rPr>
  </w:style>
  <w:style w:type="character" w:customStyle="1" w:styleId="aff2">
    <w:name w:val="Текст примечания Знак"/>
    <w:basedOn w:val="a0"/>
    <w:link w:val="aff1"/>
    <w:uiPriority w:val="99"/>
    <w:semiHidden/>
    <w:rsid w:val="00A31F70"/>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A31F70"/>
    <w:rPr>
      <w:b/>
      <w:bCs/>
    </w:rPr>
  </w:style>
  <w:style w:type="character" w:customStyle="1" w:styleId="aff4">
    <w:name w:val="Тема примечания Знак"/>
    <w:basedOn w:val="aff2"/>
    <w:link w:val="aff3"/>
    <w:uiPriority w:val="99"/>
    <w:semiHidden/>
    <w:rsid w:val="00A31F70"/>
    <w:rPr>
      <w:rFonts w:ascii="Times New Roman" w:eastAsia="Times New Roman" w:hAnsi="Times New Roman" w:cs="Times New Roman"/>
      <w:b/>
      <w:bCs/>
      <w:sz w:val="20"/>
      <w:szCs w:val="20"/>
      <w:lang w:eastAsia="ru-RU"/>
    </w:rPr>
  </w:style>
  <w:style w:type="paragraph" w:customStyle="1" w:styleId="ConsNonformat">
    <w:name w:val="ConsNonformat"/>
    <w:uiPriority w:val="99"/>
    <w:rsid w:val="00A31F70"/>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887DBE"/>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f5">
    <w:name w:val="Emphasis"/>
    <w:qFormat/>
    <w:rsid w:val="00887DBE"/>
    <w:rPr>
      <w:i/>
      <w:iCs/>
    </w:rPr>
  </w:style>
  <w:style w:type="character" w:customStyle="1" w:styleId="a8">
    <w:name w:val="Абзац списка Знак"/>
    <w:aliases w:val="Варианты ответов Знак,Абзац списка2 Знак,List Paragraph1 Знак,List Paragraph Знак,Текст с номером Знак,ПАРАГРАФ Знак,Список нумерованный цифры Знак,Table-Normal Знак,RSHB_Table-Normal Знак,Bullet List Знак,FooterText Знак,numbered Знак"/>
    <w:link w:val="a7"/>
    <w:uiPriority w:val="34"/>
    <w:locked/>
    <w:rsid w:val="00505AD6"/>
  </w:style>
  <w:style w:type="table" w:customStyle="1" w:styleId="StGen7">
    <w:name w:val="StGen7"/>
    <w:basedOn w:val="a1"/>
    <w:rsid w:val="00505AD6"/>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Arial Unicode MS" w:hAnsi="Times New Roman" w:cs="Times New Roman"/>
      <w:sz w:val="20"/>
      <w:szCs w:val="20"/>
      <w:lang w:eastAsia="ru-RU"/>
    </w:rPr>
    <w:tblPr>
      <w:tblStyleRowBandSize w:val="1"/>
      <w:tblStyleColBandSize w:val="1"/>
      <w:tblInd w:w="0" w:type="dxa"/>
      <w:tblCellMar>
        <w:top w:w="100" w:type="dxa"/>
        <w:left w:w="100" w:type="dxa"/>
        <w:bottom w:w="100" w:type="dxa"/>
        <w:right w:w="100" w:type="dxa"/>
      </w:tblCellMar>
    </w:tblPr>
    <w:tcPr>
      <w:shd w:val="clear" w:color="auto" w:fill="F4F4F4"/>
    </w:tcPr>
  </w:style>
  <w:style w:type="paragraph" w:customStyle="1" w:styleId="aff6">
    <w:name w:val="Знак Знак Знак Знак"/>
    <w:basedOn w:val="a"/>
    <w:uiPriority w:val="99"/>
    <w:rsid w:val="00E92784"/>
    <w:pPr>
      <w:widowControl w:val="0"/>
      <w:adjustRightInd w:val="0"/>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printj">
    <w:name w:val="printj"/>
    <w:basedOn w:val="a"/>
    <w:uiPriority w:val="99"/>
    <w:rsid w:val="00E92784"/>
    <w:pPr>
      <w:spacing w:before="100" w:beforeAutospacing="1" w:after="100" w:afterAutospacing="1"/>
    </w:pPr>
    <w:rPr>
      <w:rFonts w:ascii="Calibri" w:hAnsi="Calibri" w:cs="Calibri"/>
    </w:rPr>
  </w:style>
  <w:style w:type="paragraph" w:customStyle="1" w:styleId="Style1">
    <w:name w:val="Style1"/>
    <w:basedOn w:val="a"/>
    <w:uiPriority w:val="99"/>
    <w:rsid w:val="00E92784"/>
    <w:pPr>
      <w:widowControl w:val="0"/>
      <w:autoSpaceDE w:val="0"/>
      <w:autoSpaceDN w:val="0"/>
      <w:adjustRightInd w:val="0"/>
      <w:spacing w:line="278" w:lineRule="exact"/>
      <w:ind w:hanging="298"/>
    </w:pPr>
    <w:rPr>
      <w:rFonts w:ascii="Calibri" w:hAnsi="Calibri" w:cs="Calibri"/>
    </w:rPr>
  </w:style>
  <w:style w:type="paragraph" w:customStyle="1" w:styleId="Style3">
    <w:name w:val="Style3"/>
    <w:basedOn w:val="a"/>
    <w:uiPriority w:val="99"/>
    <w:rsid w:val="00E92784"/>
    <w:pPr>
      <w:widowControl w:val="0"/>
      <w:autoSpaceDE w:val="0"/>
      <w:autoSpaceDN w:val="0"/>
      <w:adjustRightInd w:val="0"/>
      <w:spacing w:line="278" w:lineRule="exact"/>
    </w:pPr>
    <w:rPr>
      <w:rFonts w:ascii="Calibri" w:hAnsi="Calibri" w:cs="Calibri"/>
    </w:rPr>
  </w:style>
  <w:style w:type="character" w:customStyle="1" w:styleId="FontStyle11">
    <w:name w:val="Font Style11"/>
    <w:uiPriority w:val="99"/>
    <w:rsid w:val="00E92784"/>
    <w:rPr>
      <w:rFonts w:ascii="Times New Roman" w:hAnsi="Times New Roman" w:cs="Times New Roman"/>
      <w:sz w:val="22"/>
      <w:szCs w:val="22"/>
    </w:rPr>
  </w:style>
  <w:style w:type="character" w:customStyle="1" w:styleId="18">
    <w:name w:val="Текст выноски Знак1"/>
    <w:basedOn w:val="a0"/>
    <w:uiPriority w:val="99"/>
    <w:semiHidden/>
    <w:rsid w:val="00E92784"/>
    <w:rPr>
      <w:rFonts w:ascii="Segoe UI" w:eastAsia="Times New Roman" w:hAnsi="Segoe UI" w:cs="Segoe UI"/>
      <w:sz w:val="18"/>
      <w:szCs w:val="18"/>
      <w:lang w:eastAsia="ru-RU"/>
    </w:rPr>
  </w:style>
  <w:style w:type="paragraph" w:customStyle="1" w:styleId="a00">
    <w:name w:val="a0"/>
    <w:basedOn w:val="a"/>
    <w:uiPriority w:val="99"/>
    <w:rsid w:val="00E92784"/>
    <w:pPr>
      <w:spacing w:before="100" w:beforeAutospacing="1" w:after="100" w:afterAutospacing="1"/>
    </w:pPr>
    <w:rPr>
      <w:rFonts w:ascii="Calibri" w:hAnsi="Calibri" w:cs="Calibri"/>
    </w:rPr>
  </w:style>
  <w:style w:type="paragraph" w:customStyle="1" w:styleId="western">
    <w:name w:val="western"/>
    <w:basedOn w:val="a"/>
    <w:uiPriority w:val="99"/>
    <w:rsid w:val="00E92784"/>
    <w:pPr>
      <w:spacing w:before="100" w:beforeAutospacing="1" w:after="100" w:afterAutospacing="1"/>
    </w:pPr>
    <w:rPr>
      <w:rFonts w:ascii="Calibri" w:hAnsi="Calibri" w:cs="Calibri"/>
    </w:rPr>
  </w:style>
  <w:style w:type="paragraph" w:styleId="aff7">
    <w:name w:val="caption"/>
    <w:basedOn w:val="a"/>
    <w:next w:val="a"/>
    <w:qFormat/>
    <w:rsid w:val="00083095"/>
    <w:pPr>
      <w:contextualSpacing/>
      <w:jc w:val="center"/>
    </w:pPr>
    <w:rPr>
      <w:sz w:val="28"/>
    </w:rPr>
  </w:style>
  <w:style w:type="paragraph" w:customStyle="1" w:styleId="aff8">
    <w:name w:val="мой нормальный"/>
    <w:basedOn w:val="a"/>
    <w:autoRedefine/>
    <w:qFormat/>
    <w:rsid w:val="00083095"/>
    <w:pPr>
      <w:contextualSpacing/>
    </w:pPr>
    <w:rPr>
      <w:color w:val="000000" w:themeColor="text1"/>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3547">
      <w:bodyDiv w:val="1"/>
      <w:marLeft w:val="0"/>
      <w:marRight w:val="0"/>
      <w:marTop w:val="0"/>
      <w:marBottom w:val="0"/>
      <w:divBdr>
        <w:top w:val="none" w:sz="0" w:space="0" w:color="auto"/>
        <w:left w:val="none" w:sz="0" w:space="0" w:color="auto"/>
        <w:bottom w:val="none" w:sz="0" w:space="0" w:color="auto"/>
        <w:right w:val="none" w:sz="0" w:space="0" w:color="auto"/>
      </w:divBdr>
    </w:div>
    <w:div w:id="180703730">
      <w:bodyDiv w:val="1"/>
      <w:marLeft w:val="0"/>
      <w:marRight w:val="0"/>
      <w:marTop w:val="0"/>
      <w:marBottom w:val="0"/>
      <w:divBdr>
        <w:top w:val="none" w:sz="0" w:space="0" w:color="auto"/>
        <w:left w:val="none" w:sz="0" w:space="0" w:color="auto"/>
        <w:bottom w:val="none" w:sz="0" w:space="0" w:color="auto"/>
        <w:right w:val="none" w:sz="0" w:space="0" w:color="auto"/>
      </w:divBdr>
    </w:div>
    <w:div w:id="266734672">
      <w:bodyDiv w:val="1"/>
      <w:marLeft w:val="0"/>
      <w:marRight w:val="0"/>
      <w:marTop w:val="0"/>
      <w:marBottom w:val="0"/>
      <w:divBdr>
        <w:top w:val="none" w:sz="0" w:space="0" w:color="auto"/>
        <w:left w:val="none" w:sz="0" w:space="0" w:color="auto"/>
        <w:bottom w:val="none" w:sz="0" w:space="0" w:color="auto"/>
        <w:right w:val="none" w:sz="0" w:space="0" w:color="auto"/>
      </w:divBdr>
    </w:div>
    <w:div w:id="340203733">
      <w:bodyDiv w:val="1"/>
      <w:marLeft w:val="0"/>
      <w:marRight w:val="0"/>
      <w:marTop w:val="0"/>
      <w:marBottom w:val="0"/>
      <w:divBdr>
        <w:top w:val="none" w:sz="0" w:space="0" w:color="auto"/>
        <w:left w:val="none" w:sz="0" w:space="0" w:color="auto"/>
        <w:bottom w:val="none" w:sz="0" w:space="0" w:color="auto"/>
        <w:right w:val="none" w:sz="0" w:space="0" w:color="auto"/>
      </w:divBdr>
    </w:div>
    <w:div w:id="448210560">
      <w:bodyDiv w:val="1"/>
      <w:marLeft w:val="0"/>
      <w:marRight w:val="0"/>
      <w:marTop w:val="0"/>
      <w:marBottom w:val="0"/>
      <w:divBdr>
        <w:top w:val="none" w:sz="0" w:space="0" w:color="auto"/>
        <w:left w:val="none" w:sz="0" w:space="0" w:color="auto"/>
        <w:bottom w:val="none" w:sz="0" w:space="0" w:color="auto"/>
        <w:right w:val="none" w:sz="0" w:space="0" w:color="auto"/>
      </w:divBdr>
    </w:div>
    <w:div w:id="630013200">
      <w:bodyDiv w:val="1"/>
      <w:marLeft w:val="0"/>
      <w:marRight w:val="0"/>
      <w:marTop w:val="0"/>
      <w:marBottom w:val="0"/>
      <w:divBdr>
        <w:top w:val="none" w:sz="0" w:space="0" w:color="auto"/>
        <w:left w:val="none" w:sz="0" w:space="0" w:color="auto"/>
        <w:bottom w:val="none" w:sz="0" w:space="0" w:color="auto"/>
        <w:right w:val="none" w:sz="0" w:space="0" w:color="auto"/>
      </w:divBdr>
    </w:div>
    <w:div w:id="715202060">
      <w:bodyDiv w:val="1"/>
      <w:marLeft w:val="0"/>
      <w:marRight w:val="0"/>
      <w:marTop w:val="0"/>
      <w:marBottom w:val="0"/>
      <w:divBdr>
        <w:top w:val="none" w:sz="0" w:space="0" w:color="auto"/>
        <w:left w:val="none" w:sz="0" w:space="0" w:color="auto"/>
        <w:bottom w:val="none" w:sz="0" w:space="0" w:color="auto"/>
        <w:right w:val="none" w:sz="0" w:space="0" w:color="auto"/>
      </w:divBdr>
    </w:div>
    <w:div w:id="721364917">
      <w:bodyDiv w:val="1"/>
      <w:marLeft w:val="0"/>
      <w:marRight w:val="0"/>
      <w:marTop w:val="0"/>
      <w:marBottom w:val="0"/>
      <w:divBdr>
        <w:top w:val="none" w:sz="0" w:space="0" w:color="auto"/>
        <w:left w:val="none" w:sz="0" w:space="0" w:color="auto"/>
        <w:bottom w:val="none" w:sz="0" w:space="0" w:color="auto"/>
        <w:right w:val="none" w:sz="0" w:space="0" w:color="auto"/>
      </w:divBdr>
    </w:div>
    <w:div w:id="777528964">
      <w:bodyDiv w:val="1"/>
      <w:marLeft w:val="0"/>
      <w:marRight w:val="0"/>
      <w:marTop w:val="0"/>
      <w:marBottom w:val="0"/>
      <w:divBdr>
        <w:top w:val="none" w:sz="0" w:space="0" w:color="auto"/>
        <w:left w:val="none" w:sz="0" w:space="0" w:color="auto"/>
        <w:bottom w:val="none" w:sz="0" w:space="0" w:color="auto"/>
        <w:right w:val="none" w:sz="0" w:space="0" w:color="auto"/>
      </w:divBdr>
    </w:div>
    <w:div w:id="814489266">
      <w:bodyDiv w:val="1"/>
      <w:marLeft w:val="0"/>
      <w:marRight w:val="0"/>
      <w:marTop w:val="0"/>
      <w:marBottom w:val="0"/>
      <w:divBdr>
        <w:top w:val="none" w:sz="0" w:space="0" w:color="auto"/>
        <w:left w:val="none" w:sz="0" w:space="0" w:color="auto"/>
        <w:bottom w:val="none" w:sz="0" w:space="0" w:color="auto"/>
        <w:right w:val="none" w:sz="0" w:space="0" w:color="auto"/>
      </w:divBdr>
    </w:div>
    <w:div w:id="934440287">
      <w:bodyDiv w:val="1"/>
      <w:marLeft w:val="0"/>
      <w:marRight w:val="0"/>
      <w:marTop w:val="0"/>
      <w:marBottom w:val="0"/>
      <w:divBdr>
        <w:top w:val="none" w:sz="0" w:space="0" w:color="auto"/>
        <w:left w:val="none" w:sz="0" w:space="0" w:color="auto"/>
        <w:bottom w:val="none" w:sz="0" w:space="0" w:color="auto"/>
        <w:right w:val="none" w:sz="0" w:space="0" w:color="auto"/>
      </w:divBdr>
    </w:div>
    <w:div w:id="1147017163">
      <w:bodyDiv w:val="1"/>
      <w:marLeft w:val="0"/>
      <w:marRight w:val="0"/>
      <w:marTop w:val="0"/>
      <w:marBottom w:val="0"/>
      <w:divBdr>
        <w:top w:val="none" w:sz="0" w:space="0" w:color="auto"/>
        <w:left w:val="none" w:sz="0" w:space="0" w:color="auto"/>
        <w:bottom w:val="none" w:sz="0" w:space="0" w:color="auto"/>
        <w:right w:val="none" w:sz="0" w:space="0" w:color="auto"/>
      </w:divBdr>
    </w:div>
    <w:div w:id="1222060109">
      <w:bodyDiv w:val="1"/>
      <w:marLeft w:val="0"/>
      <w:marRight w:val="0"/>
      <w:marTop w:val="0"/>
      <w:marBottom w:val="0"/>
      <w:divBdr>
        <w:top w:val="none" w:sz="0" w:space="0" w:color="auto"/>
        <w:left w:val="none" w:sz="0" w:space="0" w:color="auto"/>
        <w:bottom w:val="none" w:sz="0" w:space="0" w:color="auto"/>
        <w:right w:val="none" w:sz="0" w:space="0" w:color="auto"/>
      </w:divBdr>
    </w:div>
    <w:div w:id="1411926429">
      <w:bodyDiv w:val="1"/>
      <w:marLeft w:val="0"/>
      <w:marRight w:val="0"/>
      <w:marTop w:val="0"/>
      <w:marBottom w:val="0"/>
      <w:divBdr>
        <w:top w:val="none" w:sz="0" w:space="0" w:color="auto"/>
        <w:left w:val="none" w:sz="0" w:space="0" w:color="auto"/>
        <w:bottom w:val="none" w:sz="0" w:space="0" w:color="auto"/>
        <w:right w:val="none" w:sz="0" w:space="0" w:color="auto"/>
      </w:divBdr>
    </w:div>
    <w:div w:id="1564565581">
      <w:bodyDiv w:val="1"/>
      <w:marLeft w:val="0"/>
      <w:marRight w:val="0"/>
      <w:marTop w:val="0"/>
      <w:marBottom w:val="0"/>
      <w:divBdr>
        <w:top w:val="none" w:sz="0" w:space="0" w:color="auto"/>
        <w:left w:val="none" w:sz="0" w:space="0" w:color="auto"/>
        <w:bottom w:val="none" w:sz="0" w:space="0" w:color="auto"/>
        <w:right w:val="none" w:sz="0" w:space="0" w:color="auto"/>
      </w:divBdr>
    </w:div>
    <w:div w:id="1594851036">
      <w:bodyDiv w:val="1"/>
      <w:marLeft w:val="0"/>
      <w:marRight w:val="0"/>
      <w:marTop w:val="0"/>
      <w:marBottom w:val="0"/>
      <w:divBdr>
        <w:top w:val="none" w:sz="0" w:space="0" w:color="auto"/>
        <w:left w:val="none" w:sz="0" w:space="0" w:color="auto"/>
        <w:bottom w:val="none" w:sz="0" w:space="0" w:color="auto"/>
        <w:right w:val="none" w:sz="0" w:space="0" w:color="auto"/>
      </w:divBdr>
    </w:div>
    <w:div w:id="1641106376">
      <w:bodyDiv w:val="1"/>
      <w:marLeft w:val="0"/>
      <w:marRight w:val="0"/>
      <w:marTop w:val="0"/>
      <w:marBottom w:val="0"/>
      <w:divBdr>
        <w:top w:val="none" w:sz="0" w:space="0" w:color="auto"/>
        <w:left w:val="none" w:sz="0" w:space="0" w:color="auto"/>
        <w:bottom w:val="none" w:sz="0" w:space="0" w:color="auto"/>
        <w:right w:val="none" w:sz="0" w:space="0" w:color="auto"/>
      </w:divBdr>
    </w:div>
    <w:div w:id="1823547540">
      <w:bodyDiv w:val="1"/>
      <w:marLeft w:val="0"/>
      <w:marRight w:val="0"/>
      <w:marTop w:val="0"/>
      <w:marBottom w:val="0"/>
      <w:divBdr>
        <w:top w:val="none" w:sz="0" w:space="0" w:color="auto"/>
        <w:left w:val="none" w:sz="0" w:space="0" w:color="auto"/>
        <w:bottom w:val="none" w:sz="0" w:space="0" w:color="auto"/>
        <w:right w:val="none" w:sz="0" w:space="0" w:color="auto"/>
      </w:divBdr>
    </w:div>
    <w:div w:id="1955284085">
      <w:bodyDiv w:val="1"/>
      <w:marLeft w:val="0"/>
      <w:marRight w:val="0"/>
      <w:marTop w:val="0"/>
      <w:marBottom w:val="0"/>
      <w:divBdr>
        <w:top w:val="none" w:sz="0" w:space="0" w:color="auto"/>
        <w:left w:val="none" w:sz="0" w:space="0" w:color="auto"/>
        <w:bottom w:val="none" w:sz="0" w:space="0" w:color="auto"/>
        <w:right w:val="none" w:sz="0" w:space="0" w:color="auto"/>
      </w:divBdr>
    </w:div>
    <w:div w:id="21133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zen.ru/rosreestr_nsk" TargetMode="External"/><Relationship Id="rId18" Type="http://schemas.openxmlformats.org/officeDocument/2006/relationships/hyperlink" Target="https://ok.ru/group/70000000987860" TargetMode="External"/><Relationship Id="rId26" Type="http://schemas.openxmlformats.org/officeDocument/2006/relationships/hyperlink" Target="https://t.me/rosreestr_nsk" TargetMode="External"/><Relationship Id="rId39" Type="http://schemas.openxmlformats.org/officeDocument/2006/relationships/hyperlink" Target="https://t.me/rosreestr_nsk" TargetMode="External"/><Relationship Id="rId21" Type="http://schemas.openxmlformats.org/officeDocument/2006/relationships/hyperlink" Target="mailto:oko@54upr.rosreestr.ru" TargetMode="External"/><Relationship Id="rId34" Type="http://schemas.openxmlformats.org/officeDocument/2006/relationships/hyperlink" Target="mailto:oko@54upr.rosreestr.ru" TargetMode="External"/><Relationship Id="rId42" Type="http://schemas.openxmlformats.org/officeDocument/2006/relationships/hyperlink" Target="https://vk.com/rosreestr_nsk" TargetMode="External"/><Relationship Id="rId47" Type="http://schemas.openxmlformats.org/officeDocument/2006/relationships/hyperlink" Target="https://rosreestr.gov.ru/" TargetMode="External"/><Relationship Id="rId50" Type="http://schemas.openxmlformats.org/officeDocument/2006/relationships/hyperlink" Target="https://dzen.ru/rosreestr_nsk" TargetMode="External"/><Relationship Id="rId55" Type="http://schemas.openxmlformats.org/officeDocument/2006/relationships/hyperlink" Target="https://ok.ru/group/70000000987860" TargetMode="External"/><Relationship Id="rId63" Type="http://schemas.openxmlformats.org/officeDocument/2006/relationships/hyperlink" Target="https://t.me/rosreestr_nsk" TargetMode="External"/><Relationship Id="rId68" Type="http://schemas.openxmlformats.org/officeDocument/2006/relationships/hyperlink" Target="mailto:oko@54upr.rosreestr.ru" TargetMode="External"/><Relationship Id="rId7" Type="http://schemas.openxmlformats.org/officeDocument/2006/relationships/image" Target="media/image1.png"/><Relationship Id="rId71" Type="http://schemas.openxmlformats.org/officeDocument/2006/relationships/hyperlink" Target="https://ok.ru/group/70000000987860" TargetMode="External"/><Relationship Id="rId2" Type="http://schemas.openxmlformats.org/officeDocument/2006/relationships/styles" Target="styles.xml"/><Relationship Id="rId16" Type="http://schemas.openxmlformats.org/officeDocument/2006/relationships/hyperlink" Target="https://rosreestr.gov.ru/" TargetMode="External"/><Relationship Id="rId29" Type="http://schemas.openxmlformats.org/officeDocument/2006/relationships/hyperlink" Target="https://vk.com/rosreestr_nsk" TargetMode="External"/><Relationship Id="rId11" Type="http://schemas.openxmlformats.org/officeDocument/2006/relationships/hyperlink" Target="https://vk.com/rosreestr_nsk" TargetMode="External"/><Relationship Id="rId24" Type="http://schemas.openxmlformats.org/officeDocument/2006/relationships/hyperlink" Target="https://ok.ru/group/70000000987860" TargetMode="External"/><Relationship Id="rId32" Type="http://schemas.openxmlformats.org/officeDocument/2006/relationships/hyperlink" Target="https://t.me/rosreestr_nsk" TargetMode="External"/><Relationship Id="rId37" Type="http://schemas.openxmlformats.org/officeDocument/2006/relationships/hyperlink" Target="https://ok.ru/group/70000000987860" TargetMode="External"/><Relationship Id="rId40" Type="http://schemas.openxmlformats.org/officeDocument/2006/relationships/hyperlink" Target="mailto:oko@54upr.rosreestr.ru" TargetMode="External"/><Relationship Id="rId45" Type="http://schemas.openxmlformats.org/officeDocument/2006/relationships/hyperlink" Target="https://t.me/rosreestr_nsk" TargetMode="External"/><Relationship Id="rId53" Type="http://schemas.openxmlformats.org/officeDocument/2006/relationships/hyperlink" Target="https://rosreestr.gov.ru/" TargetMode="External"/><Relationship Id="rId58" Type="http://schemas.openxmlformats.org/officeDocument/2006/relationships/hyperlink" Target="mailto:oko@54upr.rosreestr.ru" TargetMode="External"/><Relationship Id="rId66" Type="http://schemas.openxmlformats.org/officeDocument/2006/relationships/hyperlink" Target="http://internet.garant.ru/document/redirect/47501198/0"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oko@54upr.rosreestr.ru" TargetMode="External"/><Relationship Id="rId23" Type="http://schemas.openxmlformats.org/officeDocument/2006/relationships/hyperlink" Target="https://vk.com/rosreestr_nsk" TargetMode="External"/><Relationship Id="rId28" Type="http://schemas.openxmlformats.org/officeDocument/2006/relationships/hyperlink" Target="https://rosreestr.gov.ru/" TargetMode="External"/><Relationship Id="rId36" Type="http://schemas.openxmlformats.org/officeDocument/2006/relationships/hyperlink" Target="https://vk.com/rosreestr_nsk" TargetMode="External"/><Relationship Id="rId49" Type="http://schemas.openxmlformats.org/officeDocument/2006/relationships/hyperlink" Target="https://ok.ru/group/70000000987860" TargetMode="External"/><Relationship Id="rId57" Type="http://schemas.openxmlformats.org/officeDocument/2006/relationships/hyperlink" Target="https://t.me/rosreestr_nsk" TargetMode="External"/><Relationship Id="rId61" Type="http://schemas.openxmlformats.org/officeDocument/2006/relationships/hyperlink" Target="https://ok.ru/group/70000000987860" TargetMode="External"/><Relationship Id="rId10" Type="http://schemas.openxmlformats.org/officeDocument/2006/relationships/hyperlink" Target="https://rosreestr.gov.ru/" TargetMode="External"/><Relationship Id="rId19" Type="http://schemas.openxmlformats.org/officeDocument/2006/relationships/hyperlink" Target="https://dzen.ru/rosreestr_nsk" TargetMode="External"/><Relationship Id="rId31" Type="http://schemas.openxmlformats.org/officeDocument/2006/relationships/hyperlink" Target="https://dzen.ru/rosreestr_nsk" TargetMode="External"/><Relationship Id="rId44" Type="http://schemas.openxmlformats.org/officeDocument/2006/relationships/hyperlink" Target="https://dzen.ru/rosreestr_nsk" TargetMode="External"/><Relationship Id="rId52" Type="http://schemas.openxmlformats.org/officeDocument/2006/relationships/hyperlink" Target="mailto:oko@54upr.rosreestr.ru" TargetMode="External"/><Relationship Id="rId60" Type="http://schemas.openxmlformats.org/officeDocument/2006/relationships/hyperlink" Target="https://vk.com/rosreestr_nsk" TargetMode="External"/><Relationship Id="rId65" Type="http://schemas.openxmlformats.org/officeDocument/2006/relationships/hyperlink" Target="consultantplus://offline/ref=81539164692E419582289C0E5E88CEC023D27BAC7B1F3BD991902FFAB3ADFEBB8740EE527C33ED10CF7C86D024E549D71A5E048CAAk1IBM" TargetMode="External"/><Relationship Id="rId73" Type="http://schemas.openxmlformats.org/officeDocument/2006/relationships/hyperlink" Target="https://t.me/rosreestr_nsk" TargetMode="External"/><Relationship Id="rId4" Type="http://schemas.openxmlformats.org/officeDocument/2006/relationships/webSettings" Target="webSettings.xml"/><Relationship Id="rId9" Type="http://schemas.openxmlformats.org/officeDocument/2006/relationships/hyperlink" Target="mailto:oko@54upr.rosreestr.ru" TargetMode="External"/><Relationship Id="rId14" Type="http://schemas.openxmlformats.org/officeDocument/2006/relationships/hyperlink" Target="https://t.me/rosreestr_nsk" TargetMode="External"/><Relationship Id="rId22" Type="http://schemas.openxmlformats.org/officeDocument/2006/relationships/hyperlink" Target="https://rosreestr.gov.ru/" TargetMode="External"/><Relationship Id="rId27" Type="http://schemas.openxmlformats.org/officeDocument/2006/relationships/hyperlink" Target="mailto:oko@54upr.rosreestr.ru" TargetMode="External"/><Relationship Id="rId30" Type="http://schemas.openxmlformats.org/officeDocument/2006/relationships/hyperlink" Target="https://ok.ru/group/70000000987860" TargetMode="External"/><Relationship Id="rId35" Type="http://schemas.openxmlformats.org/officeDocument/2006/relationships/hyperlink" Target="https://rosreestr.gov.ru/" TargetMode="External"/><Relationship Id="rId43" Type="http://schemas.openxmlformats.org/officeDocument/2006/relationships/hyperlink" Target="https://ok.ru/group/70000000987860" TargetMode="External"/><Relationship Id="rId48" Type="http://schemas.openxmlformats.org/officeDocument/2006/relationships/hyperlink" Target="https://vk.com/rosreestr_nsk" TargetMode="External"/><Relationship Id="rId56" Type="http://schemas.openxmlformats.org/officeDocument/2006/relationships/hyperlink" Target="https://dzen.ru/rosreestr_nsk" TargetMode="External"/><Relationship Id="rId64" Type="http://schemas.openxmlformats.org/officeDocument/2006/relationships/header" Target="header1.xml"/><Relationship Id="rId69" Type="http://schemas.openxmlformats.org/officeDocument/2006/relationships/hyperlink" Target="https://rosreestr.gov.ru/" TargetMode="External"/><Relationship Id="rId8" Type="http://schemas.openxmlformats.org/officeDocument/2006/relationships/hyperlink" Target="https://rosreestr.gov.ru/wps/portal/cc_ib_svedFDGKO" TargetMode="External"/><Relationship Id="rId51" Type="http://schemas.openxmlformats.org/officeDocument/2006/relationships/hyperlink" Target="https://t.me/rosreestr_nsk" TargetMode="External"/><Relationship Id="rId72" Type="http://schemas.openxmlformats.org/officeDocument/2006/relationships/hyperlink" Target="https://dzen.ru/rosreestr_nsk" TargetMode="External"/><Relationship Id="rId3" Type="http://schemas.openxmlformats.org/officeDocument/2006/relationships/settings" Target="settings.xml"/><Relationship Id="rId12" Type="http://schemas.openxmlformats.org/officeDocument/2006/relationships/hyperlink" Target="https://ok.ru/group/70000000987860" TargetMode="External"/><Relationship Id="rId17" Type="http://schemas.openxmlformats.org/officeDocument/2006/relationships/hyperlink" Target="https://vk.com/rosreestr_nsk" TargetMode="External"/><Relationship Id="rId25" Type="http://schemas.openxmlformats.org/officeDocument/2006/relationships/hyperlink" Target="https://dzen.ru/rosreestr_nsk" TargetMode="External"/><Relationship Id="rId33" Type="http://schemas.openxmlformats.org/officeDocument/2006/relationships/hyperlink" Target="https://rosreestr.gov.ru/wps/portal/cc_ib_svedFDGKO" TargetMode="External"/><Relationship Id="rId38" Type="http://schemas.openxmlformats.org/officeDocument/2006/relationships/hyperlink" Target="https://dzen.ru/rosreestr_nsk" TargetMode="External"/><Relationship Id="rId46" Type="http://schemas.openxmlformats.org/officeDocument/2006/relationships/hyperlink" Target="mailto:oko@54upr.rosreestr.ru" TargetMode="External"/><Relationship Id="rId59" Type="http://schemas.openxmlformats.org/officeDocument/2006/relationships/hyperlink" Target="https://rosreestr.gov.ru/" TargetMode="External"/><Relationship Id="rId67" Type="http://schemas.openxmlformats.org/officeDocument/2006/relationships/hyperlink" Target="consultantplus://offline/ref=81539164692E41958228820348E491C520D825A37A1D338FC4C529ADECFDF8EEC700E8013677EB459E38DBD82FEF03875F150B8EAA0D2878B9A9D00AkDI0M" TargetMode="External"/><Relationship Id="rId20" Type="http://schemas.openxmlformats.org/officeDocument/2006/relationships/hyperlink" Target="https://t.me/rosreestr_nsk" TargetMode="External"/><Relationship Id="rId41" Type="http://schemas.openxmlformats.org/officeDocument/2006/relationships/hyperlink" Target="https://rosreestr.gov.ru/" TargetMode="External"/><Relationship Id="rId54" Type="http://schemas.openxmlformats.org/officeDocument/2006/relationships/hyperlink" Target="https://vk.com/rosreestr_nsk" TargetMode="External"/><Relationship Id="rId62" Type="http://schemas.openxmlformats.org/officeDocument/2006/relationships/hyperlink" Target="https://dzen.ru/rosreestr_nsk" TargetMode="External"/><Relationship Id="rId70" Type="http://schemas.openxmlformats.org/officeDocument/2006/relationships/hyperlink" Target="https://vk.com/rosreestr_nsk"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47516</Words>
  <Characters>270845</Characters>
  <Application>Microsoft Office Word</Application>
  <DocSecurity>0</DocSecurity>
  <Lines>2257</Lines>
  <Paragraphs>635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25</cp:revision>
  <dcterms:created xsi:type="dcterms:W3CDTF">2023-12-11T07:33:00Z</dcterms:created>
  <dcterms:modified xsi:type="dcterms:W3CDTF">2024-01-10T03:03:00Z</dcterms:modified>
</cp:coreProperties>
</file>