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4F" w:rsidRDefault="00A40F4F" w:rsidP="00A40F4F">
      <w:r>
        <w:t>ПАМЯТКА НАСЕЛЕНИЮ ПО ПРИМЕНЕНИЮ ПИРОТЕХНИКИ</w:t>
      </w:r>
    </w:p>
    <w:p w:rsidR="00A40F4F" w:rsidRPr="00A40F4F" w:rsidRDefault="00A40F4F" w:rsidP="00A40F4F">
      <w:pPr>
        <w:pStyle w:val="a3"/>
      </w:pPr>
      <w:r w:rsidRPr="00A40F4F">
        <w:t>При организации и проведении новогодних и рождественских праздников, чтобы</w:t>
      </w:r>
    </w:p>
    <w:p w:rsidR="00A40F4F" w:rsidRPr="00A40F4F" w:rsidRDefault="00A40F4F" w:rsidP="00A40F4F">
      <w:pPr>
        <w:pStyle w:val="a3"/>
      </w:pPr>
      <w:r w:rsidRPr="00A40F4F">
        <w:t>избежать неприятных последствий при применении пиротехнических изделий,</w:t>
      </w:r>
    </w:p>
    <w:p w:rsidR="00A40F4F" w:rsidRPr="00A40F4F" w:rsidRDefault="00A40F4F" w:rsidP="00A40F4F">
      <w:pPr>
        <w:pStyle w:val="a3"/>
      </w:pPr>
      <w:r w:rsidRPr="00A40F4F">
        <w:t>предотвратить несчастный случай, Вам необходимо помнить и неукоснительно соблюдать</w:t>
      </w:r>
    </w:p>
    <w:p w:rsidR="00A40F4F" w:rsidRPr="00A40F4F" w:rsidRDefault="00A40F4F" w:rsidP="00A40F4F">
      <w:pPr>
        <w:pStyle w:val="a3"/>
      </w:pPr>
      <w:r w:rsidRPr="00A40F4F">
        <w:t>правила пожарной безопасности при эксплуатации пиротехнических изделий и правила</w:t>
      </w:r>
    </w:p>
    <w:p w:rsidR="00A40F4F" w:rsidRPr="00A40F4F" w:rsidRDefault="00A40F4F" w:rsidP="00A40F4F">
      <w:pPr>
        <w:pStyle w:val="a3"/>
      </w:pPr>
      <w:r w:rsidRPr="00A40F4F">
        <w:t>приведения их в действие.</w:t>
      </w:r>
    </w:p>
    <w:p w:rsidR="00A40F4F" w:rsidRPr="00A40F4F" w:rsidRDefault="00A40F4F" w:rsidP="00A40F4F">
      <w:pPr>
        <w:pStyle w:val="a3"/>
      </w:pPr>
      <w:r w:rsidRPr="00A40F4F">
        <w:t>Фейерверки, петарды, ракеты и другие взрывающиеся и стреляющие «игрушки»</w:t>
      </w:r>
    </w:p>
    <w:p w:rsidR="00A40F4F" w:rsidRPr="00A40F4F" w:rsidRDefault="00A40F4F" w:rsidP="00A40F4F">
      <w:pPr>
        <w:pStyle w:val="a3"/>
      </w:pPr>
      <w:r w:rsidRPr="00A40F4F">
        <w:t>всегда притягивали к себе внимание. Но с каждым годом увеличивается количество</w:t>
      </w:r>
    </w:p>
    <w:p w:rsidR="00A40F4F" w:rsidRPr="00A40F4F" w:rsidRDefault="00A40F4F" w:rsidP="00A40F4F">
      <w:pPr>
        <w:pStyle w:val="a3"/>
      </w:pPr>
      <w:r w:rsidRPr="00A40F4F">
        <w:t>получаемых от этих забав увечий: термических ожогов и различных травм.</w:t>
      </w:r>
    </w:p>
    <w:p w:rsidR="00A40F4F" w:rsidRPr="00A40F4F" w:rsidRDefault="00A40F4F" w:rsidP="00A40F4F">
      <w:pPr>
        <w:pStyle w:val="a3"/>
      </w:pPr>
      <w:r w:rsidRPr="00A40F4F">
        <w:t>Пиротехнические изделия представляют собой источник повышенной опасности и</w:t>
      </w:r>
    </w:p>
    <w:p w:rsidR="00A40F4F" w:rsidRPr="00A40F4F" w:rsidRDefault="00A40F4F" w:rsidP="00A40F4F">
      <w:pPr>
        <w:pStyle w:val="a3"/>
      </w:pPr>
      <w:r w:rsidRPr="00A40F4F">
        <w:t>заслуживают особого внимания. В последние годы через торговую сеть реализуется</w:t>
      </w:r>
    </w:p>
    <w:p w:rsidR="00A40F4F" w:rsidRPr="00A40F4F" w:rsidRDefault="00A40F4F" w:rsidP="00A40F4F">
      <w:pPr>
        <w:pStyle w:val="a3"/>
      </w:pPr>
      <w:r w:rsidRPr="00A40F4F">
        <w:t>значительное количество пиротехнических изделий различного назначения, способа</w:t>
      </w:r>
    </w:p>
    <w:p w:rsidR="00A40F4F" w:rsidRPr="00A40F4F" w:rsidRDefault="00A40F4F" w:rsidP="00A40F4F">
      <w:pPr>
        <w:pStyle w:val="a3"/>
      </w:pPr>
      <w:r w:rsidRPr="00A40F4F">
        <w:t>действия, размеров и массы заряда, отечественного и зарубежного производства.</w:t>
      </w:r>
    </w:p>
    <w:p w:rsidR="00A40F4F" w:rsidRPr="00A40F4F" w:rsidRDefault="00A40F4F" w:rsidP="00A40F4F">
      <w:pPr>
        <w:pStyle w:val="a3"/>
      </w:pPr>
      <w:r w:rsidRPr="00A40F4F">
        <w:t>Бытовые пиротехнические изделия представляют собой устройства,</w:t>
      </w:r>
    </w:p>
    <w:p w:rsidR="00A40F4F" w:rsidRPr="00A40F4F" w:rsidRDefault="00A40F4F" w:rsidP="00A40F4F">
      <w:pPr>
        <w:pStyle w:val="a3"/>
      </w:pPr>
      <w:r w:rsidRPr="00A40F4F">
        <w:t>предназначенные для создания световых или дымовых эффектов при проведении</w:t>
      </w:r>
    </w:p>
    <w:p w:rsidR="00A40F4F" w:rsidRPr="00A40F4F" w:rsidRDefault="00A40F4F" w:rsidP="00A40F4F">
      <w:pPr>
        <w:pStyle w:val="a3"/>
      </w:pPr>
      <w:r w:rsidRPr="00A40F4F">
        <w:t>праздничных салютов и фейерверков. Пожарная опасность этих изделий состоит в том,</w:t>
      </w:r>
    </w:p>
    <w:p w:rsidR="00A40F4F" w:rsidRPr="00A40F4F" w:rsidRDefault="00A40F4F" w:rsidP="00A40F4F">
      <w:pPr>
        <w:pStyle w:val="a3"/>
      </w:pPr>
      <w:r w:rsidRPr="00A40F4F">
        <w:t>что их применение сопровождается наличием открытого пламени, искр, а некоторые</w:t>
      </w:r>
    </w:p>
    <w:p w:rsidR="00A40F4F" w:rsidRPr="00A40F4F" w:rsidRDefault="00A40F4F" w:rsidP="00A40F4F">
      <w:pPr>
        <w:pStyle w:val="a3"/>
      </w:pPr>
      <w:r w:rsidRPr="00A40F4F">
        <w:t>изделия движутся в различных направлениях на достаточно большие расстояния (до 40</w:t>
      </w:r>
    </w:p>
    <w:p w:rsidR="00A40F4F" w:rsidRPr="00A40F4F" w:rsidRDefault="00A40F4F" w:rsidP="00A40F4F">
      <w:pPr>
        <w:pStyle w:val="a3"/>
      </w:pPr>
      <w:r w:rsidRPr="00A40F4F">
        <w:t>м). Зажигающая способность искр и пламени от пиротехнических изделий достаточно</w:t>
      </w:r>
    </w:p>
    <w:p w:rsidR="00A40F4F" w:rsidRPr="00A40F4F" w:rsidRDefault="00A40F4F" w:rsidP="00A40F4F">
      <w:pPr>
        <w:pStyle w:val="a3"/>
      </w:pPr>
      <w:r w:rsidRPr="00A40F4F">
        <w:t>высокая.</w:t>
      </w:r>
    </w:p>
    <w:p w:rsidR="00A40F4F" w:rsidRPr="00A40F4F" w:rsidRDefault="00A40F4F" w:rsidP="00A40F4F">
      <w:pPr>
        <w:pStyle w:val="a3"/>
      </w:pPr>
      <w:r w:rsidRPr="00A40F4F">
        <w:t>Бесконтрольная реализация пиротехнической продукции и применение ее без</w:t>
      </w:r>
    </w:p>
    <w:p w:rsidR="00A40F4F" w:rsidRPr="00A40F4F" w:rsidRDefault="00A40F4F" w:rsidP="00A40F4F">
      <w:pPr>
        <w:pStyle w:val="a3"/>
      </w:pPr>
      <w:r w:rsidRPr="00A40F4F">
        <w:t>соблюдения необходимых мер пожарной безопасности становятся причинами многих</w:t>
      </w:r>
    </w:p>
    <w:p w:rsidR="00A40F4F" w:rsidRPr="00A40F4F" w:rsidRDefault="00A40F4F" w:rsidP="00A40F4F">
      <w:pPr>
        <w:pStyle w:val="a3"/>
      </w:pPr>
      <w:r w:rsidRPr="00A40F4F">
        <w:t>пожаров, травм и даже гибели людей, главным образом детей и подростков.</w:t>
      </w:r>
    </w:p>
    <w:p w:rsidR="00A40F4F" w:rsidRPr="00A40F4F" w:rsidRDefault="00A40F4F" w:rsidP="00A40F4F">
      <w:pPr>
        <w:pStyle w:val="a3"/>
      </w:pPr>
      <w:r w:rsidRPr="00A40F4F">
        <w:t>При покупке пиротехнических изделий обязательно ознакомьтесь с инструкцией,</w:t>
      </w:r>
    </w:p>
    <w:p w:rsidR="00A40F4F" w:rsidRPr="00A40F4F" w:rsidRDefault="00A40F4F" w:rsidP="00A40F4F">
      <w:pPr>
        <w:pStyle w:val="a3"/>
      </w:pPr>
      <w:r w:rsidRPr="00A40F4F">
        <w:t>она должна быть у каждого изделия. Если нет информации на русском языке – значит,</w:t>
      </w:r>
    </w:p>
    <w:p w:rsidR="00A40F4F" w:rsidRPr="00A40F4F" w:rsidRDefault="00A40F4F" w:rsidP="00A40F4F">
      <w:pPr>
        <w:pStyle w:val="a3"/>
      </w:pPr>
      <w:r w:rsidRPr="00A40F4F">
        <w:t>изделие не сертифицировано и использовать его не рекомендуется. Проверьте срок</w:t>
      </w:r>
    </w:p>
    <w:p w:rsidR="00A40F4F" w:rsidRPr="00A40F4F" w:rsidRDefault="00A40F4F" w:rsidP="00A40F4F">
      <w:pPr>
        <w:pStyle w:val="a3"/>
      </w:pPr>
      <w:r w:rsidRPr="00A40F4F">
        <w:t>годности изделия. Его устанавливает сам производитель, и никто не имеет права этот</w:t>
      </w:r>
    </w:p>
    <w:p w:rsidR="00A40F4F" w:rsidRPr="00A40F4F" w:rsidRDefault="00A40F4F" w:rsidP="00A40F4F">
      <w:pPr>
        <w:pStyle w:val="a3"/>
      </w:pPr>
      <w:r w:rsidRPr="00A40F4F">
        <w:t>срок продлить.</w:t>
      </w:r>
    </w:p>
    <w:p w:rsidR="00A40F4F" w:rsidRPr="00A40F4F" w:rsidRDefault="00A40F4F" w:rsidP="00A40F4F">
      <w:pPr>
        <w:pStyle w:val="a3"/>
      </w:pPr>
      <w:r w:rsidRPr="00A40F4F">
        <w:t>На многих подобных изделиях указаны возрастные ограничения. Обязательно</w:t>
      </w:r>
    </w:p>
    <w:p w:rsidR="00A40F4F" w:rsidRPr="00A40F4F" w:rsidRDefault="00A40F4F" w:rsidP="00A40F4F">
      <w:pPr>
        <w:pStyle w:val="a3"/>
      </w:pPr>
      <w:r w:rsidRPr="00A40F4F">
        <w:t>проверьте, не нарушена ли упаковка изделия, не имеет ли повреждений само изделие</w:t>
      </w:r>
    </w:p>
    <w:p w:rsidR="00A40F4F" w:rsidRPr="00A40F4F" w:rsidRDefault="00A40F4F" w:rsidP="00A40F4F">
      <w:pPr>
        <w:pStyle w:val="a3"/>
      </w:pPr>
      <w:r w:rsidRPr="00A40F4F">
        <w:t>(корпус, фитиль). Пиротехнику нельзя хранить возле приборов отопления (батарей,</w:t>
      </w:r>
    </w:p>
    <w:p w:rsidR="00A40F4F" w:rsidRPr="00A40F4F" w:rsidRDefault="00A40F4F" w:rsidP="00A40F4F">
      <w:pPr>
        <w:pStyle w:val="a3"/>
      </w:pPr>
      <w:r w:rsidRPr="00A40F4F">
        <w:t>газовых и электрических плит и пр.) не стоит носить огнеопасные изделия в карманах.</w:t>
      </w:r>
    </w:p>
    <w:p w:rsidR="00A40F4F" w:rsidRPr="00A40F4F" w:rsidRDefault="00A40F4F" w:rsidP="00A40F4F">
      <w:pPr>
        <w:pStyle w:val="a3"/>
      </w:pPr>
      <w:r w:rsidRPr="00A40F4F">
        <w:t>В большинстве случаев в момент приведения в действие пиротехники</w:t>
      </w:r>
    </w:p>
    <w:p w:rsidR="00A40F4F" w:rsidRPr="00A40F4F" w:rsidRDefault="00A40F4F" w:rsidP="00A40F4F">
      <w:pPr>
        <w:pStyle w:val="a3"/>
      </w:pPr>
      <w:r w:rsidRPr="00A40F4F">
        <w:t>запускающий должен в считанные секунды отбежать на безопасное расстояние, как</w:t>
      </w:r>
    </w:p>
    <w:p w:rsidR="00A40F4F" w:rsidRPr="00A40F4F" w:rsidRDefault="00A40F4F" w:rsidP="00A40F4F">
      <w:pPr>
        <w:pStyle w:val="a3"/>
      </w:pPr>
      <w:r w:rsidRPr="00A40F4F">
        <w:t>правило, это 10-15 и более метров. В любом случае запускать фейерверки, петарды,</w:t>
      </w:r>
    </w:p>
    <w:p w:rsidR="00A40F4F" w:rsidRPr="00A40F4F" w:rsidRDefault="00A40F4F" w:rsidP="00A40F4F">
      <w:pPr>
        <w:pStyle w:val="a3"/>
      </w:pPr>
      <w:r w:rsidRPr="00A40F4F">
        <w:t>различные ракеты, взрывать хлопушки, поджигать бенгальские огни и т.п. нужно с</w:t>
      </w:r>
    </w:p>
    <w:p w:rsidR="00A40F4F" w:rsidRPr="00A40F4F" w:rsidRDefault="00A40F4F" w:rsidP="00A40F4F">
      <w:pPr>
        <w:pStyle w:val="a3"/>
      </w:pPr>
      <w:r w:rsidRPr="00A40F4F">
        <w:t>предельной осторожностью.</w:t>
      </w:r>
    </w:p>
    <w:p w:rsidR="00A40F4F" w:rsidRPr="00A40F4F" w:rsidRDefault="00A40F4F" w:rsidP="00A40F4F">
      <w:pPr>
        <w:pStyle w:val="a3"/>
        <w:rPr>
          <w:b/>
        </w:rPr>
      </w:pPr>
      <w:r w:rsidRPr="00A40F4F">
        <w:rPr>
          <w:b/>
        </w:rPr>
        <w:t>Запуск петард, фейерверков, ракет и пр. запрещается производить</w:t>
      </w:r>
    </w:p>
    <w:p w:rsidR="00A40F4F" w:rsidRPr="00A40F4F" w:rsidRDefault="00A40F4F" w:rsidP="00A40F4F">
      <w:pPr>
        <w:pStyle w:val="a3"/>
        <w:rPr>
          <w:b/>
        </w:rPr>
      </w:pPr>
      <w:r w:rsidRPr="00A40F4F">
        <w:rPr>
          <w:b/>
        </w:rPr>
        <w:t>внутри помещений, с балконов и лоджий, вблизи жилых домов и</w:t>
      </w:r>
    </w:p>
    <w:p w:rsidR="00F706EE" w:rsidRDefault="00A40F4F" w:rsidP="00A40F4F">
      <w:pPr>
        <w:pStyle w:val="a3"/>
        <w:rPr>
          <w:b/>
        </w:rPr>
      </w:pPr>
      <w:r w:rsidRPr="00A40F4F">
        <w:rPr>
          <w:b/>
        </w:rPr>
        <w:t>хозяйственных построек, новогодних ёлок.</w:t>
      </w:r>
      <w:r>
        <w:rPr>
          <w:b/>
        </w:rPr>
        <w:t xml:space="preserve"> Запускать фейерверки разрешено на специальных оборудованных площадках.</w:t>
      </w:r>
    </w:p>
    <w:p w:rsidR="00A40F4F" w:rsidRDefault="00A40F4F" w:rsidP="00A40F4F">
      <w:pPr>
        <w:pStyle w:val="a3"/>
        <w:rPr>
          <w:b/>
        </w:rPr>
      </w:pPr>
      <w:r>
        <w:rPr>
          <w:b/>
        </w:rPr>
        <w:t>ОНДиПР по Ордынскому и Кочковскому районам</w:t>
      </w:r>
    </w:p>
    <w:p w:rsidR="00A40F4F" w:rsidRPr="00A40F4F" w:rsidRDefault="00A40F4F" w:rsidP="00A40F4F">
      <w:pPr>
        <w:pStyle w:val="a3"/>
        <w:rPr>
          <w:b/>
        </w:rPr>
      </w:pPr>
      <w:r>
        <w:rPr>
          <w:b/>
        </w:rPr>
        <w:t xml:space="preserve">капитан </w:t>
      </w:r>
      <w:bookmarkStart w:id="0" w:name="_GoBack"/>
      <w:bookmarkEnd w:id="0"/>
      <w:r>
        <w:rPr>
          <w:b/>
        </w:rPr>
        <w:t>вн. службы                   И.Ю. Чесных</w:t>
      </w:r>
    </w:p>
    <w:sectPr w:rsidR="00A40F4F" w:rsidRPr="00A40F4F" w:rsidSect="0062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0F4F"/>
    <w:rsid w:val="006248CD"/>
    <w:rsid w:val="00794AF0"/>
    <w:rsid w:val="00A40F4F"/>
    <w:rsid w:val="00F7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F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2480</Characters>
  <Application>Microsoft Office Word</Application>
  <DocSecurity>0</DocSecurity>
  <Lines>20</Lines>
  <Paragraphs>5</Paragraphs>
  <ScaleCrop>false</ScaleCrop>
  <Company>DG Win&amp;Soft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2017-12-20T04:50:00Z</dcterms:created>
  <dcterms:modified xsi:type="dcterms:W3CDTF">2017-12-20T04:50:00Z</dcterms:modified>
</cp:coreProperties>
</file>